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5 Closeout Reflection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Iteration 5 mainly included the group working through resolving any final issues we were facing. We got through working on the login and transactions pages. Throughout working this iteration we have been able to complete the CSS style as required for the commerce bank such as colors and text etc. We are trying to figure out how to connect the front-end with the back-end. We also finished the login criteria that was required for the project. As from the previous iteration we face the risk of the time frame as we are still conducting research on how to connect the front-end with back-end.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right: Communication amongst team members. Everyone worked on their tasks and figuring things out.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can improve: Have more meetings which we all are available to join. This way we can speed up this process a little bit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