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958DA" w14:textId="77777777" w:rsidR="007C0363" w:rsidRDefault="007C0363">
      <w:pPr>
        <w:rPr>
          <w:b/>
        </w:rPr>
      </w:pPr>
      <w:r>
        <w:rPr>
          <w:b/>
        </w:rPr>
        <w:t>MethodsCore</w:t>
      </w:r>
    </w:p>
    <w:p w14:paraId="6DE276E3" w14:textId="77777777" w:rsidR="004D1064" w:rsidRDefault="003879DC">
      <w:pPr>
        <w:rPr>
          <w:b/>
        </w:rPr>
      </w:pPr>
      <w:r w:rsidRPr="003879DC">
        <w:rPr>
          <w:b/>
        </w:rPr>
        <w:t>FirstLevel Script</w:t>
      </w:r>
      <w:r w:rsidR="00E27297">
        <w:rPr>
          <w:b/>
        </w:rPr>
        <w:t xml:space="preserve"> Documentation</w:t>
      </w:r>
    </w:p>
    <w:p w14:paraId="23F7DE8C" w14:textId="77777777" w:rsidR="007C0363" w:rsidRPr="003879DC" w:rsidRDefault="00E27297">
      <w:pPr>
        <w:rPr>
          <w:b/>
        </w:rPr>
      </w:pPr>
      <w:r>
        <w:rPr>
          <w:b/>
        </w:rPr>
        <w:t>09/05/2012</w:t>
      </w:r>
    </w:p>
    <w:p w14:paraId="772172E7" w14:textId="77777777" w:rsidR="003879DC" w:rsidRDefault="003879DC"/>
    <w:p w14:paraId="59420426" w14:textId="77777777" w:rsidR="003879DC" w:rsidRPr="00DF5249" w:rsidRDefault="003879DC" w:rsidP="0032051D">
      <w:pPr>
        <w:pStyle w:val="Heading10"/>
      </w:pPr>
      <w:r w:rsidRPr="00DF5249">
        <w:t>Introduction</w:t>
      </w:r>
    </w:p>
    <w:p w14:paraId="54A605F0" w14:textId="226FBE8E" w:rsidR="003E6593" w:rsidRDefault="003E6593">
      <w:r>
        <w:t xml:space="preserve">The FirstLevel script lets you specify a first level design. The script </w:t>
      </w:r>
      <w:r w:rsidR="00FE5C8B">
        <w:t>is</w:t>
      </w:r>
      <w:r>
        <w:t xml:space="preserve"> as flexible as the SPM GUI, but </w:t>
      </w:r>
      <w:r w:rsidR="00FE5C8B">
        <w:t>will</w:t>
      </w:r>
      <w:r>
        <w:t xml:space="preserve"> save you a lot of time.</w:t>
      </w:r>
      <w:r w:rsidR="00847DD1">
        <w:t xml:space="preserve"> </w:t>
      </w:r>
      <w:r w:rsidR="000B033A">
        <w:t>The FirstLevel Script assumes you’ve already created a MasterData file that describes the trials of your experiment. Once that is done, there are four major sections to fill out:</w:t>
      </w:r>
    </w:p>
    <w:p w14:paraId="003EA3C1" w14:textId="77777777" w:rsidR="003E6593" w:rsidRDefault="003E6593"/>
    <w:p w14:paraId="332D72DC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Image and subject information</w:t>
      </w:r>
    </w:p>
    <w:p w14:paraId="719C20C9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MasterData file and condition information</w:t>
      </w:r>
    </w:p>
    <w:p w14:paraId="0DA2A813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User-specified regressor information</w:t>
      </w:r>
    </w:p>
    <w:p w14:paraId="3416877E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Contrast information</w:t>
      </w:r>
    </w:p>
    <w:p w14:paraId="5F58B527" w14:textId="77777777" w:rsidR="003E6593" w:rsidRDefault="003E6593" w:rsidP="003E6593">
      <w:pPr>
        <w:ind w:left="360"/>
      </w:pPr>
    </w:p>
    <w:p w14:paraId="3E0C836B" w14:textId="53B9B4C0" w:rsidR="00236E34" w:rsidRDefault="00616A47" w:rsidP="003E6593">
      <w:r>
        <w:t>Additionally, t</w:t>
      </w:r>
      <w:r w:rsidR="003E6593">
        <w:t>here is an Advanced Section</w:t>
      </w:r>
      <w:r>
        <w:t xml:space="preserve"> to the script</w:t>
      </w:r>
      <w:r w:rsidR="003E6593">
        <w:t xml:space="preserve">, which will not be covered in this </w:t>
      </w:r>
      <w:r w:rsidR="00E27297">
        <w:t>documentation</w:t>
      </w:r>
      <w:r w:rsidR="003E6593">
        <w:t xml:space="preserve">. There is a brief description of the advanced features in the script itself. If you want to use any of these features, we recommend you </w:t>
      </w:r>
      <w:r w:rsidR="003E6593" w:rsidRPr="0015465D">
        <w:t xml:space="preserve">contact </w:t>
      </w:r>
      <w:hyperlink r:id="rId8" w:history="1">
        <w:r w:rsidR="003E6593" w:rsidRPr="0015465D">
          <w:rPr>
            <w:rStyle w:val="Hyperlink"/>
            <w:u w:val="none"/>
          </w:rPr>
          <w:t>MethodsCoreHelp@umich.edu</w:t>
        </w:r>
      </w:hyperlink>
      <w:r w:rsidR="003E6593" w:rsidRPr="0015465D">
        <w:t xml:space="preserve"> for information</w:t>
      </w:r>
      <w:r w:rsidR="003E6593">
        <w:t>.</w:t>
      </w:r>
      <w:r w:rsidR="000B033A">
        <w:t xml:space="preserve"> </w:t>
      </w:r>
      <w:r w:rsidR="00A45FDD">
        <w:t xml:space="preserve">Filling in </w:t>
      </w:r>
      <w:r w:rsidR="003879DC">
        <w:t xml:space="preserve">these </w:t>
      </w:r>
      <w:r w:rsidR="00D15BF4">
        <w:t xml:space="preserve">four </w:t>
      </w:r>
      <w:r w:rsidR="003879DC">
        <w:t xml:space="preserve">sections </w:t>
      </w:r>
      <w:r w:rsidR="00D15BF4">
        <w:t xml:space="preserve">in the script </w:t>
      </w:r>
      <w:r w:rsidR="00A45FDD">
        <w:t>is mostly</w:t>
      </w:r>
      <w:r w:rsidR="003879DC">
        <w:t xml:space="preserve"> self-explanatory, and there is extensive help in the script itself. </w:t>
      </w:r>
      <w:r w:rsidR="00236E34">
        <w:t xml:space="preserve">Below we’ll walk you </w:t>
      </w:r>
      <w:r w:rsidR="007335C9">
        <w:t xml:space="preserve">through </w:t>
      </w:r>
      <w:r w:rsidR="00236E34">
        <w:t xml:space="preserve">the </w:t>
      </w:r>
      <w:r w:rsidR="003879DC">
        <w:t>step</w:t>
      </w:r>
      <w:r w:rsidR="00236E34">
        <w:t>s t</w:t>
      </w:r>
      <w:r w:rsidR="00BE7220">
        <w:t>hat require</w:t>
      </w:r>
      <w:r w:rsidR="00236E34">
        <w:t xml:space="preserve"> more explanation.</w:t>
      </w:r>
    </w:p>
    <w:p w14:paraId="7940C02E" w14:textId="77777777" w:rsidR="003771AD" w:rsidRDefault="003771AD" w:rsidP="003E6593"/>
    <w:p w14:paraId="2879CC69" w14:textId="4023D2F8" w:rsidR="003771AD" w:rsidRPr="00287FC9" w:rsidRDefault="003771AD" w:rsidP="0032051D">
      <w:pPr>
        <w:pStyle w:val="Heading10"/>
      </w:pPr>
      <w:r>
        <w:t>Visual Tutorials</w:t>
      </w:r>
    </w:p>
    <w:p w14:paraId="44198F7C" w14:textId="1C66E591" w:rsidR="003771AD" w:rsidRDefault="003771AD" w:rsidP="003E6593">
      <w:r>
        <w:t>There are a series of video tutorials available online. It may be useful to view these while following along in this document.</w:t>
      </w:r>
    </w:p>
    <w:p w14:paraId="4D0037BB" w14:textId="77777777" w:rsidR="003771AD" w:rsidRDefault="003771AD" w:rsidP="003E6593"/>
    <w:p w14:paraId="153390F7" w14:textId="59E8B849" w:rsidR="0015465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1 Introduction                      </w:t>
      </w:r>
      <w:hyperlink r:id="rId9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http://youtu.be/FHWJgJFLMU8?hd=1</w:t>
        </w:r>
      </w:hyperlink>
    </w:p>
    <w:p w14:paraId="764D17B1" w14:textId="0DA2B526" w:rsidR="0015465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2 MasterData File                   </w:t>
      </w:r>
      <w:hyperlink r:id="rId10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http://youtu.be/6OoV_SPkzSU?hd=1</w:t>
        </w:r>
      </w:hyperlink>
    </w:p>
    <w:p w14:paraId="0692C87B" w14:textId="7E37363C" w:rsidR="0015465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3 Subjects &amp; Runs                   </w:t>
      </w:r>
      <w:hyperlink r:id="rId11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http://youtu.be/epfNW4u-z9c?hd=1</w:t>
        </w:r>
      </w:hyperlink>
    </w:p>
    <w:p w14:paraId="4821CECE" w14:textId="3F0423E2" w:rsidR="0015465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4 Conditions, Onsets, &amp; Durations   </w:t>
      </w:r>
      <w:hyperlink r:id="rId12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http://youtu.be/xsLuvXqwZy4?hd=1</w:t>
        </w:r>
      </w:hyperlink>
    </w:p>
    <w:p w14:paraId="5407908C" w14:textId="600E8954" w:rsidR="0015465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5 Parametric Regressors             </w:t>
      </w:r>
      <w:hyperlink r:id="rId13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http://youtu.be/SbXZ0CpxerE?hd=1</w:t>
        </w:r>
      </w:hyperlink>
    </w:p>
    <w:p w14:paraId="41413149" w14:textId="468718A5" w:rsidR="0015465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6 User-Specified Regressors         </w:t>
      </w:r>
      <w:hyperlink r:id="rId14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http://youtu.be/D5kw4RJY1GU?hd=1</w:t>
        </w:r>
      </w:hyperlink>
    </w:p>
    <w:p w14:paraId="7D0CA2F8" w14:textId="67647369" w:rsidR="0015465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7 Contrasts                         </w:t>
      </w:r>
      <w:hyperlink r:id="rId15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http://youtu.be/EPSB2FObnyY?hd=1</w:t>
        </w:r>
      </w:hyperlink>
    </w:p>
    <w:p w14:paraId="01739AE7" w14:textId="5D7AF961" w:rsidR="00A45FDD" w:rsidRPr="0015465D" w:rsidRDefault="0015465D" w:rsidP="0015465D">
      <w:pPr>
        <w:rPr>
          <w:rFonts w:ascii="Consolas" w:eastAsia="Times New Roman" w:hAnsi="Consolas" w:cs="Consolas"/>
          <w:color w:val="333333"/>
          <w:sz w:val="18"/>
          <w:szCs w:val="18"/>
        </w:rPr>
      </w:pPr>
      <w:r w:rsidRPr="0015465D">
        <w:rPr>
          <w:rFonts w:ascii="Consolas" w:eastAsia="Times New Roman" w:hAnsi="Consolas" w:cs="Consolas"/>
          <w:color w:val="333333"/>
          <w:sz w:val="18"/>
          <w:szCs w:val="18"/>
        </w:rPr>
        <w:t xml:space="preserve">8 Conclusion                        </w:t>
      </w:r>
      <w:hyperlink r:id="rId16" w:history="1">
        <w:r w:rsidRPr="0015465D">
          <w:rPr>
            <w:rStyle w:val="Hyperlink"/>
            <w:rFonts w:ascii="Consolas" w:eastAsia="Times New Roman" w:hAnsi="Consolas" w:cs="Consolas"/>
            <w:sz w:val="18"/>
            <w:szCs w:val="18"/>
            <w:u w:val="none"/>
          </w:rPr>
          <w:t>http://youtu.be/CrRaQELaKNw?hd=1</w:t>
        </w:r>
      </w:hyperlink>
    </w:p>
    <w:p w14:paraId="4EBC6D3C" w14:textId="77777777" w:rsidR="0015465D" w:rsidRDefault="0015465D" w:rsidP="0015465D"/>
    <w:p w14:paraId="4C0A7A9C" w14:textId="141DABDE" w:rsidR="00195F9B" w:rsidRPr="00287FC9" w:rsidRDefault="00195F9B" w:rsidP="0032051D">
      <w:pPr>
        <w:pStyle w:val="Heading10"/>
      </w:pPr>
      <w:r w:rsidRPr="00195F9B">
        <w:t>Getting Started</w:t>
      </w:r>
    </w:p>
    <w:p w14:paraId="2F608673" w14:textId="49E35E7F" w:rsidR="00195F9B" w:rsidRDefault="00195F9B" w:rsidP="003E6593">
      <w:r>
        <w:t>Copy the FirstLevel_template script from your Methods Core directory into your local experiment directory.</w:t>
      </w:r>
      <w:r w:rsidR="00B619E8">
        <w:t xml:space="preserve"> This is the file you’ll be editing.</w:t>
      </w:r>
    </w:p>
    <w:p w14:paraId="4FF3838C" w14:textId="77777777" w:rsidR="00195F9B" w:rsidRDefault="00195F9B" w:rsidP="003E6593"/>
    <w:p w14:paraId="628C1997" w14:textId="51572BBB" w:rsidR="00A45FDD" w:rsidRPr="00287FC9" w:rsidRDefault="00996E82" w:rsidP="0032051D">
      <w:pPr>
        <w:pStyle w:val="Heading10"/>
      </w:pPr>
      <w:r>
        <w:t xml:space="preserve">Part 1: </w:t>
      </w:r>
      <w:r w:rsidR="00A45FDD" w:rsidRPr="007C0363">
        <w:t>MasterData Files</w:t>
      </w:r>
    </w:p>
    <w:p w14:paraId="2AEBB5D7" w14:textId="7542290C" w:rsidR="00A45FDD" w:rsidRDefault="00A45FDD" w:rsidP="003E6593">
      <w:r>
        <w:t>A MasterData file is a single CSV file that contains all the information about your experiment. All the information that you would normally</w:t>
      </w:r>
      <w:r w:rsidR="00FE19FD">
        <w:t xml:space="preserve"> specify in the </w:t>
      </w:r>
      <w:r w:rsidR="00563A58">
        <w:t>SPM</w:t>
      </w:r>
      <w:r w:rsidR="00FE19FD">
        <w:t xml:space="preserve"> GUI </w:t>
      </w:r>
      <w:r w:rsidR="00287FC9">
        <w:t>subject-by-subject</w:t>
      </w:r>
      <w:r>
        <w:t xml:space="preserve"> and </w:t>
      </w:r>
      <w:r w:rsidR="00287FC9">
        <w:t>condition-by-condition</w:t>
      </w:r>
      <w:r>
        <w:t xml:space="preserve"> is now specified in a single file. This makes analysis easier, more flexible, and </w:t>
      </w:r>
      <w:r w:rsidR="00FE19FD">
        <w:t xml:space="preserve">more </w:t>
      </w:r>
      <w:r>
        <w:t>transparent.</w:t>
      </w:r>
      <w:r w:rsidR="00287FC9">
        <w:t xml:space="preserve"> </w:t>
      </w:r>
      <w:r>
        <w:t xml:space="preserve">You have some flexibility in setting up a MasterData file, but I will describe one way of doing this that </w:t>
      </w:r>
      <w:r w:rsidR="007C0363">
        <w:t>y</w:t>
      </w:r>
      <w:r w:rsidR="00AC3222">
        <w:t>ou will probably want to follow.</w:t>
      </w:r>
    </w:p>
    <w:p w14:paraId="229B27CC" w14:textId="77777777" w:rsidR="00287FC9" w:rsidRDefault="00287FC9" w:rsidP="003E6593"/>
    <w:p w14:paraId="6944D393" w14:textId="320D8822" w:rsidR="007C0363" w:rsidRDefault="00634E40" w:rsidP="003E6593">
      <w:r>
        <w:rPr>
          <w:noProof/>
        </w:rPr>
        <w:lastRenderedPageBreak/>
        <w:drawing>
          <wp:inline distT="0" distB="0" distL="0" distR="0" wp14:anchorId="0A4A1425" wp14:editId="1B77C3A7">
            <wp:extent cx="5103628" cy="20574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628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78D1" w14:textId="57B00348" w:rsidR="00A45FDD" w:rsidRPr="00C64961" w:rsidRDefault="00C64961" w:rsidP="003E6593">
      <w:pPr>
        <w:rPr>
          <w:b/>
        </w:rPr>
      </w:pPr>
      <w:r w:rsidRPr="00C64961">
        <w:rPr>
          <w:b/>
        </w:rPr>
        <w:t>Figure 1</w:t>
      </w:r>
    </w:p>
    <w:p w14:paraId="0EFD52E3" w14:textId="77777777" w:rsidR="00DF5249" w:rsidRDefault="00DF5249" w:rsidP="003E6593"/>
    <w:p w14:paraId="4C28B1EE" w14:textId="18EDC2DA" w:rsidR="007C0363" w:rsidRDefault="00AC3222" w:rsidP="003E6593">
      <w:r>
        <w:t xml:space="preserve">Look at Figure 1. </w:t>
      </w:r>
      <w:r w:rsidR="007C0363">
        <w:t xml:space="preserve">I have two header rows here: Row </w:t>
      </w:r>
      <w:r w:rsidR="0041100C">
        <w:t>1</w:t>
      </w:r>
      <w:r w:rsidR="007C0363">
        <w:t xml:space="preserve"> identifies the type of column and row </w:t>
      </w:r>
      <w:r w:rsidR="0041100C">
        <w:t>2</w:t>
      </w:r>
      <w:r w:rsidR="007C0363">
        <w:t xml:space="preserve"> provides the column number (you’ll see why this is useful a bit later). The remaining content of the MasterData file is a </w:t>
      </w:r>
      <w:r w:rsidR="007C0363" w:rsidRPr="00E675A1">
        <w:rPr>
          <w:u w:val="single"/>
        </w:rPr>
        <w:t>trial-by-trial</w:t>
      </w:r>
      <w:r w:rsidR="007C0363">
        <w:t xml:space="preserve"> </w:t>
      </w:r>
      <w:r w:rsidR="009A02B7">
        <w:t xml:space="preserve">exhaustive </w:t>
      </w:r>
      <w:r w:rsidR="007C0363">
        <w:t>list of every trial in the experiment.  In the above spreadsheet, I have listed for each trial: the Subject (col 1), Run (col 2), Trial Number (col 3). I also have info</w:t>
      </w:r>
      <w:r w:rsidR="00D15BF4">
        <w:t>rmation for each trial about it</w:t>
      </w:r>
      <w:r w:rsidR="007C0363">
        <w:t>s Onset, Condition, and Duration but I’ll get to that a bit later.</w:t>
      </w:r>
    </w:p>
    <w:p w14:paraId="52F361AD" w14:textId="77777777" w:rsidR="00D15BF4" w:rsidRDefault="00D15BF4" w:rsidP="003E6593"/>
    <w:p w14:paraId="5DF71033" w14:textId="65086C18" w:rsidR="00D15BF4" w:rsidRDefault="00D15BF4" w:rsidP="003E6593">
      <w:r>
        <w:t xml:space="preserve">The MasterData file is </w:t>
      </w:r>
      <w:r w:rsidRPr="00141828">
        <w:rPr>
          <w:u w:val="single"/>
        </w:rPr>
        <w:t>one long list</w:t>
      </w:r>
      <w:r>
        <w:t xml:space="preserve">. When I get to the end of a run, I start the next </w:t>
      </w:r>
      <w:r w:rsidR="00141828">
        <w:t>run and continue listing trials. The onsets restart because SPM wants to know the onsets relative to the start of a run</w:t>
      </w:r>
      <w:r>
        <w:t>.</w:t>
      </w:r>
    </w:p>
    <w:p w14:paraId="5A66A002" w14:textId="73760023" w:rsidR="00D15BF4" w:rsidRDefault="00D15BF4" w:rsidP="003E6593">
      <w:r>
        <w:rPr>
          <w:noProof/>
        </w:rPr>
        <w:drawing>
          <wp:inline distT="0" distB="0" distL="0" distR="0" wp14:anchorId="24A26E65" wp14:editId="252F0048">
            <wp:extent cx="5486400" cy="12773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10" cy="127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4EF0" w14:textId="77777777" w:rsidR="00D15BF4" w:rsidRDefault="00D15BF4" w:rsidP="003E6593"/>
    <w:p w14:paraId="6A711B12" w14:textId="77777777" w:rsidR="00935EB2" w:rsidRDefault="00935EB2" w:rsidP="003E6593"/>
    <w:p w14:paraId="52FCB888" w14:textId="2FB953FB" w:rsidR="00935EB2" w:rsidRDefault="00935EB2" w:rsidP="003E6593">
      <w:r>
        <w:t xml:space="preserve">If you start a new subject, then you list the new subject </w:t>
      </w:r>
      <w:r w:rsidR="006F2294">
        <w:t xml:space="preserve">number, and restart run number and </w:t>
      </w:r>
      <w:r>
        <w:t>trial number</w:t>
      </w:r>
      <w:r w:rsidR="006F2294">
        <w:t xml:space="preserve"> (</w:t>
      </w:r>
      <w:r>
        <w:t>and onsets</w:t>
      </w:r>
      <w:r w:rsidR="006F2294">
        <w:t>)</w:t>
      </w:r>
      <w:r>
        <w:t>.</w:t>
      </w:r>
    </w:p>
    <w:p w14:paraId="503EE6A7" w14:textId="4D574CEE" w:rsidR="007C0363" w:rsidRDefault="00E220E9" w:rsidP="003E6593">
      <w:r>
        <w:rPr>
          <w:noProof/>
        </w:rPr>
        <w:drawing>
          <wp:inline distT="0" distB="0" distL="0" distR="0" wp14:anchorId="44ECEB9A" wp14:editId="1F232BB0">
            <wp:extent cx="5486400" cy="1875543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7" cy="187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83CA" w14:textId="77777777" w:rsidR="007C0363" w:rsidRDefault="007C0363" w:rsidP="003E6593"/>
    <w:p w14:paraId="25839E2C" w14:textId="399D064B" w:rsidR="003E6593" w:rsidRDefault="005918BF" w:rsidP="003E6593">
      <w:r>
        <w:t>One important note: Other than header rows, there can be only number</w:t>
      </w:r>
      <w:r w:rsidR="00BF4D44">
        <w:t>s</w:t>
      </w:r>
      <w:r>
        <w:t xml:space="preserve">, and </w:t>
      </w:r>
      <w:r w:rsidRPr="00713C81">
        <w:rPr>
          <w:u w:val="single"/>
        </w:rPr>
        <w:t>no strings</w:t>
      </w:r>
      <w:r>
        <w:t>, in the MasterData csv file. So give your subjects a numerical ID, at least for MasterData purposes. This has to do with Matlab’s weird way of parsing csv files, and we just have to live with this limitation.</w:t>
      </w:r>
      <w:r w:rsidR="00563A58">
        <w:t xml:space="preserve"> Now we can get around this just a bit. The script </w:t>
      </w:r>
      <w:r w:rsidR="0022772A">
        <w:t>let</w:t>
      </w:r>
      <w:r w:rsidR="00B80CB1">
        <w:t xml:space="preserve">s you have not only header rows but also </w:t>
      </w:r>
      <w:r w:rsidR="00B80CB1" w:rsidRPr="006C6E6F">
        <w:rPr>
          <w:u w:val="single"/>
        </w:rPr>
        <w:t>header columns</w:t>
      </w:r>
      <w:r w:rsidR="00B80CB1">
        <w:t>. You set these up by setting the variables below.</w:t>
      </w:r>
      <w:r w:rsidR="00243AE5">
        <w:t xml:space="preserve"> </w:t>
      </w:r>
    </w:p>
    <w:p w14:paraId="27A7036A" w14:textId="77777777" w:rsidR="005918BF" w:rsidRDefault="005918BF" w:rsidP="003E6593"/>
    <w:p w14:paraId="42B7E232" w14:textId="2A411E5D" w:rsidR="00563A58" w:rsidRDefault="00B80CB1" w:rsidP="003E6593">
      <w:r>
        <w:rPr>
          <w:noProof/>
        </w:rPr>
        <w:drawing>
          <wp:inline distT="0" distB="0" distL="0" distR="0" wp14:anchorId="4A90296F" wp14:editId="185B3F9F">
            <wp:extent cx="5715000" cy="7942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77" cy="79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6051" w14:textId="6FBF3DC4" w:rsidR="00563A58" w:rsidRDefault="00563A58">
      <w:pPr>
        <w:rPr>
          <w:i/>
        </w:rPr>
      </w:pPr>
    </w:p>
    <w:p w14:paraId="33744A57" w14:textId="5B2328D7" w:rsidR="00563A58" w:rsidRDefault="00132DBE" w:rsidP="003E6593">
      <w:r>
        <w:t xml:space="preserve">Another important note: Do your CSVs in excel, not Open Office as Open Office </w:t>
      </w:r>
    </w:p>
    <w:p w14:paraId="0B83FC33" w14:textId="77777777" w:rsidR="00132DBE" w:rsidRPr="00132DBE" w:rsidRDefault="00132DBE" w:rsidP="003E6593"/>
    <w:p w14:paraId="76209775" w14:textId="45E75BC6" w:rsidR="00935EB2" w:rsidRPr="00DF5249" w:rsidRDefault="00E675A1" w:rsidP="003E6593">
      <w:pPr>
        <w:rPr>
          <w:i/>
        </w:rPr>
      </w:pPr>
      <w:r w:rsidRPr="00DF5249">
        <w:rPr>
          <w:i/>
        </w:rPr>
        <w:t>Conditions, onsets, and durations</w:t>
      </w:r>
    </w:p>
    <w:p w14:paraId="03C88F76" w14:textId="77777777" w:rsidR="00E675A1" w:rsidRDefault="00E675A1" w:rsidP="003E6593"/>
    <w:p w14:paraId="180E7B0A" w14:textId="7EAE83EE" w:rsidR="00F87565" w:rsidRDefault="001719BC" w:rsidP="003E6593">
      <w:r>
        <w:t>F</w:t>
      </w:r>
      <w:r w:rsidR="00C64961">
        <w:t>or each trial, we wan</w:t>
      </w:r>
      <w:r w:rsidR="00F87565">
        <w:t xml:space="preserve">t to be able to assign to it a </w:t>
      </w:r>
      <w:r w:rsidR="00F87565" w:rsidRPr="00287FC9">
        <w:rPr>
          <w:b/>
          <w:i/>
        </w:rPr>
        <w:t>Condition</w:t>
      </w:r>
      <w:r w:rsidR="00F87565">
        <w:t xml:space="preserve">, an </w:t>
      </w:r>
      <w:r w:rsidR="00F87565" w:rsidRPr="00287FC9">
        <w:rPr>
          <w:b/>
          <w:i/>
        </w:rPr>
        <w:t>Onset</w:t>
      </w:r>
      <w:r w:rsidR="00F87565">
        <w:t xml:space="preserve">, and a </w:t>
      </w:r>
      <w:r w:rsidR="00F87565" w:rsidRPr="00287FC9">
        <w:rPr>
          <w:b/>
          <w:i/>
        </w:rPr>
        <w:t>D</w:t>
      </w:r>
      <w:r w:rsidR="00C64961" w:rsidRPr="00287FC9">
        <w:rPr>
          <w:b/>
          <w:i/>
        </w:rPr>
        <w:t>uration</w:t>
      </w:r>
      <w:r w:rsidR="00C64961">
        <w:t xml:space="preserve">. Recall that </w:t>
      </w:r>
      <w:r w:rsidR="00F87565">
        <w:t xml:space="preserve">for an SPM analysis </w:t>
      </w:r>
      <w:r w:rsidR="00C64961">
        <w:t>this information is required for every single trial.</w:t>
      </w:r>
      <w:r w:rsidR="00F87565">
        <w:t xml:space="preserve"> Assigning the </w:t>
      </w:r>
      <w:r w:rsidR="00F87565" w:rsidRPr="00287FC9">
        <w:rPr>
          <w:b/>
          <w:i/>
        </w:rPr>
        <w:t>Onset</w:t>
      </w:r>
      <w:r w:rsidR="00F87565">
        <w:t xml:space="preserve"> and </w:t>
      </w:r>
      <w:r w:rsidR="00F87565" w:rsidRPr="00287FC9">
        <w:rPr>
          <w:b/>
          <w:i/>
        </w:rPr>
        <w:t>Duration</w:t>
      </w:r>
      <w:r w:rsidR="00F87565">
        <w:t xml:space="preserve"> are easy – they are simply listed in Figure 1 in columns 4 and 6. </w:t>
      </w:r>
    </w:p>
    <w:p w14:paraId="660CE5EB" w14:textId="77777777" w:rsidR="00F87565" w:rsidRDefault="00F87565" w:rsidP="003E6593"/>
    <w:p w14:paraId="2ABFE475" w14:textId="076EA992" w:rsidR="00F87565" w:rsidRDefault="00F87565" w:rsidP="003E6593">
      <w:r>
        <w:t xml:space="preserve">The </w:t>
      </w:r>
      <w:r w:rsidRPr="00287FC9">
        <w:rPr>
          <w:b/>
          <w:i/>
        </w:rPr>
        <w:t>Condition</w:t>
      </w:r>
      <w:r>
        <w:t xml:space="preserve"> assignment i</w:t>
      </w:r>
      <w:r w:rsidR="00DE2929">
        <w:t>s done with a numerical method. First, I assign each condition a number starting with 1. So l</w:t>
      </w:r>
      <w:r>
        <w:t>et’s say I have two conditions, Congruent and Inco</w:t>
      </w:r>
      <w:r w:rsidR="00DE2929">
        <w:t>ngruent. Then I would assign Congruent as 1 and Incongruent as 2</w:t>
      </w:r>
      <w:r>
        <w:t xml:space="preserve">. </w:t>
      </w:r>
      <w:r w:rsidR="00DE2929">
        <w:t xml:space="preserve">Next, </w:t>
      </w:r>
      <w:r w:rsidR="00A32164">
        <w:t>for each trial, I assign it the appropriate condition using these numbers</w:t>
      </w:r>
      <w:r w:rsidR="00DE2929">
        <w:t>. For example, i</w:t>
      </w:r>
      <w:r>
        <w:t xml:space="preserve">n Figure 1, column 5, I assigned every trial a 1 or a 2 based on </w:t>
      </w:r>
      <w:r w:rsidR="00A32164">
        <w:t>whether</w:t>
      </w:r>
      <w:r w:rsidR="00DE2929">
        <w:t xml:space="preserve"> it is Congruent or Incongruent</w:t>
      </w:r>
      <w:r>
        <w:t xml:space="preserve">. </w:t>
      </w:r>
      <w:r w:rsidR="000117F2">
        <w:t>A bit later, we will ‘point to’ the relevant columns in the MasterData file as we set up our FirstLevel script.</w:t>
      </w:r>
    </w:p>
    <w:p w14:paraId="2889C4C1" w14:textId="77777777" w:rsidR="00A32164" w:rsidRDefault="00A32164" w:rsidP="003E6593"/>
    <w:p w14:paraId="26E74A37" w14:textId="7C1038BC" w:rsidR="0061628E" w:rsidRPr="0061628E" w:rsidRDefault="00996E82" w:rsidP="0032051D">
      <w:pPr>
        <w:pStyle w:val="Heading10"/>
      </w:pPr>
      <w:r>
        <w:t xml:space="preserve">Part 2: </w:t>
      </w:r>
      <w:r w:rsidR="0061628E" w:rsidRPr="0061628E">
        <w:t>Setting up the Fi</w:t>
      </w:r>
      <w:r w:rsidR="00B619E8">
        <w:t xml:space="preserve">rstLevel_template </w:t>
      </w:r>
      <w:r w:rsidR="0061628E" w:rsidRPr="0061628E">
        <w:t>Script</w:t>
      </w:r>
    </w:p>
    <w:p w14:paraId="69FC9302" w14:textId="77777777" w:rsidR="00265F65" w:rsidRDefault="00265F65" w:rsidP="003E6593">
      <w:r>
        <w:t xml:space="preserve">You specify a lot of experiment-related information in the </w:t>
      </w:r>
      <w:r w:rsidR="00413DB0">
        <w:t>FirstLevel script</w:t>
      </w:r>
      <w:r>
        <w:t xml:space="preserve">. Most of this should be self-explanatory and there is help in the script itself. </w:t>
      </w:r>
    </w:p>
    <w:p w14:paraId="4143CFC0" w14:textId="77777777" w:rsidR="00265F65" w:rsidRDefault="00265F65" w:rsidP="003E6593"/>
    <w:p w14:paraId="02896766" w14:textId="2035E91C" w:rsidR="00413DB0" w:rsidRDefault="00265F65" w:rsidP="003E6593">
      <w:r>
        <w:t>One important issue is setting up paths. Y</w:t>
      </w:r>
      <w:r w:rsidR="00413DB0">
        <w:t xml:space="preserve">ou set up the paths to a </w:t>
      </w:r>
      <w:r w:rsidR="009E5B8F">
        <w:t>lot</w:t>
      </w:r>
      <w:r w:rsidR="00413DB0">
        <w:t xml:space="preserve"> of things (path to functional images, output path, </w:t>
      </w:r>
      <w:r>
        <w:t xml:space="preserve">MasterData file, </w:t>
      </w:r>
      <w:r w:rsidR="00413DB0">
        <w:t>regressor file if you have one, etc…). Setting up paths i</w:t>
      </w:r>
      <w:r w:rsidR="0047031C">
        <w:t>s done through a standardized ‘P</w:t>
      </w:r>
      <w:r w:rsidR="00413DB0">
        <w:t xml:space="preserve">ath </w:t>
      </w:r>
      <w:r w:rsidR="0047031C">
        <w:t>T</w:t>
      </w:r>
      <w:r w:rsidR="00413DB0">
        <w:t xml:space="preserve">emplate’ system. </w:t>
      </w:r>
      <w:r w:rsidR="002C3B89">
        <w:t xml:space="preserve"> </w:t>
      </w:r>
      <w:r w:rsidR="00413DB0">
        <w:t xml:space="preserve">See the </w:t>
      </w:r>
      <w:r w:rsidR="00B366C8">
        <w:rPr>
          <w:b/>
        </w:rPr>
        <w:t>Path Template D</w:t>
      </w:r>
      <w:r w:rsidR="00413DB0" w:rsidRPr="00B366C8">
        <w:rPr>
          <w:b/>
        </w:rPr>
        <w:t>ocumentation</w:t>
      </w:r>
      <w:r w:rsidR="00092709">
        <w:t xml:space="preserve"> in the root directory of the Methods Core repository</w:t>
      </w:r>
      <w:r w:rsidR="00413DB0">
        <w:t xml:space="preserve"> for help on this.</w:t>
      </w:r>
      <w:r w:rsidR="00414915">
        <w:t xml:space="preserve"> We’ll be using this method for setting up paths in pretty much all Methods Core software.</w:t>
      </w:r>
    </w:p>
    <w:p w14:paraId="6B66BD69" w14:textId="77777777" w:rsidR="0005052E" w:rsidRDefault="0005052E" w:rsidP="003E6593"/>
    <w:p w14:paraId="606D5033" w14:textId="61178016" w:rsidR="002C3B89" w:rsidRPr="002C4B65" w:rsidRDefault="002C4B65" w:rsidP="0032051D">
      <w:pPr>
        <w:pStyle w:val="Heading20"/>
      </w:pPr>
      <w:r w:rsidRPr="002C4B65">
        <w:t>Setting up Subjects and Runs</w:t>
      </w:r>
    </w:p>
    <w:p w14:paraId="5CAAA30C" w14:textId="77777777" w:rsidR="002C3B89" w:rsidRDefault="002C3B89" w:rsidP="003E6593"/>
    <w:p w14:paraId="193DDA21" w14:textId="37EE1046" w:rsidR="002C3B89" w:rsidRDefault="00087322" w:rsidP="003E6593">
      <w:r>
        <w:rPr>
          <w:noProof/>
        </w:rPr>
        <w:drawing>
          <wp:inline distT="0" distB="0" distL="0" distR="0" wp14:anchorId="255F48C1" wp14:editId="5CDB4DF3">
            <wp:extent cx="4638572" cy="2222500"/>
            <wp:effectExtent l="0" t="0" r="1016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95" cy="222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8C4D" w14:textId="77777777" w:rsidR="005918BF" w:rsidRDefault="005918BF" w:rsidP="003E6593"/>
    <w:p w14:paraId="3758E807" w14:textId="3D27EFD2" w:rsidR="00613CA1" w:rsidRDefault="00087322" w:rsidP="003E6593">
      <w:r>
        <w:t>RunDir lists the run names as they app</w:t>
      </w:r>
      <w:r w:rsidR="00613CA1">
        <w:t xml:space="preserve">ear on the disk. SubjDir lists </w:t>
      </w:r>
      <w:r>
        <w:t xml:space="preserve">the subjects to include in the analysis. It has three columns that are explained above. Notice that </w:t>
      </w:r>
      <w:r w:rsidR="002F1969">
        <w:t>‘</w:t>
      </w:r>
      <w:r>
        <w:t>runs to include</w:t>
      </w:r>
      <w:r w:rsidR="002F1969">
        <w:t>’ (i.e., column 3 of SubjDir)</w:t>
      </w:r>
      <w:r>
        <w:t xml:space="preserve"> indexes the </w:t>
      </w:r>
      <w:r w:rsidRPr="0041100C">
        <w:rPr>
          <w:u w:val="single"/>
        </w:rPr>
        <w:t>rows of RunDir</w:t>
      </w:r>
      <w:r>
        <w:t>. So in the above example, we are omitti</w:t>
      </w:r>
      <w:r w:rsidR="00340350">
        <w:t>ng run_05 for subject 5028 Tx1.</w:t>
      </w:r>
    </w:p>
    <w:p w14:paraId="0F54CA65" w14:textId="77777777" w:rsidR="00563A58" w:rsidRDefault="00563A58" w:rsidP="003E6593"/>
    <w:p w14:paraId="5FFF3317" w14:textId="3A8840C5" w:rsidR="005918BF" w:rsidRPr="005918BF" w:rsidRDefault="005918BF" w:rsidP="003E6593">
      <w:pPr>
        <w:rPr>
          <w:b/>
          <w:u w:val="single"/>
        </w:rPr>
      </w:pPr>
      <w:r w:rsidRPr="005918BF">
        <w:rPr>
          <w:b/>
          <w:u w:val="single"/>
        </w:rPr>
        <w:t>Setting up conditions</w:t>
      </w:r>
      <w:r>
        <w:rPr>
          <w:b/>
          <w:u w:val="single"/>
        </w:rPr>
        <w:t>, onsets, durations, etc..</w:t>
      </w:r>
    </w:p>
    <w:p w14:paraId="1283A936" w14:textId="77777777" w:rsidR="005918BF" w:rsidRDefault="005918BF" w:rsidP="003E6593"/>
    <w:p w14:paraId="429BF172" w14:textId="13E55C2D" w:rsidR="006B0B8C" w:rsidRDefault="00634E40" w:rsidP="006B0B8C">
      <w:r>
        <w:t>In the FirstLevel</w:t>
      </w:r>
      <w:r w:rsidR="00B619E8">
        <w:t>_template</w:t>
      </w:r>
      <w:r>
        <w:t xml:space="preserve"> Script, you </w:t>
      </w:r>
      <w:r w:rsidR="00413DB0">
        <w:t xml:space="preserve">‘point to’ the relevant columns the </w:t>
      </w:r>
      <w:r w:rsidR="00D4420C">
        <w:t>MasterData file</w:t>
      </w:r>
      <w:r w:rsidR="007F7131">
        <w:t xml:space="preserve"> we set up earlier</w:t>
      </w:r>
      <w:r w:rsidR="006B0B8C">
        <w:t xml:space="preserve"> (see Figure 2 below)</w:t>
      </w:r>
      <w:r w:rsidR="00D4420C">
        <w:t xml:space="preserve">. </w:t>
      </w:r>
      <w:r w:rsidR="00A76BD4">
        <w:t>The script will then ‘find’ the information from the MasterData file. It will go to just the subjects, runs you tell it to, and will ignore the rest.</w:t>
      </w:r>
      <w:r w:rsidR="006B0B8C">
        <w:t xml:space="preserve"> Notice you also name your conditions, and you need to make sure the order of names corresponds to the order of numbers you used in the MasterData File.</w:t>
      </w:r>
    </w:p>
    <w:p w14:paraId="006C8DC9" w14:textId="40637568" w:rsidR="00634E40" w:rsidRDefault="00634E40" w:rsidP="003E6593"/>
    <w:p w14:paraId="53BCFA91" w14:textId="7028699A" w:rsidR="006B0B8C" w:rsidRDefault="006B0B8C" w:rsidP="006B0B8C">
      <w:r>
        <w:t>But let’s say I change my mind and want to model my data with four conditions: Congruent, Incongruent, Non-response, and Errors. Then I create a new condition column in the MasterData file with the numbers 1 through 4 that represent these conditions. This is column 7 in Figure 1. Then in the FirstLevel script (see Figure 2 below), I replace The CondColumn with 7, and list the new condition names in the ConditionName variable.</w:t>
      </w:r>
    </w:p>
    <w:p w14:paraId="628998EF" w14:textId="77777777" w:rsidR="006B0B8C" w:rsidRDefault="006B0B8C" w:rsidP="003E6593"/>
    <w:p w14:paraId="484DEA4B" w14:textId="1CAF9324" w:rsidR="00A32164" w:rsidRDefault="00D4420C" w:rsidP="003E6593">
      <w:r>
        <w:rPr>
          <w:noProof/>
        </w:rPr>
        <w:drawing>
          <wp:inline distT="0" distB="0" distL="0" distR="0" wp14:anchorId="59CBC866" wp14:editId="328026B7">
            <wp:extent cx="4114800" cy="33061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79" cy="330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9C18" w14:textId="21916983" w:rsidR="00634E40" w:rsidRPr="006B0B8C" w:rsidRDefault="006B0B8C" w:rsidP="003E6593">
      <w:pPr>
        <w:rPr>
          <w:b/>
        </w:rPr>
      </w:pPr>
      <w:r w:rsidRPr="006B0B8C">
        <w:rPr>
          <w:b/>
        </w:rPr>
        <w:t>Figure 2</w:t>
      </w:r>
    </w:p>
    <w:p w14:paraId="19F6A713" w14:textId="77777777" w:rsidR="00D4420C" w:rsidRDefault="00D4420C" w:rsidP="003E6593"/>
    <w:p w14:paraId="1DB0D16D" w14:textId="1051C334" w:rsidR="002B2A18" w:rsidRPr="00DF5249" w:rsidRDefault="002B2A18" w:rsidP="0032051D">
      <w:pPr>
        <w:pStyle w:val="Heading20"/>
      </w:pPr>
      <w:r w:rsidRPr="00DF5249">
        <w:t>Parametric Regressors</w:t>
      </w:r>
    </w:p>
    <w:p w14:paraId="235F0BBB" w14:textId="77777777" w:rsidR="002B2A18" w:rsidRDefault="002B2A18" w:rsidP="003E6593"/>
    <w:p w14:paraId="2BBA5332" w14:textId="483703C4" w:rsidR="002B2A18" w:rsidRDefault="008E08FD" w:rsidP="003E6593">
      <w:r>
        <w:t xml:space="preserve">A parametric regressor is a regressor that modulates activity on a trial-by-trial basis. </w:t>
      </w:r>
      <w:r w:rsidR="002B2A18">
        <w:t xml:space="preserve">Adding a parametric regressor is easy. </w:t>
      </w:r>
      <w:r w:rsidR="00CA7368">
        <w:t xml:space="preserve">Just add a new column </w:t>
      </w:r>
      <w:r>
        <w:t xml:space="preserve">in the MasterData file </w:t>
      </w:r>
      <w:r w:rsidR="00CA7368">
        <w:t xml:space="preserve">that specifies the value the parametric </w:t>
      </w:r>
      <w:r w:rsidR="00733008">
        <w:t>regressor takes for each trial.</w:t>
      </w:r>
      <w:r w:rsidR="00CA7368">
        <w:rPr>
          <w:noProof/>
        </w:rPr>
        <w:drawing>
          <wp:inline distT="0" distB="0" distL="0" distR="0" wp14:anchorId="2A46F757" wp14:editId="245D6E8D">
            <wp:extent cx="5486400" cy="121319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6C93" w14:textId="77777777" w:rsidR="002B2A18" w:rsidRDefault="002B2A18" w:rsidP="003E6593"/>
    <w:p w14:paraId="50007FA8" w14:textId="5DE3009D" w:rsidR="00733008" w:rsidRDefault="00733008" w:rsidP="003E6593">
      <w:r>
        <w:t>Then you list the name of the parametric regressor and its associated column in the FirstLevel script.</w:t>
      </w:r>
    </w:p>
    <w:p w14:paraId="3D06EC13" w14:textId="65FBFC4C" w:rsidR="00733008" w:rsidRDefault="00733008" w:rsidP="003E6593">
      <w:r>
        <w:rPr>
          <w:noProof/>
        </w:rPr>
        <w:drawing>
          <wp:inline distT="0" distB="0" distL="0" distR="0" wp14:anchorId="637A6E36" wp14:editId="5C0EA20F">
            <wp:extent cx="4800600" cy="10997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437" cy="109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2141" w14:textId="3397FDD5" w:rsidR="00733008" w:rsidRPr="008E08FD" w:rsidRDefault="0093440E" w:rsidP="0032051D">
      <w:pPr>
        <w:pStyle w:val="Heading20"/>
      </w:pPr>
      <w:r>
        <w:t>User-S</w:t>
      </w:r>
      <w:r w:rsidR="008E08FD">
        <w:t xml:space="preserve">pecified </w:t>
      </w:r>
      <w:r w:rsidR="008E08FD" w:rsidRPr="008E08FD">
        <w:t>Regressors</w:t>
      </w:r>
    </w:p>
    <w:p w14:paraId="5ACD3266" w14:textId="225D9399" w:rsidR="008E08FD" w:rsidRDefault="008E08FD" w:rsidP="003E6593">
      <w:r>
        <w:t xml:space="preserve">A user-specified regressor </w:t>
      </w:r>
      <w:r w:rsidR="0093440E">
        <w:t xml:space="preserve">(the terminology is from SPM) </w:t>
      </w:r>
      <w:r>
        <w:t xml:space="preserve">is a regressor that modulates activity on a scan-by-scan basis. You have two </w:t>
      </w:r>
      <w:r w:rsidR="006D5539">
        <w:t>methods for</w:t>
      </w:r>
      <w:r>
        <w:t xml:space="preserve"> specifying this. </w:t>
      </w:r>
    </w:p>
    <w:p w14:paraId="180656E6" w14:textId="77777777" w:rsidR="008E08FD" w:rsidRDefault="008E08FD" w:rsidP="003E6593"/>
    <w:p w14:paraId="4C28B1FF" w14:textId="7C4B26EC" w:rsidR="008E08FD" w:rsidRDefault="008E08FD" w:rsidP="00FC428E">
      <w:pPr>
        <w:pStyle w:val="ListParagraph"/>
        <w:numPr>
          <w:ilvl w:val="0"/>
          <w:numId w:val="2"/>
        </w:numPr>
      </w:pPr>
      <w:r w:rsidRPr="00562E08">
        <w:rPr>
          <w:u w:val="single"/>
        </w:rPr>
        <w:t>Master</w:t>
      </w:r>
      <w:r w:rsidR="00D015BE">
        <w:rPr>
          <w:u w:val="single"/>
        </w:rPr>
        <w:t xml:space="preserve"> </w:t>
      </w:r>
      <w:r w:rsidR="00B630F6">
        <w:rPr>
          <w:u w:val="single"/>
        </w:rPr>
        <w:t>F</w:t>
      </w:r>
      <w:r w:rsidR="00D015BE">
        <w:rPr>
          <w:u w:val="single"/>
        </w:rPr>
        <w:t>ile</w:t>
      </w:r>
      <w:r w:rsidRPr="00562E08">
        <w:rPr>
          <w:u w:val="single"/>
        </w:rPr>
        <w:t xml:space="preserve"> </w:t>
      </w:r>
      <w:r w:rsidR="00B630F6">
        <w:rPr>
          <w:u w:val="single"/>
        </w:rPr>
        <w:t>M</w:t>
      </w:r>
      <w:r w:rsidRPr="00562E08">
        <w:rPr>
          <w:u w:val="single"/>
        </w:rPr>
        <w:t>ethod</w:t>
      </w:r>
      <w:r>
        <w:t xml:space="preserve">. Create a new file just like your MasterData file. </w:t>
      </w:r>
      <w:r w:rsidR="00FC428E">
        <w:t>The difference is</w:t>
      </w:r>
      <w:r>
        <w:t xml:space="preserve"> the number of rows per subject is not the number of </w:t>
      </w:r>
      <w:r w:rsidRPr="00FC428E">
        <w:rPr>
          <w:i/>
          <w:u w:val="single"/>
        </w:rPr>
        <w:t>trials</w:t>
      </w:r>
      <w:r>
        <w:t xml:space="preserve"> in the experiment, but rather the number of </w:t>
      </w:r>
      <w:r w:rsidRPr="00FC428E">
        <w:rPr>
          <w:i/>
          <w:u w:val="single"/>
        </w:rPr>
        <w:t>scans</w:t>
      </w:r>
      <w:r>
        <w:t xml:space="preserve"> in the experiment. </w:t>
      </w:r>
      <w:r w:rsidR="00413DB0">
        <w:t>Otherwise, it is the same idea. List the regressor values in these rows. In the FirstLevel script, you ‘point to’ the columns of the regressor_MasterData file, and assign names to the regressors, etc…</w:t>
      </w:r>
    </w:p>
    <w:p w14:paraId="40ABB86A" w14:textId="1265ACF2" w:rsidR="00413DB0" w:rsidRDefault="00B630F6" w:rsidP="00FC428E">
      <w:pPr>
        <w:pStyle w:val="ListParagraph"/>
        <w:numPr>
          <w:ilvl w:val="0"/>
          <w:numId w:val="2"/>
        </w:numPr>
      </w:pPr>
      <w:r>
        <w:rPr>
          <w:u w:val="single"/>
        </w:rPr>
        <w:t>Subject-Specific Motion File M</w:t>
      </w:r>
      <w:r w:rsidR="00562E08" w:rsidRPr="00562E08">
        <w:rPr>
          <w:u w:val="single"/>
        </w:rPr>
        <w:t>ethod</w:t>
      </w:r>
      <w:r w:rsidR="00562E08">
        <w:t xml:space="preserve">: </w:t>
      </w:r>
      <w:r w:rsidR="00413DB0">
        <w:t xml:space="preserve">The most common scan-by-scan regressors are your motion regressors. </w:t>
      </w:r>
      <w:r w:rsidR="001D118B">
        <w:t>So the FirstLevel script let</w:t>
      </w:r>
      <w:r w:rsidR="0005052E">
        <w:t>s you specify scan-by</w:t>
      </w:r>
      <w:r w:rsidR="002B1EBC">
        <w:t>-</w:t>
      </w:r>
      <w:r w:rsidR="0005052E">
        <w:t xml:space="preserve">scan regressors by specifying a </w:t>
      </w:r>
      <w:r w:rsidR="00E21540">
        <w:t xml:space="preserve">variable called </w:t>
      </w:r>
      <w:r w:rsidR="0011521B">
        <w:t>RegFileTemplates. Each line of RegFileTemplates refers to a single regressor file, followed by a number indicating the number of columns you’d like to use from that file (use Inf to automatically use all the columns).  This is followed by a RegDerivatives that lets you choose any or all of the rows of RegFileTemplates to also have first derivative terms calculated for the regressors and also included in your model.</w:t>
      </w:r>
    </w:p>
    <w:p w14:paraId="51F18B66" w14:textId="298B29B4" w:rsidR="00E21540" w:rsidRDefault="00E21540" w:rsidP="00E21540">
      <w:r>
        <w:rPr>
          <w:noProof/>
        </w:rPr>
        <w:drawing>
          <wp:inline distT="0" distB="0" distL="0" distR="0" wp14:anchorId="54C04982" wp14:editId="315B3B33">
            <wp:extent cx="4619625" cy="233591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18" cy="234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3374" w14:textId="77777777" w:rsidR="00413DB0" w:rsidRDefault="00413DB0" w:rsidP="003E6593"/>
    <w:p w14:paraId="4200EB02" w14:textId="77777777" w:rsidR="0034135E" w:rsidRDefault="0034135E" w:rsidP="003E6593">
      <w:pPr>
        <w:rPr>
          <w:b/>
        </w:rPr>
      </w:pPr>
    </w:p>
    <w:p w14:paraId="38447E13" w14:textId="03840737" w:rsidR="0034135E" w:rsidRDefault="0034135E" w:rsidP="003E6593">
      <w:r w:rsidRPr="0034135E">
        <w:t>You control which method to use</w:t>
      </w:r>
      <w:r>
        <w:t xml:space="preserve"> by setting the RegOp variable. You can </w:t>
      </w:r>
      <w:r w:rsidR="007335C9">
        <w:t xml:space="preserve">use </w:t>
      </w:r>
      <w:r>
        <w:t>either, both, or neither method.</w:t>
      </w:r>
    </w:p>
    <w:p w14:paraId="36B64C42" w14:textId="3601772F" w:rsidR="0034135E" w:rsidRDefault="0034135E" w:rsidP="003E6593">
      <w:r>
        <w:rPr>
          <w:noProof/>
        </w:rPr>
        <w:drawing>
          <wp:inline distT="0" distB="0" distL="0" distR="0" wp14:anchorId="671A7FFF" wp14:editId="142FEEA9">
            <wp:extent cx="5257800" cy="111433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17" cy="111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8716" w14:textId="2C55632A" w:rsidR="0034135E" w:rsidRPr="0034135E" w:rsidRDefault="0034135E" w:rsidP="003E6593">
      <w:r>
        <w:t>The setting above says don’t use the master file method, but do use the subject-specific motion file method.</w:t>
      </w:r>
    </w:p>
    <w:p w14:paraId="36A56A48" w14:textId="77777777" w:rsidR="0034135E" w:rsidRDefault="0034135E" w:rsidP="003E6593">
      <w:pPr>
        <w:rPr>
          <w:b/>
        </w:rPr>
      </w:pPr>
    </w:p>
    <w:p w14:paraId="6F6735A6" w14:textId="77777777" w:rsidR="0011521B" w:rsidRDefault="0011521B" w:rsidP="003E6593">
      <w:pPr>
        <w:rPr>
          <w:b/>
        </w:rPr>
      </w:pPr>
      <w:bookmarkStart w:id="0" w:name="_GoBack"/>
      <w:bookmarkEnd w:id="0"/>
    </w:p>
    <w:p w14:paraId="548B89C1" w14:textId="27D12623" w:rsidR="00D4420C" w:rsidRDefault="002B2A18" w:rsidP="0032051D">
      <w:pPr>
        <w:pStyle w:val="Heading20"/>
      </w:pPr>
      <w:r w:rsidRPr="00DF5249">
        <w:t>Contrasts</w:t>
      </w:r>
    </w:p>
    <w:p w14:paraId="0A61E52C" w14:textId="77777777" w:rsidR="001051A2" w:rsidRDefault="001051A2" w:rsidP="001051A2"/>
    <w:p w14:paraId="3A3C66A3" w14:textId="7A75F21C" w:rsidR="00B14952" w:rsidRDefault="001051A2" w:rsidP="003E6593">
      <w:pPr>
        <w:rPr>
          <w:b/>
        </w:rPr>
      </w:pPr>
      <w:r>
        <w:t>Let’s say you had an experiment with two conditions, Congruent and Incongruent, and 6 user-specified regressors. Here is what the contrast might look like:</w:t>
      </w:r>
    </w:p>
    <w:p w14:paraId="407C6516" w14:textId="5C2783DE" w:rsidR="003E7DB1" w:rsidRDefault="00050E0D" w:rsidP="003E6593">
      <w:pPr>
        <w:rPr>
          <w:b/>
        </w:rPr>
      </w:pPr>
      <w:r>
        <w:rPr>
          <w:b/>
          <w:noProof/>
        </w:rPr>
        <w:drawing>
          <wp:inline distT="0" distB="0" distL="0" distR="0" wp14:anchorId="35B986E1" wp14:editId="02100114">
            <wp:extent cx="5677940" cy="2254250"/>
            <wp:effectExtent l="0" t="0" r="1206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89" cy="225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BB50" w14:textId="77777777" w:rsidR="003E7DB1" w:rsidRDefault="003E7DB1" w:rsidP="003E6593">
      <w:pPr>
        <w:rPr>
          <w:b/>
        </w:rPr>
      </w:pPr>
    </w:p>
    <w:p w14:paraId="0AE16C15" w14:textId="77777777" w:rsidR="00050E0D" w:rsidRDefault="00050E0D" w:rsidP="003E6593">
      <w:pPr>
        <w:rPr>
          <w:b/>
        </w:rPr>
      </w:pPr>
    </w:p>
    <w:p w14:paraId="3824A755" w14:textId="2A628748" w:rsidR="003E7DB1" w:rsidRPr="00DF5249" w:rsidRDefault="001051A2" w:rsidP="003E6593">
      <w:pPr>
        <w:rPr>
          <w:b/>
        </w:rPr>
      </w:pPr>
      <w:r>
        <w:t xml:space="preserve">Let’s say you now have </w:t>
      </w:r>
      <w:r w:rsidR="008B214C">
        <w:t>2</w:t>
      </w:r>
      <w:r>
        <w:t xml:space="preserve"> conditions </w:t>
      </w:r>
      <w:r w:rsidR="008B214C">
        <w:t>and a single</w:t>
      </w:r>
      <w:r>
        <w:t xml:space="preserve"> parametric regressor, and 6 user-specified regressors. Here is what the contrast might look like.</w:t>
      </w:r>
    </w:p>
    <w:p w14:paraId="1D2ECF3D" w14:textId="50B7A775" w:rsidR="002B2A18" w:rsidRDefault="007A2BFA" w:rsidP="003E6593">
      <w:r>
        <w:rPr>
          <w:noProof/>
        </w:rPr>
        <w:drawing>
          <wp:inline distT="0" distB="0" distL="0" distR="0" wp14:anchorId="235F2512" wp14:editId="440D2AB3">
            <wp:extent cx="5486400" cy="28537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44" cy="285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AEEE" w14:textId="77777777" w:rsidR="00B80066" w:rsidRDefault="00B80066" w:rsidP="003E6593"/>
    <w:p w14:paraId="2D2F81CF" w14:textId="77777777" w:rsidR="00B80066" w:rsidRDefault="00B80066" w:rsidP="003E6593"/>
    <w:p w14:paraId="497DBE5C" w14:textId="0DF499C1" w:rsidR="00AD0AB1" w:rsidRDefault="000D51F1" w:rsidP="003E6593">
      <w:r>
        <w:t xml:space="preserve">Brackets (i.e., [ and ]) </w:t>
      </w:r>
      <w:r w:rsidR="00325C85">
        <w:t xml:space="preserve">that are placed around the condition/parametric regressor pair and also around the six scan-by-scan regressors </w:t>
      </w:r>
      <w:r>
        <w:t xml:space="preserve">are not for cosmetic purposes. The script uses the brackets to parse your ContrastList so do not omit the brackets! </w:t>
      </w:r>
    </w:p>
    <w:p w14:paraId="33243EF2" w14:textId="77777777" w:rsidR="00AD0AB1" w:rsidRDefault="00AD0AB1" w:rsidP="003E6593"/>
    <w:p w14:paraId="48B2BFBA" w14:textId="35528B43" w:rsidR="00434116" w:rsidRDefault="00EE10EA" w:rsidP="003E6593">
      <w:r>
        <w:t>Some other rules to keep in mind are</w:t>
      </w:r>
      <w:r w:rsidR="00287FC9">
        <w:t xml:space="preserve"> (these are for most standard analyses, and there are exceptions)</w:t>
      </w:r>
      <w:r>
        <w:t>:</w:t>
      </w:r>
    </w:p>
    <w:p w14:paraId="1F17B2A0" w14:textId="0853AA90" w:rsidR="00434116" w:rsidRDefault="00434116" w:rsidP="00434116">
      <w:pPr>
        <w:pStyle w:val="ListParagraph"/>
        <w:numPr>
          <w:ilvl w:val="0"/>
          <w:numId w:val="3"/>
        </w:numPr>
      </w:pPr>
      <w:r>
        <w:t>Contrasts against an implicit baseline (e.g., ‘C’) – positive numbers sum to 1, no negative numbers</w:t>
      </w:r>
    </w:p>
    <w:p w14:paraId="6A195D4F" w14:textId="2A047823" w:rsidR="0066743B" w:rsidRDefault="00434116" w:rsidP="0066743B">
      <w:pPr>
        <w:pStyle w:val="ListParagraph"/>
        <w:numPr>
          <w:ilvl w:val="0"/>
          <w:numId w:val="3"/>
        </w:numPr>
      </w:pPr>
      <w:r>
        <w:t>Contrasts of two conditions against each</w:t>
      </w:r>
      <w:r w:rsidR="0066743B">
        <w:t xml:space="preserve"> </w:t>
      </w:r>
      <w:r>
        <w:t xml:space="preserve">other (e.g., ‘I-C’) -  </w:t>
      </w:r>
      <w:r w:rsidR="0066743B">
        <w:t>positive numbers sum to 1, negative numbers sum to 1</w:t>
      </w:r>
    </w:p>
    <w:p w14:paraId="0AF51142" w14:textId="1174BE16" w:rsidR="0066743B" w:rsidRDefault="00925C98" w:rsidP="0066743B">
      <w:r>
        <w:t xml:space="preserve">If you follow these rules, your estimated </w:t>
      </w:r>
      <w:r w:rsidR="00563A58">
        <w:t>betas</w:t>
      </w:r>
      <w:r>
        <w:t xml:space="preserve"> will correspond to percent signal change, which is a good thing.</w:t>
      </w:r>
      <w:r w:rsidR="008C5CE1">
        <w:t xml:space="preserve"> The script helps you follow these rules by balancing your numbers across runs. Here is how it works. </w:t>
      </w:r>
      <w:r w:rsidR="0066743B">
        <w:t>You specify the contrasts as if there were only one run</w:t>
      </w:r>
      <w:r w:rsidR="00BF2288">
        <w:t xml:space="preserve"> and you do not include any trailing zeros for the SPM-created run-related regressor</w:t>
      </w:r>
      <w:r w:rsidR="0066743B">
        <w:t xml:space="preserve">. The script will </w:t>
      </w:r>
      <w:r w:rsidR="0066743B" w:rsidRPr="0066743B">
        <w:rPr>
          <w:u w:val="single"/>
        </w:rPr>
        <w:t>automatically</w:t>
      </w:r>
      <w:r w:rsidR="0066743B">
        <w:t xml:space="preserve"> expand/rescale the numbers for </w:t>
      </w:r>
      <w:r w:rsidR="00BF2288">
        <w:t>the number of</w:t>
      </w:r>
      <w:r w:rsidR="0066743B">
        <w:t xml:space="preserve"> runs</w:t>
      </w:r>
      <w:r w:rsidR="00BF2288">
        <w:t xml:space="preserve"> in your experiment</w:t>
      </w:r>
      <w:r w:rsidR="0066743B">
        <w:t>.</w:t>
      </w:r>
      <w:r w:rsidR="00AD0AB1">
        <w:t xml:space="preserve"> For example, if there are three runs, all the numbers in the contrast</w:t>
      </w:r>
      <w:r w:rsidR="008C5CE1">
        <w:t>s above would be multiplied by 1/3</w:t>
      </w:r>
      <w:r w:rsidR="00AD0AB1">
        <w:t xml:space="preserve">, and additional </w:t>
      </w:r>
      <w:r w:rsidR="001622BB">
        <w:t xml:space="preserve">trailing </w:t>
      </w:r>
      <w:r w:rsidR="00AD0AB1">
        <w:t>zeros for the SPM-created run-related regressors (one per run) would be automatically be created.</w:t>
      </w:r>
    </w:p>
    <w:p w14:paraId="652A7BE0" w14:textId="77777777" w:rsidR="0066743B" w:rsidRDefault="0066743B" w:rsidP="0066743B"/>
    <w:p w14:paraId="3EF74795" w14:textId="77777777" w:rsidR="00BF3E71" w:rsidRDefault="00BF3E71" w:rsidP="003E6593"/>
    <w:p w14:paraId="4A397ADA" w14:textId="30FC94C4" w:rsidR="008D6F2D" w:rsidRDefault="008D6F2D" w:rsidP="008D6F2D">
      <w:r>
        <w:t>To repeat, there is also an Advanced Section</w:t>
      </w:r>
      <w:r w:rsidR="00287FC9">
        <w:t xml:space="preserve">, with a LOT of other features. For example, you can have run specific contrasts. You reset SPM defaults. You can drop conditions that appear just a few times. And many others. </w:t>
      </w:r>
      <w:r>
        <w:t xml:space="preserve">If you want to use any of these features, we recommend you contact </w:t>
      </w:r>
      <w:hyperlink r:id="rId29" w:history="1">
        <w:r w:rsidRPr="0015465D">
          <w:rPr>
            <w:rStyle w:val="Hyperlink"/>
            <w:u w:val="none"/>
          </w:rPr>
          <w:t>MethodsCoreHelp@umich.edu</w:t>
        </w:r>
      </w:hyperlink>
      <w:r w:rsidRPr="0015465D">
        <w:t xml:space="preserve"> for information.</w:t>
      </w:r>
    </w:p>
    <w:p w14:paraId="61EB0434" w14:textId="3527FAEA" w:rsidR="00BF3E71" w:rsidRDefault="00BF3E71" w:rsidP="003E6593"/>
    <w:sectPr w:rsidR="00BF3E71" w:rsidSect="00287FC9">
      <w:footerReference w:type="even" r:id="rId30"/>
      <w:footerReference w:type="default" r:id="rId31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0A2E2" w14:textId="77777777" w:rsidR="006B68C4" w:rsidRDefault="006B68C4" w:rsidP="003E20F0">
      <w:r>
        <w:separator/>
      </w:r>
    </w:p>
  </w:endnote>
  <w:endnote w:type="continuationSeparator" w:id="0">
    <w:p w14:paraId="18F7E605" w14:textId="77777777" w:rsidR="006B68C4" w:rsidRDefault="006B68C4" w:rsidP="003E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96DB1" w14:textId="77777777" w:rsidR="009E5B8F" w:rsidRDefault="009E5B8F" w:rsidP="003E20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C5FDE1" w14:textId="77777777" w:rsidR="009E5B8F" w:rsidRDefault="009E5B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65D9D" w14:textId="77777777" w:rsidR="009E5B8F" w:rsidRDefault="009E5B8F" w:rsidP="003E20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051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B81E9E1" w14:textId="77777777" w:rsidR="009E5B8F" w:rsidRDefault="009E5B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A71AC" w14:textId="77777777" w:rsidR="006B68C4" w:rsidRDefault="006B68C4" w:rsidP="003E20F0">
      <w:r>
        <w:separator/>
      </w:r>
    </w:p>
  </w:footnote>
  <w:footnote w:type="continuationSeparator" w:id="0">
    <w:p w14:paraId="33F2BFB9" w14:textId="77777777" w:rsidR="006B68C4" w:rsidRDefault="006B68C4" w:rsidP="003E2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017C2"/>
    <w:multiLevelType w:val="hybridMultilevel"/>
    <w:tmpl w:val="777AE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27FB8"/>
    <w:multiLevelType w:val="hybridMultilevel"/>
    <w:tmpl w:val="29DE7050"/>
    <w:lvl w:ilvl="0" w:tplc="1226828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316F9"/>
    <w:multiLevelType w:val="hybridMultilevel"/>
    <w:tmpl w:val="5DF8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93"/>
    <w:rsid w:val="000117F2"/>
    <w:rsid w:val="00025FFC"/>
    <w:rsid w:val="0005052E"/>
    <w:rsid w:val="00050E0D"/>
    <w:rsid w:val="00087322"/>
    <w:rsid w:val="00092709"/>
    <w:rsid w:val="000B033A"/>
    <w:rsid w:val="000D51F1"/>
    <w:rsid w:val="001051A2"/>
    <w:rsid w:val="0011521B"/>
    <w:rsid w:val="00127633"/>
    <w:rsid w:val="0013053B"/>
    <w:rsid w:val="00132DBE"/>
    <w:rsid w:val="0014070F"/>
    <w:rsid w:val="00141828"/>
    <w:rsid w:val="0015465D"/>
    <w:rsid w:val="001622BB"/>
    <w:rsid w:val="001719BC"/>
    <w:rsid w:val="00190B18"/>
    <w:rsid w:val="00195F9B"/>
    <w:rsid w:val="001D118B"/>
    <w:rsid w:val="0022772A"/>
    <w:rsid w:val="00236E34"/>
    <w:rsid w:val="00243AE5"/>
    <w:rsid w:val="002442DE"/>
    <w:rsid w:val="00265F65"/>
    <w:rsid w:val="002666D9"/>
    <w:rsid w:val="00273FC3"/>
    <w:rsid w:val="00287FC9"/>
    <w:rsid w:val="002B1EBC"/>
    <w:rsid w:val="002B2A18"/>
    <w:rsid w:val="002C3B89"/>
    <w:rsid w:val="002C4B65"/>
    <w:rsid w:val="002F1969"/>
    <w:rsid w:val="0030228A"/>
    <w:rsid w:val="0032051D"/>
    <w:rsid w:val="00325C85"/>
    <w:rsid w:val="00340350"/>
    <w:rsid w:val="0034135E"/>
    <w:rsid w:val="00365988"/>
    <w:rsid w:val="003771AD"/>
    <w:rsid w:val="00381DA6"/>
    <w:rsid w:val="00382E29"/>
    <w:rsid w:val="003879DC"/>
    <w:rsid w:val="003E20F0"/>
    <w:rsid w:val="003E6593"/>
    <w:rsid w:val="003E7DB1"/>
    <w:rsid w:val="003F2409"/>
    <w:rsid w:val="0041100C"/>
    <w:rsid w:val="00413DB0"/>
    <w:rsid w:val="00414915"/>
    <w:rsid w:val="00434116"/>
    <w:rsid w:val="0047031C"/>
    <w:rsid w:val="00480695"/>
    <w:rsid w:val="004B3F5B"/>
    <w:rsid w:val="004D1064"/>
    <w:rsid w:val="0050167E"/>
    <w:rsid w:val="00562E08"/>
    <w:rsid w:val="00563A58"/>
    <w:rsid w:val="005918BF"/>
    <w:rsid w:val="005E0DD6"/>
    <w:rsid w:val="006110DC"/>
    <w:rsid w:val="00613CA1"/>
    <w:rsid w:val="0061628E"/>
    <w:rsid w:val="00616A47"/>
    <w:rsid w:val="00634E40"/>
    <w:rsid w:val="0066743B"/>
    <w:rsid w:val="006A6177"/>
    <w:rsid w:val="006B0B8C"/>
    <w:rsid w:val="006B68C4"/>
    <w:rsid w:val="006C590B"/>
    <w:rsid w:val="006C6E6F"/>
    <w:rsid w:val="006D5539"/>
    <w:rsid w:val="006F2294"/>
    <w:rsid w:val="00713C81"/>
    <w:rsid w:val="00717029"/>
    <w:rsid w:val="00733008"/>
    <w:rsid w:val="007335C9"/>
    <w:rsid w:val="007354BE"/>
    <w:rsid w:val="007A2BFA"/>
    <w:rsid w:val="007A71F6"/>
    <w:rsid w:val="007C0363"/>
    <w:rsid w:val="007F7131"/>
    <w:rsid w:val="008419AD"/>
    <w:rsid w:val="00847DD1"/>
    <w:rsid w:val="008B214C"/>
    <w:rsid w:val="008C5CE1"/>
    <w:rsid w:val="008D6F2D"/>
    <w:rsid w:val="008E08FD"/>
    <w:rsid w:val="009063CE"/>
    <w:rsid w:val="009167CD"/>
    <w:rsid w:val="00925C98"/>
    <w:rsid w:val="0093440E"/>
    <w:rsid w:val="00935EB2"/>
    <w:rsid w:val="00953973"/>
    <w:rsid w:val="00996E82"/>
    <w:rsid w:val="009A02B7"/>
    <w:rsid w:val="009E5B8F"/>
    <w:rsid w:val="00A17675"/>
    <w:rsid w:val="00A246B0"/>
    <w:rsid w:val="00A32164"/>
    <w:rsid w:val="00A45FDD"/>
    <w:rsid w:val="00A76BD4"/>
    <w:rsid w:val="00A941C0"/>
    <w:rsid w:val="00AB22B2"/>
    <w:rsid w:val="00AC3222"/>
    <w:rsid w:val="00AC3B5A"/>
    <w:rsid w:val="00AC55AE"/>
    <w:rsid w:val="00AD0AB1"/>
    <w:rsid w:val="00AE389E"/>
    <w:rsid w:val="00AF2DDC"/>
    <w:rsid w:val="00AF7B75"/>
    <w:rsid w:val="00B14952"/>
    <w:rsid w:val="00B366C8"/>
    <w:rsid w:val="00B619E8"/>
    <w:rsid w:val="00B630F6"/>
    <w:rsid w:val="00B6513D"/>
    <w:rsid w:val="00B80066"/>
    <w:rsid w:val="00B80CB1"/>
    <w:rsid w:val="00BE3E95"/>
    <w:rsid w:val="00BE7220"/>
    <w:rsid w:val="00BF2288"/>
    <w:rsid w:val="00BF3E71"/>
    <w:rsid w:val="00BF4D44"/>
    <w:rsid w:val="00C04DB8"/>
    <w:rsid w:val="00C64961"/>
    <w:rsid w:val="00C729C8"/>
    <w:rsid w:val="00C75FDB"/>
    <w:rsid w:val="00CA7368"/>
    <w:rsid w:val="00D015BE"/>
    <w:rsid w:val="00D0609B"/>
    <w:rsid w:val="00D15BF4"/>
    <w:rsid w:val="00D4420C"/>
    <w:rsid w:val="00DE2929"/>
    <w:rsid w:val="00DF5249"/>
    <w:rsid w:val="00E21540"/>
    <w:rsid w:val="00E220E9"/>
    <w:rsid w:val="00E27297"/>
    <w:rsid w:val="00E675A1"/>
    <w:rsid w:val="00EE10EA"/>
    <w:rsid w:val="00F044AC"/>
    <w:rsid w:val="00F717DA"/>
    <w:rsid w:val="00F72AED"/>
    <w:rsid w:val="00F87565"/>
    <w:rsid w:val="00FB141D"/>
    <w:rsid w:val="00FC428E"/>
    <w:rsid w:val="00FE19FD"/>
    <w:rsid w:val="00FE5C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EF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5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5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5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3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63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2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F0"/>
  </w:style>
  <w:style w:type="character" w:styleId="PageNumber">
    <w:name w:val="page number"/>
    <w:basedOn w:val="DefaultParagraphFont"/>
    <w:uiPriority w:val="99"/>
    <w:semiHidden/>
    <w:unhideWhenUsed/>
    <w:rsid w:val="003E20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1AD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Heading1"/>
    <w:basedOn w:val="Heading1"/>
    <w:next w:val="Normal"/>
    <w:link w:val="Heading1Char0"/>
    <w:qFormat/>
    <w:rsid w:val="0032051D"/>
    <w:pPr>
      <w:spacing w:before="0"/>
    </w:pPr>
    <w:rPr>
      <w:rFonts w:asciiTheme="minorHAnsi" w:hAnsiTheme="minorHAnsi"/>
      <w:color w:val="auto"/>
      <w:sz w:val="24"/>
      <w:u w:val="single"/>
    </w:rPr>
  </w:style>
  <w:style w:type="paragraph" w:customStyle="1" w:styleId="Heading20">
    <w:name w:val="Heading2"/>
    <w:basedOn w:val="Heading2"/>
    <w:next w:val="Normal"/>
    <w:link w:val="Heading2Char0"/>
    <w:qFormat/>
    <w:rsid w:val="0032051D"/>
    <w:pPr>
      <w:spacing w:before="0"/>
    </w:pPr>
    <w:rPr>
      <w:rFonts w:asciiTheme="minorHAnsi" w:hAnsiTheme="minorHAnsi"/>
      <w:color w:val="auto"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5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0">
    <w:name w:val="Heading1 Char"/>
    <w:basedOn w:val="Heading1Char"/>
    <w:link w:val="Heading10"/>
    <w:rsid w:val="003205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0">
    <w:name w:val="Heading2 Char"/>
    <w:basedOn w:val="Heading2Char"/>
    <w:link w:val="Heading20"/>
    <w:rsid w:val="00320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51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51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5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3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63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2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F0"/>
  </w:style>
  <w:style w:type="character" w:styleId="PageNumber">
    <w:name w:val="page number"/>
    <w:basedOn w:val="DefaultParagraphFont"/>
    <w:uiPriority w:val="99"/>
    <w:semiHidden/>
    <w:unhideWhenUsed/>
    <w:rsid w:val="003E20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1AD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Heading1"/>
    <w:basedOn w:val="Heading1"/>
    <w:next w:val="Normal"/>
    <w:link w:val="Heading1Char0"/>
    <w:qFormat/>
    <w:rsid w:val="0032051D"/>
    <w:pPr>
      <w:spacing w:before="0"/>
    </w:pPr>
    <w:rPr>
      <w:rFonts w:asciiTheme="minorHAnsi" w:hAnsiTheme="minorHAnsi"/>
      <w:color w:val="auto"/>
      <w:sz w:val="24"/>
      <w:u w:val="single"/>
    </w:rPr>
  </w:style>
  <w:style w:type="paragraph" w:customStyle="1" w:styleId="Heading20">
    <w:name w:val="Heading2"/>
    <w:basedOn w:val="Heading2"/>
    <w:next w:val="Normal"/>
    <w:link w:val="Heading2Char0"/>
    <w:qFormat/>
    <w:rsid w:val="0032051D"/>
    <w:pPr>
      <w:spacing w:before="0"/>
    </w:pPr>
    <w:rPr>
      <w:rFonts w:asciiTheme="minorHAnsi" w:hAnsiTheme="minorHAnsi"/>
      <w:color w:val="auto"/>
      <w:sz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05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1Char0">
    <w:name w:val="Heading1 Char"/>
    <w:basedOn w:val="Heading1Char"/>
    <w:link w:val="Heading10"/>
    <w:rsid w:val="003205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2Char0">
    <w:name w:val="Heading2 Char"/>
    <w:basedOn w:val="Heading2Char"/>
    <w:link w:val="Heading20"/>
    <w:rsid w:val="003205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thodsCoreHelp@umich.edu" TargetMode="External"/><Relationship Id="rId13" Type="http://schemas.openxmlformats.org/officeDocument/2006/relationships/hyperlink" Target="http://youtu.be/SbXZ0CpxerE?hd=1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youtu.be/xsLuvXqwZy4?hd=1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youtu.be/CrRaQELaKNw?hd=1" TargetMode="External"/><Relationship Id="rId20" Type="http://schemas.openxmlformats.org/officeDocument/2006/relationships/image" Target="media/image4.png"/><Relationship Id="rId29" Type="http://schemas.openxmlformats.org/officeDocument/2006/relationships/hyperlink" Target="mailto:MethodsCoreHelp@umich.edu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outu.be/epfNW4u-z9c?hd=1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youtu.be/EPSB2FObnyY?hd=1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yperlink" Target="http://youtu.be/6OoV_SPkzSU?hd=1" TargetMode="External"/><Relationship Id="rId19" Type="http://schemas.openxmlformats.org/officeDocument/2006/relationships/image" Target="media/image3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youtu.be/FHWJgJFLMU8?hd=1" TargetMode="External"/><Relationship Id="rId14" Type="http://schemas.openxmlformats.org/officeDocument/2006/relationships/hyperlink" Target="http://youtu.be/D5kw4RJY1GU?hd=1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10739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 Sripada</dc:creator>
  <cp:keywords/>
  <dc:description/>
  <cp:lastModifiedBy>Angstadt, Mike</cp:lastModifiedBy>
  <cp:revision>6</cp:revision>
  <dcterms:created xsi:type="dcterms:W3CDTF">2012-09-05T20:30:00Z</dcterms:created>
  <dcterms:modified xsi:type="dcterms:W3CDTF">2013-05-08T19:34:00Z</dcterms:modified>
</cp:coreProperties>
</file>