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37" w:rsidRPr="003774F7" w:rsidRDefault="003774F7">
      <w:pPr>
        <w:rPr>
          <w:rFonts w:asciiTheme="majorHAnsi" w:hAnsiTheme="majorHAnsi"/>
          <w:b/>
          <w:szCs w:val="24"/>
        </w:rPr>
      </w:pPr>
      <w:proofErr w:type="spellStart"/>
      <w:r w:rsidRPr="003774F7">
        <w:rPr>
          <w:rFonts w:asciiTheme="majorHAnsi" w:hAnsiTheme="majorHAnsi"/>
          <w:b/>
          <w:szCs w:val="24"/>
        </w:rPr>
        <w:t>MethodsCore</w:t>
      </w:r>
      <w:proofErr w:type="spellEnd"/>
    </w:p>
    <w:p w:rsidR="003774F7" w:rsidRPr="003774F7" w:rsidRDefault="00431D18">
      <w:p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PPI</w:t>
      </w:r>
      <w:r w:rsidR="003774F7" w:rsidRPr="003774F7">
        <w:rPr>
          <w:rFonts w:asciiTheme="majorHAnsi" w:hAnsiTheme="majorHAnsi"/>
          <w:b/>
          <w:szCs w:val="24"/>
        </w:rPr>
        <w:t xml:space="preserve"> Script Documentation</w:t>
      </w:r>
    </w:p>
    <w:p w:rsidR="003774F7" w:rsidRPr="003774F7" w:rsidRDefault="00431D18">
      <w:p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5/8/2013</w:t>
      </w:r>
    </w:p>
    <w:p w:rsidR="003774F7" w:rsidRPr="003774F7" w:rsidRDefault="003774F7">
      <w:pPr>
        <w:rPr>
          <w:rFonts w:asciiTheme="majorHAnsi" w:hAnsiTheme="majorHAnsi"/>
          <w:szCs w:val="24"/>
          <w:u w:val="single"/>
        </w:rPr>
      </w:pPr>
    </w:p>
    <w:p w:rsidR="00F026BB" w:rsidRPr="003774F7" w:rsidRDefault="00F026BB">
      <w:pPr>
        <w:rPr>
          <w:rFonts w:asciiTheme="majorHAnsi" w:hAnsiTheme="majorHAnsi"/>
          <w:b/>
          <w:szCs w:val="24"/>
          <w:u w:val="single"/>
        </w:rPr>
      </w:pPr>
      <w:r w:rsidRPr="003774F7">
        <w:rPr>
          <w:rFonts w:asciiTheme="majorHAnsi" w:hAnsiTheme="majorHAnsi"/>
          <w:b/>
          <w:szCs w:val="24"/>
          <w:u w:val="single"/>
        </w:rPr>
        <w:t>Table of Contents</w:t>
      </w:r>
      <w:bookmarkStart w:id="0" w:name="_GoBack"/>
      <w:bookmarkEnd w:id="0"/>
    </w:p>
    <w:p w:rsidR="008010E1" w:rsidRPr="000576EA" w:rsidRDefault="008E13D2" w:rsidP="004C6E41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hyperlink w:anchor="_Introduction" w:history="1">
        <w:r w:rsidR="00F026BB" w:rsidRPr="000576EA">
          <w:rPr>
            <w:rStyle w:val="Hyperlink"/>
            <w:rFonts w:asciiTheme="majorHAnsi" w:hAnsiTheme="majorHAnsi"/>
            <w:b/>
            <w:szCs w:val="24"/>
            <w:u w:val="none"/>
          </w:rPr>
          <w:t>Introduction</w:t>
        </w:r>
      </w:hyperlink>
    </w:p>
    <w:p w:rsidR="00FE1657" w:rsidRPr="000576EA" w:rsidRDefault="008E13D2" w:rsidP="004C6E41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hyperlink w:anchor="_Visual_Tutorials" w:history="1">
        <w:r w:rsidR="00FE1657" w:rsidRPr="000576EA">
          <w:rPr>
            <w:rStyle w:val="Hyperlink"/>
            <w:rFonts w:asciiTheme="majorHAnsi" w:hAnsiTheme="majorHAnsi"/>
            <w:b/>
            <w:szCs w:val="24"/>
            <w:u w:val="none"/>
          </w:rPr>
          <w:t>Visual Tutorials</w:t>
        </w:r>
      </w:hyperlink>
    </w:p>
    <w:p w:rsidR="00511F73" w:rsidRPr="000576EA" w:rsidRDefault="008E13D2" w:rsidP="004C6E41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hyperlink w:anchor="_Basic" w:history="1">
        <w:r w:rsidR="00511F73" w:rsidRPr="000576EA">
          <w:rPr>
            <w:rStyle w:val="Hyperlink"/>
            <w:rFonts w:asciiTheme="majorHAnsi" w:hAnsiTheme="majorHAnsi"/>
            <w:b/>
            <w:szCs w:val="24"/>
            <w:u w:val="none"/>
          </w:rPr>
          <w:t>Basic</w:t>
        </w:r>
      </w:hyperlink>
    </w:p>
    <w:p w:rsidR="00804B08" w:rsidRPr="000576EA" w:rsidRDefault="008E13D2" w:rsidP="004C6E41">
      <w:pPr>
        <w:pStyle w:val="ListParagraph"/>
        <w:numPr>
          <w:ilvl w:val="1"/>
          <w:numId w:val="8"/>
        </w:numPr>
        <w:rPr>
          <w:rFonts w:asciiTheme="majorHAnsi" w:hAnsiTheme="majorHAnsi"/>
          <w:szCs w:val="24"/>
        </w:rPr>
      </w:pPr>
      <w:hyperlink w:anchor="_SecondLevel_mc_template.m" w:history="1">
        <w:proofErr w:type="spellStart"/>
        <w:r>
          <w:rPr>
            <w:rStyle w:val="Hyperlink"/>
            <w:rFonts w:asciiTheme="majorHAnsi" w:hAnsiTheme="majorHAnsi"/>
            <w:szCs w:val="24"/>
            <w:u w:val="none"/>
          </w:rPr>
          <w:t>PPI</w:t>
        </w:r>
        <w:r w:rsidR="000C6FFD" w:rsidRPr="000576EA">
          <w:rPr>
            <w:rStyle w:val="Hyperlink"/>
            <w:rFonts w:asciiTheme="majorHAnsi" w:hAnsiTheme="majorHAnsi"/>
            <w:szCs w:val="24"/>
            <w:u w:val="none"/>
          </w:rPr>
          <w:t>_mc_template</w:t>
        </w:r>
        <w:proofErr w:type="spellEnd"/>
      </w:hyperlink>
    </w:p>
    <w:p w:rsidR="00511F73" w:rsidRPr="000576EA" w:rsidRDefault="008E13D2" w:rsidP="008E13D2">
      <w:pPr>
        <w:pStyle w:val="ListParagraph"/>
        <w:numPr>
          <w:ilvl w:val="1"/>
          <w:numId w:val="8"/>
        </w:numPr>
        <w:rPr>
          <w:rFonts w:asciiTheme="majorHAnsi" w:hAnsiTheme="majorHAnsi"/>
          <w:b/>
          <w:szCs w:val="24"/>
        </w:rPr>
      </w:pPr>
      <w:hyperlink w:anchor="_Job-Scan_File_Relationship" w:history="1">
        <w:proofErr w:type="spellStart"/>
        <w:r>
          <w:rPr>
            <w:rStyle w:val="Hyperlink"/>
            <w:rFonts w:asciiTheme="majorHAnsi" w:hAnsiTheme="majorHAnsi"/>
            <w:szCs w:val="24"/>
            <w:u w:val="none"/>
          </w:rPr>
          <w:t>FirstLevel_mc_PPI</w:t>
        </w:r>
        <w:proofErr w:type="spellEnd"/>
      </w:hyperlink>
      <w:r w:rsidRPr="000576EA">
        <w:rPr>
          <w:rFonts w:asciiTheme="majorHAnsi" w:hAnsiTheme="majorHAnsi"/>
          <w:b/>
          <w:szCs w:val="24"/>
        </w:rPr>
        <w:t xml:space="preserve"> </w:t>
      </w:r>
    </w:p>
    <w:p w:rsidR="00511F73" w:rsidRPr="000576EA" w:rsidRDefault="008E13D2" w:rsidP="004C6E41">
      <w:pPr>
        <w:pStyle w:val="ListParagraph"/>
        <w:numPr>
          <w:ilvl w:val="0"/>
          <w:numId w:val="8"/>
        </w:numPr>
        <w:rPr>
          <w:rFonts w:asciiTheme="majorHAnsi" w:hAnsiTheme="majorHAnsi"/>
          <w:b/>
          <w:szCs w:val="24"/>
        </w:rPr>
      </w:pPr>
      <w:hyperlink w:anchor="_Advanced" w:history="1">
        <w:r w:rsidR="00511F73" w:rsidRPr="000576EA">
          <w:rPr>
            <w:rStyle w:val="Hyperlink"/>
            <w:rFonts w:asciiTheme="majorHAnsi" w:hAnsiTheme="majorHAnsi"/>
            <w:b/>
            <w:szCs w:val="24"/>
            <w:u w:val="none"/>
          </w:rPr>
          <w:t>Advanced</w:t>
        </w:r>
      </w:hyperlink>
    </w:p>
    <w:p w:rsidR="00511F73" w:rsidRPr="000576EA" w:rsidRDefault="008E13D2" w:rsidP="004C6E41">
      <w:pPr>
        <w:pStyle w:val="ListParagraph"/>
        <w:numPr>
          <w:ilvl w:val="1"/>
          <w:numId w:val="8"/>
        </w:numPr>
        <w:rPr>
          <w:rFonts w:asciiTheme="majorHAnsi" w:hAnsiTheme="majorHAnsi"/>
          <w:szCs w:val="24"/>
        </w:rPr>
      </w:pPr>
      <w:hyperlink w:anchor="_SecondLevel_mc_template.m_1" w:history="1">
        <w:proofErr w:type="spellStart"/>
        <w:r>
          <w:rPr>
            <w:rStyle w:val="Hyperlink"/>
            <w:rFonts w:asciiTheme="majorHAnsi" w:hAnsiTheme="majorHAnsi"/>
            <w:szCs w:val="24"/>
            <w:u w:val="none"/>
          </w:rPr>
          <w:t>PPI</w:t>
        </w:r>
        <w:r w:rsidR="000C6FFD" w:rsidRPr="000576EA">
          <w:rPr>
            <w:rStyle w:val="Hyperlink"/>
            <w:rFonts w:asciiTheme="majorHAnsi" w:hAnsiTheme="majorHAnsi"/>
            <w:szCs w:val="24"/>
            <w:u w:val="none"/>
          </w:rPr>
          <w:t>_mc_template</w:t>
        </w:r>
        <w:proofErr w:type="spellEnd"/>
      </w:hyperlink>
    </w:p>
    <w:p w:rsidR="00804B08" w:rsidRPr="000576EA" w:rsidRDefault="008E13D2" w:rsidP="004C6E41">
      <w:pPr>
        <w:pStyle w:val="ListParagraph"/>
        <w:numPr>
          <w:ilvl w:val="1"/>
          <w:numId w:val="8"/>
        </w:numPr>
        <w:rPr>
          <w:rFonts w:asciiTheme="majorHAnsi" w:hAnsiTheme="majorHAnsi"/>
          <w:szCs w:val="24"/>
        </w:rPr>
      </w:pPr>
      <w:hyperlink w:anchor="_Scan_file_1" w:history="1">
        <w:proofErr w:type="spellStart"/>
        <w:r>
          <w:rPr>
            <w:rStyle w:val="Hyperlink"/>
            <w:rFonts w:asciiTheme="majorHAnsi" w:hAnsiTheme="majorHAnsi"/>
            <w:szCs w:val="24"/>
            <w:u w:val="none"/>
          </w:rPr>
          <w:t>FirstLevel_mc_PPI</w:t>
        </w:r>
        <w:proofErr w:type="spellEnd"/>
      </w:hyperlink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>
      <w:pPr>
        <w:rPr>
          <w:szCs w:val="24"/>
        </w:rPr>
      </w:pPr>
    </w:p>
    <w:p w:rsidR="00DD1DA3" w:rsidRPr="003774F7" w:rsidRDefault="00DD1DA3" w:rsidP="004C6E41">
      <w:pPr>
        <w:pStyle w:val="Heading1"/>
      </w:pPr>
      <w:bookmarkStart w:id="1" w:name="_Introduction"/>
      <w:bookmarkEnd w:id="1"/>
      <w:r w:rsidRPr="003774F7">
        <w:lastRenderedPageBreak/>
        <w:t>Introduction</w:t>
      </w:r>
    </w:p>
    <w:p w:rsidR="00DD1DA3" w:rsidRPr="003774F7" w:rsidRDefault="00DD1DA3" w:rsidP="00DD1DA3">
      <w:pPr>
        <w:rPr>
          <w:rFonts w:asciiTheme="majorHAnsi" w:hAnsiTheme="majorHAnsi"/>
          <w:szCs w:val="24"/>
        </w:rPr>
      </w:pPr>
    </w:p>
    <w:p w:rsidR="00A45E44" w:rsidRPr="003774F7" w:rsidRDefault="00BB6E09">
      <w:pPr>
        <w:rPr>
          <w:rFonts w:asciiTheme="majorHAnsi" w:hAnsiTheme="majorHAnsi"/>
          <w:szCs w:val="24"/>
        </w:rPr>
      </w:pPr>
      <w:r w:rsidRPr="003774F7">
        <w:rPr>
          <w:rFonts w:asciiTheme="majorHAnsi" w:hAnsiTheme="majorHAnsi"/>
          <w:szCs w:val="24"/>
        </w:rPr>
        <w:tab/>
        <w:t>The following documentation explains how to u</w:t>
      </w:r>
      <w:r w:rsidR="00D72B3A" w:rsidRPr="003774F7">
        <w:rPr>
          <w:rFonts w:asciiTheme="majorHAnsi" w:hAnsiTheme="majorHAnsi"/>
          <w:szCs w:val="24"/>
        </w:rPr>
        <w:t xml:space="preserve">se </w:t>
      </w:r>
      <w:proofErr w:type="spellStart"/>
      <w:r w:rsidR="00D72B3A" w:rsidRPr="003774F7">
        <w:rPr>
          <w:rFonts w:asciiTheme="majorHAnsi" w:hAnsiTheme="majorHAnsi"/>
          <w:szCs w:val="24"/>
        </w:rPr>
        <w:t>MethodsCore</w:t>
      </w:r>
      <w:proofErr w:type="spellEnd"/>
      <w:r w:rsidR="00D72B3A" w:rsidRPr="003774F7">
        <w:rPr>
          <w:rFonts w:asciiTheme="majorHAnsi" w:hAnsiTheme="majorHAnsi"/>
          <w:szCs w:val="24"/>
        </w:rPr>
        <w:t xml:space="preserve"> </w:t>
      </w:r>
      <w:r w:rsidR="00431D18">
        <w:rPr>
          <w:rFonts w:asciiTheme="majorHAnsi" w:hAnsiTheme="majorHAnsi"/>
          <w:szCs w:val="24"/>
        </w:rPr>
        <w:t xml:space="preserve">scripts to perform </w:t>
      </w:r>
      <w:proofErr w:type="spellStart"/>
      <w:r w:rsidR="00431D18">
        <w:rPr>
          <w:rFonts w:asciiTheme="majorHAnsi" w:hAnsiTheme="majorHAnsi"/>
          <w:szCs w:val="24"/>
        </w:rPr>
        <w:t>Psychophysiologic</w:t>
      </w:r>
      <w:proofErr w:type="spellEnd"/>
      <w:r w:rsidR="00431D18">
        <w:rPr>
          <w:rFonts w:asciiTheme="majorHAnsi" w:hAnsiTheme="majorHAnsi"/>
          <w:szCs w:val="24"/>
        </w:rPr>
        <w:t xml:space="preserve"> (PPI) analysis</w:t>
      </w:r>
      <w:r w:rsidR="00D72B3A" w:rsidRPr="003774F7">
        <w:rPr>
          <w:rFonts w:asciiTheme="majorHAnsi" w:hAnsiTheme="majorHAnsi"/>
          <w:szCs w:val="24"/>
        </w:rPr>
        <w:t xml:space="preserve"> with SPM8</w:t>
      </w:r>
      <w:r w:rsidRPr="003774F7">
        <w:rPr>
          <w:rFonts w:asciiTheme="majorHAnsi" w:hAnsiTheme="majorHAnsi"/>
          <w:szCs w:val="24"/>
        </w:rPr>
        <w:t xml:space="preserve">.  The batch system </w:t>
      </w:r>
      <w:r w:rsidR="00685579" w:rsidRPr="003774F7">
        <w:rPr>
          <w:rFonts w:asciiTheme="majorHAnsi" w:hAnsiTheme="majorHAnsi"/>
          <w:szCs w:val="24"/>
        </w:rPr>
        <w:t>consists of</w:t>
      </w:r>
      <w:r w:rsidR="00511F73" w:rsidRPr="003774F7">
        <w:rPr>
          <w:rFonts w:asciiTheme="majorHAnsi" w:hAnsiTheme="majorHAnsi"/>
          <w:szCs w:val="24"/>
        </w:rPr>
        <w:t xml:space="preserve"> </w:t>
      </w:r>
      <w:r w:rsidR="00431D18">
        <w:rPr>
          <w:rFonts w:asciiTheme="majorHAnsi" w:hAnsiTheme="majorHAnsi"/>
          <w:szCs w:val="24"/>
        </w:rPr>
        <w:t xml:space="preserve">three </w:t>
      </w:r>
      <w:r w:rsidR="00511F73" w:rsidRPr="003774F7">
        <w:rPr>
          <w:rFonts w:asciiTheme="majorHAnsi" w:hAnsiTheme="majorHAnsi"/>
          <w:szCs w:val="24"/>
        </w:rPr>
        <w:t>files</w:t>
      </w:r>
      <w:r w:rsidR="00D72B3A" w:rsidRPr="003774F7">
        <w:rPr>
          <w:rFonts w:asciiTheme="majorHAnsi" w:hAnsiTheme="majorHAnsi"/>
          <w:szCs w:val="24"/>
        </w:rPr>
        <w:t xml:space="preserve">: </w:t>
      </w:r>
      <w:r w:rsidR="004E2F2C" w:rsidRPr="003774F7">
        <w:rPr>
          <w:rFonts w:asciiTheme="majorHAnsi" w:hAnsiTheme="majorHAnsi"/>
          <w:szCs w:val="24"/>
        </w:rPr>
        <w:t xml:space="preserve">a central </w:t>
      </w:r>
      <w:proofErr w:type="spellStart"/>
      <w:r w:rsidR="004E2F2C" w:rsidRPr="003774F7">
        <w:rPr>
          <w:rFonts w:asciiTheme="majorHAnsi" w:hAnsiTheme="majorHAnsi"/>
          <w:szCs w:val="24"/>
        </w:rPr>
        <w:t>Matlab</w:t>
      </w:r>
      <w:proofErr w:type="spellEnd"/>
      <w:r w:rsidR="00431D18">
        <w:rPr>
          <w:rFonts w:asciiTheme="majorHAnsi" w:hAnsiTheme="majorHAnsi"/>
          <w:szCs w:val="24"/>
        </w:rPr>
        <w:t xml:space="preserve"> script and two</w:t>
      </w:r>
      <w:r w:rsidR="004E2F2C" w:rsidRPr="003774F7">
        <w:rPr>
          <w:rFonts w:asciiTheme="majorHAnsi" w:hAnsiTheme="majorHAnsi"/>
          <w:szCs w:val="24"/>
        </w:rPr>
        <w:t xml:space="preserve"> user specified files.  </w:t>
      </w:r>
      <w:proofErr w:type="spellStart"/>
      <w:r w:rsidR="00431D18">
        <w:rPr>
          <w:rFonts w:asciiTheme="majorHAnsi" w:hAnsiTheme="majorHAnsi"/>
          <w:szCs w:val="24"/>
        </w:rPr>
        <w:t>PPI</w:t>
      </w:r>
      <w:r w:rsidR="000C6FFD" w:rsidRPr="003774F7">
        <w:rPr>
          <w:rFonts w:asciiTheme="majorHAnsi" w:hAnsiTheme="majorHAnsi"/>
          <w:szCs w:val="24"/>
        </w:rPr>
        <w:t>_mc_central</w:t>
      </w:r>
      <w:r w:rsidR="00784BEB" w:rsidRPr="003774F7">
        <w:rPr>
          <w:rFonts w:asciiTheme="majorHAnsi" w:hAnsiTheme="majorHAnsi"/>
          <w:szCs w:val="24"/>
        </w:rPr>
        <w:t>.m</w:t>
      </w:r>
      <w:proofErr w:type="spellEnd"/>
      <w:r w:rsidR="00784BEB" w:rsidRPr="003774F7">
        <w:rPr>
          <w:rFonts w:asciiTheme="majorHAnsi" w:hAnsiTheme="majorHAnsi"/>
          <w:szCs w:val="24"/>
        </w:rPr>
        <w:t xml:space="preserve"> is the central </w:t>
      </w:r>
      <w:proofErr w:type="spellStart"/>
      <w:r w:rsidR="00784BEB" w:rsidRPr="003774F7">
        <w:rPr>
          <w:rFonts w:asciiTheme="majorHAnsi" w:hAnsiTheme="majorHAnsi"/>
          <w:szCs w:val="24"/>
        </w:rPr>
        <w:t>Matlab</w:t>
      </w:r>
      <w:proofErr w:type="spellEnd"/>
      <w:r w:rsidR="00784BEB" w:rsidRPr="003774F7">
        <w:rPr>
          <w:rFonts w:asciiTheme="majorHAnsi" w:hAnsiTheme="majorHAnsi"/>
          <w:szCs w:val="24"/>
        </w:rPr>
        <w:t xml:space="preserve"> script</w:t>
      </w:r>
      <w:r w:rsidR="004E2F2C" w:rsidRPr="003774F7">
        <w:rPr>
          <w:rFonts w:asciiTheme="majorHAnsi" w:hAnsiTheme="majorHAnsi"/>
          <w:szCs w:val="24"/>
        </w:rPr>
        <w:t xml:space="preserve"> where the batch job is built for SPM8</w:t>
      </w:r>
      <w:r w:rsidR="002B4558" w:rsidRPr="003774F7">
        <w:rPr>
          <w:rFonts w:asciiTheme="majorHAnsi" w:hAnsiTheme="majorHAnsi"/>
          <w:szCs w:val="24"/>
        </w:rPr>
        <w:t xml:space="preserve"> and is referred as the central file</w:t>
      </w:r>
      <w:r w:rsidR="004E2F2C" w:rsidRPr="003774F7">
        <w:rPr>
          <w:rFonts w:asciiTheme="majorHAnsi" w:hAnsiTheme="majorHAnsi"/>
          <w:szCs w:val="24"/>
        </w:rPr>
        <w:t xml:space="preserve">.  </w:t>
      </w:r>
      <w:r w:rsidR="002B4558" w:rsidRPr="003774F7">
        <w:rPr>
          <w:rFonts w:asciiTheme="majorHAnsi" w:hAnsiTheme="majorHAnsi"/>
          <w:szCs w:val="24"/>
        </w:rPr>
        <w:t>It</w:t>
      </w:r>
      <w:r w:rsidR="004E2F2C" w:rsidRPr="003774F7">
        <w:rPr>
          <w:rFonts w:asciiTheme="majorHAnsi" w:hAnsiTheme="majorHAnsi"/>
          <w:szCs w:val="24"/>
        </w:rPr>
        <w:t xml:space="preserve"> should NEVER be edited.  </w:t>
      </w:r>
      <w:proofErr w:type="spellStart"/>
      <w:r w:rsidR="00431D18">
        <w:rPr>
          <w:rFonts w:asciiTheme="majorHAnsi" w:hAnsiTheme="majorHAnsi"/>
          <w:szCs w:val="24"/>
        </w:rPr>
        <w:t>PPI</w:t>
      </w:r>
      <w:r w:rsidR="000C6FFD" w:rsidRPr="003774F7">
        <w:rPr>
          <w:rFonts w:asciiTheme="majorHAnsi" w:hAnsiTheme="majorHAnsi"/>
          <w:szCs w:val="24"/>
        </w:rPr>
        <w:t>_mc_template</w:t>
      </w:r>
      <w:r w:rsidR="002B4558" w:rsidRPr="003774F7">
        <w:rPr>
          <w:rFonts w:asciiTheme="majorHAnsi" w:hAnsiTheme="majorHAnsi"/>
          <w:szCs w:val="24"/>
        </w:rPr>
        <w:t>.m</w:t>
      </w:r>
      <w:proofErr w:type="spellEnd"/>
      <w:r w:rsidR="00685579" w:rsidRPr="003774F7">
        <w:rPr>
          <w:rFonts w:asciiTheme="majorHAnsi" w:hAnsiTheme="majorHAnsi"/>
          <w:szCs w:val="24"/>
        </w:rPr>
        <w:t xml:space="preserve"> is a template M-file</w:t>
      </w:r>
      <w:r w:rsidR="002B4558" w:rsidRPr="003774F7">
        <w:rPr>
          <w:rFonts w:asciiTheme="majorHAnsi" w:hAnsiTheme="majorHAnsi"/>
          <w:szCs w:val="24"/>
        </w:rPr>
        <w:t xml:space="preserve"> and will be referred as the template file</w:t>
      </w:r>
      <w:r w:rsidR="00685579" w:rsidRPr="003774F7">
        <w:rPr>
          <w:rFonts w:asciiTheme="majorHAnsi" w:hAnsiTheme="majorHAnsi"/>
          <w:szCs w:val="24"/>
        </w:rPr>
        <w:t xml:space="preserve">.  The variable values within the template file can be edited by the user.  These options are used in </w:t>
      </w:r>
      <w:r w:rsidR="002B4558" w:rsidRPr="003774F7">
        <w:rPr>
          <w:rFonts w:asciiTheme="majorHAnsi" w:hAnsiTheme="majorHAnsi"/>
          <w:szCs w:val="24"/>
        </w:rPr>
        <w:t>the central file</w:t>
      </w:r>
      <w:r w:rsidR="00685579" w:rsidRPr="003774F7">
        <w:rPr>
          <w:rFonts w:asciiTheme="majorHAnsi" w:hAnsiTheme="majorHAnsi"/>
          <w:szCs w:val="24"/>
        </w:rPr>
        <w:t xml:space="preserve"> to help build the batch job for SPM8.  </w:t>
      </w:r>
      <w:proofErr w:type="spellStart"/>
      <w:r w:rsidR="00431D18">
        <w:rPr>
          <w:rFonts w:asciiTheme="majorHAnsi" w:hAnsiTheme="majorHAnsi"/>
          <w:szCs w:val="24"/>
        </w:rPr>
        <w:t>FirstLevel_mc_PPI.m</w:t>
      </w:r>
      <w:proofErr w:type="spellEnd"/>
      <w:r w:rsidR="00431D18">
        <w:rPr>
          <w:rFonts w:asciiTheme="majorHAnsi" w:hAnsiTheme="majorHAnsi"/>
          <w:szCs w:val="24"/>
        </w:rPr>
        <w:t xml:space="preserve"> is a sample template file for building first level PPI models after you’ve used </w:t>
      </w:r>
      <w:proofErr w:type="spellStart"/>
      <w:r w:rsidR="00431D18">
        <w:rPr>
          <w:rFonts w:asciiTheme="majorHAnsi" w:hAnsiTheme="majorHAnsi"/>
          <w:szCs w:val="24"/>
        </w:rPr>
        <w:t>PPI_mc_template</w:t>
      </w:r>
      <w:proofErr w:type="spellEnd"/>
      <w:r w:rsidR="00431D18">
        <w:rPr>
          <w:rFonts w:asciiTheme="majorHAnsi" w:hAnsiTheme="majorHAnsi"/>
          <w:szCs w:val="24"/>
        </w:rPr>
        <w:t xml:space="preserve"> to create the </w:t>
      </w:r>
      <w:proofErr w:type="spellStart"/>
      <w:r w:rsidR="00431D18">
        <w:rPr>
          <w:rFonts w:asciiTheme="majorHAnsi" w:hAnsiTheme="majorHAnsi"/>
          <w:szCs w:val="24"/>
        </w:rPr>
        <w:t>regressors</w:t>
      </w:r>
      <w:proofErr w:type="spellEnd"/>
      <w:r w:rsidR="00431D18">
        <w:rPr>
          <w:rFonts w:asciiTheme="majorHAnsi" w:hAnsiTheme="majorHAnsi"/>
          <w:szCs w:val="24"/>
        </w:rPr>
        <w:t xml:space="preserve">.  You should edit this sample file to match your experiment.  </w:t>
      </w:r>
      <w:r w:rsidR="00A549B1" w:rsidRPr="003774F7">
        <w:rPr>
          <w:rFonts w:asciiTheme="majorHAnsi" w:hAnsiTheme="majorHAnsi"/>
          <w:szCs w:val="24"/>
        </w:rPr>
        <w:t xml:space="preserve">Explanation of the user specified files for the </w:t>
      </w:r>
      <w:proofErr w:type="spellStart"/>
      <w:r w:rsidR="00A549B1" w:rsidRPr="003774F7">
        <w:rPr>
          <w:rFonts w:asciiTheme="majorHAnsi" w:hAnsiTheme="majorHAnsi"/>
          <w:szCs w:val="24"/>
        </w:rPr>
        <w:t>MethodsCore</w:t>
      </w:r>
      <w:proofErr w:type="spellEnd"/>
      <w:r w:rsidR="00A549B1" w:rsidRPr="003774F7">
        <w:rPr>
          <w:rFonts w:asciiTheme="majorHAnsi" w:hAnsiTheme="majorHAnsi"/>
          <w:szCs w:val="24"/>
        </w:rPr>
        <w:t xml:space="preserve"> second level batch is split into </w:t>
      </w:r>
      <w:r w:rsidR="00A549B1" w:rsidRPr="003774F7">
        <w:rPr>
          <w:rFonts w:asciiTheme="majorHAnsi" w:hAnsiTheme="majorHAnsi"/>
          <w:szCs w:val="24"/>
          <w:u w:val="single"/>
        </w:rPr>
        <w:t>basic</w:t>
      </w:r>
      <w:r w:rsidR="00A549B1" w:rsidRPr="003774F7">
        <w:rPr>
          <w:rFonts w:asciiTheme="majorHAnsi" w:hAnsiTheme="majorHAnsi"/>
          <w:szCs w:val="24"/>
        </w:rPr>
        <w:t xml:space="preserve"> and </w:t>
      </w:r>
      <w:r w:rsidR="00A549B1" w:rsidRPr="003774F7">
        <w:rPr>
          <w:rFonts w:asciiTheme="majorHAnsi" w:hAnsiTheme="majorHAnsi"/>
          <w:szCs w:val="24"/>
          <w:u w:val="single"/>
        </w:rPr>
        <w:t>advanced</w:t>
      </w:r>
      <w:r w:rsidR="00A549B1" w:rsidRPr="003774F7">
        <w:rPr>
          <w:rFonts w:asciiTheme="majorHAnsi" w:hAnsiTheme="majorHAnsi"/>
          <w:szCs w:val="24"/>
        </w:rPr>
        <w:t xml:space="preserve">.  The basic </w:t>
      </w:r>
      <w:r w:rsidR="00A21F92" w:rsidRPr="003774F7">
        <w:rPr>
          <w:rFonts w:asciiTheme="majorHAnsi" w:hAnsiTheme="majorHAnsi"/>
          <w:szCs w:val="24"/>
        </w:rPr>
        <w:t>section</w:t>
      </w:r>
      <w:r w:rsidR="00A549B1" w:rsidRPr="003774F7">
        <w:rPr>
          <w:rFonts w:asciiTheme="majorHAnsi" w:hAnsiTheme="majorHAnsi"/>
          <w:szCs w:val="24"/>
        </w:rPr>
        <w:t xml:space="preserve"> describes the required </w:t>
      </w:r>
      <w:r w:rsidR="00A21F92" w:rsidRPr="003774F7">
        <w:rPr>
          <w:rFonts w:asciiTheme="majorHAnsi" w:hAnsiTheme="majorHAnsi"/>
          <w:szCs w:val="24"/>
        </w:rPr>
        <w:t>options to fill in the three user specified files.  The advanced section describes in further detail optional parameters and how they affect the batch system.</w:t>
      </w:r>
      <w:r w:rsidR="00AF7B3D">
        <w:rPr>
          <w:rFonts w:asciiTheme="majorHAnsi" w:hAnsiTheme="majorHAnsi"/>
          <w:szCs w:val="24"/>
        </w:rPr>
        <w:t xml:space="preserve">  If you have any questions about how to use these scripts please contact </w:t>
      </w:r>
      <w:hyperlink r:id="rId7" w:history="1">
        <w:r w:rsidR="00AF7B3D" w:rsidRPr="00F92724">
          <w:rPr>
            <w:rStyle w:val="Hyperlink"/>
            <w:rFonts w:asciiTheme="majorHAnsi" w:hAnsiTheme="majorHAnsi"/>
            <w:szCs w:val="24"/>
          </w:rPr>
          <w:t>MethodsCoreHelp@umich.edu</w:t>
        </w:r>
      </w:hyperlink>
      <w:r w:rsidR="00AF7B3D">
        <w:rPr>
          <w:rFonts w:asciiTheme="majorHAnsi" w:hAnsiTheme="majorHAnsi"/>
          <w:szCs w:val="24"/>
        </w:rPr>
        <w:t>.</w:t>
      </w:r>
    </w:p>
    <w:p w:rsidR="008010E1" w:rsidRDefault="008010E1">
      <w:pPr>
        <w:rPr>
          <w:rFonts w:asciiTheme="majorHAnsi" w:hAnsiTheme="majorHAnsi"/>
          <w:szCs w:val="24"/>
        </w:rPr>
      </w:pPr>
    </w:p>
    <w:p w:rsidR="00AF7B3D" w:rsidRPr="00FE1657" w:rsidRDefault="00AF7B3D" w:rsidP="004C6E41">
      <w:pPr>
        <w:pStyle w:val="Heading1"/>
      </w:pPr>
      <w:bookmarkStart w:id="2" w:name="_Visual_Tutorials"/>
      <w:bookmarkEnd w:id="2"/>
      <w:r w:rsidRPr="00FE1657">
        <w:t>Visual Tutorials</w:t>
      </w:r>
    </w:p>
    <w:p w:rsidR="00AF7B3D" w:rsidRDefault="00AF7B3D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There are a series of video tutorials available online.  They demonstrate how to set up a number of common designs using these scripts.</w:t>
      </w:r>
    </w:p>
    <w:p w:rsidR="00AF7B3D" w:rsidRDefault="00AF7B3D">
      <w:pPr>
        <w:rPr>
          <w:rFonts w:asciiTheme="majorHAnsi" w:hAnsiTheme="majorHAnsi"/>
          <w:szCs w:val="24"/>
        </w:rPr>
      </w:pPr>
    </w:p>
    <w:p w:rsidR="00431D18" w:rsidRPr="00431D18" w:rsidRDefault="00431D18" w:rsidP="00431D18">
      <w:pPr>
        <w:rPr>
          <w:rFonts w:ascii="Consolas" w:hAnsi="Consolas" w:cs="Consolas"/>
          <w:sz w:val="18"/>
          <w:szCs w:val="18"/>
        </w:rPr>
      </w:pPr>
      <w:r w:rsidRPr="00431D18">
        <w:rPr>
          <w:rFonts w:ascii="Consolas" w:hAnsi="Consolas" w:cs="Consolas"/>
          <w:sz w:val="18"/>
          <w:szCs w:val="18"/>
        </w:rPr>
        <w:t>1 Introduction                      http://youtu.be/YNl3H8sXgwI?hd=1</w:t>
      </w:r>
    </w:p>
    <w:p w:rsidR="00431D18" w:rsidRPr="00431D18" w:rsidRDefault="00431D18" w:rsidP="00431D18">
      <w:pPr>
        <w:rPr>
          <w:rFonts w:ascii="Consolas" w:hAnsi="Consolas" w:cs="Consolas"/>
          <w:sz w:val="18"/>
          <w:szCs w:val="18"/>
        </w:rPr>
      </w:pPr>
      <w:r w:rsidRPr="00431D18">
        <w:rPr>
          <w:rFonts w:ascii="Consolas" w:hAnsi="Consolas" w:cs="Consolas"/>
          <w:sz w:val="18"/>
          <w:szCs w:val="18"/>
        </w:rPr>
        <w:t>2 PPI Overview                      http://youtu.be/Wo2-rTD81vo?hd=1</w:t>
      </w:r>
    </w:p>
    <w:p w:rsidR="00431D18" w:rsidRPr="00431D18" w:rsidRDefault="00431D18" w:rsidP="00431D18">
      <w:pPr>
        <w:rPr>
          <w:rFonts w:ascii="Consolas" w:hAnsi="Consolas" w:cs="Consolas"/>
          <w:sz w:val="18"/>
          <w:szCs w:val="18"/>
        </w:rPr>
      </w:pPr>
      <w:r w:rsidRPr="00431D18">
        <w:rPr>
          <w:rFonts w:ascii="Consolas" w:hAnsi="Consolas" w:cs="Consolas"/>
          <w:sz w:val="18"/>
          <w:szCs w:val="18"/>
        </w:rPr>
        <w:t xml:space="preserve">3 Creating </w:t>
      </w:r>
      <w:proofErr w:type="spellStart"/>
      <w:r w:rsidRPr="00431D18">
        <w:rPr>
          <w:rFonts w:ascii="Consolas" w:hAnsi="Consolas" w:cs="Consolas"/>
          <w:sz w:val="18"/>
          <w:szCs w:val="18"/>
        </w:rPr>
        <w:t>Regressors</w:t>
      </w:r>
      <w:proofErr w:type="spellEnd"/>
      <w:r w:rsidRPr="00431D18">
        <w:rPr>
          <w:rFonts w:ascii="Consolas" w:hAnsi="Consolas" w:cs="Consolas"/>
          <w:sz w:val="18"/>
          <w:szCs w:val="18"/>
        </w:rPr>
        <w:t xml:space="preserve">               http://youtu.be/TfdgtRzezYY?hd=1</w:t>
      </w:r>
    </w:p>
    <w:p w:rsidR="00834D94" w:rsidRPr="00B02643" w:rsidRDefault="00431D18" w:rsidP="00431D18">
      <w:pPr>
        <w:rPr>
          <w:rFonts w:ascii="Consolas" w:hAnsi="Consolas" w:cs="Consolas"/>
          <w:sz w:val="18"/>
          <w:szCs w:val="18"/>
        </w:rPr>
      </w:pPr>
      <w:r w:rsidRPr="00431D18">
        <w:rPr>
          <w:rFonts w:ascii="Consolas" w:hAnsi="Consolas" w:cs="Consolas"/>
          <w:sz w:val="18"/>
          <w:szCs w:val="18"/>
        </w:rPr>
        <w:t>4 Running PPI Models                http://youtu.be/X-jkITWrado?hd=1</w:t>
      </w:r>
    </w:p>
    <w:p w:rsidR="00A321B0" w:rsidRDefault="00A321B0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br w:type="page"/>
      </w:r>
    </w:p>
    <w:p w:rsidR="00AF7B3D" w:rsidRPr="003774F7" w:rsidRDefault="00AF7B3D">
      <w:pPr>
        <w:rPr>
          <w:rFonts w:asciiTheme="majorHAnsi" w:hAnsiTheme="majorHAnsi"/>
          <w:szCs w:val="24"/>
        </w:rPr>
      </w:pPr>
    </w:p>
    <w:p w:rsidR="00A21F92" w:rsidRPr="003774F7" w:rsidRDefault="007F5557" w:rsidP="004C6E41">
      <w:pPr>
        <w:pStyle w:val="Heading1"/>
      </w:pPr>
      <w:bookmarkStart w:id="3" w:name="_Basic"/>
      <w:bookmarkEnd w:id="3"/>
      <w:r w:rsidRPr="003774F7">
        <w:t>Basic</w:t>
      </w:r>
    </w:p>
    <w:p w:rsidR="0036072C" w:rsidRPr="003774F7" w:rsidRDefault="0036072C" w:rsidP="007F5557">
      <w:pPr>
        <w:rPr>
          <w:rFonts w:asciiTheme="majorHAnsi" w:hAnsiTheme="majorHAnsi"/>
          <w:szCs w:val="24"/>
          <w:u w:val="single"/>
        </w:rPr>
      </w:pPr>
    </w:p>
    <w:p w:rsidR="00A45E44" w:rsidRPr="003774F7" w:rsidRDefault="00431D18" w:rsidP="004C6E41">
      <w:pPr>
        <w:pStyle w:val="Heading2"/>
      </w:pPr>
      <w:bookmarkStart w:id="4" w:name="_SecondLevel_mc_template.m"/>
      <w:bookmarkEnd w:id="4"/>
      <w:proofErr w:type="spellStart"/>
      <w:r>
        <w:t>PPI</w:t>
      </w:r>
      <w:r w:rsidR="000C6FFD" w:rsidRPr="003774F7">
        <w:t>_mc_template</w:t>
      </w:r>
      <w:r w:rsidR="00946D54" w:rsidRPr="003774F7">
        <w:t>.m</w:t>
      </w:r>
      <w:proofErr w:type="spellEnd"/>
    </w:p>
    <w:p w:rsidR="00A45E44" w:rsidRPr="003774F7" w:rsidRDefault="00A45E44" w:rsidP="00A45E44">
      <w:pPr>
        <w:rPr>
          <w:rFonts w:asciiTheme="majorHAnsi" w:hAnsiTheme="majorHAnsi"/>
          <w:szCs w:val="24"/>
          <w:u w:val="single"/>
        </w:rPr>
      </w:pPr>
    </w:p>
    <w:p w:rsidR="001C1C92" w:rsidRPr="003774F7" w:rsidRDefault="00A45E44">
      <w:pPr>
        <w:rPr>
          <w:rFonts w:asciiTheme="majorHAnsi" w:hAnsiTheme="majorHAnsi"/>
          <w:szCs w:val="24"/>
        </w:rPr>
      </w:pPr>
      <w:r w:rsidRPr="003774F7">
        <w:rPr>
          <w:rFonts w:asciiTheme="majorHAnsi" w:hAnsiTheme="majorHAnsi"/>
          <w:szCs w:val="24"/>
        </w:rPr>
        <w:tab/>
      </w:r>
      <w:proofErr w:type="spellStart"/>
      <w:r w:rsidR="000C6FFD" w:rsidRPr="003774F7">
        <w:rPr>
          <w:rFonts w:asciiTheme="majorHAnsi" w:hAnsiTheme="majorHAnsi"/>
          <w:szCs w:val="24"/>
        </w:rPr>
        <w:t>SecondLevel_mc_template</w:t>
      </w:r>
      <w:r w:rsidR="00946D54" w:rsidRPr="003774F7">
        <w:rPr>
          <w:rFonts w:asciiTheme="majorHAnsi" w:hAnsiTheme="majorHAnsi"/>
          <w:szCs w:val="24"/>
        </w:rPr>
        <w:t>.m</w:t>
      </w:r>
      <w:proofErr w:type="spellEnd"/>
      <w:r w:rsidRPr="003774F7">
        <w:rPr>
          <w:rFonts w:asciiTheme="majorHAnsi" w:hAnsiTheme="majorHAnsi"/>
          <w:szCs w:val="24"/>
        </w:rPr>
        <w:t xml:space="preserve"> is an options file.  </w:t>
      </w:r>
      <w:r w:rsidR="007F0089" w:rsidRPr="003774F7">
        <w:rPr>
          <w:rFonts w:asciiTheme="majorHAnsi" w:hAnsiTheme="majorHAnsi"/>
          <w:szCs w:val="24"/>
        </w:rPr>
        <w:t>The basic options</w:t>
      </w:r>
      <w:r w:rsidR="00946D54" w:rsidRPr="003774F7">
        <w:rPr>
          <w:rFonts w:asciiTheme="majorHAnsi" w:hAnsiTheme="majorHAnsi"/>
          <w:szCs w:val="24"/>
        </w:rPr>
        <w:t xml:space="preserve"> for the template file are displayed in the below frame.</w:t>
      </w:r>
      <w:r w:rsidR="0058312B" w:rsidRPr="003774F7">
        <w:rPr>
          <w:rFonts w:asciiTheme="majorHAnsi" w:hAnsiTheme="majorHAnsi"/>
          <w:szCs w:val="24"/>
        </w:rPr>
        <w:t xml:space="preserve">  The options are edited by changing the variable values.</w:t>
      </w:r>
      <w:r w:rsidR="001C1C92" w:rsidRPr="003774F7">
        <w:rPr>
          <w:rFonts w:asciiTheme="majorHAnsi" w:hAnsiTheme="majorHAnsi"/>
          <w:szCs w:val="24"/>
        </w:rPr>
        <w:t xml:space="preserve">  </w:t>
      </w:r>
      <w:r w:rsidR="00F469B3" w:rsidRPr="003774F7">
        <w:rPr>
          <w:rFonts w:asciiTheme="majorHAnsi" w:hAnsiTheme="majorHAnsi"/>
          <w:szCs w:val="24"/>
        </w:rPr>
        <w:t>Each variable is heavily commented in the template file to explain its purpose.</w:t>
      </w:r>
    </w:p>
    <w:p w:rsidR="002B4558" w:rsidRPr="003774F7" w:rsidRDefault="002B4558" w:rsidP="002B4558">
      <w:pPr>
        <w:rPr>
          <w:szCs w:val="24"/>
        </w:rPr>
      </w:pPr>
    </w:p>
    <w:p w:rsidR="002B4558" w:rsidRPr="003774F7" w:rsidRDefault="002B4558" w:rsidP="002B4558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3774F7">
        <w:rPr>
          <w:rFonts w:ascii="Lucida Console" w:hAnsi="Lucida Console"/>
          <w:color w:val="92D050"/>
          <w:sz w:val="22"/>
        </w:rPr>
        <w:t>%%%%%%%%%% Basic 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%~~~~~~~~~~~~~~~~~~~~~~~~~~~~~~~~~~~~~~~~~~~~~~~~~~~~~~~~~~~~~~~~~~~~~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%~~~~~~~~~~~~~~~~~~~~~~~~~~~ Basic Options ~~~~~~~~~~~~~~~~~~~~~~~~~~~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%~~~~~~~~~~~~~~~~~~~~~~~~~~~~~~~~~~~~~~~~~~~~~~~~~~~~~~~~~~~~~~~~~~~~~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folder that contains your subject folders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Exp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'/data/SIM/ANOVA'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 xml:space="preserve">%%% Path where your </w:t>
      </w:r>
      <w:proofErr w:type="spellStart"/>
      <w:r w:rsidRPr="000A0C33">
        <w:rPr>
          <w:rFonts w:ascii="Lucida Console" w:hAnsi="Lucida Console"/>
          <w:color w:val="92D050"/>
          <w:sz w:val="22"/>
        </w:rPr>
        <w:t>logfiles</w:t>
      </w:r>
      <w:proofErr w:type="spellEnd"/>
      <w:r w:rsidRPr="000A0C33">
        <w:rPr>
          <w:rFonts w:ascii="Lucida Console" w:hAnsi="Lucida Console"/>
          <w:color w:val="92D050"/>
          <w:sz w:val="22"/>
        </w:rPr>
        <w:t xml:space="preserve"> will be stored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LogTemplate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'[</w:t>
      </w:r>
      <w:proofErr w:type="spellStart"/>
      <w:r w:rsidRPr="000A0C33">
        <w:rPr>
          <w:rFonts w:ascii="Lucida Console" w:hAnsi="Lucida Console"/>
          <w:color w:val="4BACC6" w:themeColor="accent5"/>
          <w:sz w:val="22"/>
        </w:rPr>
        <w:t>Exp</w:t>
      </w:r>
      <w:proofErr w:type="spellEnd"/>
      <w:r w:rsidRPr="000A0C33">
        <w:rPr>
          <w:rFonts w:ascii="Lucida Console" w:hAnsi="Lucida Console"/>
          <w:color w:val="4BACC6" w:themeColor="accent5"/>
          <w:sz w:val="22"/>
        </w:rPr>
        <w:t>]/Logs'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 xml:space="preserve">%%% The file name of the job file. The full path to the job file is 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needed if the template and job file are in different directories.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JobFileTemplate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'jobfile.csv'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file name of the scan file.  The full path to the scan file is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needed if the template and scan file are in different directories.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ScanFileTemplate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'scanfile.csv'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location to the subjects' first level analysis folders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FirstLevelTemplate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'[</w:t>
      </w:r>
      <w:proofErr w:type="spellStart"/>
      <w:r w:rsidRPr="000A0C33">
        <w:rPr>
          <w:rFonts w:ascii="Lucida Console" w:hAnsi="Lucida Console"/>
          <w:color w:val="4BACC6" w:themeColor="accent5"/>
          <w:sz w:val="22"/>
        </w:rPr>
        <w:t>Exp</w:t>
      </w:r>
      <w:proofErr w:type="spellEnd"/>
      <w:r w:rsidRPr="000A0C33">
        <w:rPr>
          <w:rFonts w:ascii="Lucida Console" w:hAnsi="Lucida Console"/>
          <w:color w:val="4BACC6" w:themeColor="accent5"/>
          <w:sz w:val="22"/>
        </w:rPr>
        <w:t>]/Flexible/'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model directory within each subject to find images.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ModelDir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'Faces'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directory where to output the results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OutputTemplate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'[</w:t>
      </w:r>
      <w:proofErr w:type="spellStart"/>
      <w:r w:rsidRPr="000A0C33">
        <w:rPr>
          <w:rFonts w:ascii="Lucida Console" w:hAnsi="Lucida Console"/>
          <w:color w:val="4BACC6" w:themeColor="accent5"/>
          <w:sz w:val="22"/>
        </w:rPr>
        <w:t>Exp</w:t>
      </w:r>
      <w:proofErr w:type="spellEnd"/>
      <w:r w:rsidRPr="000A0C33">
        <w:rPr>
          <w:rFonts w:ascii="Lucida Console" w:hAnsi="Lucida Console"/>
          <w:color w:val="4BACC6" w:themeColor="accent5"/>
          <w:sz w:val="22"/>
        </w:rPr>
        <w:t>]/</w:t>
      </w:r>
      <w:proofErr w:type="spellStart"/>
      <w:r w:rsidRPr="000A0C33">
        <w:rPr>
          <w:rFonts w:ascii="Lucida Console" w:hAnsi="Lucida Console"/>
          <w:color w:val="4BACC6" w:themeColor="accent5"/>
          <w:sz w:val="22"/>
        </w:rPr>
        <w:t>SecondLevel</w:t>
      </w:r>
      <w:proofErr w:type="spellEnd"/>
      <w:r w:rsidRPr="000A0C33">
        <w:rPr>
          <w:rFonts w:ascii="Lucida Console" w:hAnsi="Lucida Console"/>
          <w:color w:val="4BACC6" w:themeColor="accent5"/>
          <w:sz w:val="22"/>
        </w:rPr>
        <w:t>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filename prefix for images to use, which is typically 'con'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ContrastPrefix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'con'</w:t>
      </w:r>
      <w:r w:rsidRPr="000A0C33">
        <w:rPr>
          <w:rFonts w:ascii="Lucida Console" w:hAnsi="Lucida Console"/>
          <w:sz w:val="22"/>
        </w:rPr>
        <w:t>;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lastRenderedPageBreak/>
        <w:t>%%%%%%%%%%%%%%%%%%%%%%%%%%%%%%%%%%%%%%%%%%%%%%%%%%%%%%%%%%%%%%%%%%%%%%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 The file extension for the input images. Either '</w:t>
      </w:r>
      <w:proofErr w:type="spellStart"/>
      <w:r w:rsidRPr="000A0C33">
        <w:rPr>
          <w:rFonts w:ascii="Lucida Console" w:hAnsi="Lucida Console"/>
          <w:color w:val="92D050"/>
          <w:sz w:val="22"/>
        </w:rPr>
        <w:t>img</w:t>
      </w:r>
      <w:proofErr w:type="spellEnd"/>
      <w:r w:rsidRPr="000A0C33">
        <w:rPr>
          <w:rFonts w:ascii="Lucida Console" w:hAnsi="Lucida Console"/>
          <w:color w:val="92D050"/>
          <w:sz w:val="22"/>
        </w:rPr>
        <w:t>' or '</w:t>
      </w:r>
      <w:proofErr w:type="spellStart"/>
      <w:r w:rsidRPr="000A0C33">
        <w:rPr>
          <w:rFonts w:ascii="Lucida Console" w:hAnsi="Lucida Console"/>
          <w:color w:val="92D050"/>
          <w:sz w:val="22"/>
        </w:rPr>
        <w:t>nii</w:t>
      </w:r>
      <w:proofErr w:type="spellEnd"/>
      <w:r w:rsidRPr="000A0C33">
        <w:rPr>
          <w:rFonts w:ascii="Lucida Console" w:hAnsi="Lucida Console"/>
          <w:color w:val="92D050"/>
          <w:sz w:val="22"/>
        </w:rPr>
        <w:t>'</w:t>
      </w:r>
    </w:p>
    <w:p w:rsidR="000A0C33" w:rsidRPr="000A0C33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color w:val="92D050"/>
          <w:sz w:val="22"/>
        </w:rPr>
      </w:pPr>
      <w:r w:rsidRPr="000A0C33">
        <w:rPr>
          <w:rFonts w:ascii="Lucida Console" w:hAnsi="Lucida Console"/>
          <w:color w:val="92D050"/>
          <w:sz w:val="22"/>
        </w:rPr>
        <w:t>%%%%%%%%%%%%%%%%%%%%%%%%%%%%%%%%%%%%%%%%%%%%%%%%%%%%%%%%%%%%%%%%%%%%%%</w:t>
      </w:r>
    </w:p>
    <w:p w:rsidR="000A0C33" w:rsidRPr="003774F7" w:rsidRDefault="000A0C33" w:rsidP="000A0C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  <w:proofErr w:type="spellStart"/>
      <w:r w:rsidRPr="000A0C33">
        <w:rPr>
          <w:rFonts w:ascii="Lucida Console" w:hAnsi="Lucida Console"/>
          <w:sz w:val="22"/>
        </w:rPr>
        <w:t>InputImgExt</w:t>
      </w:r>
      <w:proofErr w:type="spellEnd"/>
      <w:r w:rsidRPr="000A0C33">
        <w:rPr>
          <w:rFonts w:ascii="Lucida Console" w:hAnsi="Lucida Console"/>
          <w:sz w:val="22"/>
        </w:rPr>
        <w:t xml:space="preserve"> = </w:t>
      </w:r>
      <w:r w:rsidRPr="000A0C33">
        <w:rPr>
          <w:rFonts w:ascii="Lucida Console" w:hAnsi="Lucida Console"/>
          <w:color w:val="4BACC6" w:themeColor="accent5"/>
          <w:sz w:val="22"/>
        </w:rPr>
        <w:t>'</w:t>
      </w:r>
      <w:proofErr w:type="spellStart"/>
      <w:r w:rsidRPr="000A0C33">
        <w:rPr>
          <w:rFonts w:ascii="Lucida Console" w:hAnsi="Lucida Console"/>
          <w:color w:val="4BACC6" w:themeColor="accent5"/>
          <w:sz w:val="22"/>
        </w:rPr>
        <w:t>img</w:t>
      </w:r>
      <w:proofErr w:type="spellEnd"/>
      <w:r w:rsidRPr="000A0C33">
        <w:rPr>
          <w:rFonts w:ascii="Lucida Console" w:hAnsi="Lucida Console"/>
          <w:color w:val="4BACC6" w:themeColor="accent5"/>
          <w:sz w:val="22"/>
        </w:rPr>
        <w:t>'</w:t>
      </w:r>
      <w:r w:rsidRPr="000A0C33">
        <w:rPr>
          <w:rFonts w:ascii="Lucida Console" w:hAnsi="Lucida Console"/>
          <w:sz w:val="22"/>
        </w:rPr>
        <w:t>;</w:t>
      </w:r>
    </w:p>
    <w:p w:rsidR="000A0C33" w:rsidRPr="003774F7" w:rsidRDefault="000A0C33" w:rsidP="00F469B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Lucida Console" w:hAnsi="Lucida Console"/>
          <w:sz w:val="22"/>
        </w:rPr>
      </w:pPr>
    </w:p>
    <w:p w:rsidR="002B4558" w:rsidRPr="003774F7" w:rsidRDefault="002B4558" w:rsidP="002B4558">
      <w:pPr>
        <w:rPr>
          <w:szCs w:val="24"/>
        </w:rPr>
      </w:pPr>
    </w:p>
    <w:p w:rsidR="00173230" w:rsidRPr="003774F7" w:rsidRDefault="00F469B3" w:rsidP="001C1C92">
      <w:pPr>
        <w:rPr>
          <w:rFonts w:asciiTheme="majorHAnsi" w:hAnsiTheme="majorHAnsi"/>
          <w:szCs w:val="24"/>
        </w:rPr>
      </w:pPr>
      <w:r w:rsidRPr="003774F7">
        <w:rPr>
          <w:rFonts w:asciiTheme="majorHAnsi" w:hAnsiTheme="majorHAnsi"/>
          <w:szCs w:val="24"/>
        </w:rPr>
        <w:t xml:space="preserve">The whole path </w:t>
      </w:r>
      <w:r w:rsidR="009E7BA0" w:rsidRPr="003774F7">
        <w:rPr>
          <w:rFonts w:asciiTheme="majorHAnsi" w:hAnsiTheme="majorHAnsi"/>
          <w:szCs w:val="24"/>
        </w:rPr>
        <w:t xml:space="preserve">to the images to use in second level analysis </w:t>
      </w:r>
      <w:r w:rsidRPr="003774F7">
        <w:rPr>
          <w:rFonts w:asciiTheme="majorHAnsi" w:hAnsiTheme="majorHAnsi"/>
          <w:szCs w:val="24"/>
        </w:rPr>
        <w:t xml:space="preserve">is built by concatenating the following variables: </w:t>
      </w:r>
      <w:proofErr w:type="gramStart"/>
      <w:r w:rsidR="000A0C33">
        <w:rPr>
          <w:rFonts w:asciiTheme="majorHAnsi" w:hAnsiTheme="majorHAnsi"/>
          <w:szCs w:val="24"/>
        </w:rPr>
        <w:t>/[</w:t>
      </w:r>
      <w:proofErr w:type="spellStart"/>
      <w:proofErr w:type="gramEnd"/>
      <w:r w:rsidR="000A0C33">
        <w:rPr>
          <w:rFonts w:asciiTheme="majorHAnsi" w:hAnsiTheme="majorHAnsi"/>
          <w:szCs w:val="24"/>
        </w:rPr>
        <w:t>FirstLevelTemplate</w:t>
      </w:r>
      <w:proofErr w:type="spellEnd"/>
      <w:r w:rsidR="000A0C33">
        <w:rPr>
          <w:rFonts w:asciiTheme="majorHAnsi" w:hAnsiTheme="majorHAnsi"/>
          <w:szCs w:val="24"/>
        </w:rPr>
        <w:t>]</w:t>
      </w:r>
      <w:r w:rsidRPr="003774F7">
        <w:rPr>
          <w:rFonts w:asciiTheme="majorHAnsi" w:hAnsiTheme="majorHAnsi"/>
          <w:szCs w:val="24"/>
        </w:rPr>
        <w:t>/[Subje</w:t>
      </w:r>
      <w:r w:rsidR="009E7BA0" w:rsidRPr="003774F7">
        <w:rPr>
          <w:rFonts w:asciiTheme="majorHAnsi" w:hAnsiTheme="majorHAnsi"/>
          <w:szCs w:val="24"/>
        </w:rPr>
        <w:t>ct]/[</w:t>
      </w:r>
      <w:proofErr w:type="spellStart"/>
      <w:r w:rsidR="009E7BA0" w:rsidRPr="003774F7">
        <w:rPr>
          <w:rFonts w:asciiTheme="majorHAnsi" w:hAnsiTheme="majorHAnsi"/>
          <w:szCs w:val="24"/>
        </w:rPr>
        <w:t>ModelDir</w:t>
      </w:r>
      <w:proofErr w:type="spellEnd"/>
      <w:r w:rsidR="009E7BA0" w:rsidRPr="003774F7">
        <w:rPr>
          <w:rFonts w:asciiTheme="majorHAnsi" w:hAnsiTheme="majorHAnsi"/>
          <w:szCs w:val="24"/>
        </w:rPr>
        <w:t>]/[</w:t>
      </w:r>
      <w:proofErr w:type="spellStart"/>
      <w:r w:rsidR="009E7BA0" w:rsidRPr="003774F7">
        <w:rPr>
          <w:rFonts w:asciiTheme="majorHAnsi" w:hAnsiTheme="majorHAnsi"/>
          <w:szCs w:val="24"/>
        </w:rPr>
        <w:t>ContrastPrefix</w:t>
      </w:r>
      <w:proofErr w:type="spellEnd"/>
      <w:r w:rsidR="009E7BA0" w:rsidRPr="003774F7">
        <w:rPr>
          <w:rFonts w:asciiTheme="majorHAnsi" w:hAnsiTheme="majorHAnsi"/>
          <w:szCs w:val="24"/>
        </w:rPr>
        <w:t>]</w:t>
      </w:r>
      <w:r w:rsidR="00F46892" w:rsidRPr="003774F7">
        <w:rPr>
          <w:rFonts w:asciiTheme="majorHAnsi" w:hAnsiTheme="majorHAnsi"/>
          <w:szCs w:val="24"/>
        </w:rPr>
        <w:t xml:space="preserve">.  Here </w:t>
      </w:r>
      <w:proofErr w:type="spellStart"/>
      <w:r w:rsidR="000A0C33">
        <w:rPr>
          <w:rFonts w:asciiTheme="majorHAnsi" w:hAnsiTheme="majorHAnsi"/>
          <w:szCs w:val="24"/>
        </w:rPr>
        <w:t>FirstLevelTemplate</w:t>
      </w:r>
      <w:proofErr w:type="spellEnd"/>
      <w:r w:rsidR="00F46892" w:rsidRPr="003774F7">
        <w:rPr>
          <w:rFonts w:asciiTheme="majorHAnsi" w:hAnsiTheme="majorHAnsi"/>
          <w:szCs w:val="24"/>
        </w:rPr>
        <w:t xml:space="preserve">, </w:t>
      </w:r>
      <w:proofErr w:type="spellStart"/>
      <w:r w:rsidR="00F46892" w:rsidRPr="003774F7">
        <w:rPr>
          <w:rFonts w:asciiTheme="majorHAnsi" w:hAnsiTheme="majorHAnsi"/>
          <w:szCs w:val="24"/>
        </w:rPr>
        <w:t>ModelDir</w:t>
      </w:r>
      <w:proofErr w:type="spellEnd"/>
      <w:r w:rsidR="00F46892" w:rsidRPr="003774F7">
        <w:rPr>
          <w:rFonts w:asciiTheme="majorHAnsi" w:hAnsiTheme="majorHAnsi"/>
          <w:szCs w:val="24"/>
        </w:rPr>
        <w:t xml:space="preserve">, and </w:t>
      </w:r>
      <w:proofErr w:type="spellStart"/>
      <w:r w:rsidR="00F46892" w:rsidRPr="003774F7">
        <w:rPr>
          <w:rFonts w:asciiTheme="majorHAnsi" w:hAnsiTheme="majorHAnsi"/>
          <w:szCs w:val="24"/>
        </w:rPr>
        <w:t>ContrastPrefix</w:t>
      </w:r>
      <w:proofErr w:type="spellEnd"/>
      <w:r w:rsidR="00F46892" w:rsidRPr="003774F7">
        <w:rPr>
          <w:rFonts w:asciiTheme="majorHAnsi" w:hAnsiTheme="majorHAnsi"/>
          <w:szCs w:val="24"/>
        </w:rPr>
        <w:t xml:space="preserve"> are specified in the template file.</w:t>
      </w:r>
    </w:p>
    <w:p w:rsidR="00A321B0" w:rsidRPr="003774F7" w:rsidRDefault="00A321B0" w:rsidP="001C1C92">
      <w:pPr>
        <w:rPr>
          <w:rFonts w:asciiTheme="majorHAnsi" w:hAnsiTheme="majorHAnsi"/>
          <w:szCs w:val="24"/>
        </w:rPr>
      </w:pPr>
    </w:p>
    <w:p w:rsidR="00964F41" w:rsidRPr="003774F7" w:rsidRDefault="00964F41" w:rsidP="00FE1657">
      <w:pPr>
        <w:ind w:left="720"/>
        <w:rPr>
          <w:rFonts w:asciiTheme="majorHAnsi" w:hAnsiTheme="majorHAnsi"/>
          <w:szCs w:val="24"/>
        </w:rPr>
      </w:pPr>
      <w:bookmarkStart w:id="5" w:name="_Job-Scan_File_Relationship"/>
      <w:bookmarkEnd w:id="5"/>
      <w:proofErr w:type="spellStart"/>
      <w:r w:rsidRPr="003774F7">
        <w:rPr>
          <w:rFonts w:asciiTheme="majorHAnsi" w:hAnsiTheme="majorHAnsi"/>
          <w:b/>
          <w:szCs w:val="24"/>
        </w:rPr>
        <w:t>OutputName</w:t>
      </w:r>
      <w:proofErr w:type="spellEnd"/>
      <w:r w:rsidRPr="003774F7">
        <w:rPr>
          <w:rFonts w:asciiTheme="majorHAnsi" w:hAnsiTheme="majorHAnsi"/>
          <w:szCs w:val="24"/>
        </w:rPr>
        <w:t xml:space="preserve">: The name of the folder to place the test in (created inside </w:t>
      </w:r>
      <w:proofErr w:type="spellStart"/>
      <w:r w:rsidRPr="003774F7">
        <w:rPr>
          <w:rFonts w:asciiTheme="majorHAnsi" w:hAnsiTheme="majorHAnsi"/>
          <w:szCs w:val="24"/>
        </w:rPr>
        <w:t>other.OutputDir</w:t>
      </w:r>
      <w:proofErr w:type="spellEnd"/>
      <w:r w:rsidRPr="003774F7">
        <w:rPr>
          <w:rFonts w:asciiTheme="majorHAnsi" w:hAnsiTheme="majorHAnsi"/>
          <w:szCs w:val="24"/>
        </w:rPr>
        <w:t xml:space="preserve"> from the options file).  </w:t>
      </w:r>
    </w:p>
    <w:p w:rsidR="00964F41" w:rsidRPr="003774F7" w:rsidRDefault="00964F41" w:rsidP="00964F41">
      <w:pPr>
        <w:ind w:left="720"/>
        <w:rPr>
          <w:rFonts w:asciiTheme="majorHAnsi" w:hAnsiTheme="majorHAnsi"/>
          <w:szCs w:val="24"/>
        </w:rPr>
      </w:pPr>
    </w:p>
    <w:p w:rsidR="00964F41" w:rsidRPr="003774F7" w:rsidRDefault="00964F41" w:rsidP="00964F41">
      <w:pPr>
        <w:ind w:left="720"/>
        <w:rPr>
          <w:rFonts w:asciiTheme="majorHAnsi" w:hAnsiTheme="majorHAnsi"/>
          <w:szCs w:val="24"/>
        </w:rPr>
      </w:pPr>
      <w:proofErr w:type="spellStart"/>
      <w:r w:rsidRPr="003774F7">
        <w:rPr>
          <w:rFonts w:asciiTheme="majorHAnsi" w:hAnsiTheme="majorHAnsi"/>
          <w:b/>
          <w:szCs w:val="24"/>
        </w:rPr>
        <w:t>PathCol</w:t>
      </w:r>
      <w:proofErr w:type="spellEnd"/>
      <w:r w:rsidR="00ED6F32" w:rsidRPr="003774F7">
        <w:rPr>
          <w:rFonts w:asciiTheme="majorHAnsi" w:hAnsiTheme="majorHAnsi"/>
          <w:szCs w:val="24"/>
        </w:rPr>
        <w:t>: T</w:t>
      </w:r>
      <w:r w:rsidRPr="003774F7">
        <w:rPr>
          <w:rFonts w:asciiTheme="majorHAnsi" w:hAnsiTheme="majorHAnsi"/>
          <w:szCs w:val="24"/>
        </w:rPr>
        <w:t>he column number from the scan file that contains the subject folders for this test</w:t>
      </w:r>
    </w:p>
    <w:p w:rsidR="00964F41" w:rsidRPr="003774F7" w:rsidRDefault="00964F41" w:rsidP="00964F41">
      <w:pPr>
        <w:ind w:left="720"/>
        <w:rPr>
          <w:rFonts w:asciiTheme="majorHAnsi" w:hAnsiTheme="majorHAnsi"/>
          <w:szCs w:val="24"/>
        </w:rPr>
      </w:pPr>
    </w:p>
    <w:p w:rsidR="00431D18" w:rsidRDefault="00431D18" w:rsidP="004C6E41">
      <w:pPr>
        <w:pStyle w:val="Heading1"/>
      </w:pPr>
      <w:bookmarkStart w:id="6" w:name="_Advanced"/>
      <w:bookmarkEnd w:id="6"/>
    </w:p>
    <w:p w:rsidR="00431D18" w:rsidRDefault="00431D18" w:rsidP="004C6E41">
      <w:pPr>
        <w:pStyle w:val="Heading1"/>
      </w:pPr>
    </w:p>
    <w:p w:rsidR="00B42D04" w:rsidRPr="00AF7B3D" w:rsidRDefault="00B42D04" w:rsidP="004C6E41">
      <w:pPr>
        <w:pStyle w:val="Heading1"/>
      </w:pPr>
      <w:r w:rsidRPr="00AF7B3D">
        <w:t>Advanced</w:t>
      </w:r>
    </w:p>
    <w:p w:rsidR="00ED6F32" w:rsidRPr="003774F7" w:rsidRDefault="00ED6F32" w:rsidP="00B42D04">
      <w:pPr>
        <w:rPr>
          <w:rFonts w:asciiTheme="majorHAnsi" w:hAnsiTheme="majorHAnsi"/>
          <w:noProof/>
          <w:szCs w:val="24"/>
        </w:rPr>
      </w:pPr>
    </w:p>
    <w:p w:rsidR="00B42D04" w:rsidRPr="003774F7" w:rsidRDefault="00B42D04" w:rsidP="00B42D04">
      <w:pPr>
        <w:rPr>
          <w:rFonts w:asciiTheme="majorHAnsi" w:hAnsiTheme="majorHAnsi"/>
          <w:noProof/>
          <w:szCs w:val="24"/>
        </w:rPr>
      </w:pPr>
      <w:r w:rsidRPr="003774F7">
        <w:rPr>
          <w:rFonts w:asciiTheme="majorHAnsi" w:hAnsiTheme="majorHAnsi"/>
          <w:noProof/>
          <w:szCs w:val="24"/>
        </w:rPr>
        <w:tab/>
        <w:t>The advanced section describes additional options avaible for the user specified files.</w:t>
      </w:r>
      <w:r w:rsidR="003F2206" w:rsidRPr="003774F7">
        <w:rPr>
          <w:rFonts w:asciiTheme="majorHAnsi" w:hAnsiTheme="majorHAnsi"/>
          <w:noProof/>
          <w:szCs w:val="24"/>
        </w:rPr>
        <w:t xml:space="preserve">    </w:t>
      </w:r>
    </w:p>
    <w:p w:rsidR="00B42D04" w:rsidRPr="003774F7" w:rsidRDefault="00B42D04" w:rsidP="00B42D04">
      <w:pPr>
        <w:rPr>
          <w:rFonts w:asciiTheme="majorHAnsi" w:hAnsiTheme="majorHAnsi"/>
          <w:noProof/>
          <w:szCs w:val="24"/>
        </w:rPr>
      </w:pPr>
    </w:p>
    <w:p w:rsidR="00B42D04" w:rsidRPr="003774F7" w:rsidRDefault="00431D18" w:rsidP="004C6E41">
      <w:pPr>
        <w:pStyle w:val="Heading2"/>
      </w:pPr>
      <w:bookmarkStart w:id="7" w:name="_SecondLevel_mc_template.m_1"/>
      <w:bookmarkEnd w:id="7"/>
      <w:proofErr w:type="spellStart"/>
      <w:r>
        <w:t>PPI</w:t>
      </w:r>
      <w:r w:rsidR="000C6FFD" w:rsidRPr="003774F7">
        <w:t>_mc_template</w:t>
      </w:r>
      <w:r w:rsidR="00B42D04" w:rsidRPr="003774F7">
        <w:t>.m</w:t>
      </w:r>
      <w:proofErr w:type="spellEnd"/>
    </w:p>
    <w:p w:rsidR="00B42D04" w:rsidRPr="003774F7" w:rsidRDefault="00B42D04" w:rsidP="00B42D04">
      <w:pPr>
        <w:rPr>
          <w:rFonts w:asciiTheme="majorHAnsi" w:hAnsiTheme="majorHAnsi"/>
          <w:szCs w:val="24"/>
          <w:u w:val="single"/>
        </w:rPr>
      </w:pPr>
    </w:p>
    <w:p w:rsidR="00B42D04" w:rsidRPr="003774F7" w:rsidRDefault="00B42D04" w:rsidP="00B42D04">
      <w:pPr>
        <w:rPr>
          <w:rFonts w:asciiTheme="majorHAnsi" w:hAnsiTheme="majorHAnsi"/>
          <w:szCs w:val="24"/>
        </w:rPr>
      </w:pPr>
      <w:r w:rsidRPr="003774F7">
        <w:rPr>
          <w:rFonts w:asciiTheme="majorHAnsi" w:hAnsiTheme="majorHAnsi"/>
          <w:szCs w:val="24"/>
        </w:rPr>
        <w:tab/>
        <w:t>The advanced options for the template file are displayed in the below frame.</w:t>
      </w:r>
    </w:p>
    <w:p w:rsidR="002B6BD6" w:rsidRPr="003774F7" w:rsidRDefault="002B6BD6" w:rsidP="00B42D04">
      <w:pPr>
        <w:rPr>
          <w:szCs w:val="24"/>
        </w:rPr>
      </w:pP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 Advanced %%%%%%%%%%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 Masking option: Only one of these options can appear in a template %%% file.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</w:t>
      </w:r>
    </w:p>
    <w:p w:rsidR="0089457A" w:rsidRPr="00A321B0" w:rsidRDefault="00DC0CB4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opt.ma</w:t>
      </w:r>
      <w:r w:rsidR="0089457A" w:rsidRPr="00A321B0">
        <w:rPr>
          <w:rFonts w:ascii="Lucida Console" w:hAnsi="Lucida Console"/>
          <w:color w:val="92D050"/>
          <w:sz w:val="20"/>
          <w:szCs w:val="20"/>
        </w:rPr>
        <w:t>s</w:t>
      </w:r>
      <w:r w:rsidRPr="00A321B0">
        <w:rPr>
          <w:rFonts w:ascii="Lucida Console" w:hAnsi="Lucida Console"/>
          <w:color w:val="92D050"/>
          <w:sz w:val="20"/>
          <w:szCs w:val="20"/>
        </w:rPr>
        <w:t>k</w:t>
      </w:r>
      <w:r w:rsidR="0089457A" w:rsidRPr="00A321B0">
        <w:rPr>
          <w:rFonts w:ascii="Lucida Console" w:hAnsi="Lucida Console"/>
          <w:color w:val="92D050"/>
          <w:sz w:val="20"/>
          <w:szCs w:val="20"/>
        </w:rPr>
        <w:t>ing.tm.tm_none</w:t>
      </w:r>
      <w:proofErr w:type="spellEnd"/>
      <w:r w:rsidR="0089457A" w:rsidRPr="00A321B0">
        <w:rPr>
          <w:rFonts w:ascii="Lucida Console" w:hAnsi="Lucida Console"/>
          <w:color w:val="92D050"/>
          <w:sz w:val="20"/>
          <w:szCs w:val="20"/>
        </w:rPr>
        <w:t xml:space="preserve">     = [] means no threshold masking</w:t>
      </w:r>
    </w:p>
    <w:p w:rsidR="00AF7B3D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opt.masking.tm.tma.athresh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= N </w:t>
      </w:r>
      <w:r w:rsidR="00AF7B3D" w:rsidRPr="00A321B0">
        <w:rPr>
          <w:rFonts w:ascii="Lucida Console" w:hAnsi="Lucida Console"/>
          <w:color w:val="92D050"/>
          <w:sz w:val="20"/>
          <w:szCs w:val="20"/>
        </w:rPr>
        <w:t>sets an absolute threshold mask</w:t>
      </w:r>
    </w:p>
    <w:p w:rsidR="0089457A" w:rsidRPr="00A321B0" w:rsidRDefault="00AF7B3D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</w:t>
      </w:r>
      <w:r w:rsidR="0089457A" w:rsidRPr="00A321B0">
        <w:rPr>
          <w:rFonts w:ascii="Lucida Console" w:hAnsi="Lucida Console"/>
          <w:color w:val="92D050"/>
          <w:sz w:val="20"/>
          <w:szCs w:val="20"/>
        </w:rPr>
        <w:t>%%                              equal to N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opt.masking.tm.tmr.rthresh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= N set a relative threshold mask equal %%%                              to N (N should be between 0 and 1 and %%%                              represent a percent value)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opt.masking.tm.tm_none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    = </w:t>
      </w:r>
      <w:r w:rsidRPr="00A321B0">
        <w:rPr>
          <w:rFonts w:ascii="Lucida Console" w:hAnsi="Lucida Console"/>
          <w:color w:val="FF0000"/>
          <w:sz w:val="20"/>
          <w:szCs w:val="20"/>
        </w:rPr>
        <w:t>[]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 w:rsidRPr="00A321B0">
        <w:rPr>
          <w:rFonts w:ascii="Lucida Console" w:hAnsi="Lucida Console"/>
          <w:sz w:val="20"/>
          <w:szCs w:val="20"/>
        </w:rPr>
        <w:t xml:space="preserve"> OR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opt.masking.tm.tma.athresh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0A0C33">
        <w:rPr>
          <w:rFonts w:ascii="Lucida Console" w:hAnsi="Lucida Console"/>
          <w:color w:val="FF0000"/>
          <w:sz w:val="20"/>
          <w:szCs w:val="20"/>
        </w:rPr>
        <w:t>N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 w:rsidRPr="00A321B0">
        <w:rPr>
          <w:rFonts w:ascii="Lucida Console" w:hAnsi="Lucida Console"/>
          <w:sz w:val="20"/>
          <w:szCs w:val="20"/>
        </w:rPr>
        <w:t xml:space="preserve"> OR</w:t>
      </w:r>
    </w:p>
    <w:p w:rsidR="0089457A" w:rsidRPr="00A321B0" w:rsidRDefault="0089457A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opt.masking.tm.tmr.rthresh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0A0C33">
        <w:rPr>
          <w:rFonts w:ascii="Lucida Console" w:hAnsi="Lucida Console"/>
          <w:color w:val="FF0000"/>
          <w:sz w:val="20"/>
          <w:szCs w:val="20"/>
        </w:rPr>
        <w:t>N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BA724E" w:rsidRPr="00A321B0" w:rsidRDefault="00BA724E" w:rsidP="0089457A">
      <w:pPr>
        <w:pBdr>
          <w:top w:val="single" w:sz="4" w:space="1" w:color="auto"/>
          <w:left w:val="single" w:sz="4" w:space="0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The option to specify whether an implicit mask is used;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 1 = use, 0 = do not use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</w:p>
    <w:p w:rsidR="0089457A" w:rsidRPr="00A321B0" w:rsidRDefault="000A0C33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opt.masking.im = </w:t>
      </w:r>
      <w:r w:rsidRPr="000A0C33">
        <w:rPr>
          <w:rFonts w:ascii="Lucida Console" w:hAnsi="Lucida Console"/>
          <w:color w:val="FF0000"/>
          <w:sz w:val="20"/>
          <w:szCs w:val="20"/>
        </w:rPr>
        <w:t>1</w:t>
      </w:r>
      <w:r w:rsidR="0089457A"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89457A" w:rsidRPr="00A321B0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>
        <w:rPr>
          <w:rFonts w:ascii="Lucida Console" w:hAnsi="Lucida Console"/>
          <w:color w:val="92D050"/>
          <w:sz w:val="20"/>
          <w:szCs w:val="20"/>
        </w:rPr>
        <w:t>%%% The file path to the ex</w:t>
      </w:r>
      <w:r w:rsidR="0089457A" w:rsidRPr="00A321B0">
        <w:rPr>
          <w:rFonts w:ascii="Lucida Console" w:hAnsi="Lucida Console"/>
          <w:color w:val="92D050"/>
          <w:sz w:val="20"/>
          <w:szCs w:val="20"/>
        </w:rPr>
        <w:t xml:space="preserve">plicit mask;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lastRenderedPageBreak/>
        <w:t xml:space="preserve">%%%%%%%%%%%%%%%%%%%%%%%%%%%%%%%%%%%%%%%%%%%%%%%%%%%%%%%%%%%%%%%%%%%%%%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opt.masking.em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A321B0">
        <w:rPr>
          <w:rFonts w:ascii="Lucida Console" w:hAnsi="Lucida Console"/>
          <w:color w:val="4BACC6" w:themeColor="accent5"/>
          <w:sz w:val="20"/>
          <w:szCs w:val="20"/>
        </w:rPr>
        <w:t>''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0A0C33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The variable that controls global calculation.  This should always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 be set equal to [] for fMRI data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  <w:r w:rsidRPr="00A321B0">
        <w:rPr>
          <w:rFonts w:ascii="Lucida Console" w:hAnsi="Lucida Console"/>
          <w:sz w:val="20"/>
          <w:szCs w:val="20"/>
        </w:rPr>
        <w:t xml:space="preserve">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opt.globalc.g_omit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A321B0">
        <w:rPr>
          <w:rFonts w:ascii="Lucida Console" w:hAnsi="Lucida Console"/>
          <w:color w:val="FF0000"/>
          <w:sz w:val="20"/>
          <w:szCs w:val="20"/>
        </w:rPr>
        <w:t>[]</w:t>
      </w:r>
      <w:r w:rsidRPr="00A321B0">
        <w:rPr>
          <w:rFonts w:ascii="Lucida Console" w:hAnsi="Lucida Console"/>
          <w:sz w:val="20"/>
          <w:szCs w:val="20"/>
        </w:rPr>
        <w:t xml:space="preserve">;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0A0C33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Global Normalization Option: Only one of these options can appear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A321B0">
        <w:rPr>
          <w:rFonts w:ascii="Lucida Console" w:hAnsi="Lucida Console"/>
          <w:color w:val="92D050"/>
          <w:sz w:val="20"/>
          <w:szCs w:val="20"/>
        </w:rPr>
        <w:t>%%% in a template file.</w:t>
      </w:r>
      <w:proofErr w:type="gramEnd"/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opt.globalm.gmsca.gmsca_no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       = [] uses no grand mean scaling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opt.globalm.gmsca.gmsca_yes.gmscv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= N sets grand mean value to N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opt.globalm.gmsca.gmsca_no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A321B0">
        <w:rPr>
          <w:rFonts w:ascii="Lucida Console" w:hAnsi="Lucida Console"/>
          <w:color w:val="FF0000"/>
          <w:sz w:val="20"/>
          <w:szCs w:val="20"/>
        </w:rPr>
        <w:t>[]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 w:rsidRPr="00A321B0">
        <w:rPr>
          <w:rFonts w:ascii="Lucida Console" w:hAnsi="Lucida Console"/>
          <w:sz w:val="20"/>
          <w:szCs w:val="20"/>
        </w:rPr>
        <w:t xml:space="preserve"> OR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opt.globalm.gmsca.gmsca_yes.gmscv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0A0C33">
        <w:rPr>
          <w:rFonts w:ascii="Lucida Console" w:hAnsi="Lucida Console"/>
          <w:color w:val="FF0000"/>
          <w:sz w:val="20"/>
          <w:szCs w:val="20"/>
        </w:rPr>
        <w:t>N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FA213D" w:rsidRDefault="00FA213D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FA213D" w:rsidRDefault="00FA213D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FA213D" w:rsidRPr="00A321B0" w:rsidRDefault="00FA213D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0A0C33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Global Normalization Options: Sets whether to use no normalization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 or proportional global normalization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 1 = none, 2 = proportional global normalization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opt.globalm.glonorm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= </w:t>
      </w:r>
      <w:r w:rsidRPr="000A0C33">
        <w:rPr>
          <w:rFonts w:ascii="Lucida Console" w:hAnsi="Lucida Console"/>
          <w:color w:val="FF0000"/>
          <w:sz w:val="20"/>
          <w:szCs w:val="20"/>
        </w:rPr>
        <w:t>1</w:t>
      </w:r>
      <w:r w:rsidRPr="00A321B0">
        <w:rPr>
          <w:rFonts w:ascii="Lucida Console" w:hAnsi="Lucida Console"/>
          <w:sz w:val="20"/>
          <w:szCs w:val="20"/>
        </w:rPr>
        <w:t>;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ImColFlag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controls how the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ImCol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column in the job file is</w:t>
      </w:r>
    </w:p>
    <w:p w:rsidR="000A0C33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interpreted.  When set to 1,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ImCol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refers to the actual contrast </w:t>
      </w:r>
    </w:p>
    <w:p w:rsidR="000A0C33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A321B0">
        <w:rPr>
          <w:rFonts w:ascii="Lucida Console" w:hAnsi="Lucida Console"/>
          <w:color w:val="92D050"/>
          <w:sz w:val="20"/>
          <w:szCs w:val="20"/>
        </w:rPr>
        <w:t>%%% image numbers.</w:t>
      </w:r>
      <w:proofErr w:type="gramEnd"/>
      <w:r w:rsidRPr="00A321B0">
        <w:rPr>
          <w:rFonts w:ascii="Lucida Console" w:hAnsi="Lucida Console"/>
          <w:color w:val="92D050"/>
          <w:sz w:val="20"/>
          <w:szCs w:val="20"/>
        </w:rPr>
        <w:t xml:space="preserve">  When set to 0, </w:t>
      </w:r>
      <w:proofErr w:type="spellStart"/>
      <w:r w:rsidRPr="00A321B0">
        <w:rPr>
          <w:rFonts w:ascii="Lucida Console" w:hAnsi="Lucida Console"/>
          <w:color w:val="92D050"/>
          <w:sz w:val="20"/>
          <w:szCs w:val="20"/>
        </w:rPr>
        <w:t>ImCol</w:t>
      </w:r>
      <w:proofErr w:type="spellEnd"/>
      <w:r w:rsidRPr="00A321B0">
        <w:rPr>
          <w:rFonts w:ascii="Lucida Console" w:hAnsi="Lucida Console"/>
          <w:color w:val="92D050"/>
          <w:sz w:val="20"/>
          <w:szCs w:val="20"/>
        </w:rPr>
        <w:t xml:space="preserve"> refers to the column in the </w:t>
      </w:r>
    </w:p>
    <w:p w:rsidR="0089457A" w:rsidRPr="00A321B0" w:rsidRDefault="0089457A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 scan file that holds the image number.  </w:t>
      </w:r>
    </w:p>
    <w:p w:rsidR="0089457A" w:rsidRPr="00A321B0" w:rsidRDefault="0089457A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A321B0">
        <w:rPr>
          <w:rFonts w:ascii="Lucida Console" w:hAnsi="Lucida Console"/>
          <w:color w:val="92D050"/>
          <w:sz w:val="20"/>
          <w:szCs w:val="20"/>
        </w:rPr>
        <w:t xml:space="preserve">%%%%%%%%%%%%%%%%%%%%%%%%%%%%%%%%%%%%%%%%%%%%%%%%%%%%%%%%%%%%%%%%%%%%%% </w:t>
      </w:r>
    </w:p>
    <w:p w:rsidR="002B6BD6" w:rsidRDefault="0071238B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A321B0">
        <w:rPr>
          <w:rFonts w:ascii="Lucida Console" w:hAnsi="Lucida Console"/>
          <w:sz w:val="20"/>
          <w:szCs w:val="20"/>
        </w:rPr>
        <w:t>opt.other.ImColFlag</w:t>
      </w:r>
      <w:proofErr w:type="spellEnd"/>
      <w:r w:rsidRPr="00A321B0">
        <w:rPr>
          <w:rFonts w:ascii="Lucida Console" w:hAnsi="Lucida Console"/>
          <w:sz w:val="20"/>
          <w:szCs w:val="20"/>
        </w:rPr>
        <w:t xml:space="preserve"> </w:t>
      </w:r>
      <w:r w:rsidR="0089457A" w:rsidRPr="00A321B0">
        <w:rPr>
          <w:rFonts w:ascii="Lucida Console" w:hAnsi="Lucida Console"/>
          <w:sz w:val="20"/>
          <w:szCs w:val="20"/>
        </w:rPr>
        <w:t xml:space="preserve">= </w:t>
      </w:r>
      <w:r w:rsidR="0089457A" w:rsidRPr="000A0C33">
        <w:rPr>
          <w:rFonts w:ascii="Lucida Console" w:hAnsi="Lucida Console"/>
          <w:color w:val="FF0000"/>
          <w:sz w:val="20"/>
          <w:szCs w:val="20"/>
        </w:rPr>
        <w:t>1</w:t>
      </w:r>
      <w:r w:rsidR="0089457A" w:rsidRPr="00A321B0">
        <w:rPr>
          <w:rFonts w:ascii="Lucida Console" w:hAnsi="Lucida Console"/>
          <w:sz w:val="20"/>
          <w:szCs w:val="20"/>
        </w:rPr>
        <w:t>;</w:t>
      </w:r>
    </w:p>
    <w:p w:rsidR="000A0C33" w:rsidRDefault="000A0C33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%%%%%%%%%%%%%%%%%%%%%%%%%%%%%%%%%%%%%%%%%%%%%%%%%%%%%%%%%%%%%%%%%%%%%%%%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SPM Default Values for Second Level analysis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this is set up as a cell array where each row corresponds to a default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0A0C33">
        <w:rPr>
          <w:rFonts w:ascii="Lucida Console" w:hAnsi="Lucida Console"/>
          <w:color w:val="92D050"/>
          <w:sz w:val="20"/>
          <w:szCs w:val="20"/>
        </w:rPr>
        <w:t>%%% value in SPM.</w:t>
      </w:r>
      <w:proofErr w:type="gramEnd"/>
      <w:r w:rsidRPr="000A0C33">
        <w:rPr>
          <w:rFonts w:ascii="Lucida Console" w:hAnsi="Lucida Console"/>
          <w:color w:val="92D050"/>
          <w:sz w:val="20"/>
          <w:szCs w:val="20"/>
        </w:rPr>
        <w:t xml:space="preserve">  The first element is a string with the name of the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default field (without defaults. at the beginning).  You can view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0A0C33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0A0C33">
        <w:rPr>
          <w:rFonts w:ascii="Lucida Console" w:hAnsi="Lucida Console"/>
          <w:color w:val="92D050"/>
          <w:sz w:val="20"/>
          <w:szCs w:val="20"/>
        </w:rPr>
        <w:t>spm_defaults.m</w:t>
      </w:r>
      <w:proofErr w:type="spellEnd"/>
      <w:r w:rsidRPr="000A0C33">
        <w:rPr>
          <w:rFonts w:ascii="Lucida Console" w:hAnsi="Lucida Console"/>
          <w:color w:val="92D050"/>
          <w:sz w:val="20"/>
          <w:szCs w:val="20"/>
        </w:rPr>
        <w:t xml:space="preserve"> for a list of possible fields to set.</w:t>
      </w:r>
      <w:proofErr w:type="gramEnd"/>
      <w:r w:rsidRPr="000A0C33">
        <w:rPr>
          <w:rFonts w:ascii="Lucida Console" w:hAnsi="Lucida Console"/>
          <w:color w:val="92D050"/>
          <w:sz w:val="20"/>
          <w:szCs w:val="20"/>
        </w:rPr>
        <w:t xml:space="preserve">  The second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element is the value you want to set for that default.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%%%%%%%%%%%%%%%%%%%%%%%%%%%%%%%%%%%%%%%%%%%%%%%%%%%%%%%%%%%%%%%%%%%%%%%%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%%%%%%%%%%%%%%%%%%%%%%%%%%%%%%%%%%%%%%%%%%%%%%%%%%%%%%%%%%%%%%%%%%%%%%%%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The main default that impacts second level analysis is the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0A0C33">
        <w:rPr>
          <w:rFonts w:ascii="Lucida Console" w:hAnsi="Lucida Console"/>
          <w:color w:val="92D050"/>
          <w:sz w:val="20"/>
          <w:szCs w:val="20"/>
        </w:rPr>
        <w:t xml:space="preserve">%%% </w:t>
      </w:r>
      <w:proofErr w:type="spellStart"/>
      <w:r w:rsidRPr="000A0C33">
        <w:rPr>
          <w:rFonts w:ascii="Lucida Console" w:hAnsi="Lucida Console"/>
          <w:color w:val="92D050"/>
          <w:sz w:val="20"/>
          <w:szCs w:val="20"/>
        </w:rPr>
        <w:t>stats.fmri.ufp</w:t>
      </w:r>
      <w:proofErr w:type="spellEnd"/>
      <w:r w:rsidRPr="000A0C33">
        <w:rPr>
          <w:rFonts w:ascii="Lucida Console" w:hAnsi="Lucida Console"/>
          <w:color w:val="92D050"/>
          <w:sz w:val="20"/>
          <w:szCs w:val="20"/>
        </w:rPr>
        <w:t xml:space="preserve"> value.</w:t>
      </w:r>
      <w:proofErr w:type="gramEnd"/>
      <w:r w:rsidRPr="000A0C33">
        <w:rPr>
          <w:rFonts w:ascii="Lucida Console" w:hAnsi="Lucida Console"/>
          <w:color w:val="92D050"/>
          <w:sz w:val="20"/>
          <w:szCs w:val="20"/>
        </w:rPr>
        <w:t xml:space="preserve">  This value is an initial main </w:t>
      </w:r>
      <w:proofErr w:type="gramStart"/>
      <w:r w:rsidRPr="000A0C33">
        <w:rPr>
          <w:rFonts w:ascii="Lucida Console" w:hAnsi="Lucida Console"/>
          <w:color w:val="92D050"/>
          <w:sz w:val="20"/>
          <w:szCs w:val="20"/>
        </w:rPr>
        <w:t>effects</w:t>
      </w:r>
      <w:proofErr w:type="gramEnd"/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 xml:space="preserve">%%% F-threshold that is applied to the data during </w:t>
      </w:r>
      <w:proofErr w:type="spellStart"/>
      <w:r w:rsidRPr="000A0C33">
        <w:rPr>
          <w:rFonts w:ascii="Lucida Console" w:hAnsi="Lucida Console"/>
          <w:color w:val="92D050"/>
          <w:sz w:val="20"/>
          <w:szCs w:val="20"/>
        </w:rPr>
        <w:t>ReML</w:t>
      </w:r>
      <w:proofErr w:type="spellEnd"/>
      <w:r w:rsidRPr="000A0C33">
        <w:rPr>
          <w:rFonts w:ascii="Lucida Console" w:hAnsi="Lucida Console"/>
          <w:color w:val="92D050"/>
          <w:sz w:val="20"/>
          <w:szCs w:val="20"/>
        </w:rPr>
        <w:t xml:space="preserve"> estimation to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proofErr w:type="gramStart"/>
      <w:r w:rsidRPr="000A0C33">
        <w:rPr>
          <w:rFonts w:ascii="Lucida Console" w:hAnsi="Lucida Console"/>
          <w:color w:val="92D050"/>
          <w:sz w:val="20"/>
          <w:szCs w:val="20"/>
        </w:rPr>
        <w:t>%%% select voxels which SPM uses to estimate non-</w:t>
      </w:r>
      <w:proofErr w:type="spellStart"/>
      <w:r w:rsidRPr="000A0C33">
        <w:rPr>
          <w:rFonts w:ascii="Lucida Console" w:hAnsi="Lucida Console"/>
          <w:color w:val="92D050"/>
          <w:sz w:val="20"/>
          <w:szCs w:val="20"/>
        </w:rPr>
        <w:t>sphericity</w:t>
      </w:r>
      <w:proofErr w:type="spellEnd"/>
      <w:r w:rsidRPr="000A0C33">
        <w:rPr>
          <w:rFonts w:ascii="Lucida Console" w:hAnsi="Lucida Console"/>
          <w:color w:val="92D050"/>
          <w:sz w:val="20"/>
          <w:szCs w:val="20"/>
        </w:rPr>
        <w:t>.</w:t>
      </w:r>
      <w:proofErr w:type="gramEnd"/>
      <w:r w:rsidRPr="000A0C33">
        <w:rPr>
          <w:rFonts w:ascii="Lucida Console" w:hAnsi="Lucida Console"/>
          <w:color w:val="92D050"/>
          <w:sz w:val="20"/>
          <w:szCs w:val="20"/>
        </w:rPr>
        <w:t xml:space="preserve">  SPM's default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value for this is an uncorrected p = 0.001.  Sometimes a second level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model will fail with the message "no significant voxels" which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indicates that no voxels survived this initial main effects test.  In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 order to get past this error and estimate the model anyway, you can try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 xml:space="preserve">%%% changing the </w:t>
      </w:r>
      <w:proofErr w:type="spellStart"/>
      <w:r w:rsidRPr="000A0C33">
        <w:rPr>
          <w:rFonts w:ascii="Lucida Console" w:hAnsi="Lucida Console"/>
          <w:color w:val="92D050"/>
          <w:sz w:val="20"/>
          <w:szCs w:val="20"/>
        </w:rPr>
        <w:t>fmri.ufp</w:t>
      </w:r>
      <w:proofErr w:type="spellEnd"/>
      <w:r w:rsidRPr="000A0C33">
        <w:rPr>
          <w:rFonts w:ascii="Lucida Console" w:hAnsi="Lucida Console"/>
          <w:color w:val="92D050"/>
          <w:sz w:val="20"/>
          <w:szCs w:val="20"/>
        </w:rPr>
        <w:t xml:space="preserve"> value to a more liberal p-value.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color w:val="92D050"/>
          <w:sz w:val="20"/>
          <w:szCs w:val="20"/>
        </w:rPr>
      </w:pPr>
      <w:r w:rsidRPr="000A0C33">
        <w:rPr>
          <w:rFonts w:ascii="Lucida Console" w:hAnsi="Lucida Console"/>
          <w:color w:val="92D050"/>
          <w:sz w:val="20"/>
          <w:szCs w:val="20"/>
        </w:rPr>
        <w:t>%%%%%%%%%%%%%%%%%%%%%%%%%%%%%%%%%%%%%%%%%%%%%%%%%%%%%%%%%%%%%%%%%%%%%%%%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0A0C33">
        <w:rPr>
          <w:rFonts w:ascii="Lucida Console" w:hAnsi="Lucida Console"/>
          <w:sz w:val="20"/>
          <w:szCs w:val="20"/>
        </w:rPr>
        <w:t>spmdefaults</w:t>
      </w:r>
      <w:proofErr w:type="spellEnd"/>
      <w:proofErr w:type="gramEnd"/>
      <w:r w:rsidRPr="000A0C33">
        <w:rPr>
          <w:rFonts w:ascii="Lucida Console" w:hAnsi="Lucida Console"/>
          <w:sz w:val="20"/>
          <w:szCs w:val="20"/>
        </w:rPr>
        <w:t xml:space="preserve"> = {</w:t>
      </w:r>
    </w:p>
    <w:p w:rsidR="000A0C33" w:rsidRP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 w:rsidRPr="000A0C33">
        <w:rPr>
          <w:rFonts w:ascii="Lucida Console" w:hAnsi="Lucida Console"/>
          <w:sz w:val="20"/>
          <w:szCs w:val="20"/>
        </w:rPr>
        <w:t xml:space="preserve">    </w:t>
      </w:r>
      <w:r w:rsidRPr="000A0C33">
        <w:rPr>
          <w:rFonts w:ascii="Lucida Console" w:hAnsi="Lucida Console"/>
          <w:color w:val="4BACC6" w:themeColor="accent5"/>
          <w:sz w:val="20"/>
          <w:szCs w:val="20"/>
        </w:rPr>
        <w:t>'</w:t>
      </w:r>
      <w:proofErr w:type="spellStart"/>
      <w:r w:rsidRPr="000A0C33">
        <w:rPr>
          <w:rFonts w:ascii="Lucida Console" w:hAnsi="Lucida Console"/>
          <w:color w:val="4BACC6" w:themeColor="accent5"/>
          <w:sz w:val="20"/>
          <w:szCs w:val="20"/>
        </w:rPr>
        <w:t>stats.fmri.ufp</w:t>
      </w:r>
      <w:proofErr w:type="spellEnd"/>
      <w:r w:rsidRPr="000A0C33">
        <w:rPr>
          <w:rFonts w:ascii="Lucida Console" w:hAnsi="Lucida Console"/>
          <w:color w:val="4BACC6" w:themeColor="accent5"/>
          <w:sz w:val="20"/>
          <w:szCs w:val="20"/>
        </w:rPr>
        <w:t>'</w:t>
      </w:r>
      <w:r w:rsidRPr="000A0C33">
        <w:rPr>
          <w:rFonts w:ascii="Lucida Console" w:hAnsi="Lucida Console"/>
          <w:sz w:val="20"/>
          <w:szCs w:val="20"/>
        </w:rPr>
        <w:t xml:space="preserve">    </w:t>
      </w:r>
      <w:r w:rsidRPr="000A0C33">
        <w:rPr>
          <w:rFonts w:ascii="Lucida Console" w:hAnsi="Lucida Console"/>
          <w:color w:val="FF0000"/>
          <w:sz w:val="20"/>
          <w:szCs w:val="20"/>
        </w:rPr>
        <w:t>0.001</w:t>
      </w:r>
    </w:p>
    <w:p w:rsidR="000A0C33" w:rsidRDefault="000A0C33" w:rsidP="000A0C33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</w:rPr>
      </w:pPr>
      <w:r w:rsidRPr="000A0C33">
        <w:rPr>
          <w:rFonts w:ascii="Lucida Console" w:hAnsi="Lucida Console"/>
          <w:sz w:val="20"/>
          <w:szCs w:val="20"/>
        </w:rPr>
        <w:t>};</w:t>
      </w:r>
    </w:p>
    <w:p w:rsidR="000A0C33" w:rsidRPr="00A321B0" w:rsidRDefault="000A0C33" w:rsidP="0089457A">
      <w:pPr>
        <w:pBdr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343B7" w:rsidRDefault="00B343B7" w:rsidP="00F142C4">
      <w:pPr>
        <w:rPr>
          <w:rFonts w:asciiTheme="majorHAnsi" w:hAnsiTheme="majorHAnsi"/>
          <w:b/>
          <w:szCs w:val="24"/>
        </w:rPr>
      </w:pPr>
      <w:bookmarkStart w:id="8" w:name="_Scan_file_1"/>
      <w:bookmarkEnd w:id="8"/>
    </w:p>
    <w:sectPr w:rsidR="00B343B7" w:rsidSect="00A7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84E69"/>
    <w:multiLevelType w:val="hybridMultilevel"/>
    <w:tmpl w:val="5A96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E09AF"/>
    <w:multiLevelType w:val="hybridMultilevel"/>
    <w:tmpl w:val="030E6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F2D30"/>
    <w:multiLevelType w:val="hybridMultilevel"/>
    <w:tmpl w:val="4B28C2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750B5"/>
    <w:multiLevelType w:val="hybridMultilevel"/>
    <w:tmpl w:val="F5F0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B6823"/>
    <w:multiLevelType w:val="hybridMultilevel"/>
    <w:tmpl w:val="90688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D0295"/>
    <w:multiLevelType w:val="hybridMultilevel"/>
    <w:tmpl w:val="AD507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47C0D"/>
    <w:multiLevelType w:val="hybridMultilevel"/>
    <w:tmpl w:val="ACB07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A43F2"/>
    <w:multiLevelType w:val="hybridMultilevel"/>
    <w:tmpl w:val="253AA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26BB"/>
    <w:rsid w:val="00024E5D"/>
    <w:rsid w:val="00041455"/>
    <w:rsid w:val="000464FD"/>
    <w:rsid w:val="00046BCE"/>
    <w:rsid w:val="0005746D"/>
    <w:rsid w:val="000576EA"/>
    <w:rsid w:val="00087016"/>
    <w:rsid w:val="000A0C33"/>
    <w:rsid w:val="000C6FFD"/>
    <w:rsid w:val="00104FF1"/>
    <w:rsid w:val="0014788F"/>
    <w:rsid w:val="0015069C"/>
    <w:rsid w:val="00173230"/>
    <w:rsid w:val="001C1C92"/>
    <w:rsid w:val="001E3913"/>
    <w:rsid w:val="002832A4"/>
    <w:rsid w:val="002B2D22"/>
    <w:rsid w:val="002B4558"/>
    <w:rsid w:val="002B6BD6"/>
    <w:rsid w:val="00304E04"/>
    <w:rsid w:val="00306C5A"/>
    <w:rsid w:val="003520D0"/>
    <w:rsid w:val="0036072C"/>
    <w:rsid w:val="003774F7"/>
    <w:rsid w:val="003C15A7"/>
    <w:rsid w:val="003C1D32"/>
    <w:rsid w:val="003F0FCE"/>
    <w:rsid w:val="003F2206"/>
    <w:rsid w:val="003F5801"/>
    <w:rsid w:val="00411CE5"/>
    <w:rsid w:val="00431D18"/>
    <w:rsid w:val="00435C98"/>
    <w:rsid w:val="00454372"/>
    <w:rsid w:val="004B50F6"/>
    <w:rsid w:val="004C6E41"/>
    <w:rsid w:val="004C79BD"/>
    <w:rsid w:val="004E2F2C"/>
    <w:rsid w:val="004F5B31"/>
    <w:rsid w:val="00507FF1"/>
    <w:rsid w:val="00511F73"/>
    <w:rsid w:val="00532EBF"/>
    <w:rsid w:val="00541937"/>
    <w:rsid w:val="0056777E"/>
    <w:rsid w:val="005752E6"/>
    <w:rsid w:val="0058312B"/>
    <w:rsid w:val="00592F35"/>
    <w:rsid w:val="005C12BB"/>
    <w:rsid w:val="005D6B88"/>
    <w:rsid w:val="005F0951"/>
    <w:rsid w:val="005F4455"/>
    <w:rsid w:val="00647C03"/>
    <w:rsid w:val="00685579"/>
    <w:rsid w:val="006B5E1D"/>
    <w:rsid w:val="006D3C4F"/>
    <w:rsid w:val="006F586F"/>
    <w:rsid w:val="00710475"/>
    <w:rsid w:val="0071238B"/>
    <w:rsid w:val="00782FE4"/>
    <w:rsid w:val="00784BEB"/>
    <w:rsid w:val="007F0089"/>
    <w:rsid w:val="007F5557"/>
    <w:rsid w:val="007F5C3E"/>
    <w:rsid w:val="008010E1"/>
    <w:rsid w:val="00804B08"/>
    <w:rsid w:val="00834D94"/>
    <w:rsid w:val="00861B1F"/>
    <w:rsid w:val="00884F01"/>
    <w:rsid w:val="0089457A"/>
    <w:rsid w:val="00896087"/>
    <w:rsid w:val="008C4AEF"/>
    <w:rsid w:val="008C767D"/>
    <w:rsid w:val="008E13D2"/>
    <w:rsid w:val="00943EB9"/>
    <w:rsid w:val="00946D54"/>
    <w:rsid w:val="00964F41"/>
    <w:rsid w:val="00970245"/>
    <w:rsid w:val="009C327C"/>
    <w:rsid w:val="009E7BA0"/>
    <w:rsid w:val="009F6E15"/>
    <w:rsid w:val="00A21F92"/>
    <w:rsid w:val="00A321B0"/>
    <w:rsid w:val="00A45E44"/>
    <w:rsid w:val="00A549B1"/>
    <w:rsid w:val="00A73A71"/>
    <w:rsid w:val="00A770BA"/>
    <w:rsid w:val="00A93599"/>
    <w:rsid w:val="00A93BAD"/>
    <w:rsid w:val="00AE0876"/>
    <w:rsid w:val="00AF5E07"/>
    <w:rsid w:val="00AF7B3D"/>
    <w:rsid w:val="00B02643"/>
    <w:rsid w:val="00B134CC"/>
    <w:rsid w:val="00B343B7"/>
    <w:rsid w:val="00B37760"/>
    <w:rsid w:val="00B42D04"/>
    <w:rsid w:val="00B66326"/>
    <w:rsid w:val="00B70212"/>
    <w:rsid w:val="00B93DA1"/>
    <w:rsid w:val="00BA724E"/>
    <w:rsid w:val="00BB6E09"/>
    <w:rsid w:val="00BE22FE"/>
    <w:rsid w:val="00C0373C"/>
    <w:rsid w:val="00C16E38"/>
    <w:rsid w:val="00C2073B"/>
    <w:rsid w:val="00C378CE"/>
    <w:rsid w:val="00C579D6"/>
    <w:rsid w:val="00C76370"/>
    <w:rsid w:val="00C917CB"/>
    <w:rsid w:val="00CB32E8"/>
    <w:rsid w:val="00CD0712"/>
    <w:rsid w:val="00D34FD3"/>
    <w:rsid w:val="00D61BAB"/>
    <w:rsid w:val="00D72B3A"/>
    <w:rsid w:val="00D83D1D"/>
    <w:rsid w:val="00D92FCC"/>
    <w:rsid w:val="00DA0A42"/>
    <w:rsid w:val="00DA483F"/>
    <w:rsid w:val="00DB72E6"/>
    <w:rsid w:val="00DC0CB4"/>
    <w:rsid w:val="00DD1DA3"/>
    <w:rsid w:val="00DE326C"/>
    <w:rsid w:val="00E23FDC"/>
    <w:rsid w:val="00E65085"/>
    <w:rsid w:val="00E74899"/>
    <w:rsid w:val="00E80CA7"/>
    <w:rsid w:val="00E83091"/>
    <w:rsid w:val="00E9394C"/>
    <w:rsid w:val="00ED6F32"/>
    <w:rsid w:val="00F026BB"/>
    <w:rsid w:val="00F142C4"/>
    <w:rsid w:val="00F46892"/>
    <w:rsid w:val="00F469B3"/>
    <w:rsid w:val="00FA213D"/>
    <w:rsid w:val="00FA7302"/>
    <w:rsid w:val="00FC29AE"/>
    <w:rsid w:val="00FC7C1E"/>
    <w:rsid w:val="00FD1461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57"/>
  </w:style>
  <w:style w:type="paragraph" w:styleId="Heading1">
    <w:name w:val="heading 1"/>
    <w:basedOn w:val="Normal"/>
    <w:next w:val="Normal"/>
    <w:link w:val="Heading1Char"/>
    <w:uiPriority w:val="9"/>
    <w:qFormat/>
    <w:rsid w:val="004C6E4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41"/>
    <w:pPr>
      <w:keepNext/>
      <w:keepLines/>
      <w:outlineLvl w:val="1"/>
    </w:pPr>
    <w:rPr>
      <w:rFonts w:asciiTheme="majorHAnsi" w:eastAsiaTheme="majorEastAsia" w:hAnsiTheme="majorHAnsi" w:cstheme="majorBidi"/>
      <w:bCs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F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1937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1937"/>
    <w:rPr>
      <w:rFonts w:asciiTheme="minorHAnsi" w:eastAsiaTheme="minorEastAsia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61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B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B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7B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E41"/>
    <w:rPr>
      <w:rFonts w:asciiTheme="majorHAnsi" w:eastAsiaTheme="majorEastAsia" w:hAnsiTheme="majorHAnsi" w:cstheme="majorBidi"/>
      <w:b/>
      <w:bCs/>
      <w:color w:val="000000" w:themeColor="text1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6E41"/>
    <w:rPr>
      <w:rFonts w:asciiTheme="majorHAnsi" w:eastAsiaTheme="majorEastAsia" w:hAnsiTheme="majorHAnsi" w:cstheme="majorBidi"/>
      <w:bCs/>
      <w:color w:val="000000" w:themeColor="text1"/>
      <w:szCs w:val="2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6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thodsCoreHelp@u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4198A-2C6C-4528-BCAF-0366BEE7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MBNI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Heffernan, Joseph</dc:creator>
  <cp:lastModifiedBy>Angstadt, Mike</cp:lastModifiedBy>
  <cp:revision>65</cp:revision>
  <cp:lastPrinted>2012-10-02T18:29:00Z</cp:lastPrinted>
  <dcterms:created xsi:type="dcterms:W3CDTF">2012-07-02T13:56:00Z</dcterms:created>
  <dcterms:modified xsi:type="dcterms:W3CDTF">2013-05-06T16:34:00Z</dcterms:modified>
</cp:coreProperties>
</file>