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1324" w14:textId="77777777" w:rsidR="00DF3DC3" w:rsidRDefault="00DF3DC3" w:rsidP="00DF3DC3">
      <w:pPr>
        <w:pStyle w:val="a7"/>
        <w:spacing w:line="538" w:lineRule="exact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30"/>
        </w:rPr>
        <w:t xml:space="preserve">附件 </w:t>
      </w:r>
      <w:r>
        <w:rPr>
          <w:rFonts w:ascii="Noto Sans Mono CJK HK" w:eastAsia="Noto Sans Mono CJK HK" w:hint="eastAsia"/>
          <w:spacing w:val="-10"/>
        </w:rPr>
        <w:t>1</w:t>
      </w:r>
    </w:p>
    <w:p w14:paraId="6C5BFD01" w14:textId="77777777" w:rsidR="00DF3DC3" w:rsidRDefault="00DF3DC3" w:rsidP="00DF3DC3">
      <w:pPr>
        <w:pStyle w:val="1"/>
        <w:spacing w:line="156" w:lineRule="auto"/>
        <w:ind w:left="2992" w:hanging="1760"/>
      </w:pPr>
      <w:r>
        <w:rPr>
          <w:spacing w:val="-2"/>
        </w:rPr>
        <w:t>中国国际大学生创新大赛（2024）高教主赛道方案</w:t>
      </w:r>
    </w:p>
    <w:p w14:paraId="200600A8" w14:textId="77777777" w:rsidR="00DF3DC3" w:rsidRDefault="00DF3DC3" w:rsidP="00DF3DC3">
      <w:pPr>
        <w:pStyle w:val="a7"/>
        <w:spacing w:before="540" w:line="216" w:lineRule="auto"/>
        <w:ind w:right="516" w:firstLine="640"/>
      </w:pPr>
      <w:r>
        <w:rPr>
          <w:spacing w:val="12"/>
        </w:rPr>
        <w:t>中国国际大学生创新大赛</w:t>
      </w:r>
      <w:r>
        <w:t>（</w:t>
      </w:r>
      <w:r>
        <w:rPr>
          <w:rFonts w:ascii="Noto Sans Mono CJK HK" w:eastAsia="Noto Sans Mono CJK HK" w:hint="eastAsia"/>
        </w:rPr>
        <w:t>2024</w:t>
      </w:r>
      <w:r>
        <w:t>）</w:t>
      </w:r>
      <w:r>
        <w:rPr>
          <w:spacing w:val="12"/>
        </w:rPr>
        <w:t>设高教主赛道（</w:t>
      </w:r>
      <w:r>
        <w:t>含</w:t>
      </w:r>
      <w:r>
        <w:rPr>
          <w:spacing w:val="-2"/>
        </w:rPr>
        <w:t>国际参赛项目</w:t>
      </w:r>
      <w:r>
        <w:rPr>
          <w:spacing w:val="-161"/>
        </w:rPr>
        <w:t>）</w:t>
      </w:r>
      <w:r>
        <w:rPr>
          <w:spacing w:val="-2"/>
        </w:rPr>
        <w:t>，具体实施方案如下。</w:t>
      </w:r>
    </w:p>
    <w:p w14:paraId="2153F916" w14:textId="77777777" w:rsidR="00DF3DC3" w:rsidRDefault="00DF3DC3" w:rsidP="00DF3DC3">
      <w:pPr>
        <w:pStyle w:val="a7"/>
        <w:spacing w:line="526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一、参赛项目类型</w:t>
      </w:r>
    </w:p>
    <w:p w14:paraId="2D87827B" w14:textId="77777777" w:rsidR="00DF3DC3" w:rsidRDefault="00DF3DC3" w:rsidP="00DF3DC3">
      <w:pPr>
        <w:pStyle w:val="a7"/>
        <w:spacing w:before="11" w:line="216" w:lineRule="auto"/>
        <w:ind w:right="522" w:firstLine="640"/>
        <w:jc w:val="both"/>
      </w:pPr>
      <w:r>
        <w:rPr>
          <w:spacing w:val="12"/>
        </w:rPr>
        <w:t>（一）</w:t>
      </w:r>
      <w:r>
        <w:rPr>
          <w:spacing w:val="11"/>
        </w:rPr>
        <w:t>新工科类项目：大数据、云计算、人工智能、</w:t>
      </w:r>
      <w:r>
        <w:rPr>
          <w:spacing w:val="9"/>
        </w:rPr>
        <w:t>区块链、虚拟现实、智能制造、网络空间安全、机器人工程、工业自动化、新材料等领域，符合新工科建设理念和</w:t>
      </w:r>
      <w:r>
        <w:rPr>
          <w:spacing w:val="-2"/>
        </w:rPr>
        <w:t>要求的项目；</w:t>
      </w:r>
    </w:p>
    <w:p w14:paraId="42A57915" w14:textId="77777777" w:rsidR="00DF3DC3" w:rsidRDefault="00DF3DC3" w:rsidP="00DF3DC3">
      <w:pPr>
        <w:pStyle w:val="a7"/>
        <w:spacing w:line="216" w:lineRule="auto"/>
        <w:ind w:right="203" w:firstLine="640"/>
      </w:pPr>
      <w:r>
        <w:rPr>
          <w:spacing w:val="12"/>
        </w:rPr>
        <w:t>（二）</w:t>
      </w:r>
      <w:r>
        <w:rPr>
          <w:spacing w:val="10"/>
        </w:rPr>
        <w:t>新医科类项目：现代医疗技术、智能医疗设备、新药研发、健康</w:t>
      </w:r>
      <w:proofErr w:type="gramStart"/>
      <w:r>
        <w:rPr>
          <w:spacing w:val="10"/>
        </w:rPr>
        <w:t>康</w:t>
      </w:r>
      <w:proofErr w:type="gramEnd"/>
      <w:r>
        <w:rPr>
          <w:spacing w:val="10"/>
        </w:rPr>
        <w:t>养、食药保健、智能医学、生物技术、</w:t>
      </w:r>
      <w:r>
        <w:t xml:space="preserve"> </w:t>
      </w:r>
      <w:r>
        <w:rPr>
          <w:spacing w:val="-2"/>
        </w:rPr>
        <w:t>生物材料等领域，符合新医科建设理念和要求的项目；</w:t>
      </w:r>
    </w:p>
    <w:p w14:paraId="6122F0A5" w14:textId="77777777" w:rsidR="00DF3DC3" w:rsidRDefault="00DF3DC3" w:rsidP="00DF3DC3">
      <w:pPr>
        <w:pStyle w:val="a7"/>
        <w:spacing w:line="216" w:lineRule="auto"/>
        <w:ind w:right="522" w:firstLine="640"/>
        <w:jc w:val="both"/>
      </w:pPr>
      <w:r>
        <w:rPr>
          <w:spacing w:val="12"/>
        </w:rPr>
        <w:t>（三）</w:t>
      </w:r>
      <w:r>
        <w:rPr>
          <w:spacing w:val="11"/>
        </w:rPr>
        <w:t>新农科类项目：现代种业、智慧农业、智能农</w:t>
      </w:r>
      <w:r>
        <w:rPr>
          <w:spacing w:val="9"/>
        </w:rPr>
        <w:t>机装备、农业大数据、食品营养、休闲农业、森林康养、生态修复、</w:t>
      </w:r>
      <w:proofErr w:type="gramStart"/>
      <w:r>
        <w:rPr>
          <w:spacing w:val="9"/>
        </w:rPr>
        <w:t>农业碳汇等</w:t>
      </w:r>
      <w:proofErr w:type="gramEnd"/>
      <w:r>
        <w:rPr>
          <w:spacing w:val="9"/>
        </w:rPr>
        <w:t>领域，符合新农科建设理念和要求</w:t>
      </w:r>
      <w:r>
        <w:rPr>
          <w:spacing w:val="-4"/>
        </w:rPr>
        <w:t>的项目；</w:t>
      </w:r>
    </w:p>
    <w:p w14:paraId="1476D7DD" w14:textId="77777777" w:rsidR="00DF3DC3" w:rsidRDefault="00DF3DC3" w:rsidP="00DF3DC3">
      <w:pPr>
        <w:pStyle w:val="a7"/>
        <w:spacing w:line="216" w:lineRule="auto"/>
        <w:ind w:right="522" w:firstLine="640"/>
        <w:jc w:val="both"/>
      </w:pPr>
      <w:r>
        <w:rPr>
          <w:spacing w:val="12"/>
        </w:rPr>
        <w:t>（四）</w:t>
      </w:r>
      <w:r>
        <w:rPr>
          <w:spacing w:val="11"/>
        </w:rPr>
        <w:t>新文科类项目：文化教育、数字经济、金融科</w:t>
      </w:r>
      <w:r>
        <w:rPr>
          <w:spacing w:val="9"/>
        </w:rPr>
        <w:t>技、财经、法</w:t>
      </w:r>
      <w:proofErr w:type="gramStart"/>
      <w:r>
        <w:rPr>
          <w:spacing w:val="9"/>
        </w:rPr>
        <w:t>务</w:t>
      </w:r>
      <w:proofErr w:type="gramEnd"/>
      <w:r>
        <w:rPr>
          <w:spacing w:val="9"/>
        </w:rPr>
        <w:t>、融媒体、翻译、旅游休闲、动漫、文</w:t>
      </w:r>
      <w:proofErr w:type="gramStart"/>
      <w:r>
        <w:rPr>
          <w:spacing w:val="9"/>
        </w:rPr>
        <w:t>创设计与开发</w:t>
      </w:r>
      <w:proofErr w:type="gramEnd"/>
      <w:r>
        <w:rPr>
          <w:spacing w:val="9"/>
        </w:rPr>
        <w:t>、电子商务、物流、体育、非物质文化遗产保护、社会工作、家政服务、养老服务等领域，符合新文科</w:t>
      </w:r>
      <w:r>
        <w:rPr>
          <w:spacing w:val="-2"/>
        </w:rPr>
        <w:t>建设理念和要求的项目；</w:t>
      </w:r>
    </w:p>
    <w:p w14:paraId="2E43FEAC" w14:textId="77777777" w:rsidR="00DF3DC3" w:rsidRDefault="00DF3DC3" w:rsidP="00DF3DC3">
      <w:pPr>
        <w:pStyle w:val="a7"/>
        <w:spacing w:line="551" w:lineRule="exact"/>
        <w:ind w:left="1021"/>
        <w:sectPr w:rsidR="00DF3DC3" w:rsidSect="006B6F31">
          <w:footerReference w:type="default" r:id="rId7"/>
          <w:pgSz w:w="11910" w:h="16840"/>
          <w:pgMar w:top="1500" w:right="1282" w:bottom="1320" w:left="1420" w:header="0" w:footer="1134" w:gutter="0"/>
          <w:cols w:space="720"/>
        </w:sectPr>
      </w:pPr>
      <w:r>
        <w:rPr>
          <w:rFonts w:ascii="宋体" w:eastAsia="宋体" w:hAnsi="宋体" w:cs="宋体" w:hint="eastAsia"/>
        </w:rPr>
        <w:t>（五</w:t>
      </w:r>
      <w:r>
        <w:rPr>
          <w:rFonts w:ascii="宋体" w:eastAsia="宋体" w:hAnsi="宋体" w:cs="宋体" w:hint="eastAsia"/>
          <w:spacing w:val="-147"/>
        </w:rPr>
        <w:t>）</w:t>
      </w:r>
      <w:r>
        <w:rPr>
          <w:spacing w:val="2"/>
        </w:rPr>
        <w:t>“</w:t>
      </w:r>
      <w:r>
        <w:rPr>
          <w:rFonts w:ascii="宋体" w:eastAsia="宋体" w:hAnsi="宋体" w:cs="宋体" w:hint="eastAsia"/>
          <w:spacing w:val="2"/>
        </w:rPr>
        <w:t>人工智能</w:t>
      </w:r>
      <w:r>
        <w:rPr>
          <w:rFonts w:ascii="Noto Sans Mono CJK HK" w:eastAsia="Noto Sans Mono CJK HK" w:hAnsi="Noto Sans Mono CJK HK" w:hint="eastAsia"/>
        </w:rPr>
        <w:t>+</w:t>
      </w:r>
      <w:r>
        <w:rPr>
          <w:spacing w:val="-1"/>
        </w:rPr>
        <w:t>”</w:t>
      </w:r>
      <w:r>
        <w:rPr>
          <w:rFonts w:ascii="宋体" w:eastAsia="宋体" w:hAnsi="宋体" w:cs="宋体" w:hint="eastAsia"/>
          <w:spacing w:val="-1"/>
        </w:rPr>
        <w:t>项目：聚焦于人工智能深度融合</w:t>
      </w:r>
    </w:p>
    <w:p w14:paraId="018DC79B" w14:textId="77777777" w:rsidR="00DF3DC3" w:rsidRDefault="00DF3DC3" w:rsidP="00DF3DC3">
      <w:pPr>
        <w:pStyle w:val="a7"/>
        <w:spacing w:line="507" w:lineRule="exact"/>
        <w:ind w:left="0"/>
      </w:pPr>
      <w:r>
        <w:rPr>
          <w:rFonts w:ascii="宋体" w:eastAsia="宋体" w:hAnsi="宋体" w:cs="宋体" w:hint="eastAsia"/>
          <w:spacing w:val="-1"/>
        </w:rPr>
        <w:lastRenderedPageBreak/>
        <w:t>经</w:t>
      </w:r>
      <w:r>
        <w:rPr>
          <w:spacing w:val="-1"/>
        </w:rPr>
        <w:t>济社会各领域发展、赋能千行百业智能化转型升级，符</w:t>
      </w:r>
      <w:r>
        <w:rPr>
          <w:spacing w:val="-4"/>
        </w:rPr>
        <w:t>合“人工智能</w:t>
      </w:r>
      <w:r>
        <w:rPr>
          <w:rFonts w:ascii="Noto Sans Mono CJK HK" w:eastAsia="Noto Sans Mono CJK HK" w:hAnsi="Noto Sans Mono CJK HK" w:hint="eastAsia"/>
          <w:spacing w:val="-4"/>
        </w:rPr>
        <w:t>+</w:t>
      </w:r>
      <w:r>
        <w:rPr>
          <w:spacing w:val="-5"/>
        </w:rPr>
        <w:t>”发展理念和要求的项目。</w:t>
      </w:r>
    </w:p>
    <w:p w14:paraId="372F44D9" w14:textId="77777777" w:rsidR="00DF3DC3" w:rsidRDefault="00DF3DC3" w:rsidP="00DF3DC3">
      <w:pPr>
        <w:pStyle w:val="a7"/>
        <w:spacing w:before="10" w:line="216" w:lineRule="auto"/>
        <w:ind w:right="204" w:firstLine="640"/>
      </w:pPr>
      <w:r>
        <w:rPr>
          <w:spacing w:val="11"/>
        </w:rPr>
        <w:t>参赛项目团队应认真了解和把握新质生产力的内涵及</w:t>
      </w:r>
      <w:r>
        <w:t xml:space="preserve"> </w:t>
      </w:r>
      <w:r>
        <w:rPr>
          <w:spacing w:val="9"/>
        </w:rPr>
        <w:t>要求，结合以上分类及项目实际，合理选择参赛项目类别，</w:t>
      </w:r>
      <w:r>
        <w:rPr>
          <w:spacing w:val="-11"/>
        </w:rPr>
        <w:t>根据 “四新”“人工智能</w:t>
      </w:r>
      <w:r>
        <w:rPr>
          <w:rFonts w:ascii="Noto Sans Mono CJK HK" w:eastAsia="Noto Sans Mono CJK HK" w:hAnsi="Noto Sans Mono CJK HK" w:hint="eastAsia"/>
        </w:rPr>
        <w:t>+</w:t>
      </w:r>
      <w:r>
        <w:t>”建设内涵和产业发展方向选择相</w:t>
      </w:r>
      <w:r>
        <w:rPr>
          <w:spacing w:val="-4"/>
        </w:rPr>
        <w:t>应类型。</w:t>
      </w:r>
    </w:p>
    <w:p w14:paraId="2B7113DF" w14:textId="77777777" w:rsidR="00DF3DC3" w:rsidRDefault="00DF3DC3" w:rsidP="00DF3DC3">
      <w:pPr>
        <w:pStyle w:val="a7"/>
        <w:spacing w:line="521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二、参赛方式和要求</w:t>
      </w:r>
    </w:p>
    <w:p w14:paraId="2C142B8D" w14:textId="77777777" w:rsidR="00DF3DC3" w:rsidRDefault="00DF3DC3" w:rsidP="00DF3DC3">
      <w:pPr>
        <w:pStyle w:val="a7"/>
        <w:spacing w:before="11" w:line="216" w:lineRule="auto"/>
        <w:ind w:right="516" w:firstLine="640"/>
        <w:jc w:val="both"/>
      </w:pPr>
      <w:r>
        <w:rPr>
          <w:spacing w:val="10"/>
        </w:rPr>
        <w:t>（一）</w:t>
      </w:r>
      <w:r>
        <w:rPr>
          <w:spacing w:val="9"/>
        </w:rPr>
        <w:t>本赛道以团队为单位报名参赛。允许跨校组建</w:t>
      </w:r>
      <w:r>
        <w:t xml:space="preserve">参赛团队，每个团队的成员不少于 </w:t>
      </w:r>
      <w:r>
        <w:rPr>
          <w:rFonts w:ascii="Noto Sans Mono CJK HK" w:eastAsia="Noto Sans Mono CJK HK" w:hint="eastAsia"/>
        </w:rPr>
        <w:t>3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rPr>
          <w:spacing w:val="5"/>
        </w:rPr>
        <w:t xml:space="preserve">人，不多于 </w:t>
      </w:r>
      <w:r>
        <w:rPr>
          <w:rFonts w:ascii="Noto Sans Mono CJK HK" w:eastAsia="Noto Sans Mono CJK HK" w:hint="eastAsia"/>
        </w:rPr>
        <w:t>15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t>人（含</w:t>
      </w:r>
      <w:r>
        <w:rPr>
          <w:spacing w:val="-2"/>
        </w:rPr>
        <w:t>团队负责人</w:t>
      </w:r>
      <w:r>
        <w:rPr>
          <w:spacing w:val="-152"/>
        </w:rPr>
        <w:t>）</w:t>
      </w:r>
      <w:r>
        <w:rPr>
          <w:spacing w:val="-2"/>
        </w:rPr>
        <w:t>，须为项目的实际核心成员。参赛团队所报参</w:t>
      </w:r>
      <w:r>
        <w:rPr>
          <w:spacing w:val="10"/>
        </w:rPr>
        <w:t>赛项目，须为本团队策划或经营的项目，不得借用他人项</w:t>
      </w:r>
      <w:r>
        <w:rPr>
          <w:spacing w:val="-4"/>
        </w:rPr>
        <w:t>目参赛。</w:t>
      </w:r>
    </w:p>
    <w:p w14:paraId="1CD79C63" w14:textId="77777777" w:rsidR="00DF3DC3" w:rsidRDefault="00DF3DC3" w:rsidP="00DF3DC3">
      <w:pPr>
        <w:pStyle w:val="a7"/>
        <w:spacing w:line="216" w:lineRule="auto"/>
        <w:ind w:right="522" w:firstLine="640"/>
        <w:jc w:val="both"/>
      </w:pPr>
      <w:r>
        <w:rPr>
          <w:spacing w:val="12"/>
        </w:rPr>
        <w:t>（二）</w:t>
      </w:r>
      <w:r>
        <w:rPr>
          <w:spacing w:val="11"/>
        </w:rPr>
        <w:t>按照参赛学校所在的国家和地区，分为中国大</w:t>
      </w:r>
      <w:r>
        <w:rPr>
          <w:spacing w:val="9"/>
        </w:rPr>
        <w:t>陆参赛项目、中国港澳台地区参赛项目、国际参赛项目三个类别。国际参赛项目和中国港澳台地区参赛项目可根据</w:t>
      </w:r>
      <w:r>
        <w:rPr>
          <w:spacing w:val="-2"/>
        </w:rPr>
        <w:t>当地教育情况适当调整学籍和学历的相关参赛要求。</w:t>
      </w:r>
    </w:p>
    <w:p w14:paraId="1697457A" w14:textId="77777777" w:rsidR="00DF3DC3" w:rsidRDefault="00DF3DC3" w:rsidP="00DF3DC3">
      <w:pPr>
        <w:pStyle w:val="a7"/>
        <w:spacing w:line="216" w:lineRule="auto"/>
        <w:ind w:right="522" w:firstLine="640"/>
      </w:pPr>
      <w:r>
        <w:rPr>
          <w:spacing w:val="12"/>
        </w:rPr>
        <w:t>（三）</w:t>
      </w:r>
      <w:r>
        <w:rPr>
          <w:spacing w:val="11"/>
        </w:rPr>
        <w:t>所有参赛材料和现场答辩原则上使用中文或英</w:t>
      </w:r>
      <w:r>
        <w:rPr>
          <w:spacing w:val="-2"/>
        </w:rPr>
        <w:t>文，如有其他语言需求，请联系大赛组委会。</w:t>
      </w:r>
    </w:p>
    <w:p w14:paraId="4451260C" w14:textId="77777777" w:rsidR="00DF3DC3" w:rsidRDefault="00DF3DC3" w:rsidP="00DF3DC3">
      <w:pPr>
        <w:pStyle w:val="a7"/>
        <w:spacing w:line="525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三、参赛组别和对象</w:t>
      </w:r>
    </w:p>
    <w:p w14:paraId="782D7432" w14:textId="77777777" w:rsidR="00DF3DC3" w:rsidRDefault="00DF3DC3" w:rsidP="00DF3DC3">
      <w:pPr>
        <w:pStyle w:val="a7"/>
        <w:spacing w:line="216" w:lineRule="auto"/>
        <w:ind w:right="522" w:firstLine="640"/>
        <w:jc w:val="both"/>
      </w:pPr>
      <w:r>
        <w:rPr>
          <w:spacing w:val="11"/>
        </w:rPr>
        <w:t>根据参赛申报人所处学习阶段，项目分为本科生组、</w:t>
      </w:r>
      <w:r>
        <w:rPr>
          <w:spacing w:val="9"/>
        </w:rPr>
        <w:t>研究生组。根据项目发展阶段，本科生组和研究生组均内设创意组、创业组，并按照新工科、新医科、新农科、新</w:t>
      </w:r>
      <w:r>
        <w:rPr>
          <w:spacing w:val="-23"/>
        </w:rPr>
        <w:t>文科、“人工智能</w:t>
      </w:r>
      <w:r>
        <w:rPr>
          <w:rFonts w:ascii="Noto Sans Mono CJK HK" w:eastAsia="Noto Sans Mono CJK HK" w:hAnsi="Noto Sans Mono CJK HK" w:hint="eastAsia"/>
          <w:spacing w:val="-2"/>
        </w:rPr>
        <w:t>+</w:t>
      </w:r>
      <w:r>
        <w:rPr>
          <w:spacing w:val="-2"/>
        </w:rPr>
        <w:t>”设置参赛项目类型。</w:t>
      </w:r>
    </w:p>
    <w:p w14:paraId="02CF9A34" w14:textId="77777777" w:rsidR="00DF3DC3" w:rsidRDefault="00DF3DC3" w:rsidP="00DF3DC3">
      <w:pPr>
        <w:pStyle w:val="a7"/>
        <w:spacing w:line="521" w:lineRule="exact"/>
        <w:ind w:left="1021"/>
      </w:pPr>
      <w:r>
        <w:rPr>
          <w:spacing w:val="-5"/>
        </w:rPr>
        <w:t>具体参赛条件如下：</w:t>
      </w:r>
    </w:p>
    <w:p w14:paraId="715B7010" w14:textId="77777777" w:rsidR="00DF3DC3" w:rsidRDefault="00DF3DC3" w:rsidP="00DF3DC3">
      <w:pPr>
        <w:pStyle w:val="a7"/>
        <w:spacing w:line="571" w:lineRule="exact"/>
        <w:ind w:left="1021"/>
      </w:pPr>
      <w:r>
        <w:rPr>
          <w:spacing w:val="-4"/>
        </w:rPr>
        <w:t>（一）</w:t>
      </w:r>
      <w:r>
        <w:rPr>
          <w:spacing w:val="-6"/>
        </w:rPr>
        <w:t>本科生组</w:t>
      </w:r>
    </w:p>
    <w:p w14:paraId="5BE71857" w14:textId="77777777" w:rsidR="00DF3DC3" w:rsidRDefault="00DF3DC3" w:rsidP="00DF3DC3">
      <w:pPr>
        <w:spacing w:line="571" w:lineRule="exact"/>
        <w:sectPr w:rsidR="00DF3DC3" w:rsidSect="006B6F31">
          <w:footerReference w:type="default" r:id="rId8"/>
          <w:pgSz w:w="11910" w:h="16840"/>
          <w:pgMar w:top="1500" w:right="1282" w:bottom="1440" w:left="1420" w:header="0" w:footer="1244" w:gutter="0"/>
          <w:pgNumType w:start="2"/>
          <w:cols w:space="720"/>
        </w:sectPr>
      </w:pPr>
    </w:p>
    <w:p w14:paraId="4B9D9C32" w14:textId="77777777" w:rsidR="00DF3DC3" w:rsidRDefault="00DF3DC3" w:rsidP="00DF3DC3">
      <w:pPr>
        <w:pStyle w:val="a9"/>
        <w:numPr>
          <w:ilvl w:val="0"/>
          <w:numId w:val="6"/>
        </w:numPr>
        <w:tabs>
          <w:tab w:val="left" w:pos="1342"/>
        </w:tabs>
        <w:spacing w:line="507" w:lineRule="exact"/>
        <w:ind w:hanging="321"/>
        <w:rPr>
          <w:sz w:val="32"/>
        </w:rPr>
      </w:pPr>
      <w:r>
        <w:rPr>
          <w:spacing w:val="-7"/>
          <w:sz w:val="32"/>
        </w:rPr>
        <w:lastRenderedPageBreak/>
        <w:t>创意组</w:t>
      </w:r>
    </w:p>
    <w:p w14:paraId="787DF4CA" w14:textId="77777777" w:rsidR="00DF3DC3" w:rsidRDefault="00DF3DC3" w:rsidP="00DF3DC3">
      <w:pPr>
        <w:pStyle w:val="a9"/>
        <w:numPr>
          <w:ilvl w:val="0"/>
          <w:numId w:val="5"/>
        </w:numPr>
        <w:tabs>
          <w:tab w:val="left" w:pos="1840"/>
        </w:tabs>
        <w:spacing w:before="10" w:line="216" w:lineRule="auto"/>
        <w:ind w:right="519" w:firstLine="640"/>
        <w:jc w:val="both"/>
        <w:rPr>
          <w:sz w:val="32"/>
        </w:rPr>
      </w:pPr>
      <w:r>
        <w:rPr>
          <w:spacing w:val="-2"/>
          <w:sz w:val="32"/>
        </w:rPr>
        <w:t>参赛项目具有较好的创意和较为成型的产品原型</w:t>
      </w:r>
      <w:r>
        <w:rPr>
          <w:spacing w:val="9"/>
          <w:sz w:val="32"/>
        </w:rPr>
        <w:t>或服务模式，在大赛通知下发之日前尚未完成工商等各类</w:t>
      </w:r>
      <w:r>
        <w:rPr>
          <w:spacing w:val="-2"/>
          <w:sz w:val="32"/>
        </w:rPr>
        <w:t>登记注册。</w:t>
      </w:r>
    </w:p>
    <w:p w14:paraId="1324E64B" w14:textId="77777777" w:rsidR="00DF3DC3" w:rsidRDefault="00DF3DC3" w:rsidP="00DF3DC3">
      <w:pPr>
        <w:pStyle w:val="a9"/>
        <w:numPr>
          <w:ilvl w:val="0"/>
          <w:numId w:val="5"/>
        </w:numPr>
        <w:tabs>
          <w:tab w:val="left" w:pos="1840"/>
        </w:tabs>
        <w:spacing w:line="216" w:lineRule="auto"/>
        <w:ind w:right="201" w:firstLine="640"/>
        <w:rPr>
          <w:sz w:val="32"/>
        </w:rPr>
      </w:pPr>
      <w:r>
        <w:rPr>
          <w:spacing w:val="-2"/>
          <w:sz w:val="32"/>
        </w:rPr>
        <w:t>参赛申报人须为项目负责人，项目负责人及成员</w:t>
      </w:r>
      <w:r>
        <w:rPr>
          <w:spacing w:val="40"/>
          <w:sz w:val="32"/>
        </w:rPr>
        <w:t xml:space="preserve">  </w:t>
      </w:r>
      <w:r>
        <w:rPr>
          <w:spacing w:val="-2"/>
          <w:sz w:val="32"/>
        </w:rPr>
        <w:t>均须为普通高等学校全日制在校本专科生（不含在职教育</w:t>
      </w:r>
      <w:r>
        <w:rPr>
          <w:spacing w:val="-154"/>
          <w:sz w:val="32"/>
        </w:rPr>
        <w:t>）</w:t>
      </w:r>
      <w:r>
        <w:rPr>
          <w:spacing w:val="-2"/>
          <w:sz w:val="32"/>
        </w:rPr>
        <w:t>。</w:t>
      </w:r>
    </w:p>
    <w:p w14:paraId="09A376EF" w14:textId="77777777" w:rsidR="00DF3DC3" w:rsidRDefault="00DF3DC3" w:rsidP="00DF3DC3">
      <w:pPr>
        <w:pStyle w:val="a9"/>
        <w:numPr>
          <w:ilvl w:val="0"/>
          <w:numId w:val="5"/>
        </w:numPr>
        <w:tabs>
          <w:tab w:val="left" w:pos="1840"/>
        </w:tabs>
        <w:spacing w:line="216" w:lineRule="auto"/>
        <w:ind w:right="519" w:firstLine="640"/>
        <w:rPr>
          <w:sz w:val="32"/>
        </w:rPr>
      </w:pPr>
      <w:r>
        <w:rPr>
          <w:spacing w:val="-2"/>
          <w:sz w:val="32"/>
        </w:rPr>
        <w:t>学校科技成果转化项目不能参加本组比赛（科技成果的完成人、所有人中参赛申报人排名第一的除外</w:t>
      </w:r>
      <w:r>
        <w:rPr>
          <w:spacing w:val="-159"/>
          <w:sz w:val="32"/>
        </w:rPr>
        <w:t>）</w:t>
      </w:r>
      <w:r>
        <w:rPr>
          <w:spacing w:val="-2"/>
          <w:sz w:val="32"/>
        </w:rPr>
        <w:t>。</w:t>
      </w:r>
    </w:p>
    <w:p w14:paraId="5F165E54" w14:textId="77777777" w:rsidR="00DF3DC3" w:rsidRDefault="00DF3DC3" w:rsidP="00DF3DC3">
      <w:pPr>
        <w:pStyle w:val="a9"/>
        <w:numPr>
          <w:ilvl w:val="0"/>
          <w:numId w:val="6"/>
        </w:numPr>
        <w:tabs>
          <w:tab w:val="left" w:pos="1342"/>
        </w:tabs>
        <w:spacing w:line="526" w:lineRule="exact"/>
        <w:ind w:hanging="321"/>
        <w:rPr>
          <w:sz w:val="32"/>
        </w:rPr>
      </w:pPr>
      <w:r>
        <w:rPr>
          <w:spacing w:val="-7"/>
          <w:sz w:val="32"/>
        </w:rPr>
        <w:t>创业组</w:t>
      </w:r>
    </w:p>
    <w:p w14:paraId="782D9C7F" w14:textId="77777777" w:rsidR="00DF3DC3" w:rsidRDefault="00DF3DC3" w:rsidP="00DF3DC3">
      <w:pPr>
        <w:pStyle w:val="a9"/>
        <w:numPr>
          <w:ilvl w:val="0"/>
          <w:numId w:val="4"/>
        </w:numPr>
        <w:tabs>
          <w:tab w:val="left" w:pos="1840"/>
        </w:tabs>
        <w:spacing w:line="216" w:lineRule="auto"/>
        <w:ind w:right="519" w:firstLine="640"/>
        <w:rPr>
          <w:sz w:val="32"/>
        </w:rPr>
      </w:pPr>
      <w:r>
        <w:rPr>
          <w:spacing w:val="-2"/>
          <w:sz w:val="32"/>
        </w:rPr>
        <w:t>参赛项目须已完成工商等各类登记注册（在大赛通知下发之日前注册</w:t>
      </w:r>
      <w:r>
        <w:rPr>
          <w:spacing w:val="-159"/>
          <w:sz w:val="32"/>
        </w:rPr>
        <w:t>）</w:t>
      </w:r>
      <w:r>
        <w:rPr>
          <w:spacing w:val="-2"/>
          <w:sz w:val="32"/>
        </w:rPr>
        <w:t>。</w:t>
      </w:r>
    </w:p>
    <w:p w14:paraId="08D9A821" w14:textId="77777777" w:rsidR="00DF3DC3" w:rsidRDefault="00DF3DC3" w:rsidP="00DF3DC3">
      <w:pPr>
        <w:pStyle w:val="a9"/>
        <w:numPr>
          <w:ilvl w:val="0"/>
          <w:numId w:val="4"/>
        </w:numPr>
        <w:tabs>
          <w:tab w:val="left" w:pos="1840"/>
        </w:tabs>
        <w:spacing w:line="216" w:lineRule="auto"/>
        <w:ind w:right="513" w:firstLine="640"/>
        <w:jc w:val="both"/>
        <w:rPr>
          <w:sz w:val="32"/>
        </w:rPr>
      </w:pPr>
      <w:r>
        <w:rPr>
          <w:spacing w:val="-2"/>
          <w:sz w:val="32"/>
        </w:rPr>
        <w:t>参赛申报人须为项目负责人且为参赛企业法定代</w:t>
      </w:r>
      <w:r>
        <w:rPr>
          <w:spacing w:val="11"/>
          <w:sz w:val="32"/>
        </w:rPr>
        <w:t>表人，须为普通高等学校全日制在校本专科生</w:t>
      </w:r>
      <w:r>
        <w:rPr>
          <w:spacing w:val="12"/>
          <w:sz w:val="32"/>
        </w:rPr>
        <w:t>（</w:t>
      </w:r>
      <w:r>
        <w:rPr>
          <w:spacing w:val="8"/>
          <w:sz w:val="32"/>
        </w:rPr>
        <w:t>不含在职</w:t>
      </w:r>
      <w:r>
        <w:rPr>
          <w:sz w:val="32"/>
        </w:rPr>
        <w:t>教育</w:t>
      </w:r>
      <w:r>
        <w:rPr>
          <w:spacing w:val="-159"/>
          <w:sz w:val="32"/>
        </w:rPr>
        <w:t>）</w:t>
      </w:r>
      <w:r>
        <w:rPr>
          <w:spacing w:val="8"/>
          <w:sz w:val="32"/>
        </w:rPr>
        <w:t xml:space="preserve">，或毕业 </w:t>
      </w:r>
      <w:r>
        <w:rPr>
          <w:rFonts w:ascii="Noto Sans Mono CJK HK" w:eastAsia="Noto Sans Mono CJK HK" w:hint="eastAsia"/>
          <w:sz w:val="32"/>
        </w:rPr>
        <w:t>5</w:t>
      </w:r>
      <w:r>
        <w:rPr>
          <w:rFonts w:ascii="Noto Sans Mono CJK HK" w:eastAsia="Noto Sans Mono CJK HK" w:hint="eastAsia"/>
          <w:spacing w:val="-12"/>
          <w:sz w:val="32"/>
        </w:rPr>
        <w:t xml:space="preserve"> </w:t>
      </w:r>
      <w:r>
        <w:rPr>
          <w:sz w:val="32"/>
        </w:rPr>
        <w:t>年以内的全日制本专科学生（</w:t>
      </w:r>
      <w:r>
        <w:rPr>
          <w:spacing w:val="20"/>
          <w:sz w:val="32"/>
        </w:rPr>
        <w:t xml:space="preserve">即 </w:t>
      </w:r>
      <w:r>
        <w:rPr>
          <w:rFonts w:ascii="Noto Sans Mono CJK HK" w:eastAsia="Noto Sans Mono CJK HK" w:hint="eastAsia"/>
          <w:sz w:val="32"/>
        </w:rPr>
        <w:t>2019</w:t>
      </w:r>
      <w:r>
        <w:rPr>
          <w:rFonts w:ascii="Noto Sans Mono CJK HK" w:eastAsia="Noto Sans Mono CJK HK" w:hint="eastAsia"/>
          <w:spacing w:val="-12"/>
          <w:sz w:val="32"/>
        </w:rPr>
        <w:t xml:space="preserve"> </w:t>
      </w:r>
      <w:r>
        <w:rPr>
          <w:sz w:val="32"/>
        </w:rPr>
        <w:t>年</w:t>
      </w:r>
      <w:r>
        <w:rPr>
          <w:spacing w:val="-2"/>
          <w:sz w:val="32"/>
        </w:rPr>
        <w:t>之后的毕业生，不含在职教育</w:t>
      </w:r>
      <w:r>
        <w:rPr>
          <w:spacing w:val="-152"/>
          <w:sz w:val="32"/>
        </w:rPr>
        <w:t>）</w:t>
      </w:r>
      <w:r>
        <w:rPr>
          <w:spacing w:val="-2"/>
          <w:sz w:val="32"/>
        </w:rPr>
        <w:t>。企业法定代表人在大赛通知发布之日后进行变更的不予认可。</w:t>
      </w:r>
    </w:p>
    <w:p w14:paraId="2113B45C" w14:textId="77777777" w:rsidR="00DF3DC3" w:rsidRDefault="00DF3DC3" w:rsidP="00DF3DC3">
      <w:pPr>
        <w:pStyle w:val="a9"/>
        <w:numPr>
          <w:ilvl w:val="0"/>
          <w:numId w:val="4"/>
        </w:numPr>
        <w:tabs>
          <w:tab w:val="left" w:pos="1840"/>
        </w:tabs>
        <w:spacing w:line="216" w:lineRule="auto"/>
        <w:ind w:right="519" w:firstLine="640"/>
        <w:jc w:val="both"/>
        <w:rPr>
          <w:sz w:val="32"/>
        </w:rPr>
      </w:pPr>
      <w:r>
        <w:rPr>
          <w:spacing w:val="-2"/>
          <w:sz w:val="32"/>
        </w:rPr>
        <w:t>项目的股权结构中，企业法定代表人的股权不得</w:t>
      </w:r>
      <w:r>
        <w:rPr>
          <w:sz w:val="32"/>
        </w:rPr>
        <w:t xml:space="preserve">少于 </w:t>
      </w:r>
      <w:r>
        <w:rPr>
          <w:rFonts w:ascii="Noto Sans Mono CJK HK" w:eastAsia="Noto Sans Mono CJK HK" w:hint="eastAsia"/>
          <w:sz w:val="32"/>
        </w:rPr>
        <w:t>10%</w:t>
      </w:r>
      <w:r>
        <w:rPr>
          <w:sz w:val="32"/>
        </w:rPr>
        <w:t xml:space="preserve">，参赛团队成员股权合计不得少于 </w:t>
      </w:r>
      <w:r>
        <w:rPr>
          <w:rFonts w:ascii="Noto Sans Mono CJK HK" w:eastAsia="Noto Sans Mono CJK HK" w:hint="eastAsia"/>
          <w:sz w:val="32"/>
        </w:rPr>
        <w:t>1/3</w:t>
      </w:r>
      <w:r>
        <w:rPr>
          <w:sz w:val="32"/>
        </w:rPr>
        <w:t>。</w:t>
      </w:r>
    </w:p>
    <w:p w14:paraId="0BFAF402" w14:textId="77777777" w:rsidR="00DF3DC3" w:rsidRDefault="00DF3DC3" w:rsidP="00DF3DC3">
      <w:pPr>
        <w:pStyle w:val="a7"/>
        <w:spacing w:line="525" w:lineRule="exact"/>
        <w:ind w:left="1021"/>
      </w:pPr>
      <w:r>
        <w:rPr>
          <w:spacing w:val="-4"/>
        </w:rPr>
        <w:t>（二）</w:t>
      </w:r>
      <w:r>
        <w:rPr>
          <w:spacing w:val="-6"/>
        </w:rPr>
        <w:t>研究生组</w:t>
      </w:r>
    </w:p>
    <w:p w14:paraId="356FA840" w14:textId="77777777" w:rsidR="00DF3DC3" w:rsidRDefault="00DF3DC3" w:rsidP="00DF3DC3">
      <w:pPr>
        <w:pStyle w:val="a9"/>
        <w:numPr>
          <w:ilvl w:val="0"/>
          <w:numId w:val="3"/>
        </w:numPr>
        <w:tabs>
          <w:tab w:val="left" w:pos="1342"/>
        </w:tabs>
        <w:spacing w:line="540" w:lineRule="exact"/>
        <w:ind w:hanging="321"/>
        <w:rPr>
          <w:sz w:val="32"/>
        </w:rPr>
      </w:pPr>
      <w:r>
        <w:rPr>
          <w:spacing w:val="-7"/>
          <w:sz w:val="32"/>
        </w:rPr>
        <w:t>创意组</w:t>
      </w:r>
    </w:p>
    <w:p w14:paraId="17966995" w14:textId="77777777" w:rsidR="00DF3DC3" w:rsidRDefault="00DF3DC3" w:rsidP="00DF3DC3">
      <w:pPr>
        <w:pStyle w:val="a9"/>
        <w:numPr>
          <w:ilvl w:val="0"/>
          <w:numId w:val="2"/>
        </w:numPr>
        <w:tabs>
          <w:tab w:val="left" w:pos="1840"/>
        </w:tabs>
        <w:spacing w:line="216" w:lineRule="auto"/>
        <w:ind w:right="519" w:firstLine="640"/>
        <w:jc w:val="both"/>
        <w:rPr>
          <w:sz w:val="32"/>
        </w:rPr>
      </w:pPr>
      <w:r>
        <w:rPr>
          <w:spacing w:val="-2"/>
          <w:sz w:val="32"/>
        </w:rPr>
        <w:t>参赛项目具有较好的创意和较为成型的产品原型</w:t>
      </w:r>
      <w:r>
        <w:rPr>
          <w:spacing w:val="9"/>
          <w:sz w:val="32"/>
        </w:rPr>
        <w:t>或服务模式，在大赛通知下发之日前尚未完成工商等各类</w:t>
      </w:r>
      <w:r>
        <w:rPr>
          <w:spacing w:val="-2"/>
          <w:sz w:val="32"/>
        </w:rPr>
        <w:t>登记注册。</w:t>
      </w:r>
    </w:p>
    <w:p w14:paraId="005D33CD" w14:textId="77777777" w:rsidR="00DF3DC3" w:rsidRPr="00E526A3" w:rsidRDefault="00DF3DC3" w:rsidP="00DF3DC3">
      <w:pPr>
        <w:pStyle w:val="a9"/>
        <w:numPr>
          <w:ilvl w:val="0"/>
          <w:numId w:val="2"/>
        </w:numPr>
        <w:tabs>
          <w:tab w:val="left" w:pos="1840"/>
        </w:tabs>
        <w:spacing w:line="216" w:lineRule="auto"/>
        <w:ind w:right="519" w:firstLine="640"/>
        <w:rPr>
          <w:sz w:val="32"/>
        </w:rPr>
        <w:sectPr w:rsidR="00DF3DC3" w:rsidRPr="00E526A3" w:rsidSect="006B6F31">
          <w:pgSz w:w="11910" w:h="16840"/>
          <w:pgMar w:top="1500" w:right="1282" w:bottom="1440" w:left="1420" w:header="0" w:footer="1244" w:gutter="0"/>
          <w:cols w:space="720"/>
        </w:sectPr>
      </w:pPr>
      <w:r w:rsidRPr="00E526A3">
        <w:rPr>
          <w:rFonts w:ascii="宋体" w:eastAsia="宋体" w:hAnsi="宋体" w:cs="宋体" w:hint="eastAsia"/>
          <w:spacing w:val="-2"/>
          <w:sz w:val="32"/>
        </w:rPr>
        <w:t>参赛申报人须为项目负责人，须为普通高等学校</w:t>
      </w:r>
      <w:r w:rsidRPr="00E526A3">
        <w:rPr>
          <w:rFonts w:ascii="宋体" w:eastAsia="宋体" w:hAnsi="宋体" w:cs="宋体" w:hint="eastAsia"/>
          <w:spacing w:val="9"/>
          <w:sz w:val="32"/>
        </w:rPr>
        <w:t>全日制在校研究生。项目成员须为普通高等学校全日制在</w:t>
      </w:r>
    </w:p>
    <w:p w14:paraId="1298FB91" w14:textId="77777777" w:rsidR="00DF3DC3" w:rsidRDefault="00DF3DC3" w:rsidP="00DF3DC3">
      <w:pPr>
        <w:pStyle w:val="a7"/>
        <w:spacing w:line="507" w:lineRule="exact"/>
        <w:ind w:left="0"/>
      </w:pPr>
      <w:r>
        <w:rPr>
          <w:rFonts w:ascii="宋体" w:eastAsia="宋体" w:hAnsi="宋体" w:cs="宋体" w:hint="eastAsia"/>
          <w:spacing w:val="-4"/>
        </w:rPr>
        <w:lastRenderedPageBreak/>
        <w:t>校</w:t>
      </w:r>
      <w:r>
        <w:rPr>
          <w:spacing w:val="-4"/>
        </w:rPr>
        <w:t>研究生或本专科生（不含在职教育</w:t>
      </w:r>
      <w:r>
        <w:rPr>
          <w:spacing w:val="-159"/>
        </w:rPr>
        <w:t>）</w:t>
      </w:r>
      <w:r>
        <w:rPr>
          <w:spacing w:val="-10"/>
        </w:rPr>
        <w:t>。</w:t>
      </w:r>
    </w:p>
    <w:p w14:paraId="11F7B715" w14:textId="77777777" w:rsidR="00DF3DC3" w:rsidRDefault="00DF3DC3" w:rsidP="00DF3DC3">
      <w:pPr>
        <w:pStyle w:val="a9"/>
        <w:numPr>
          <w:ilvl w:val="0"/>
          <w:numId w:val="2"/>
        </w:numPr>
        <w:tabs>
          <w:tab w:val="left" w:pos="1840"/>
        </w:tabs>
        <w:spacing w:before="10" w:line="216" w:lineRule="auto"/>
        <w:ind w:right="519" w:firstLine="640"/>
        <w:rPr>
          <w:sz w:val="32"/>
        </w:rPr>
      </w:pPr>
      <w:r>
        <w:rPr>
          <w:spacing w:val="-2"/>
          <w:sz w:val="32"/>
        </w:rPr>
        <w:t>学校科技成果转化项目不能参加本组比赛（科技成果的完成人、所有人中参赛申报人排名第一的除外</w:t>
      </w:r>
      <w:r>
        <w:rPr>
          <w:spacing w:val="-159"/>
          <w:sz w:val="32"/>
        </w:rPr>
        <w:t>）</w:t>
      </w:r>
      <w:r>
        <w:rPr>
          <w:spacing w:val="-2"/>
          <w:sz w:val="32"/>
        </w:rPr>
        <w:t>。</w:t>
      </w:r>
    </w:p>
    <w:p w14:paraId="67375475" w14:textId="77777777" w:rsidR="00DF3DC3" w:rsidRDefault="00DF3DC3" w:rsidP="00DF3DC3">
      <w:pPr>
        <w:pStyle w:val="a9"/>
        <w:numPr>
          <w:ilvl w:val="0"/>
          <w:numId w:val="3"/>
        </w:numPr>
        <w:tabs>
          <w:tab w:val="left" w:pos="1342"/>
        </w:tabs>
        <w:spacing w:line="525" w:lineRule="exact"/>
        <w:ind w:hanging="321"/>
        <w:rPr>
          <w:sz w:val="32"/>
        </w:rPr>
      </w:pPr>
      <w:r>
        <w:rPr>
          <w:spacing w:val="-7"/>
          <w:sz w:val="32"/>
        </w:rPr>
        <w:t>创业组</w:t>
      </w:r>
    </w:p>
    <w:p w14:paraId="50B008DE" w14:textId="77777777" w:rsidR="00DF3DC3" w:rsidRDefault="00DF3DC3" w:rsidP="00DF3DC3">
      <w:pPr>
        <w:pStyle w:val="a9"/>
        <w:numPr>
          <w:ilvl w:val="0"/>
          <w:numId w:val="1"/>
        </w:numPr>
        <w:tabs>
          <w:tab w:val="left" w:pos="1840"/>
        </w:tabs>
        <w:spacing w:before="11" w:line="216" w:lineRule="auto"/>
        <w:ind w:right="517" w:firstLine="640"/>
        <w:rPr>
          <w:sz w:val="32"/>
        </w:rPr>
      </w:pPr>
      <w:r>
        <w:rPr>
          <w:spacing w:val="-2"/>
          <w:sz w:val="32"/>
        </w:rPr>
        <w:t>参赛项目须已完成工商等各类登记注册（在大赛通知下发之日前注册</w:t>
      </w:r>
      <w:r>
        <w:rPr>
          <w:spacing w:val="-159"/>
          <w:sz w:val="32"/>
        </w:rPr>
        <w:t>）</w:t>
      </w:r>
      <w:r>
        <w:rPr>
          <w:spacing w:val="-2"/>
          <w:sz w:val="32"/>
        </w:rPr>
        <w:t>。</w:t>
      </w:r>
    </w:p>
    <w:p w14:paraId="0C50FC13" w14:textId="77777777" w:rsidR="00DF3DC3" w:rsidRDefault="00DF3DC3" w:rsidP="00DF3DC3">
      <w:pPr>
        <w:pStyle w:val="a9"/>
        <w:numPr>
          <w:ilvl w:val="0"/>
          <w:numId w:val="1"/>
        </w:numPr>
        <w:tabs>
          <w:tab w:val="left" w:pos="1840"/>
        </w:tabs>
        <w:spacing w:line="216" w:lineRule="auto"/>
        <w:ind w:right="516" w:firstLine="640"/>
        <w:jc w:val="both"/>
      </w:pPr>
      <w:r w:rsidRPr="001049D1">
        <w:rPr>
          <w:rFonts w:ascii="宋体" w:eastAsia="宋体" w:hAnsi="宋体" w:cs="宋体" w:hint="eastAsia"/>
          <w:spacing w:val="-2"/>
          <w:sz w:val="32"/>
        </w:rPr>
        <w:t>参赛申报人须为项目负责人且为参赛企业法定代</w:t>
      </w:r>
      <w:r w:rsidRPr="001049D1">
        <w:rPr>
          <w:rFonts w:ascii="宋体" w:eastAsia="宋体" w:hAnsi="宋体" w:cs="宋体" w:hint="eastAsia"/>
          <w:spacing w:val="3"/>
          <w:sz w:val="32"/>
        </w:rPr>
        <w:t>表人，须为普通高等学校全日制在校研究生，或毕业</w:t>
      </w:r>
      <w:r w:rsidRPr="001049D1">
        <w:rPr>
          <w:spacing w:val="3"/>
          <w:sz w:val="32"/>
        </w:rPr>
        <w:t xml:space="preserve"> </w:t>
      </w:r>
      <w:r w:rsidRPr="001049D1">
        <w:rPr>
          <w:rFonts w:ascii="Noto Sans Mono CJK HK" w:eastAsia="Noto Sans Mono CJK HK" w:hint="eastAsia"/>
          <w:sz w:val="32"/>
        </w:rPr>
        <w:t xml:space="preserve">5 </w:t>
      </w:r>
      <w:r w:rsidRPr="001049D1">
        <w:rPr>
          <w:rFonts w:ascii="宋体" w:eastAsia="宋体" w:hAnsi="宋体" w:cs="宋体" w:hint="eastAsia"/>
          <w:sz w:val="32"/>
        </w:rPr>
        <w:t>年</w:t>
      </w:r>
      <w:r w:rsidRPr="001049D1">
        <w:rPr>
          <w:rFonts w:ascii="宋体" w:eastAsia="宋体" w:hAnsi="宋体" w:cs="宋体" w:hint="eastAsia"/>
        </w:rPr>
        <w:t>以内的全日制研究生学历学生（</w:t>
      </w:r>
      <w:r w:rsidRPr="001049D1">
        <w:rPr>
          <w:rFonts w:ascii="宋体" w:eastAsia="宋体" w:hAnsi="宋体" w:cs="宋体" w:hint="eastAsia"/>
          <w:spacing w:val="20"/>
        </w:rPr>
        <w:t>即</w:t>
      </w:r>
      <w:r w:rsidRPr="001049D1">
        <w:rPr>
          <w:spacing w:val="20"/>
        </w:rPr>
        <w:t xml:space="preserve"> </w:t>
      </w:r>
      <w:r w:rsidRPr="001049D1">
        <w:rPr>
          <w:rFonts w:ascii="Noto Sans Mono CJK HK" w:eastAsia="Noto Sans Mono CJK HK" w:hint="eastAsia"/>
        </w:rPr>
        <w:t>2019</w:t>
      </w:r>
      <w:r w:rsidRPr="001049D1">
        <w:rPr>
          <w:rFonts w:ascii="Noto Sans Mono CJK HK" w:eastAsia="Noto Sans Mono CJK HK" w:hint="eastAsia"/>
          <w:spacing w:val="-24"/>
        </w:rPr>
        <w:t xml:space="preserve"> </w:t>
      </w:r>
      <w:r w:rsidRPr="001049D1">
        <w:rPr>
          <w:rFonts w:ascii="宋体" w:eastAsia="宋体" w:hAnsi="宋体" w:cs="宋体" w:hint="eastAsia"/>
        </w:rPr>
        <w:t>年之后的研究生学</w:t>
      </w:r>
      <w:r w:rsidRPr="001049D1">
        <w:rPr>
          <w:rFonts w:ascii="宋体" w:eastAsia="宋体" w:hAnsi="宋体" w:cs="宋体" w:hint="eastAsia"/>
          <w:spacing w:val="-2"/>
        </w:rPr>
        <w:t>历毕业生</w:t>
      </w:r>
      <w:r w:rsidRPr="001049D1">
        <w:rPr>
          <w:rFonts w:ascii="宋体" w:eastAsia="宋体" w:hAnsi="宋体" w:cs="宋体" w:hint="eastAsia"/>
          <w:spacing w:val="-152"/>
        </w:rPr>
        <w:t>）</w:t>
      </w:r>
      <w:r w:rsidRPr="001049D1">
        <w:rPr>
          <w:rFonts w:ascii="宋体" w:eastAsia="宋体" w:hAnsi="宋体" w:cs="宋体" w:hint="eastAsia"/>
          <w:spacing w:val="-2"/>
        </w:rPr>
        <w:t>。企业法定代表人在大赛通知发布之日后进行变更的不予认可。</w:t>
      </w:r>
    </w:p>
    <w:p w14:paraId="19E32D10" w14:textId="77777777" w:rsidR="00DF3DC3" w:rsidRDefault="00DF3DC3" w:rsidP="00DF3DC3">
      <w:pPr>
        <w:pStyle w:val="a9"/>
        <w:numPr>
          <w:ilvl w:val="0"/>
          <w:numId w:val="1"/>
        </w:numPr>
        <w:tabs>
          <w:tab w:val="left" w:pos="1840"/>
        </w:tabs>
        <w:spacing w:line="216" w:lineRule="auto"/>
        <w:ind w:right="519" w:firstLine="640"/>
        <w:jc w:val="both"/>
        <w:rPr>
          <w:sz w:val="32"/>
        </w:rPr>
      </w:pPr>
      <w:r>
        <w:rPr>
          <w:rFonts w:ascii="宋体" w:eastAsia="宋体" w:hAnsi="宋体" w:cs="宋体" w:hint="eastAsia"/>
          <w:spacing w:val="-2"/>
          <w:sz w:val="32"/>
        </w:rPr>
        <w:t>项</w:t>
      </w:r>
      <w:r>
        <w:rPr>
          <w:spacing w:val="-2"/>
          <w:sz w:val="32"/>
        </w:rPr>
        <w:t>目的股权结构中，企业法定代表人的股权不得</w:t>
      </w:r>
      <w:r>
        <w:rPr>
          <w:sz w:val="32"/>
        </w:rPr>
        <w:t xml:space="preserve">少于 </w:t>
      </w:r>
      <w:r>
        <w:rPr>
          <w:rFonts w:ascii="Noto Sans Mono CJK HK" w:eastAsia="Noto Sans Mono CJK HK" w:hint="eastAsia"/>
          <w:sz w:val="32"/>
        </w:rPr>
        <w:t>10%</w:t>
      </w:r>
      <w:r>
        <w:rPr>
          <w:sz w:val="32"/>
        </w:rPr>
        <w:t xml:space="preserve">，参赛团队成员股权合计不得少于 </w:t>
      </w:r>
      <w:r>
        <w:rPr>
          <w:rFonts w:ascii="Noto Sans Mono CJK HK" w:eastAsia="Noto Sans Mono CJK HK" w:hint="eastAsia"/>
          <w:sz w:val="32"/>
        </w:rPr>
        <w:t>1/3</w:t>
      </w:r>
      <w:r>
        <w:rPr>
          <w:sz w:val="32"/>
        </w:rPr>
        <w:t>。</w:t>
      </w:r>
    </w:p>
    <w:p w14:paraId="3B446F37" w14:textId="77777777" w:rsidR="00DF3DC3" w:rsidRDefault="00DF3DC3" w:rsidP="00DF3DC3">
      <w:pPr>
        <w:pStyle w:val="a7"/>
        <w:spacing w:line="525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四、奖项设置</w:t>
      </w:r>
    </w:p>
    <w:p w14:paraId="4B6B77DB" w14:textId="77777777" w:rsidR="00DF3DC3" w:rsidRDefault="00DF3DC3" w:rsidP="00DF3DC3">
      <w:pPr>
        <w:pStyle w:val="a7"/>
        <w:spacing w:line="216" w:lineRule="auto"/>
        <w:ind w:right="516" w:firstLine="640"/>
      </w:pPr>
      <w:r>
        <w:rPr>
          <w:spacing w:val="10"/>
        </w:rPr>
        <w:t>（一）</w:t>
      </w:r>
      <w:r>
        <w:rPr>
          <w:spacing w:val="9"/>
        </w:rPr>
        <w:t>本赛道设置金奖、银奖、铜奖，中国大陆参赛</w:t>
      </w:r>
      <w:r>
        <w:rPr>
          <w:spacing w:val="-1"/>
        </w:rPr>
        <w:t xml:space="preserve">项目设金奖 </w:t>
      </w:r>
      <w:r>
        <w:rPr>
          <w:rFonts w:ascii="Noto Sans Mono CJK HK" w:eastAsia="Noto Sans Mono CJK HK" w:hint="eastAsia"/>
        </w:rPr>
        <w:t>200</w:t>
      </w:r>
      <w:r>
        <w:rPr>
          <w:rFonts w:ascii="Noto Sans Mono CJK HK" w:eastAsia="Noto Sans Mono CJK HK" w:hint="eastAsia"/>
          <w:spacing w:val="-53"/>
        </w:rPr>
        <w:t xml:space="preserve"> </w:t>
      </w:r>
      <w:proofErr w:type="gramStart"/>
      <w:r>
        <w:rPr>
          <w:spacing w:val="3"/>
        </w:rPr>
        <w:t>个</w:t>
      </w:r>
      <w:proofErr w:type="gramEnd"/>
      <w:r>
        <w:rPr>
          <w:spacing w:val="3"/>
        </w:rPr>
        <w:t xml:space="preserve">、银奖 </w:t>
      </w:r>
      <w:r>
        <w:rPr>
          <w:rFonts w:ascii="Noto Sans Mono CJK HK" w:eastAsia="Noto Sans Mono CJK HK" w:hint="eastAsia"/>
        </w:rPr>
        <w:t>400</w:t>
      </w:r>
      <w:r>
        <w:rPr>
          <w:rFonts w:ascii="Noto Sans Mono CJK HK" w:eastAsia="Noto Sans Mono CJK HK" w:hint="eastAsia"/>
          <w:spacing w:val="-56"/>
        </w:rPr>
        <w:t xml:space="preserve"> </w:t>
      </w:r>
      <w:proofErr w:type="gramStart"/>
      <w:r>
        <w:rPr>
          <w:spacing w:val="4"/>
        </w:rPr>
        <w:t>个</w:t>
      </w:r>
      <w:proofErr w:type="gramEnd"/>
      <w:r>
        <w:rPr>
          <w:spacing w:val="4"/>
        </w:rPr>
        <w:t xml:space="preserve">、铜奖 </w:t>
      </w:r>
      <w:r>
        <w:rPr>
          <w:rFonts w:ascii="Noto Sans Mono CJK HK" w:eastAsia="Noto Sans Mono CJK HK" w:hint="eastAsia"/>
        </w:rPr>
        <w:t>1200</w:t>
      </w:r>
      <w:r>
        <w:rPr>
          <w:rFonts w:ascii="Noto Sans Mono CJK HK" w:eastAsia="Noto Sans Mono CJK HK" w:hint="eastAsia"/>
          <w:spacing w:val="-56"/>
        </w:rPr>
        <w:t xml:space="preserve"> </w:t>
      </w:r>
      <w:proofErr w:type="gramStart"/>
      <w:r>
        <w:rPr>
          <w:spacing w:val="-2"/>
        </w:rPr>
        <w:t>个</w:t>
      </w:r>
      <w:proofErr w:type="gramEnd"/>
      <w:r>
        <w:rPr>
          <w:spacing w:val="-2"/>
        </w:rPr>
        <w:t>，中国港澳</w:t>
      </w:r>
      <w:r>
        <w:rPr>
          <w:spacing w:val="6"/>
        </w:rPr>
        <w:t xml:space="preserve">台地区参赛项目设金奖 </w:t>
      </w:r>
      <w:r>
        <w:rPr>
          <w:rFonts w:ascii="Noto Sans Mono CJK HK" w:eastAsia="Noto Sans Mono CJK HK" w:hint="eastAsia"/>
        </w:rPr>
        <w:t>10</w:t>
      </w:r>
      <w:r>
        <w:rPr>
          <w:rFonts w:ascii="Noto Sans Mono CJK HK" w:eastAsia="Noto Sans Mono CJK HK" w:hint="eastAsia"/>
          <w:spacing w:val="-18"/>
        </w:rPr>
        <w:t xml:space="preserve"> </w:t>
      </w:r>
      <w:proofErr w:type="gramStart"/>
      <w:r>
        <w:rPr>
          <w:spacing w:val="13"/>
        </w:rPr>
        <w:t>个</w:t>
      </w:r>
      <w:proofErr w:type="gramEnd"/>
      <w:r>
        <w:rPr>
          <w:spacing w:val="13"/>
        </w:rPr>
        <w:t xml:space="preserve">、银奖 </w:t>
      </w:r>
      <w:r>
        <w:rPr>
          <w:rFonts w:ascii="Noto Sans Mono CJK HK" w:eastAsia="Noto Sans Mono CJK HK" w:hint="eastAsia"/>
        </w:rPr>
        <w:t>20</w:t>
      </w:r>
      <w:r>
        <w:rPr>
          <w:rFonts w:ascii="Noto Sans Mono CJK HK" w:eastAsia="Noto Sans Mono CJK HK" w:hint="eastAsia"/>
          <w:spacing w:val="-18"/>
        </w:rPr>
        <w:t xml:space="preserve"> </w:t>
      </w:r>
      <w:proofErr w:type="gramStart"/>
      <w:r>
        <w:rPr>
          <w:spacing w:val="-2"/>
        </w:rPr>
        <w:t>个</w:t>
      </w:r>
      <w:proofErr w:type="gramEnd"/>
      <w:r>
        <w:rPr>
          <w:spacing w:val="-2"/>
        </w:rPr>
        <w:t xml:space="preserve">、铜奖另定，国际参赛项目设金奖 </w:t>
      </w:r>
      <w:r>
        <w:rPr>
          <w:rFonts w:ascii="Noto Sans Mono CJK HK" w:eastAsia="Noto Sans Mono CJK HK" w:hint="eastAsia"/>
        </w:rPr>
        <w:t>50</w:t>
      </w:r>
      <w:r>
        <w:rPr>
          <w:rFonts w:ascii="Noto Sans Mono CJK HK" w:eastAsia="Noto Sans Mono CJK HK" w:hint="eastAsia"/>
          <w:spacing w:val="-80"/>
        </w:rPr>
        <w:t xml:space="preserve"> </w:t>
      </w:r>
      <w:proofErr w:type="gramStart"/>
      <w:r>
        <w:rPr>
          <w:spacing w:val="-3"/>
        </w:rPr>
        <w:t>个</w:t>
      </w:r>
      <w:proofErr w:type="gramEnd"/>
      <w:r>
        <w:rPr>
          <w:spacing w:val="-3"/>
        </w:rPr>
        <w:t xml:space="preserve">、银奖 </w:t>
      </w:r>
      <w:r>
        <w:rPr>
          <w:rFonts w:ascii="Noto Sans Mono CJK HK" w:eastAsia="Noto Sans Mono CJK HK" w:hint="eastAsia"/>
        </w:rPr>
        <w:t>100</w:t>
      </w:r>
      <w:r>
        <w:rPr>
          <w:rFonts w:ascii="Noto Sans Mono CJK HK" w:eastAsia="Noto Sans Mono CJK HK" w:hint="eastAsia"/>
          <w:spacing w:val="-79"/>
        </w:rPr>
        <w:t xml:space="preserve"> </w:t>
      </w:r>
      <w:proofErr w:type="gramStart"/>
      <w:r>
        <w:rPr>
          <w:spacing w:val="-1"/>
        </w:rPr>
        <w:t>个</w:t>
      </w:r>
      <w:proofErr w:type="gramEnd"/>
      <w:r>
        <w:rPr>
          <w:spacing w:val="-1"/>
        </w:rPr>
        <w:t xml:space="preserve">、铜奖 </w:t>
      </w:r>
      <w:r>
        <w:rPr>
          <w:rFonts w:ascii="Noto Sans Mono CJK HK" w:eastAsia="Noto Sans Mono CJK HK" w:hint="eastAsia"/>
        </w:rPr>
        <w:t>350</w:t>
      </w:r>
      <w:r>
        <w:rPr>
          <w:rFonts w:ascii="Noto Sans Mono CJK HK" w:eastAsia="Noto Sans Mono CJK HK" w:hint="eastAsia"/>
          <w:spacing w:val="-77"/>
        </w:rPr>
        <w:t xml:space="preserve"> </w:t>
      </w:r>
      <w:proofErr w:type="gramStart"/>
      <w:r>
        <w:rPr>
          <w:spacing w:val="-5"/>
        </w:rPr>
        <w:t>个</w:t>
      </w:r>
      <w:proofErr w:type="gramEnd"/>
      <w:r>
        <w:rPr>
          <w:spacing w:val="-5"/>
        </w:rPr>
        <w:t>。</w:t>
      </w:r>
    </w:p>
    <w:p w14:paraId="74E1F575" w14:textId="77777777" w:rsidR="00DF3DC3" w:rsidRPr="009C258D" w:rsidRDefault="00DF3DC3" w:rsidP="00DF3DC3">
      <w:pPr>
        <w:pStyle w:val="a7"/>
        <w:spacing w:before="7" w:line="216" w:lineRule="auto"/>
        <w:ind w:right="521" w:firstLine="640"/>
        <w:rPr>
          <w:rFonts w:hint="eastAsia"/>
        </w:rPr>
        <w:sectPr w:rsidR="00DF3DC3" w:rsidRPr="009C258D" w:rsidSect="006B6F31">
          <w:pgSz w:w="11910" w:h="16840"/>
          <w:pgMar w:top="1500" w:right="1282" w:bottom="1440" w:left="1420" w:header="0" w:footer="1244" w:gutter="0"/>
          <w:cols w:space="720"/>
        </w:sectPr>
      </w:pPr>
      <w:r>
        <w:rPr>
          <w:rFonts w:ascii="宋体" w:eastAsia="宋体" w:hAnsi="宋体" w:cs="宋体" w:hint="eastAsia"/>
          <w:spacing w:val="12"/>
        </w:rPr>
        <w:t>（二）</w:t>
      </w:r>
      <w:r>
        <w:rPr>
          <w:rFonts w:ascii="宋体" w:eastAsia="宋体" w:hAnsi="宋体" w:cs="宋体" w:hint="eastAsia"/>
          <w:spacing w:val="11"/>
        </w:rPr>
        <w:t>获得金奖项目的指导教师为</w:t>
      </w:r>
      <w:r>
        <w:rPr>
          <w:spacing w:val="11"/>
        </w:rPr>
        <w:t>“</w:t>
      </w:r>
      <w:r>
        <w:rPr>
          <w:rFonts w:ascii="宋体" w:eastAsia="宋体" w:hAnsi="宋体" w:cs="宋体" w:hint="eastAsia"/>
          <w:spacing w:val="11"/>
        </w:rPr>
        <w:t>优秀创新创业导</w:t>
      </w:r>
      <w:r>
        <w:rPr>
          <w:rFonts w:ascii="宋体" w:eastAsia="宋体" w:hAnsi="宋体" w:cs="宋体" w:hint="eastAsia"/>
          <w:spacing w:val="-82"/>
        </w:rPr>
        <w:t>师</w:t>
      </w:r>
      <w:r>
        <w:rPr>
          <w:spacing w:val="-82"/>
        </w:rPr>
        <w:t>”</w:t>
      </w:r>
      <w:r>
        <w:rPr>
          <w:rFonts w:ascii="宋体" w:eastAsia="宋体" w:hAnsi="宋体" w:cs="宋体" w:hint="eastAsia"/>
          <w:spacing w:val="2"/>
        </w:rPr>
        <w:t>（</w:t>
      </w:r>
      <w:proofErr w:type="gramStart"/>
      <w:r>
        <w:rPr>
          <w:rFonts w:ascii="宋体" w:eastAsia="宋体" w:hAnsi="宋体" w:cs="宋体" w:hint="eastAsia"/>
          <w:spacing w:val="-2"/>
        </w:rPr>
        <w:t>限前五名</w:t>
      </w:r>
      <w:proofErr w:type="gramEnd"/>
      <w:r>
        <w:rPr>
          <w:rFonts w:ascii="宋体" w:eastAsia="宋体" w:hAnsi="宋体" w:cs="宋体" w:hint="eastAsia"/>
          <w:spacing w:val="-158"/>
        </w:rPr>
        <w:t>）</w:t>
      </w:r>
      <w:r>
        <w:rPr>
          <w:rFonts w:ascii="宋体" w:eastAsia="宋体" w:hAnsi="宋体" w:cs="宋体" w:hint="eastAsia"/>
          <w:spacing w:val="-2"/>
        </w:rPr>
        <w:t>。</w:t>
      </w:r>
    </w:p>
    <w:p w14:paraId="506000B4" w14:textId="77777777" w:rsidR="000A3D20" w:rsidRPr="00DF3DC3" w:rsidRDefault="000A3D20"/>
    <w:sectPr w:rsidR="000A3D20" w:rsidRPr="00DF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CFA39" w14:textId="77777777" w:rsidR="006B6F31" w:rsidRDefault="006B6F31" w:rsidP="00DF3DC3">
      <w:r>
        <w:separator/>
      </w:r>
    </w:p>
  </w:endnote>
  <w:endnote w:type="continuationSeparator" w:id="0">
    <w:p w14:paraId="1F639E90" w14:textId="77777777" w:rsidR="006B6F31" w:rsidRDefault="006B6F31" w:rsidP="00DF3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CJK HK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HK">
    <w:altName w:val="Calibri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C01D5" w14:textId="77777777" w:rsidR="00DF3DC3" w:rsidRDefault="00DF3DC3">
    <w:pPr>
      <w:pStyle w:val="a7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CBD9CF6" wp14:editId="513B64B4">
              <wp:simplePos x="0" y="0"/>
              <wp:positionH relativeFrom="page">
                <wp:posOffset>3451986</wp:posOffset>
              </wp:positionH>
              <wp:positionV relativeFrom="page">
                <wp:posOffset>9832375</wp:posOffset>
              </wp:positionV>
              <wp:extent cx="574040" cy="211454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404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926EBC" w14:textId="77777777" w:rsidR="00DF3DC3" w:rsidRDefault="00DF3DC3">
                          <w:pPr>
                            <w:spacing w:line="310" w:lineRule="exact"/>
                            <w:ind w:left="20"/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w w:val="120"/>
                              <w:sz w:val="28"/>
                            </w:rPr>
                            <w:t>—</w:t>
                          </w:r>
                          <w:r>
                            <w:rPr>
                              <w:rFonts w:ascii="Trebuchet MS" w:hAnsi="Trebuchet MS"/>
                              <w:spacing w:val="-24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120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Trebuchet MS" w:hAnsi="Trebuchet MS"/>
                              <w:spacing w:val="-22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pacing w:val="-10"/>
                              <w:w w:val="120"/>
                              <w:sz w:val="28"/>
                            </w:rPr>
                            <w:t>—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D9CF6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271.8pt;margin-top:774.2pt;width:45.2pt;height:16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" filled="f" stroked="f">
              <v:textbox inset="0,0,0,0">
                <w:txbxContent>
                  <w:p w14:paraId="1B926EBC" w14:textId="77777777" w:rsidR="00DF3DC3" w:rsidRDefault="00DF3DC3">
                    <w:pPr>
                      <w:spacing w:line="310" w:lineRule="exact"/>
                      <w:ind w:left="20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w w:val="120"/>
                        <w:sz w:val="28"/>
                      </w:rPr>
                      <w:t>—</w:t>
                    </w:r>
                    <w:r>
                      <w:rPr>
                        <w:rFonts w:ascii="Trebuchet MS" w:hAnsi="Trebuchet MS"/>
                        <w:spacing w:val="-24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120"/>
                        <w:sz w:val="28"/>
                      </w:rPr>
                      <w:t>1</w:t>
                    </w:r>
                    <w:r>
                      <w:rPr>
                        <w:rFonts w:ascii="Trebuchet MS" w:hAnsi="Trebuchet MS"/>
                        <w:spacing w:val="-22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pacing w:val="-10"/>
                        <w:w w:val="120"/>
                        <w:sz w:val="28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69639" w14:textId="77777777" w:rsidR="00DF3DC3" w:rsidRDefault="00DF3DC3">
    <w:pPr>
      <w:pStyle w:val="a7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933756" wp14:editId="20BED84D">
              <wp:simplePos x="0" y="0"/>
              <wp:positionH relativeFrom="page">
                <wp:posOffset>3456559</wp:posOffset>
              </wp:positionH>
              <wp:positionV relativeFrom="page">
                <wp:posOffset>9763058</wp:posOffset>
              </wp:positionV>
              <wp:extent cx="648970" cy="22288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897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64438" w14:textId="77777777" w:rsidR="00DF3DC3" w:rsidRDefault="00DF3DC3">
                          <w:pPr>
                            <w:spacing w:before="7"/>
                            <w:ind w:left="20"/>
                            <w:rPr>
                              <w:rFonts w:ascii="Arial" w:hAnsi="Arial"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6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7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28"/>
                            </w:rPr>
                            <w:t>—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3756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72.15pt;margin-top:768.75pt;width:51.1pt;height:17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" filled="f" stroked="f">
              <v:textbox inset="0,0,0,0">
                <w:txbxContent>
                  <w:p w14:paraId="5F964438" w14:textId="77777777" w:rsidR="00DF3DC3" w:rsidRDefault="00DF3DC3">
                    <w:pPr>
                      <w:spacing w:before="7"/>
                      <w:ind w:left="20"/>
                      <w:rPr>
                        <w:rFonts w:ascii="Arial" w:hAnsi="Arial"/>
                        <w:sz w:val="28"/>
                      </w:rPr>
                    </w:pPr>
                    <w:r>
                      <w:rPr>
                        <w:rFonts w:ascii="Arial" w:hAnsi="Arial"/>
                        <w:sz w:val="28"/>
                      </w:rPr>
                      <w:t>—</w:t>
                    </w:r>
                    <w:r>
                      <w:rPr>
                        <w:rFonts w:ascii="Arial" w:hAnsi="Arial"/>
                        <w:spacing w:val="6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28"/>
                      </w:rPr>
                      <w:t>2</w:t>
                    </w:r>
                    <w:r>
                      <w:rPr>
                        <w:rFonts w:ascii="Times New Roman" w:hAnsi="Times New Roman"/>
                        <w:sz w:val="28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7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0"/>
                        <w:sz w:val="28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FA2B2" w14:textId="77777777" w:rsidR="006B6F31" w:rsidRDefault="006B6F31" w:rsidP="00DF3DC3">
      <w:r>
        <w:separator/>
      </w:r>
    </w:p>
  </w:footnote>
  <w:footnote w:type="continuationSeparator" w:id="0">
    <w:p w14:paraId="625C1746" w14:textId="77777777" w:rsidR="006B6F31" w:rsidRDefault="006B6F31" w:rsidP="00DF3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B3F83"/>
    <w:multiLevelType w:val="hybridMultilevel"/>
    <w:tmpl w:val="A38A5916"/>
    <w:lvl w:ilvl="0" w:tplc="FF40ED5C">
      <w:start w:val="1"/>
      <w:numFmt w:val="decimal"/>
      <w:lvlText w:val="（%1）"/>
      <w:lvlJc w:val="left"/>
      <w:pPr>
        <w:ind w:left="380" w:hanging="821"/>
        <w:jc w:val="left"/>
      </w:pPr>
      <w:rPr>
        <w:rFonts w:ascii="Noto Sans CJK HK" w:eastAsia="Noto Sans CJK HK" w:hAnsi="Noto Sans CJK HK" w:cs="Noto Sans CJK HK" w:hint="default"/>
        <w:b w:val="0"/>
        <w:bCs w:val="0"/>
        <w:i w:val="0"/>
        <w:iCs w:val="0"/>
        <w:spacing w:val="7"/>
        <w:w w:val="99"/>
        <w:sz w:val="30"/>
        <w:szCs w:val="30"/>
        <w:lang w:val="en-US" w:eastAsia="zh-CN" w:bidi="ar-SA"/>
      </w:rPr>
    </w:lvl>
    <w:lvl w:ilvl="1" w:tplc="603C4B68">
      <w:numFmt w:val="bullet"/>
      <w:lvlText w:val="•"/>
      <w:lvlJc w:val="left"/>
      <w:pPr>
        <w:ind w:left="1262" w:hanging="821"/>
      </w:pPr>
      <w:rPr>
        <w:rFonts w:hint="default"/>
        <w:lang w:val="en-US" w:eastAsia="zh-CN" w:bidi="ar-SA"/>
      </w:rPr>
    </w:lvl>
    <w:lvl w:ilvl="2" w:tplc="5406DB68">
      <w:numFmt w:val="bullet"/>
      <w:lvlText w:val="•"/>
      <w:lvlJc w:val="left"/>
      <w:pPr>
        <w:ind w:left="2144" w:hanging="821"/>
      </w:pPr>
      <w:rPr>
        <w:rFonts w:hint="default"/>
        <w:lang w:val="en-US" w:eastAsia="zh-CN" w:bidi="ar-SA"/>
      </w:rPr>
    </w:lvl>
    <w:lvl w:ilvl="3" w:tplc="B24EE208">
      <w:numFmt w:val="bullet"/>
      <w:lvlText w:val="•"/>
      <w:lvlJc w:val="left"/>
      <w:pPr>
        <w:ind w:left="3027" w:hanging="821"/>
      </w:pPr>
      <w:rPr>
        <w:rFonts w:hint="default"/>
        <w:lang w:val="en-US" w:eastAsia="zh-CN" w:bidi="ar-SA"/>
      </w:rPr>
    </w:lvl>
    <w:lvl w:ilvl="4" w:tplc="E4066DBC">
      <w:numFmt w:val="bullet"/>
      <w:lvlText w:val="•"/>
      <w:lvlJc w:val="left"/>
      <w:pPr>
        <w:ind w:left="3909" w:hanging="821"/>
      </w:pPr>
      <w:rPr>
        <w:rFonts w:hint="default"/>
        <w:lang w:val="en-US" w:eastAsia="zh-CN" w:bidi="ar-SA"/>
      </w:rPr>
    </w:lvl>
    <w:lvl w:ilvl="5" w:tplc="22405D8A">
      <w:numFmt w:val="bullet"/>
      <w:lvlText w:val="•"/>
      <w:lvlJc w:val="left"/>
      <w:pPr>
        <w:ind w:left="4792" w:hanging="821"/>
      </w:pPr>
      <w:rPr>
        <w:rFonts w:hint="default"/>
        <w:lang w:val="en-US" w:eastAsia="zh-CN" w:bidi="ar-SA"/>
      </w:rPr>
    </w:lvl>
    <w:lvl w:ilvl="6" w:tplc="D50E16E0">
      <w:numFmt w:val="bullet"/>
      <w:lvlText w:val="•"/>
      <w:lvlJc w:val="left"/>
      <w:pPr>
        <w:ind w:left="5674" w:hanging="821"/>
      </w:pPr>
      <w:rPr>
        <w:rFonts w:hint="default"/>
        <w:lang w:val="en-US" w:eastAsia="zh-CN" w:bidi="ar-SA"/>
      </w:rPr>
    </w:lvl>
    <w:lvl w:ilvl="7" w:tplc="D1568BB8">
      <w:numFmt w:val="bullet"/>
      <w:lvlText w:val="•"/>
      <w:lvlJc w:val="left"/>
      <w:pPr>
        <w:ind w:left="6556" w:hanging="821"/>
      </w:pPr>
      <w:rPr>
        <w:rFonts w:hint="default"/>
        <w:lang w:val="en-US" w:eastAsia="zh-CN" w:bidi="ar-SA"/>
      </w:rPr>
    </w:lvl>
    <w:lvl w:ilvl="8" w:tplc="7242D7FE">
      <w:numFmt w:val="bullet"/>
      <w:lvlText w:val="•"/>
      <w:lvlJc w:val="left"/>
      <w:pPr>
        <w:ind w:left="7439" w:hanging="821"/>
      </w:pPr>
      <w:rPr>
        <w:rFonts w:hint="default"/>
        <w:lang w:val="en-US" w:eastAsia="zh-CN" w:bidi="ar-SA"/>
      </w:rPr>
    </w:lvl>
  </w:abstractNum>
  <w:abstractNum w:abstractNumId="1" w15:restartNumberingAfterBreak="0">
    <w:nsid w:val="26E145B2"/>
    <w:multiLevelType w:val="hybridMultilevel"/>
    <w:tmpl w:val="15A49CE8"/>
    <w:lvl w:ilvl="0" w:tplc="07824FD2">
      <w:start w:val="1"/>
      <w:numFmt w:val="decimal"/>
      <w:lvlText w:val="（%1）"/>
      <w:lvlJc w:val="left"/>
      <w:pPr>
        <w:ind w:left="380" w:hanging="821"/>
        <w:jc w:val="left"/>
      </w:pPr>
      <w:rPr>
        <w:rFonts w:ascii="Noto Sans CJK HK" w:eastAsia="Noto Sans CJK HK" w:hAnsi="Noto Sans CJK HK" w:cs="Noto Sans CJK HK" w:hint="default"/>
        <w:b w:val="0"/>
        <w:bCs w:val="0"/>
        <w:i w:val="0"/>
        <w:iCs w:val="0"/>
        <w:spacing w:val="7"/>
        <w:w w:val="99"/>
        <w:sz w:val="30"/>
        <w:szCs w:val="30"/>
        <w:lang w:val="en-US" w:eastAsia="zh-CN" w:bidi="ar-SA"/>
      </w:rPr>
    </w:lvl>
    <w:lvl w:ilvl="1" w:tplc="85DE39C0">
      <w:numFmt w:val="bullet"/>
      <w:lvlText w:val="•"/>
      <w:lvlJc w:val="left"/>
      <w:pPr>
        <w:ind w:left="1262" w:hanging="821"/>
      </w:pPr>
      <w:rPr>
        <w:rFonts w:hint="default"/>
        <w:lang w:val="en-US" w:eastAsia="zh-CN" w:bidi="ar-SA"/>
      </w:rPr>
    </w:lvl>
    <w:lvl w:ilvl="2" w:tplc="04906222">
      <w:numFmt w:val="bullet"/>
      <w:lvlText w:val="•"/>
      <w:lvlJc w:val="left"/>
      <w:pPr>
        <w:ind w:left="2144" w:hanging="821"/>
      </w:pPr>
      <w:rPr>
        <w:rFonts w:hint="default"/>
        <w:lang w:val="en-US" w:eastAsia="zh-CN" w:bidi="ar-SA"/>
      </w:rPr>
    </w:lvl>
    <w:lvl w:ilvl="3" w:tplc="4040516A">
      <w:numFmt w:val="bullet"/>
      <w:lvlText w:val="•"/>
      <w:lvlJc w:val="left"/>
      <w:pPr>
        <w:ind w:left="3027" w:hanging="821"/>
      </w:pPr>
      <w:rPr>
        <w:rFonts w:hint="default"/>
        <w:lang w:val="en-US" w:eastAsia="zh-CN" w:bidi="ar-SA"/>
      </w:rPr>
    </w:lvl>
    <w:lvl w:ilvl="4" w:tplc="B0A8D192">
      <w:numFmt w:val="bullet"/>
      <w:lvlText w:val="•"/>
      <w:lvlJc w:val="left"/>
      <w:pPr>
        <w:ind w:left="3909" w:hanging="821"/>
      </w:pPr>
      <w:rPr>
        <w:rFonts w:hint="default"/>
        <w:lang w:val="en-US" w:eastAsia="zh-CN" w:bidi="ar-SA"/>
      </w:rPr>
    </w:lvl>
    <w:lvl w:ilvl="5" w:tplc="79D8DC8E">
      <w:numFmt w:val="bullet"/>
      <w:lvlText w:val="•"/>
      <w:lvlJc w:val="left"/>
      <w:pPr>
        <w:ind w:left="4792" w:hanging="821"/>
      </w:pPr>
      <w:rPr>
        <w:rFonts w:hint="default"/>
        <w:lang w:val="en-US" w:eastAsia="zh-CN" w:bidi="ar-SA"/>
      </w:rPr>
    </w:lvl>
    <w:lvl w:ilvl="6" w:tplc="E84EAA80">
      <w:numFmt w:val="bullet"/>
      <w:lvlText w:val="•"/>
      <w:lvlJc w:val="left"/>
      <w:pPr>
        <w:ind w:left="5674" w:hanging="821"/>
      </w:pPr>
      <w:rPr>
        <w:rFonts w:hint="default"/>
        <w:lang w:val="en-US" w:eastAsia="zh-CN" w:bidi="ar-SA"/>
      </w:rPr>
    </w:lvl>
    <w:lvl w:ilvl="7" w:tplc="7C3A36C8">
      <w:numFmt w:val="bullet"/>
      <w:lvlText w:val="•"/>
      <w:lvlJc w:val="left"/>
      <w:pPr>
        <w:ind w:left="6556" w:hanging="821"/>
      </w:pPr>
      <w:rPr>
        <w:rFonts w:hint="default"/>
        <w:lang w:val="en-US" w:eastAsia="zh-CN" w:bidi="ar-SA"/>
      </w:rPr>
    </w:lvl>
    <w:lvl w:ilvl="8" w:tplc="012C6818">
      <w:numFmt w:val="bullet"/>
      <w:lvlText w:val="•"/>
      <w:lvlJc w:val="left"/>
      <w:pPr>
        <w:ind w:left="7439" w:hanging="821"/>
      </w:pPr>
      <w:rPr>
        <w:rFonts w:hint="default"/>
        <w:lang w:val="en-US" w:eastAsia="zh-CN" w:bidi="ar-SA"/>
      </w:rPr>
    </w:lvl>
  </w:abstractNum>
  <w:abstractNum w:abstractNumId="2" w15:restartNumberingAfterBreak="0">
    <w:nsid w:val="325C3A1C"/>
    <w:multiLevelType w:val="hybridMultilevel"/>
    <w:tmpl w:val="F3AE25A4"/>
    <w:lvl w:ilvl="0" w:tplc="8CE013D0">
      <w:start w:val="1"/>
      <w:numFmt w:val="decimal"/>
      <w:lvlText w:val="%1."/>
      <w:lvlJc w:val="left"/>
      <w:pPr>
        <w:ind w:left="1342" w:hanging="322"/>
        <w:jc w:val="left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1"/>
        <w:w w:val="98"/>
        <w:sz w:val="30"/>
        <w:szCs w:val="30"/>
        <w:lang w:val="en-US" w:eastAsia="zh-CN" w:bidi="ar-SA"/>
      </w:rPr>
    </w:lvl>
    <w:lvl w:ilvl="1" w:tplc="66820A7E">
      <w:numFmt w:val="bullet"/>
      <w:lvlText w:val="•"/>
      <w:lvlJc w:val="left"/>
      <w:pPr>
        <w:ind w:left="2126" w:hanging="322"/>
      </w:pPr>
      <w:rPr>
        <w:rFonts w:hint="default"/>
        <w:lang w:val="en-US" w:eastAsia="zh-CN" w:bidi="ar-SA"/>
      </w:rPr>
    </w:lvl>
    <w:lvl w:ilvl="2" w:tplc="FC9A3104">
      <w:numFmt w:val="bullet"/>
      <w:lvlText w:val="•"/>
      <w:lvlJc w:val="left"/>
      <w:pPr>
        <w:ind w:left="2912" w:hanging="322"/>
      </w:pPr>
      <w:rPr>
        <w:rFonts w:hint="default"/>
        <w:lang w:val="en-US" w:eastAsia="zh-CN" w:bidi="ar-SA"/>
      </w:rPr>
    </w:lvl>
    <w:lvl w:ilvl="3" w:tplc="DD06C8E8">
      <w:numFmt w:val="bullet"/>
      <w:lvlText w:val="•"/>
      <w:lvlJc w:val="left"/>
      <w:pPr>
        <w:ind w:left="3699" w:hanging="322"/>
      </w:pPr>
      <w:rPr>
        <w:rFonts w:hint="default"/>
        <w:lang w:val="en-US" w:eastAsia="zh-CN" w:bidi="ar-SA"/>
      </w:rPr>
    </w:lvl>
    <w:lvl w:ilvl="4" w:tplc="EBE66820">
      <w:numFmt w:val="bullet"/>
      <w:lvlText w:val="•"/>
      <w:lvlJc w:val="left"/>
      <w:pPr>
        <w:ind w:left="4485" w:hanging="322"/>
      </w:pPr>
      <w:rPr>
        <w:rFonts w:hint="default"/>
        <w:lang w:val="en-US" w:eastAsia="zh-CN" w:bidi="ar-SA"/>
      </w:rPr>
    </w:lvl>
    <w:lvl w:ilvl="5" w:tplc="11C88EB8">
      <w:numFmt w:val="bullet"/>
      <w:lvlText w:val="•"/>
      <w:lvlJc w:val="left"/>
      <w:pPr>
        <w:ind w:left="5272" w:hanging="322"/>
      </w:pPr>
      <w:rPr>
        <w:rFonts w:hint="default"/>
        <w:lang w:val="en-US" w:eastAsia="zh-CN" w:bidi="ar-SA"/>
      </w:rPr>
    </w:lvl>
    <w:lvl w:ilvl="6" w:tplc="B43856D4">
      <w:numFmt w:val="bullet"/>
      <w:lvlText w:val="•"/>
      <w:lvlJc w:val="left"/>
      <w:pPr>
        <w:ind w:left="6058" w:hanging="322"/>
      </w:pPr>
      <w:rPr>
        <w:rFonts w:hint="default"/>
        <w:lang w:val="en-US" w:eastAsia="zh-CN" w:bidi="ar-SA"/>
      </w:rPr>
    </w:lvl>
    <w:lvl w:ilvl="7" w:tplc="69E295B4">
      <w:numFmt w:val="bullet"/>
      <w:lvlText w:val="•"/>
      <w:lvlJc w:val="left"/>
      <w:pPr>
        <w:ind w:left="6844" w:hanging="322"/>
      </w:pPr>
      <w:rPr>
        <w:rFonts w:hint="default"/>
        <w:lang w:val="en-US" w:eastAsia="zh-CN" w:bidi="ar-SA"/>
      </w:rPr>
    </w:lvl>
    <w:lvl w:ilvl="8" w:tplc="932C7E36">
      <w:numFmt w:val="bullet"/>
      <w:lvlText w:val="•"/>
      <w:lvlJc w:val="left"/>
      <w:pPr>
        <w:ind w:left="7631" w:hanging="322"/>
      </w:pPr>
      <w:rPr>
        <w:rFonts w:hint="default"/>
        <w:lang w:val="en-US" w:eastAsia="zh-CN" w:bidi="ar-SA"/>
      </w:rPr>
    </w:lvl>
  </w:abstractNum>
  <w:abstractNum w:abstractNumId="3" w15:restartNumberingAfterBreak="0">
    <w:nsid w:val="33AE4AE2"/>
    <w:multiLevelType w:val="hybridMultilevel"/>
    <w:tmpl w:val="1B76F380"/>
    <w:lvl w:ilvl="0" w:tplc="F806B896">
      <w:start w:val="1"/>
      <w:numFmt w:val="decimal"/>
      <w:lvlText w:val="（%1）"/>
      <w:lvlJc w:val="left"/>
      <w:pPr>
        <w:ind w:left="380" w:hanging="821"/>
        <w:jc w:val="left"/>
      </w:pPr>
      <w:rPr>
        <w:rFonts w:ascii="Noto Sans CJK HK" w:eastAsia="Noto Sans CJK HK" w:hAnsi="Noto Sans CJK HK" w:cs="Noto Sans CJK HK" w:hint="default"/>
        <w:b w:val="0"/>
        <w:bCs w:val="0"/>
        <w:i w:val="0"/>
        <w:iCs w:val="0"/>
        <w:spacing w:val="7"/>
        <w:w w:val="99"/>
        <w:sz w:val="30"/>
        <w:szCs w:val="30"/>
        <w:lang w:val="en-US" w:eastAsia="zh-CN" w:bidi="ar-SA"/>
      </w:rPr>
    </w:lvl>
    <w:lvl w:ilvl="1" w:tplc="0B10AA10">
      <w:numFmt w:val="bullet"/>
      <w:lvlText w:val="•"/>
      <w:lvlJc w:val="left"/>
      <w:pPr>
        <w:ind w:left="1262" w:hanging="821"/>
      </w:pPr>
      <w:rPr>
        <w:rFonts w:hint="default"/>
        <w:lang w:val="en-US" w:eastAsia="zh-CN" w:bidi="ar-SA"/>
      </w:rPr>
    </w:lvl>
    <w:lvl w:ilvl="2" w:tplc="A2FABEDE">
      <w:numFmt w:val="bullet"/>
      <w:lvlText w:val="•"/>
      <w:lvlJc w:val="left"/>
      <w:pPr>
        <w:ind w:left="2144" w:hanging="821"/>
      </w:pPr>
      <w:rPr>
        <w:rFonts w:hint="default"/>
        <w:lang w:val="en-US" w:eastAsia="zh-CN" w:bidi="ar-SA"/>
      </w:rPr>
    </w:lvl>
    <w:lvl w:ilvl="3" w:tplc="D1BCA0FC">
      <w:numFmt w:val="bullet"/>
      <w:lvlText w:val="•"/>
      <w:lvlJc w:val="left"/>
      <w:pPr>
        <w:ind w:left="3027" w:hanging="821"/>
      </w:pPr>
      <w:rPr>
        <w:rFonts w:hint="default"/>
        <w:lang w:val="en-US" w:eastAsia="zh-CN" w:bidi="ar-SA"/>
      </w:rPr>
    </w:lvl>
    <w:lvl w:ilvl="4" w:tplc="81FC0280">
      <w:numFmt w:val="bullet"/>
      <w:lvlText w:val="•"/>
      <w:lvlJc w:val="left"/>
      <w:pPr>
        <w:ind w:left="3909" w:hanging="821"/>
      </w:pPr>
      <w:rPr>
        <w:rFonts w:hint="default"/>
        <w:lang w:val="en-US" w:eastAsia="zh-CN" w:bidi="ar-SA"/>
      </w:rPr>
    </w:lvl>
    <w:lvl w:ilvl="5" w:tplc="682A752E">
      <w:numFmt w:val="bullet"/>
      <w:lvlText w:val="•"/>
      <w:lvlJc w:val="left"/>
      <w:pPr>
        <w:ind w:left="4792" w:hanging="821"/>
      </w:pPr>
      <w:rPr>
        <w:rFonts w:hint="default"/>
        <w:lang w:val="en-US" w:eastAsia="zh-CN" w:bidi="ar-SA"/>
      </w:rPr>
    </w:lvl>
    <w:lvl w:ilvl="6" w:tplc="079C4822">
      <w:numFmt w:val="bullet"/>
      <w:lvlText w:val="•"/>
      <w:lvlJc w:val="left"/>
      <w:pPr>
        <w:ind w:left="5674" w:hanging="821"/>
      </w:pPr>
      <w:rPr>
        <w:rFonts w:hint="default"/>
        <w:lang w:val="en-US" w:eastAsia="zh-CN" w:bidi="ar-SA"/>
      </w:rPr>
    </w:lvl>
    <w:lvl w:ilvl="7" w:tplc="D89446C4">
      <w:numFmt w:val="bullet"/>
      <w:lvlText w:val="•"/>
      <w:lvlJc w:val="left"/>
      <w:pPr>
        <w:ind w:left="6556" w:hanging="821"/>
      </w:pPr>
      <w:rPr>
        <w:rFonts w:hint="default"/>
        <w:lang w:val="en-US" w:eastAsia="zh-CN" w:bidi="ar-SA"/>
      </w:rPr>
    </w:lvl>
    <w:lvl w:ilvl="8" w:tplc="265CEC9C">
      <w:numFmt w:val="bullet"/>
      <w:lvlText w:val="•"/>
      <w:lvlJc w:val="left"/>
      <w:pPr>
        <w:ind w:left="7439" w:hanging="821"/>
      </w:pPr>
      <w:rPr>
        <w:rFonts w:hint="default"/>
        <w:lang w:val="en-US" w:eastAsia="zh-CN" w:bidi="ar-SA"/>
      </w:rPr>
    </w:lvl>
  </w:abstractNum>
  <w:abstractNum w:abstractNumId="4" w15:restartNumberingAfterBreak="0">
    <w:nsid w:val="47C33A7B"/>
    <w:multiLevelType w:val="hybridMultilevel"/>
    <w:tmpl w:val="A3268748"/>
    <w:lvl w:ilvl="0" w:tplc="4E1CDFC2">
      <w:start w:val="1"/>
      <w:numFmt w:val="decimal"/>
      <w:lvlText w:val="（%1）"/>
      <w:lvlJc w:val="left"/>
      <w:pPr>
        <w:ind w:left="380" w:hanging="821"/>
        <w:jc w:val="left"/>
      </w:pPr>
      <w:rPr>
        <w:rFonts w:ascii="Noto Sans CJK HK" w:eastAsia="Noto Sans CJK HK" w:hAnsi="Noto Sans CJK HK" w:cs="Noto Sans CJK HK" w:hint="default"/>
        <w:b w:val="0"/>
        <w:bCs w:val="0"/>
        <w:i w:val="0"/>
        <w:iCs w:val="0"/>
        <w:spacing w:val="7"/>
        <w:w w:val="99"/>
        <w:sz w:val="30"/>
        <w:szCs w:val="30"/>
        <w:lang w:val="en-US" w:eastAsia="zh-CN" w:bidi="ar-SA"/>
      </w:rPr>
    </w:lvl>
    <w:lvl w:ilvl="1" w:tplc="ACD28540">
      <w:numFmt w:val="bullet"/>
      <w:lvlText w:val="•"/>
      <w:lvlJc w:val="left"/>
      <w:pPr>
        <w:ind w:left="1262" w:hanging="821"/>
      </w:pPr>
      <w:rPr>
        <w:rFonts w:hint="default"/>
        <w:lang w:val="en-US" w:eastAsia="zh-CN" w:bidi="ar-SA"/>
      </w:rPr>
    </w:lvl>
    <w:lvl w:ilvl="2" w:tplc="4CCCC386">
      <w:numFmt w:val="bullet"/>
      <w:lvlText w:val="•"/>
      <w:lvlJc w:val="left"/>
      <w:pPr>
        <w:ind w:left="2144" w:hanging="821"/>
      </w:pPr>
      <w:rPr>
        <w:rFonts w:hint="default"/>
        <w:lang w:val="en-US" w:eastAsia="zh-CN" w:bidi="ar-SA"/>
      </w:rPr>
    </w:lvl>
    <w:lvl w:ilvl="3" w:tplc="72722154">
      <w:numFmt w:val="bullet"/>
      <w:lvlText w:val="•"/>
      <w:lvlJc w:val="left"/>
      <w:pPr>
        <w:ind w:left="3027" w:hanging="821"/>
      </w:pPr>
      <w:rPr>
        <w:rFonts w:hint="default"/>
        <w:lang w:val="en-US" w:eastAsia="zh-CN" w:bidi="ar-SA"/>
      </w:rPr>
    </w:lvl>
    <w:lvl w:ilvl="4" w:tplc="FC501E10">
      <w:numFmt w:val="bullet"/>
      <w:lvlText w:val="•"/>
      <w:lvlJc w:val="left"/>
      <w:pPr>
        <w:ind w:left="3909" w:hanging="821"/>
      </w:pPr>
      <w:rPr>
        <w:rFonts w:hint="default"/>
        <w:lang w:val="en-US" w:eastAsia="zh-CN" w:bidi="ar-SA"/>
      </w:rPr>
    </w:lvl>
    <w:lvl w:ilvl="5" w:tplc="B16E55AE">
      <w:numFmt w:val="bullet"/>
      <w:lvlText w:val="•"/>
      <w:lvlJc w:val="left"/>
      <w:pPr>
        <w:ind w:left="4792" w:hanging="821"/>
      </w:pPr>
      <w:rPr>
        <w:rFonts w:hint="default"/>
        <w:lang w:val="en-US" w:eastAsia="zh-CN" w:bidi="ar-SA"/>
      </w:rPr>
    </w:lvl>
    <w:lvl w:ilvl="6" w:tplc="702E2F02">
      <w:numFmt w:val="bullet"/>
      <w:lvlText w:val="•"/>
      <w:lvlJc w:val="left"/>
      <w:pPr>
        <w:ind w:left="5674" w:hanging="821"/>
      </w:pPr>
      <w:rPr>
        <w:rFonts w:hint="default"/>
        <w:lang w:val="en-US" w:eastAsia="zh-CN" w:bidi="ar-SA"/>
      </w:rPr>
    </w:lvl>
    <w:lvl w:ilvl="7" w:tplc="AB848562">
      <w:numFmt w:val="bullet"/>
      <w:lvlText w:val="•"/>
      <w:lvlJc w:val="left"/>
      <w:pPr>
        <w:ind w:left="6556" w:hanging="821"/>
      </w:pPr>
      <w:rPr>
        <w:rFonts w:hint="default"/>
        <w:lang w:val="en-US" w:eastAsia="zh-CN" w:bidi="ar-SA"/>
      </w:rPr>
    </w:lvl>
    <w:lvl w:ilvl="8" w:tplc="8F24059E">
      <w:numFmt w:val="bullet"/>
      <w:lvlText w:val="•"/>
      <w:lvlJc w:val="left"/>
      <w:pPr>
        <w:ind w:left="7439" w:hanging="821"/>
      </w:pPr>
      <w:rPr>
        <w:rFonts w:hint="default"/>
        <w:lang w:val="en-US" w:eastAsia="zh-CN" w:bidi="ar-SA"/>
      </w:rPr>
    </w:lvl>
  </w:abstractNum>
  <w:abstractNum w:abstractNumId="5" w15:restartNumberingAfterBreak="0">
    <w:nsid w:val="54481A84"/>
    <w:multiLevelType w:val="hybridMultilevel"/>
    <w:tmpl w:val="C5C48A78"/>
    <w:lvl w:ilvl="0" w:tplc="A23096C6">
      <w:start w:val="1"/>
      <w:numFmt w:val="decimal"/>
      <w:lvlText w:val="%1."/>
      <w:lvlJc w:val="left"/>
      <w:pPr>
        <w:ind w:left="1342" w:hanging="322"/>
        <w:jc w:val="left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1"/>
        <w:w w:val="98"/>
        <w:sz w:val="30"/>
        <w:szCs w:val="30"/>
        <w:lang w:val="en-US" w:eastAsia="zh-CN" w:bidi="ar-SA"/>
      </w:rPr>
    </w:lvl>
    <w:lvl w:ilvl="1" w:tplc="D2C0B308">
      <w:numFmt w:val="bullet"/>
      <w:lvlText w:val="•"/>
      <w:lvlJc w:val="left"/>
      <w:pPr>
        <w:ind w:left="2126" w:hanging="322"/>
      </w:pPr>
      <w:rPr>
        <w:rFonts w:hint="default"/>
        <w:lang w:val="en-US" w:eastAsia="zh-CN" w:bidi="ar-SA"/>
      </w:rPr>
    </w:lvl>
    <w:lvl w:ilvl="2" w:tplc="D12AD932">
      <w:numFmt w:val="bullet"/>
      <w:lvlText w:val="•"/>
      <w:lvlJc w:val="left"/>
      <w:pPr>
        <w:ind w:left="2912" w:hanging="322"/>
      </w:pPr>
      <w:rPr>
        <w:rFonts w:hint="default"/>
        <w:lang w:val="en-US" w:eastAsia="zh-CN" w:bidi="ar-SA"/>
      </w:rPr>
    </w:lvl>
    <w:lvl w:ilvl="3" w:tplc="DE2A84B8">
      <w:numFmt w:val="bullet"/>
      <w:lvlText w:val="•"/>
      <w:lvlJc w:val="left"/>
      <w:pPr>
        <w:ind w:left="3699" w:hanging="322"/>
      </w:pPr>
      <w:rPr>
        <w:rFonts w:hint="default"/>
        <w:lang w:val="en-US" w:eastAsia="zh-CN" w:bidi="ar-SA"/>
      </w:rPr>
    </w:lvl>
    <w:lvl w:ilvl="4" w:tplc="1C9E4E2A">
      <w:numFmt w:val="bullet"/>
      <w:lvlText w:val="•"/>
      <w:lvlJc w:val="left"/>
      <w:pPr>
        <w:ind w:left="4485" w:hanging="322"/>
      </w:pPr>
      <w:rPr>
        <w:rFonts w:hint="default"/>
        <w:lang w:val="en-US" w:eastAsia="zh-CN" w:bidi="ar-SA"/>
      </w:rPr>
    </w:lvl>
    <w:lvl w:ilvl="5" w:tplc="30B27AA2">
      <w:numFmt w:val="bullet"/>
      <w:lvlText w:val="•"/>
      <w:lvlJc w:val="left"/>
      <w:pPr>
        <w:ind w:left="5272" w:hanging="322"/>
      </w:pPr>
      <w:rPr>
        <w:rFonts w:hint="default"/>
        <w:lang w:val="en-US" w:eastAsia="zh-CN" w:bidi="ar-SA"/>
      </w:rPr>
    </w:lvl>
    <w:lvl w:ilvl="6" w:tplc="2BBE7FB6">
      <w:numFmt w:val="bullet"/>
      <w:lvlText w:val="•"/>
      <w:lvlJc w:val="left"/>
      <w:pPr>
        <w:ind w:left="6058" w:hanging="322"/>
      </w:pPr>
      <w:rPr>
        <w:rFonts w:hint="default"/>
        <w:lang w:val="en-US" w:eastAsia="zh-CN" w:bidi="ar-SA"/>
      </w:rPr>
    </w:lvl>
    <w:lvl w:ilvl="7" w:tplc="E07E07E2">
      <w:numFmt w:val="bullet"/>
      <w:lvlText w:val="•"/>
      <w:lvlJc w:val="left"/>
      <w:pPr>
        <w:ind w:left="6844" w:hanging="322"/>
      </w:pPr>
      <w:rPr>
        <w:rFonts w:hint="default"/>
        <w:lang w:val="en-US" w:eastAsia="zh-CN" w:bidi="ar-SA"/>
      </w:rPr>
    </w:lvl>
    <w:lvl w:ilvl="8" w:tplc="C060A362">
      <w:numFmt w:val="bullet"/>
      <w:lvlText w:val="•"/>
      <w:lvlJc w:val="left"/>
      <w:pPr>
        <w:ind w:left="7631" w:hanging="322"/>
      </w:pPr>
      <w:rPr>
        <w:rFonts w:hint="default"/>
        <w:lang w:val="en-US" w:eastAsia="zh-CN" w:bidi="ar-SA"/>
      </w:rPr>
    </w:lvl>
  </w:abstractNum>
  <w:num w:numId="1" w16cid:durableId="771097452">
    <w:abstractNumId w:val="3"/>
  </w:num>
  <w:num w:numId="2" w16cid:durableId="1343126887">
    <w:abstractNumId w:val="4"/>
  </w:num>
  <w:num w:numId="3" w16cid:durableId="1382317205">
    <w:abstractNumId w:val="2"/>
  </w:num>
  <w:num w:numId="4" w16cid:durableId="1220629602">
    <w:abstractNumId w:val="0"/>
  </w:num>
  <w:num w:numId="5" w16cid:durableId="501239510">
    <w:abstractNumId w:val="1"/>
  </w:num>
  <w:num w:numId="6" w16cid:durableId="646865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1E"/>
    <w:rsid w:val="00075F1E"/>
    <w:rsid w:val="000A3D20"/>
    <w:rsid w:val="006B6F31"/>
    <w:rsid w:val="00D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AEAED75-182E-42D8-8294-04E4DA6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DC3"/>
    <w:pPr>
      <w:widowControl w:val="0"/>
      <w:autoSpaceDE w:val="0"/>
      <w:autoSpaceDN w:val="0"/>
    </w:pPr>
    <w:rPr>
      <w:rFonts w:ascii="Noto Sans CJK HK" w:eastAsia="Noto Sans CJK HK" w:hAnsi="Noto Sans CJK HK" w:cs="Noto Sans CJK HK"/>
      <w:kern w:val="0"/>
      <w:sz w:val="22"/>
      <w14:ligatures w14:val="none"/>
    </w:rPr>
  </w:style>
  <w:style w:type="paragraph" w:styleId="1">
    <w:name w:val="heading 1"/>
    <w:basedOn w:val="a"/>
    <w:link w:val="10"/>
    <w:uiPriority w:val="9"/>
    <w:qFormat/>
    <w:rsid w:val="00DF3DC3"/>
    <w:pPr>
      <w:spacing w:before="522"/>
      <w:ind w:left="3213" w:right="1365" w:hanging="1981"/>
      <w:outlineLvl w:val="0"/>
    </w:pPr>
    <w:rPr>
      <w:rFonts w:ascii="Noto Sans Mono CJK HK" w:eastAsia="Noto Sans Mono CJK HK" w:hAnsi="Noto Sans Mono CJK HK" w:cs="Noto Sans Mono CJK HK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D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D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D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D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3DC3"/>
    <w:rPr>
      <w:rFonts w:ascii="Noto Sans Mono CJK HK" w:eastAsia="Noto Sans Mono CJK HK" w:hAnsi="Noto Sans Mono CJK HK" w:cs="Noto Sans Mono CJK HK"/>
      <w:kern w:val="0"/>
      <w:sz w:val="44"/>
      <w:szCs w:val="44"/>
      <w14:ligatures w14:val="none"/>
    </w:rPr>
  </w:style>
  <w:style w:type="paragraph" w:styleId="a7">
    <w:name w:val="Body Text"/>
    <w:basedOn w:val="a"/>
    <w:link w:val="a8"/>
    <w:uiPriority w:val="1"/>
    <w:qFormat/>
    <w:rsid w:val="00DF3DC3"/>
    <w:pPr>
      <w:ind w:left="380"/>
    </w:pPr>
    <w:rPr>
      <w:sz w:val="32"/>
      <w:szCs w:val="32"/>
    </w:rPr>
  </w:style>
  <w:style w:type="character" w:customStyle="1" w:styleId="a8">
    <w:name w:val="正文文本 字符"/>
    <w:basedOn w:val="a0"/>
    <w:link w:val="a7"/>
    <w:uiPriority w:val="1"/>
    <w:rsid w:val="00DF3DC3"/>
    <w:rPr>
      <w:rFonts w:ascii="Noto Sans CJK HK" w:eastAsia="Noto Sans CJK HK" w:hAnsi="Noto Sans CJK HK" w:cs="Noto Sans CJK HK"/>
      <w:kern w:val="0"/>
      <w:sz w:val="32"/>
      <w:szCs w:val="32"/>
      <w14:ligatures w14:val="none"/>
    </w:rPr>
  </w:style>
  <w:style w:type="paragraph" w:styleId="a9">
    <w:name w:val="List Paragraph"/>
    <w:basedOn w:val="a"/>
    <w:uiPriority w:val="1"/>
    <w:qFormat/>
    <w:rsid w:val="00DF3DC3"/>
    <w:pPr>
      <w:ind w:left="380" w:firstLine="6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 U</dc:creator>
  <cp:keywords/>
  <dc:description/>
  <cp:lastModifiedBy>UMR U</cp:lastModifiedBy>
  <cp:revision>2</cp:revision>
  <dcterms:created xsi:type="dcterms:W3CDTF">2024-05-10T13:18:00Z</dcterms:created>
  <dcterms:modified xsi:type="dcterms:W3CDTF">2024-05-10T13:19:00Z</dcterms:modified>
</cp:coreProperties>
</file>