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12E" w:rsidRDefault="00AA712E">
      <w:r>
        <w:t>Додавання програми до локального сховища</w:t>
      </w:r>
    </w:p>
    <w:p w:rsidR="00AA712E" w:rsidRDefault="00AA71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271pt">
            <v:imagedata r:id="rId4" o:title="111"/>
          </v:shape>
        </w:pict>
      </w:r>
    </w:p>
    <w:p w:rsidR="00AA712E" w:rsidRDefault="00AA712E"/>
    <w:p w:rsidR="00AA712E" w:rsidRDefault="00AA712E"/>
    <w:p w:rsidR="00025BEA" w:rsidRDefault="00AA712E">
      <w:r>
        <w:t>Місце розташування заданої програми на компі</w:t>
      </w:r>
      <w:bookmarkStart w:id="0" w:name="_GoBack"/>
      <w:bookmarkEnd w:id="0"/>
      <w:r>
        <w:pict>
          <v:shape id="_x0000_i1026" type="#_x0000_t75" style="width:481.6pt;height:252pt">
            <v:imagedata r:id="rId5" o:title="місце розташування"/>
          </v:shape>
        </w:pict>
      </w:r>
    </w:p>
    <w:sectPr w:rsidR="00025B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2E"/>
    <w:rsid w:val="00025BEA"/>
    <w:rsid w:val="00AA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F0466-5114-4D26-9F46-B9B75030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Zaviruha</dc:creator>
  <cp:keywords/>
  <dc:description/>
  <cp:lastModifiedBy>Bohdan Zaviruha</cp:lastModifiedBy>
  <cp:revision>1</cp:revision>
  <dcterms:created xsi:type="dcterms:W3CDTF">2016-06-05T21:10:00Z</dcterms:created>
  <dcterms:modified xsi:type="dcterms:W3CDTF">2016-06-05T21:12:00Z</dcterms:modified>
</cp:coreProperties>
</file>