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944342" w:rsidP="00211F58">
      <w:pPr>
        <w:jc w:val="center"/>
        <w:rPr>
          <w:rFonts w:ascii="Times New Roman" w:hAnsi="Times New Roman" w:cs="Times New Roman"/>
        </w:rPr>
      </w:pPr>
      <w:r>
        <w:rPr>
          <w:rFonts w:ascii="Times New Roman" w:hAnsi="Times New Roman" w:cs="Times New Roman"/>
        </w:rPr>
        <w:t xml:space="preserve">Shopping List </w:t>
      </w:r>
      <w:bookmarkStart w:id="0" w:name="_GoBack"/>
      <w:bookmarkEnd w:id="0"/>
      <w:r w:rsidR="00211F58">
        <w:rPr>
          <w:rFonts w:ascii="Times New Roman" w:hAnsi="Times New Roman" w:cs="Times New Roman"/>
        </w:rPr>
        <w:t>User Guide</w:t>
      </w: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r>
        <w:rPr>
          <w:rFonts w:ascii="Times New Roman" w:hAnsi="Times New Roman" w:cs="Times New Roman"/>
        </w:rPr>
        <w:t>Group 3:</w:t>
      </w:r>
    </w:p>
    <w:p w:rsidR="00211F58" w:rsidRDefault="00211F58" w:rsidP="00211F58">
      <w:pPr>
        <w:jc w:val="center"/>
        <w:rPr>
          <w:rFonts w:ascii="Times New Roman" w:hAnsi="Times New Roman" w:cs="Times New Roman"/>
        </w:rPr>
      </w:pPr>
    </w:p>
    <w:p w:rsidR="00211F58" w:rsidRPr="000272B9" w:rsidRDefault="00211F58" w:rsidP="00211F58">
      <w:pPr>
        <w:jc w:val="center"/>
        <w:rPr>
          <w:rFonts w:ascii="Times New Roman" w:eastAsia="Times New Roman" w:hAnsi="Times New Roman" w:cs="Times New Roman"/>
          <w:color w:val="000000" w:themeColor="text1"/>
        </w:rPr>
      </w:pPr>
      <w:r w:rsidRPr="000272B9">
        <w:rPr>
          <w:rFonts w:ascii="Times New Roman" w:hAnsi="Times New Roman" w:cs="Times New Roman"/>
          <w:color w:val="000000" w:themeColor="text1"/>
        </w:rPr>
        <w:t xml:space="preserve">Ashraya Regmi, Jesse Cruse, Tyler Roland, </w:t>
      </w:r>
      <w:r w:rsidRPr="000272B9">
        <w:rPr>
          <w:rFonts w:ascii="Times New Roman" w:eastAsia="Times New Roman" w:hAnsi="Times New Roman" w:cs="Times New Roman"/>
          <w:color w:val="000000" w:themeColor="text1"/>
          <w:shd w:val="clear" w:color="auto" w:fill="FFFFFF"/>
        </w:rPr>
        <w:t>Matthew Stevenson</w:t>
      </w:r>
    </w:p>
    <w:p w:rsidR="00211F58" w:rsidRPr="000272B9" w:rsidRDefault="00211F58" w:rsidP="00211F58">
      <w:pPr>
        <w:jc w:val="center"/>
        <w:rPr>
          <w:rFonts w:ascii="Times New Roman" w:hAnsi="Times New Roman" w:cs="Times New Roman"/>
          <w:color w:val="000000" w:themeColor="text1"/>
        </w:rPr>
      </w:pPr>
    </w:p>
    <w:p w:rsidR="00211F58" w:rsidRPr="000272B9" w:rsidRDefault="00211F58" w:rsidP="00211F58">
      <w:pPr>
        <w:jc w:val="center"/>
        <w:rPr>
          <w:rFonts w:ascii="Times New Roman" w:hAnsi="Times New Roman" w:cs="Times New Roman"/>
          <w:color w:val="000000" w:themeColor="text1"/>
        </w:rPr>
      </w:pPr>
      <w:r w:rsidRPr="000272B9">
        <w:rPr>
          <w:rFonts w:ascii="Times New Roman" w:hAnsi="Times New Roman" w:cs="Times New Roman"/>
          <w:color w:val="000000" w:themeColor="text1"/>
        </w:rPr>
        <w:t>University of Maryland University College</w:t>
      </w: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211F58" w:rsidP="00211F58">
      <w:pPr>
        <w:jc w:val="center"/>
        <w:rPr>
          <w:rFonts w:ascii="Times New Roman" w:hAnsi="Times New Roman" w:cs="Times New Roman"/>
        </w:rPr>
      </w:pPr>
    </w:p>
    <w:p w:rsidR="00211F58" w:rsidRDefault="00E615CC" w:rsidP="00211F58">
      <w:pPr>
        <w:jc w:val="center"/>
      </w:pPr>
      <w:r>
        <w:rPr>
          <w:rFonts w:ascii="Times New Roman" w:hAnsi="Times New Roman" w:cs="Times New Roman"/>
        </w:rPr>
        <w:t>Revision 1.00</w:t>
      </w:r>
    </w:p>
    <w:p w:rsidR="00211F58" w:rsidRDefault="00211F58" w:rsidP="00211F58">
      <w:pPr>
        <w:jc w:val="center"/>
        <w:rPr>
          <w:rFonts w:ascii="Times New Roman" w:hAnsi="Times New Roman" w:cs="Times New Roman"/>
        </w:rPr>
      </w:pPr>
    </w:p>
    <w:p w:rsidR="00211F58" w:rsidRDefault="00E615CC" w:rsidP="00211F58">
      <w:pPr>
        <w:jc w:val="center"/>
        <w:rPr>
          <w:rFonts w:ascii="Times New Roman" w:hAnsi="Times New Roman" w:cs="Times New Roman"/>
        </w:rPr>
      </w:pPr>
      <w:r>
        <w:rPr>
          <w:rFonts w:ascii="Times New Roman" w:hAnsi="Times New Roman" w:cs="Times New Roman"/>
        </w:rPr>
        <w:t>July 3</w:t>
      </w:r>
      <w:r w:rsidR="00211F58">
        <w:rPr>
          <w:rFonts w:ascii="Times New Roman" w:hAnsi="Times New Roman" w:cs="Times New Roman"/>
        </w:rPr>
        <w:t>, 2017</w:t>
      </w:r>
    </w:p>
    <w:p w:rsidR="00615CEB" w:rsidRDefault="00615CEB"/>
    <w:p w:rsidR="00211F58" w:rsidRDefault="00211F58"/>
    <w:p w:rsidR="00211F58" w:rsidRDefault="00211F58"/>
    <w:p w:rsidR="00211F58" w:rsidRDefault="00211F58"/>
    <w:p w:rsidR="00211F58" w:rsidRDefault="00E615CC" w:rsidP="00E615CC">
      <w:pPr>
        <w:pStyle w:val="Heading1"/>
        <w:jc w:val="center"/>
      </w:pPr>
      <w:r>
        <w:lastRenderedPageBreak/>
        <w:t>Revision Table</w:t>
      </w:r>
    </w:p>
    <w:p w:rsidR="00E615CC" w:rsidRDefault="00E615CC" w:rsidP="00E615CC"/>
    <w:tbl>
      <w:tblPr>
        <w:tblStyle w:val="TableGrid"/>
        <w:tblW w:w="0" w:type="auto"/>
        <w:tblLook w:val="04A0" w:firstRow="1" w:lastRow="0" w:firstColumn="1" w:lastColumn="0" w:noHBand="0" w:noVBand="1"/>
      </w:tblPr>
      <w:tblGrid>
        <w:gridCol w:w="1615"/>
        <w:gridCol w:w="1530"/>
        <w:gridCol w:w="2340"/>
        <w:gridCol w:w="3865"/>
      </w:tblGrid>
      <w:tr w:rsidR="00E615CC" w:rsidTr="00E615CC">
        <w:tc>
          <w:tcPr>
            <w:tcW w:w="1615" w:type="dxa"/>
          </w:tcPr>
          <w:p w:rsidR="00E615CC" w:rsidRDefault="00E615CC" w:rsidP="00E615CC">
            <w:r>
              <w:t>Revision</w:t>
            </w:r>
          </w:p>
        </w:tc>
        <w:tc>
          <w:tcPr>
            <w:tcW w:w="1530" w:type="dxa"/>
          </w:tcPr>
          <w:p w:rsidR="00E615CC" w:rsidRDefault="00E615CC" w:rsidP="00E615CC">
            <w:r>
              <w:t>Date</w:t>
            </w:r>
          </w:p>
        </w:tc>
        <w:tc>
          <w:tcPr>
            <w:tcW w:w="2340" w:type="dxa"/>
          </w:tcPr>
          <w:p w:rsidR="00E615CC" w:rsidRDefault="00E615CC" w:rsidP="00E615CC">
            <w:r>
              <w:t>Editor</w:t>
            </w:r>
          </w:p>
        </w:tc>
        <w:tc>
          <w:tcPr>
            <w:tcW w:w="3865" w:type="dxa"/>
          </w:tcPr>
          <w:p w:rsidR="00E615CC" w:rsidRDefault="00E615CC" w:rsidP="00E615CC">
            <w:r>
              <w:t>Description of Changes</w:t>
            </w:r>
          </w:p>
        </w:tc>
      </w:tr>
      <w:tr w:rsidR="00E615CC" w:rsidTr="00E615CC">
        <w:tc>
          <w:tcPr>
            <w:tcW w:w="1615" w:type="dxa"/>
          </w:tcPr>
          <w:p w:rsidR="00E615CC" w:rsidRDefault="00E615CC" w:rsidP="00E615CC">
            <w:r>
              <w:t>1.00</w:t>
            </w:r>
          </w:p>
        </w:tc>
        <w:tc>
          <w:tcPr>
            <w:tcW w:w="1530" w:type="dxa"/>
          </w:tcPr>
          <w:p w:rsidR="00E615CC" w:rsidRDefault="00E615CC" w:rsidP="00E615CC">
            <w:r>
              <w:t>7/3/17</w:t>
            </w:r>
          </w:p>
        </w:tc>
        <w:tc>
          <w:tcPr>
            <w:tcW w:w="2340" w:type="dxa"/>
          </w:tcPr>
          <w:p w:rsidR="00E615CC" w:rsidRDefault="00E615CC" w:rsidP="00E615CC">
            <w:r>
              <w:t>Tyler Roland</w:t>
            </w:r>
          </w:p>
        </w:tc>
        <w:tc>
          <w:tcPr>
            <w:tcW w:w="3865" w:type="dxa"/>
          </w:tcPr>
          <w:p w:rsidR="00E615CC" w:rsidRDefault="00E615CC" w:rsidP="00E615CC">
            <w:r>
              <w:t>Original Document</w:t>
            </w:r>
          </w:p>
        </w:tc>
      </w:tr>
      <w:tr w:rsidR="00E615CC" w:rsidTr="00E615CC">
        <w:tc>
          <w:tcPr>
            <w:tcW w:w="1615" w:type="dxa"/>
          </w:tcPr>
          <w:p w:rsidR="00E615CC" w:rsidRDefault="00E615CC" w:rsidP="00E615CC"/>
        </w:tc>
        <w:tc>
          <w:tcPr>
            <w:tcW w:w="1530" w:type="dxa"/>
          </w:tcPr>
          <w:p w:rsidR="00E615CC" w:rsidRDefault="00E615CC" w:rsidP="00E615CC"/>
        </w:tc>
        <w:tc>
          <w:tcPr>
            <w:tcW w:w="2340" w:type="dxa"/>
          </w:tcPr>
          <w:p w:rsidR="00E615CC" w:rsidRDefault="00E615CC" w:rsidP="00E615CC"/>
        </w:tc>
        <w:tc>
          <w:tcPr>
            <w:tcW w:w="3865" w:type="dxa"/>
          </w:tcPr>
          <w:p w:rsidR="00E615CC" w:rsidRDefault="00E615CC" w:rsidP="00E615CC"/>
        </w:tc>
      </w:tr>
      <w:tr w:rsidR="00E615CC" w:rsidTr="00E615CC">
        <w:tc>
          <w:tcPr>
            <w:tcW w:w="1615" w:type="dxa"/>
          </w:tcPr>
          <w:p w:rsidR="00E615CC" w:rsidRDefault="00E615CC" w:rsidP="00E615CC"/>
        </w:tc>
        <w:tc>
          <w:tcPr>
            <w:tcW w:w="1530" w:type="dxa"/>
          </w:tcPr>
          <w:p w:rsidR="00E615CC" w:rsidRDefault="00E615CC" w:rsidP="00E615CC"/>
        </w:tc>
        <w:tc>
          <w:tcPr>
            <w:tcW w:w="2340" w:type="dxa"/>
          </w:tcPr>
          <w:p w:rsidR="00E615CC" w:rsidRDefault="00E615CC" w:rsidP="00E615CC"/>
        </w:tc>
        <w:tc>
          <w:tcPr>
            <w:tcW w:w="3865" w:type="dxa"/>
          </w:tcPr>
          <w:p w:rsidR="00E615CC" w:rsidRDefault="00E615CC" w:rsidP="00E615CC"/>
        </w:tc>
      </w:tr>
      <w:tr w:rsidR="00E615CC" w:rsidTr="00E615CC">
        <w:tc>
          <w:tcPr>
            <w:tcW w:w="1615" w:type="dxa"/>
          </w:tcPr>
          <w:p w:rsidR="00E615CC" w:rsidRDefault="00E615CC" w:rsidP="00E615CC"/>
        </w:tc>
        <w:tc>
          <w:tcPr>
            <w:tcW w:w="1530" w:type="dxa"/>
          </w:tcPr>
          <w:p w:rsidR="00E615CC" w:rsidRDefault="00E615CC" w:rsidP="00E615CC"/>
        </w:tc>
        <w:tc>
          <w:tcPr>
            <w:tcW w:w="2340" w:type="dxa"/>
          </w:tcPr>
          <w:p w:rsidR="00E615CC" w:rsidRDefault="00E615CC" w:rsidP="00E615CC"/>
        </w:tc>
        <w:tc>
          <w:tcPr>
            <w:tcW w:w="3865" w:type="dxa"/>
          </w:tcPr>
          <w:p w:rsidR="00E615CC" w:rsidRDefault="00E615CC" w:rsidP="00E615CC"/>
        </w:tc>
      </w:tr>
      <w:tr w:rsidR="00E615CC" w:rsidTr="00E615CC">
        <w:tc>
          <w:tcPr>
            <w:tcW w:w="1615" w:type="dxa"/>
          </w:tcPr>
          <w:p w:rsidR="00E615CC" w:rsidRDefault="00E615CC" w:rsidP="00E615CC"/>
        </w:tc>
        <w:tc>
          <w:tcPr>
            <w:tcW w:w="1530" w:type="dxa"/>
          </w:tcPr>
          <w:p w:rsidR="00E615CC" w:rsidRDefault="00E615CC" w:rsidP="00E615CC"/>
        </w:tc>
        <w:tc>
          <w:tcPr>
            <w:tcW w:w="2340" w:type="dxa"/>
          </w:tcPr>
          <w:p w:rsidR="00E615CC" w:rsidRDefault="00E615CC" w:rsidP="00E615CC"/>
        </w:tc>
        <w:tc>
          <w:tcPr>
            <w:tcW w:w="3865" w:type="dxa"/>
          </w:tcPr>
          <w:p w:rsidR="00E615CC" w:rsidRDefault="00E615CC" w:rsidP="00E615CC"/>
        </w:tc>
      </w:tr>
    </w:tbl>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E615CC" w:rsidP="00E615CC"/>
    <w:p w:rsidR="00E615CC" w:rsidRDefault="007811D9" w:rsidP="00E615CC">
      <w:r w:rsidRPr="00CE27CC">
        <w:rPr>
          <w:rStyle w:val="Heading1Char"/>
        </w:rPr>
        <w:lastRenderedPageBreak/>
        <w:t>REQUIREMENTS</w:t>
      </w:r>
    </w:p>
    <w:p w:rsidR="00CE27CC" w:rsidRDefault="00CE27CC" w:rsidP="00E615CC"/>
    <w:p w:rsidR="00CE27CC" w:rsidRDefault="00CE27CC" w:rsidP="00E615CC">
      <w:r w:rsidRPr="00CE27CC">
        <w:rPr>
          <w:u w:val="single"/>
        </w:rPr>
        <w:t>Hardware</w:t>
      </w:r>
      <w:r>
        <w:t xml:space="preserve">: </w:t>
      </w:r>
    </w:p>
    <w:p w:rsidR="00CE27CC" w:rsidRDefault="00CE27CC" w:rsidP="00CE27CC">
      <w:r>
        <w:t>The application must be run by a device with internet access, and this includes (but not limited to) desktop computers, laptops, tablets, smartphones, and mobile devices.</w:t>
      </w:r>
      <w:r w:rsidR="00F32A35">
        <w:t xml:space="preserve"> A keyboard and mouse will also be required for input on desktop computers.</w:t>
      </w:r>
    </w:p>
    <w:p w:rsidR="00CE27CC" w:rsidRDefault="00CE27CC" w:rsidP="00E615CC"/>
    <w:p w:rsidR="00CE27CC" w:rsidRDefault="00CE27CC" w:rsidP="00E615CC">
      <w:r w:rsidRPr="00CE27CC">
        <w:rPr>
          <w:u w:val="single"/>
        </w:rPr>
        <w:t>Software</w:t>
      </w:r>
      <w:r>
        <w:t>:</w:t>
      </w:r>
    </w:p>
    <w:p w:rsidR="00CE27CC" w:rsidRPr="00CE27CC" w:rsidRDefault="00CE27CC" w:rsidP="00E615CC">
      <w:r>
        <w:t>The application requires an internet browser to run, but the type of browser is</w:t>
      </w:r>
      <w:r w:rsidR="00BA7433">
        <w:t xml:space="preserve"> unspecific</w:t>
      </w:r>
      <w:r>
        <w:t>. For example, this application will run on Firefox, Google Chrome, Safari, Internet Explorer, Opera, and many more.</w:t>
      </w:r>
    </w:p>
    <w:p w:rsidR="007811D9" w:rsidRDefault="007811D9" w:rsidP="00E615CC"/>
    <w:p w:rsidR="007811D9" w:rsidRDefault="007811D9" w:rsidP="00CE27CC">
      <w:pPr>
        <w:pStyle w:val="Heading1"/>
      </w:pPr>
      <w:r>
        <w:t>INSTALLATION</w:t>
      </w:r>
    </w:p>
    <w:p w:rsidR="00CE27CC" w:rsidRDefault="00CE27CC" w:rsidP="00E615CC"/>
    <w:p w:rsidR="00CE27CC" w:rsidRDefault="00CE27CC" w:rsidP="00E615CC">
      <w:r>
        <w:t xml:space="preserve">The shopping list application does not require any installation of software to run. The user simply has to go the URL </w:t>
      </w:r>
      <w:hyperlink r:id="rId4" w:history="1">
        <w:r w:rsidRPr="00A2171A">
          <w:rPr>
            <w:rStyle w:val="Hyperlink"/>
          </w:rPr>
          <w:t>http://umuccmsc495.x10host.com</w:t>
        </w:r>
      </w:hyperlink>
      <w:r>
        <w:t xml:space="preserve"> from any web browser and log in to, or register for, a User Account. The application is hosted on a public web server that can be accessed from any desktop, tablet, or mobile device with access to the internet.</w:t>
      </w:r>
    </w:p>
    <w:p w:rsidR="007811D9" w:rsidRDefault="007811D9" w:rsidP="00E615CC"/>
    <w:p w:rsidR="00CE27CC" w:rsidRDefault="00CE27CC" w:rsidP="00E615CC"/>
    <w:p w:rsidR="007811D9" w:rsidRDefault="007811D9" w:rsidP="00E615CC">
      <w:r w:rsidRPr="00CE27CC">
        <w:rPr>
          <w:rStyle w:val="Heading1Char"/>
        </w:rPr>
        <w:t>OPERATION</w:t>
      </w:r>
    </w:p>
    <w:p w:rsidR="00CE27CC" w:rsidRDefault="00CE27CC" w:rsidP="00E615CC"/>
    <w:p w:rsidR="00CE27CC" w:rsidRDefault="00CE27CC" w:rsidP="00E615CC">
      <w:r w:rsidRPr="002437C2">
        <w:rPr>
          <w:u w:val="single"/>
        </w:rPr>
        <w:t>Registering for an Account</w:t>
      </w:r>
      <w:r>
        <w:t>:</w:t>
      </w:r>
    </w:p>
    <w:p w:rsidR="00CE27CC" w:rsidRDefault="00F32A35" w:rsidP="00E615CC">
      <w:r>
        <w:t>TODO</w:t>
      </w:r>
    </w:p>
    <w:p w:rsidR="002437C2" w:rsidRDefault="002437C2" w:rsidP="00E615CC">
      <w:pPr>
        <w:rPr>
          <w:u w:val="single"/>
        </w:rPr>
      </w:pPr>
    </w:p>
    <w:p w:rsidR="002437C2" w:rsidRDefault="002437C2" w:rsidP="00E615CC">
      <w:pPr>
        <w:rPr>
          <w:u w:val="single"/>
        </w:rPr>
      </w:pPr>
    </w:p>
    <w:p w:rsidR="00CE27CC" w:rsidRDefault="00CE27CC" w:rsidP="00E615CC">
      <w:r w:rsidRPr="003633F4">
        <w:rPr>
          <w:u w:val="single"/>
        </w:rPr>
        <w:t>Logging In</w:t>
      </w:r>
      <w:r>
        <w:t>:</w:t>
      </w:r>
    </w:p>
    <w:p w:rsidR="003633F4" w:rsidRDefault="003633F4" w:rsidP="00E615CC">
      <w:r>
        <w:t>Enter your account username in the Username text box and enter your account password in the Password text box. Then click the button that says “Log In”. If the username/password combination is entered correctly, you will be redirected to the home page. If not, a message will be printed to the screen that describes the encountered error.</w:t>
      </w:r>
    </w:p>
    <w:p w:rsidR="00CE27CC" w:rsidRDefault="00CE27CC" w:rsidP="00E615CC"/>
    <w:p w:rsidR="002437C2" w:rsidRDefault="002437C2" w:rsidP="00E615CC">
      <w:pPr>
        <w:rPr>
          <w:u w:val="single"/>
        </w:rPr>
      </w:pPr>
    </w:p>
    <w:p w:rsidR="00CE27CC" w:rsidRDefault="00CE27CC" w:rsidP="00E615CC">
      <w:r w:rsidRPr="002437C2">
        <w:rPr>
          <w:u w:val="single"/>
        </w:rPr>
        <w:t>Generating a List</w:t>
      </w:r>
      <w:r>
        <w:t>:</w:t>
      </w:r>
    </w:p>
    <w:p w:rsidR="00CE27CC" w:rsidRDefault="00F32A35" w:rsidP="00E615CC">
      <w:r>
        <w:t>TODO</w:t>
      </w:r>
    </w:p>
    <w:p w:rsidR="002437C2" w:rsidRDefault="002437C2" w:rsidP="00E615CC"/>
    <w:p w:rsidR="002437C2" w:rsidRDefault="002437C2" w:rsidP="00E615CC">
      <w:pPr>
        <w:rPr>
          <w:u w:val="single"/>
        </w:rPr>
      </w:pPr>
    </w:p>
    <w:p w:rsidR="00CE27CC" w:rsidRDefault="00CE27CC" w:rsidP="00E615CC">
      <w:r w:rsidRPr="002437C2">
        <w:rPr>
          <w:u w:val="single"/>
        </w:rPr>
        <w:t>Adding an Item</w:t>
      </w:r>
      <w:r>
        <w:t>:</w:t>
      </w:r>
    </w:p>
    <w:p w:rsidR="00CE27CC" w:rsidRDefault="00F32A35" w:rsidP="00E615CC">
      <w:r>
        <w:t>TODO</w:t>
      </w:r>
    </w:p>
    <w:p w:rsidR="002437C2" w:rsidRDefault="002437C2" w:rsidP="00E615CC"/>
    <w:p w:rsidR="002437C2" w:rsidRDefault="002437C2" w:rsidP="00E615CC">
      <w:pPr>
        <w:rPr>
          <w:u w:val="single"/>
        </w:rPr>
      </w:pPr>
    </w:p>
    <w:p w:rsidR="00CE27CC" w:rsidRDefault="00CE27CC" w:rsidP="00E615CC">
      <w:r w:rsidRPr="002437C2">
        <w:rPr>
          <w:u w:val="single"/>
        </w:rPr>
        <w:t>Saving a List</w:t>
      </w:r>
      <w:r>
        <w:t>:</w:t>
      </w:r>
    </w:p>
    <w:p w:rsidR="002437C2" w:rsidRDefault="00F32A35" w:rsidP="00E615CC">
      <w:r>
        <w:lastRenderedPageBreak/>
        <w:t>TODO</w:t>
      </w:r>
    </w:p>
    <w:p w:rsidR="003633F4" w:rsidRDefault="003633F4" w:rsidP="00E615CC"/>
    <w:p w:rsidR="003633F4" w:rsidRDefault="003633F4" w:rsidP="00E615CC">
      <w:r w:rsidRPr="002437C2">
        <w:rPr>
          <w:u w:val="single"/>
        </w:rPr>
        <w:t>Getting Recent Trips</w:t>
      </w:r>
      <w:r>
        <w:t>:</w:t>
      </w:r>
    </w:p>
    <w:p w:rsidR="002437C2" w:rsidRDefault="002437C2" w:rsidP="00E615CC">
      <w:r>
        <w:t xml:space="preserve">From any page (while you are currently logged in), click the button on the header that says “Recent Trips”. This will take you to the page where you can view your </w:t>
      </w:r>
      <w:r w:rsidRPr="002437C2">
        <w:rPr>
          <w:color w:val="FF0000"/>
        </w:rPr>
        <w:t xml:space="preserve">X [somebody help?] </w:t>
      </w:r>
      <w:r>
        <w:t>recent trips and shopping lists.</w:t>
      </w:r>
    </w:p>
    <w:p w:rsidR="00CE27CC" w:rsidRDefault="00CE27CC" w:rsidP="00E615CC"/>
    <w:p w:rsidR="002437C2" w:rsidRDefault="002437C2" w:rsidP="00E615CC">
      <w:pPr>
        <w:rPr>
          <w:u w:val="single"/>
        </w:rPr>
      </w:pPr>
    </w:p>
    <w:p w:rsidR="00CE27CC" w:rsidRDefault="00CE27CC" w:rsidP="00E615CC">
      <w:r w:rsidRPr="002437C2">
        <w:rPr>
          <w:u w:val="single"/>
        </w:rPr>
        <w:t>Getting Suggested Purchases</w:t>
      </w:r>
      <w:r>
        <w:t>:</w:t>
      </w:r>
    </w:p>
    <w:p w:rsidR="002437C2" w:rsidRDefault="002437C2" w:rsidP="002437C2">
      <w:r>
        <w:t>From any page (while you are currently logged in), click the button on the header that says “</w:t>
      </w:r>
      <w:r>
        <w:t>Suggested Purchases</w:t>
      </w:r>
      <w:r>
        <w:t>”. This will take you to the page where you can view</w:t>
      </w:r>
      <w:r w:rsidR="004E37C5">
        <w:t xml:space="preserve"> items that are specifically suggested for you based on previous purchase behavior, and add them to your list</w:t>
      </w:r>
      <w:r>
        <w:t>.</w:t>
      </w:r>
    </w:p>
    <w:p w:rsidR="00CE27CC" w:rsidRDefault="00CE27CC" w:rsidP="00E615CC"/>
    <w:p w:rsidR="002437C2" w:rsidRDefault="002437C2" w:rsidP="00E615CC"/>
    <w:p w:rsidR="00CE27CC" w:rsidRDefault="00CE27CC" w:rsidP="00E615CC">
      <w:r w:rsidRPr="004E37C5">
        <w:rPr>
          <w:u w:val="single"/>
        </w:rPr>
        <w:t>Getting Popular Items</w:t>
      </w:r>
      <w:r>
        <w:t>:</w:t>
      </w:r>
    </w:p>
    <w:p w:rsidR="002437C2" w:rsidRDefault="002437C2" w:rsidP="002437C2">
      <w:r>
        <w:t>From any page (while you are currently logged in), click the button on the header that says “</w:t>
      </w:r>
      <w:r w:rsidR="004E37C5">
        <w:t>Popular Items</w:t>
      </w:r>
      <w:r>
        <w:t>”. This will take you to the page where you can view frequently purchased items that you can add to your list.</w:t>
      </w:r>
    </w:p>
    <w:p w:rsidR="00CE27CC" w:rsidRDefault="00CE27CC" w:rsidP="00E615CC"/>
    <w:p w:rsidR="002437C2" w:rsidRDefault="002437C2" w:rsidP="00E615CC">
      <w:pPr>
        <w:rPr>
          <w:u w:val="single"/>
        </w:rPr>
      </w:pPr>
    </w:p>
    <w:p w:rsidR="00CE27CC" w:rsidRDefault="00CE27CC" w:rsidP="00E615CC">
      <w:r w:rsidRPr="003633F4">
        <w:rPr>
          <w:u w:val="single"/>
        </w:rPr>
        <w:t>Logging Out</w:t>
      </w:r>
      <w:r>
        <w:t>:</w:t>
      </w:r>
    </w:p>
    <w:p w:rsidR="003633F4" w:rsidRPr="00E615CC" w:rsidRDefault="003633F4" w:rsidP="00E615CC">
      <w:r>
        <w:t>From any page (while you are currently logged in), click the button on the top-right of the window that says “Logout”. This will log you out of the application and return you to the Log In page.</w:t>
      </w:r>
    </w:p>
    <w:sectPr w:rsidR="003633F4" w:rsidRPr="00E6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58"/>
    <w:rsid w:val="00211F58"/>
    <w:rsid w:val="002437C2"/>
    <w:rsid w:val="003633F4"/>
    <w:rsid w:val="004E37C5"/>
    <w:rsid w:val="00615CEB"/>
    <w:rsid w:val="007811D9"/>
    <w:rsid w:val="00922853"/>
    <w:rsid w:val="00944342"/>
    <w:rsid w:val="00AF273C"/>
    <w:rsid w:val="00BA7433"/>
    <w:rsid w:val="00C06DB2"/>
    <w:rsid w:val="00CE27CC"/>
    <w:rsid w:val="00E615CC"/>
    <w:rsid w:val="00F3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A533"/>
  <w15:chartTrackingRefBased/>
  <w15:docId w15:val="{786D5F22-468B-4405-8EB5-56DBE714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F58"/>
    <w:pPr>
      <w:spacing w:after="0" w:line="240" w:lineRule="auto"/>
    </w:pPr>
    <w:rPr>
      <w:sz w:val="24"/>
      <w:szCs w:val="24"/>
    </w:rPr>
  </w:style>
  <w:style w:type="paragraph" w:styleId="Heading1">
    <w:name w:val="heading 1"/>
    <w:basedOn w:val="Normal"/>
    <w:next w:val="Normal"/>
    <w:link w:val="Heading1Char"/>
    <w:uiPriority w:val="9"/>
    <w:qFormat/>
    <w:rsid w:val="00E615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7CC"/>
    <w:rPr>
      <w:color w:val="0563C1" w:themeColor="hyperlink"/>
      <w:u w:val="single"/>
    </w:rPr>
  </w:style>
  <w:style w:type="character" w:styleId="UnresolvedMention">
    <w:name w:val="Unresolved Mention"/>
    <w:basedOn w:val="DefaultParagraphFont"/>
    <w:uiPriority w:val="99"/>
    <w:semiHidden/>
    <w:unhideWhenUsed/>
    <w:rsid w:val="00CE27CC"/>
    <w:rPr>
      <w:color w:val="808080"/>
      <w:shd w:val="clear" w:color="auto" w:fill="E6E6E6"/>
    </w:rPr>
  </w:style>
  <w:style w:type="character" w:customStyle="1" w:styleId="Heading2Char">
    <w:name w:val="Heading 2 Char"/>
    <w:basedOn w:val="DefaultParagraphFont"/>
    <w:link w:val="Heading2"/>
    <w:uiPriority w:val="9"/>
    <w:rsid w:val="00CE27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muccmsc495.x10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Roland</dc:creator>
  <cp:keywords/>
  <dc:description/>
  <cp:lastModifiedBy>Tyler Roland</cp:lastModifiedBy>
  <cp:revision>6</cp:revision>
  <dcterms:created xsi:type="dcterms:W3CDTF">2017-07-03T23:12:00Z</dcterms:created>
  <dcterms:modified xsi:type="dcterms:W3CDTF">2017-07-03T23:56:00Z</dcterms:modified>
</cp:coreProperties>
</file>