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7C1B" w:rsidRDefault="00667C1B" w:rsidP="00667C1B">
      <w:pPr>
        <w:rPr>
          <w:b/>
        </w:rPr>
      </w:pPr>
      <w:r>
        <w:rPr>
          <w:b/>
        </w:rPr>
        <w:t>Instructor's Note: This section is a bit of a derivation, which we try to avoid. However, in this case it is worth it. Spend some time trying to follow along; get out a piece of paper and work it for yourself. The result will be a “</w:t>
      </w:r>
      <w:proofErr w:type="spellStart"/>
      <w:r>
        <w:rPr>
          <w:b/>
        </w:rPr>
        <w:t>woah</w:t>
      </w:r>
      <w:proofErr w:type="spellEnd"/>
      <w:r>
        <w:rPr>
          <w:b/>
        </w:rPr>
        <w:t xml:space="preserve">” moment that explains numbers you had to look up in a table in chemistry! </w:t>
      </w:r>
    </w:p>
    <w:p w:rsidR="00667C1B" w:rsidRDefault="00667C1B" w:rsidP="00667C1B">
      <w:pPr>
        <w:rPr>
          <w:b/>
        </w:rPr>
      </w:pPr>
    </w:p>
    <w:p w:rsidR="00667C1B" w:rsidRDefault="00667C1B" w:rsidP="00667C1B">
      <w:r>
        <w:t xml:space="preserve">If you have taken chemistry before, then the context of the previous problem may seem familiar to you. Problems about how much energy you need to raise or lower the temperature of a substance are often described in chemistry books as being calorimetry problems </w:t>
      </w:r>
      <w:r>
        <w:rPr>
          <w:i/>
        </w:rPr>
        <w:t xml:space="preserve">(David provide a link to </w:t>
      </w:r>
      <w:proofErr w:type="spellStart"/>
      <w:r>
        <w:rPr>
          <w:i/>
        </w:rPr>
        <w:t>OpenStax</w:t>
      </w:r>
      <w:proofErr w:type="spellEnd"/>
      <w:r>
        <w:rPr>
          <w:i/>
        </w:rPr>
        <w:t xml:space="preserve"> Chemistry section on calorimetry) </w:t>
      </w:r>
      <w:r>
        <w:t xml:space="preserve">to be solved using the expression </w:t>
      </w:r>
    </w:p>
    <w:p w:rsidR="00667C1B" w:rsidRDefault="00667C1B" w:rsidP="00667C1B">
      <w:pPr>
        <w:jc w:val="center"/>
      </w:pPr>
      <m:oMath>
        <m:r>
          <w:rPr>
            <w:rFonts w:ascii="Cambria Math" w:hAnsi="Cambria Math"/>
          </w:rPr>
          <m:t>mcΔT=Q</m:t>
        </m:r>
      </m:oMath>
      <w:r>
        <w:t>.</w:t>
      </w:r>
    </w:p>
    <w:p w:rsidR="00667C1B" w:rsidRDefault="00667C1B" w:rsidP="00667C1B">
      <w:r>
        <w:t xml:space="preserve">In this expression, </w:t>
      </w:r>
      <m:oMath>
        <m:r>
          <w:rPr>
            <w:rFonts w:ascii="Cambria Math" w:hAnsi="Cambria Math"/>
          </w:rPr>
          <m:t>m</m:t>
        </m:r>
      </m:oMath>
      <w:r>
        <w:t xml:space="preserve"> is the mass of substance, </w:t>
      </w:r>
      <m:oMath>
        <m:r>
          <w:rPr>
            <w:rFonts w:ascii="Cambria Math" w:hAnsi="Cambria Math"/>
          </w:rPr>
          <m:t>ΔT</m:t>
        </m:r>
      </m:oMath>
      <w:r>
        <w:t xml:space="preserve"> is the change in temperature, and </w:t>
      </w:r>
      <m:oMath>
        <m:r>
          <w:rPr>
            <w:rFonts w:ascii="Cambria Math" w:hAnsi="Cambria Math"/>
          </w:rPr>
          <m:t>c</m:t>
        </m:r>
      </m:oMath>
      <w:r>
        <w:t xml:space="preserve"> is a quantity called </w:t>
      </w:r>
      <w:r>
        <w:rPr>
          <w:i/>
        </w:rPr>
        <w:t xml:space="preserve">specific heat </w:t>
      </w:r>
      <w:r>
        <w:t xml:space="preserve">with units </w:t>
      </w:r>
      <m:oMath>
        <m:f>
          <m:fPr>
            <m:ctrlPr>
              <w:rPr>
                <w:rFonts w:ascii="Cambria Math" w:hAnsi="Cambria Math"/>
              </w:rPr>
            </m:ctrlPr>
          </m:fPr>
          <m:num>
            <m:r>
              <w:rPr>
                <w:rFonts w:ascii="Cambria Math" w:hAnsi="Cambria Math"/>
              </w:rPr>
              <m:t>J</m:t>
            </m:r>
          </m:num>
          <m:den>
            <m:r>
              <w:rPr>
                <w:rFonts w:ascii="Cambria Math" w:hAnsi="Cambria Math"/>
              </w:rPr>
              <m:t>kg⋅K</m:t>
            </m:r>
          </m:den>
        </m:f>
      </m:oMath>
      <w:r>
        <w:t xml:space="preserve">. If you have done these types of problems, then you have probably either solve for the specific heat </w:t>
      </w:r>
      <m:oMath>
        <m:r>
          <w:rPr>
            <w:rFonts w:ascii="Cambria Math" w:hAnsi="Cambria Math"/>
          </w:rPr>
          <m:t>c</m:t>
        </m:r>
      </m:oMath>
      <w:r>
        <w:t xml:space="preserve"> or looked it up in a table like the one below for the substance in which you were interested. </w:t>
      </w:r>
    </w:p>
    <w:p w:rsidR="00667C1B" w:rsidRDefault="00667C1B" w:rsidP="00667C1B"/>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667C1B" w:rsidTr="00667C1B">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67C1B" w:rsidRDefault="00667C1B">
            <w:pPr>
              <w:widowControl w:val="0"/>
              <w:spacing w:line="240" w:lineRule="auto"/>
            </w:pPr>
            <w:r>
              <w:t>Substance</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67C1B" w:rsidRDefault="00667C1B">
            <w:pPr>
              <w:widowControl w:val="0"/>
              <w:spacing w:line="240" w:lineRule="auto"/>
            </w:pPr>
            <w:r>
              <w:t>State</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67C1B" w:rsidRDefault="00667C1B">
            <w:pPr>
              <w:widowControl w:val="0"/>
              <w:spacing w:line="240" w:lineRule="auto"/>
            </w:pPr>
            <w:r>
              <w:t xml:space="preserve">Specific </w:t>
            </w:r>
            <w:proofErr w:type="gramStart"/>
            <w:r>
              <w:t>Heat  at</w:t>
            </w:r>
            <w:proofErr w:type="gramEnd"/>
            <w:r>
              <w:t xml:space="preserve"> constant volume (J/</w:t>
            </w:r>
            <w:proofErr w:type="spellStart"/>
            <w:r>
              <w:t>gK</w:t>
            </w:r>
            <w:proofErr w:type="spellEnd"/>
            <w:r>
              <w:t>)</w:t>
            </w:r>
          </w:p>
        </w:tc>
      </w:tr>
      <w:tr w:rsidR="00667C1B" w:rsidTr="00667C1B">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67C1B" w:rsidRDefault="00667C1B">
            <w:pPr>
              <w:widowControl w:val="0"/>
              <w:spacing w:line="240" w:lineRule="auto"/>
            </w:pPr>
            <w:r>
              <w:t>Helium</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67C1B" w:rsidRDefault="00667C1B">
            <w:pPr>
              <w:widowControl w:val="0"/>
              <w:spacing w:line="240" w:lineRule="auto"/>
            </w:pPr>
            <w:r>
              <w:t>He(g)</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67C1B" w:rsidRDefault="00667C1B">
            <w:pPr>
              <w:widowControl w:val="0"/>
              <w:spacing w:line="240" w:lineRule="auto"/>
            </w:pPr>
            <w:r>
              <w:t>3.12</w:t>
            </w:r>
          </w:p>
        </w:tc>
      </w:tr>
      <w:tr w:rsidR="00667C1B" w:rsidTr="00667C1B">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67C1B" w:rsidRDefault="00667C1B">
            <w:pPr>
              <w:widowControl w:val="0"/>
              <w:spacing w:line="240" w:lineRule="auto"/>
            </w:pPr>
            <w:r>
              <w:t>Water</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67C1B" w:rsidRDefault="00667C1B">
            <w:pPr>
              <w:widowControl w:val="0"/>
              <w:spacing w:line="240" w:lineRule="auto"/>
            </w:pPr>
            <w:r>
              <w:t>H</w:t>
            </w:r>
            <w:r>
              <w:rPr>
                <w:vertAlign w:val="subscript"/>
              </w:rPr>
              <w:t>2</w:t>
            </w:r>
            <w:r>
              <w:t>O(l)</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67C1B" w:rsidRDefault="00667C1B">
            <w:pPr>
              <w:widowControl w:val="0"/>
              <w:spacing w:line="240" w:lineRule="auto"/>
            </w:pPr>
            <w:r>
              <w:t>4.19</w:t>
            </w:r>
          </w:p>
        </w:tc>
      </w:tr>
      <w:tr w:rsidR="00667C1B" w:rsidTr="00667C1B">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67C1B" w:rsidRDefault="00667C1B">
            <w:pPr>
              <w:widowControl w:val="0"/>
              <w:spacing w:line="240" w:lineRule="auto"/>
            </w:pPr>
            <w:r>
              <w:t>Ethanol</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67C1B" w:rsidRDefault="00667C1B">
            <w:pPr>
              <w:widowControl w:val="0"/>
              <w:spacing w:line="240" w:lineRule="auto"/>
            </w:pPr>
            <w:r>
              <w:t>C</w:t>
            </w:r>
            <w:r>
              <w:rPr>
                <w:vertAlign w:val="subscript"/>
              </w:rPr>
              <w:t>2</w:t>
            </w:r>
            <w:r>
              <w:t>H</w:t>
            </w:r>
            <w:r>
              <w:rPr>
                <w:vertAlign w:val="subscript"/>
              </w:rPr>
              <w:t>6</w:t>
            </w:r>
            <w:r>
              <w:t>O(l)</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67C1B" w:rsidRDefault="00667C1B">
            <w:pPr>
              <w:widowControl w:val="0"/>
              <w:spacing w:line="240" w:lineRule="auto"/>
            </w:pPr>
            <w:r>
              <w:t>2.3</w:t>
            </w:r>
          </w:p>
        </w:tc>
      </w:tr>
      <w:tr w:rsidR="00667C1B" w:rsidTr="00667C1B">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67C1B" w:rsidRDefault="00667C1B">
            <w:pPr>
              <w:widowControl w:val="0"/>
              <w:spacing w:line="240" w:lineRule="auto"/>
            </w:pPr>
            <w:r>
              <w:t>Nitrogen</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67C1B" w:rsidRDefault="00667C1B">
            <w:pPr>
              <w:widowControl w:val="0"/>
              <w:spacing w:line="240" w:lineRule="auto"/>
            </w:pPr>
            <w:r>
              <w:t>N</w:t>
            </w:r>
            <w:r>
              <w:rPr>
                <w:vertAlign w:val="subscript"/>
              </w:rPr>
              <w:t>2</w:t>
            </w:r>
            <w:r>
              <w:t>(g)</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67C1B" w:rsidRDefault="00667C1B">
            <w:pPr>
              <w:widowControl w:val="0"/>
              <w:spacing w:line="240" w:lineRule="auto"/>
            </w:pPr>
            <w:r>
              <w:t>0.743</w:t>
            </w:r>
          </w:p>
        </w:tc>
      </w:tr>
      <w:tr w:rsidR="00667C1B" w:rsidTr="00667C1B">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67C1B" w:rsidRDefault="00667C1B">
            <w:pPr>
              <w:widowControl w:val="0"/>
              <w:spacing w:line="240" w:lineRule="auto"/>
            </w:pPr>
            <w:r>
              <w:t>Aluminum</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67C1B" w:rsidRDefault="00667C1B">
            <w:pPr>
              <w:widowControl w:val="0"/>
              <w:spacing w:line="240" w:lineRule="auto"/>
            </w:pPr>
            <w:r>
              <w:t>Al(s)</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67C1B" w:rsidRDefault="00667C1B">
            <w:pPr>
              <w:widowControl w:val="0"/>
              <w:spacing w:line="240" w:lineRule="auto"/>
            </w:pPr>
            <w:r>
              <w:t>0.87</w:t>
            </w:r>
          </w:p>
        </w:tc>
      </w:tr>
      <w:tr w:rsidR="00667C1B" w:rsidTr="00667C1B">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67C1B" w:rsidRDefault="00667C1B">
            <w:pPr>
              <w:widowControl w:val="0"/>
              <w:spacing w:line="240" w:lineRule="auto"/>
            </w:pPr>
            <w:r>
              <w:t>Argon</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67C1B" w:rsidRDefault="00667C1B">
            <w:pPr>
              <w:widowControl w:val="0"/>
              <w:spacing w:line="240" w:lineRule="auto"/>
            </w:pPr>
            <w:proofErr w:type="spellStart"/>
            <w:r>
              <w:t>Ar</w:t>
            </w:r>
            <w:proofErr w:type="spellEnd"/>
            <w:r>
              <w:t>(g)</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67C1B" w:rsidRDefault="00667C1B">
            <w:pPr>
              <w:widowControl w:val="0"/>
              <w:spacing w:line="240" w:lineRule="auto"/>
            </w:pPr>
            <w:r>
              <w:t>0.315</w:t>
            </w:r>
          </w:p>
        </w:tc>
      </w:tr>
      <w:tr w:rsidR="00667C1B" w:rsidTr="00667C1B">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67C1B" w:rsidRDefault="00667C1B">
            <w:pPr>
              <w:widowControl w:val="0"/>
              <w:spacing w:line="240" w:lineRule="auto"/>
            </w:pPr>
            <w:r>
              <w:t>Iron</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67C1B" w:rsidRDefault="00667C1B">
            <w:pPr>
              <w:widowControl w:val="0"/>
              <w:spacing w:line="240" w:lineRule="auto"/>
            </w:pPr>
            <w:r>
              <w:t>Fe(s)</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67C1B" w:rsidRDefault="00667C1B">
            <w:pPr>
              <w:widowControl w:val="0"/>
              <w:spacing w:line="240" w:lineRule="auto"/>
            </w:pPr>
            <w:r>
              <w:t>0.46</w:t>
            </w:r>
          </w:p>
        </w:tc>
      </w:tr>
      <w:tr w:rsidR="00667C1B" w:rsidTr="00667C1B">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67C1B" w:rsidRDefault="00667C1B">
            <w:pPr>
              <w:widowControl w:val="0"/>
              <w:spacing w:line="240" w:lineRule="auto"/>
            </w:pPr>
            <w:r>
              <w:t>Copper</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67C1B" w:rsidRDefault="00667C1B">
            <w:pPr>
              <w:widowControl w:val="0"/>
              <w:spacing w:line="240" w:lineRule="auto"/>
            </w:pPr>
            <w:r>
              <w:t>Cu(s)</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67C1B" w:rsidRDefault="00667C1B">
            <w:pPr>
              <w:widowControl w:val="0"/>
              <w:spacing w:line="240" w:lineRule="auto"/>
            </w:pPr>
            <w:r>
              <w:t>0.39</w:t>
            </w:r>
          </w:p>
        </w:tc>
      </w:tr>
    </w:tbl>
    <w:p w:rsidR="00667C1B" w:rsidRDefault="00667C1B" w:rsidP="00667C1B">
      <w:pPr>
        <w:rPr>
          <w:i/>
        </w:rPr>
      </w:pPr>
      <w:r>
        <w:rPr>
          <w:b/>
          <w:i/>
        </w:rPr>
        <w:t xml:space="preserve">Table: </w:t>
      </w:r>
      <w:r>
        <w:rPr>
          <w:i/>
        </w:rPr>
        <w:t xml:space="preserve">A table of specific heats measured while holding the volume constant taken from </w:t>
      </w:r>
      <w:hyperlink r:id="rId4" w:history="1">
        <w:r>
          <w:rPr>
            <w:rStyle w:val="Hyperlink"/>
            <w:i/>
            <w:color w:val="1155CC"/>
          </w:rPr>
          <w:t>http://www.engineeringtoolbox.com/specific-heat-capacity-gases-d_159.html</w:t>
        </w:r>
      </w:hyperlink>
      <w:r>
        <w:rPr>
          <w:i/>
        </w:rPr>
        <w:t xml:space="preserve"> </w:t>
      </w:r>
    </w:p>
    <w:p w:rsidR="00667C1B" w:rsidRDefault="00667C1B" w:rsidP="00667C1B"/>
    <w:p w:rsidR="00667C1B" w:rsidRDefault="00667C1B" w:rsidP="00667C1B">
      <w:r>
        <w:t xml:space="preserve">It turns out that, with what you know now, you can </w:t>
      </w:r>
      <w:proofErr w:type="gramStart"/>
      <w:r>
        <w:t xml:space="preserve">actually </w:t>
      </w:r>
      <w:r>
        <w:rPr>
          <w:i/>
        </w:rPr>
        <w:t>predict</w:t>
      </w:r>
      <w:proofErr w:type="gramEnd"/>
      <w:r>
        <w:t xml:space="preserve"> these specific heats to a high degree of accuracy based upon the properties of the molecule! </w:t>
      </w:r>
    </w:p>
    <w:p w:rsidR="00667C1B" w:rsidRDefault="00667C1B" w:rsidP="00667C1B"/>
    <w:p w:rsidR="00667C1B" w:rsidRDefault="00667C1B" w:rsidP="00667C1B">
      <w:r>
        <w:t>Let’s compare the chemistry calorimetry formula</w:t>
      </w:r>
    </w:p>
    <w:p w:rsidR="00667C1B" w:rsidRDefault="00667C1B" w:rsidP="00667C1B">
      <w:pPr>
        <w:jc w:val="center"/>
      </w:pPr>
      <m:oMathPara>
        <m:oMath>
          <m:r>
            <w:rPr>
              <w:rFonts w:ascii="Cambria Math" w:hAnsi="Cambria Math"/>
            </w:rPr>
            <m:t>mcΔT=Q</m:t>
          </m:r>
        </m:oMath>
      </m:oMathPara>
    </w:p>
    <w:p w:rsidR="00667C1B" w:rsidRDefault="00667C1B" w:rsidP="00667C1B">
      <w:r>
        <w:t xml:space="preserve">with the </w:t>
      </w:r>
      <w:proofErr w:type="gramStart"/>
      <w:r>
        <w:t>equation</w:t>
      </w:r>
      <w:proofErr w:type="gramEnd"/>
      <w:r>
        <w:t xml:space="preserve"> you were asked to note in the last example</w:t>
      </w:r>
    </w:p>
    <w:p w:rsidR="00667C1B" w:rsidRDefault="00667C1B" w:rsidP="00667C1B">
      <w:pPr>
        <w:jc w:val="center"/>
      </w:pPr>
      <m:oMathPara>
        <m:oMath>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dof</m:t>
                  </m:r>
                </m:sub>
              </m:sSub>
            </m:num>
            <m:den>
              <m:r>
                <w:rPr>
                  <w:rFonts w:ascii="Cambria Math" w:hAnsi="Cambria Math"/>
                </w:rPr>
                <m:t>2</m:t>
              </m:r>
            </m:den>
          </m:f>
          <m:r>
            <w:rPr>
              <w:rFonts w:ascii="Cambria Math" w:hAnsi="Cambria Math"/>
            </w:rPr>
            <m:t>Rn(</m:t>
          </m:r>
          <m:sSub>
            <m:sSubPr>
              <m:ctrlPr>
                <w:rPr>
                  <w:rFonts w:ascii="Cambria Math" w:hAnsi="Cambria Math"/>
                </w:rPr>
              </m:ctrlPr>
            </m:sSubPr>
            <m:e>
              <m:r>
                <w:rPr>
                  <w:rFonts w:ascii="Cambria Math" w:hAnsi="Cambria Math"/>
                </w:rPr>
                <m:t>T</m:t>
              </m:r>
            </m:e>
            <m:sub>
              <m:r>
                <w:rPr>
                  <w:rFonts w:ascii="Cambria Math" w:hAnsi="Cambria Math"/>
                </w:rPr>
                <m:t>f</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)=Q</m:t>
          </m:r>
        </m:oMath>
      </m:oMathPara>
    </w:p>
    <w:p w:rsidR="00667C1B" w:rsidRDefault="00667C1B" w:rsidP="00667C1B">
      <w:r>
        <w:t xml:space="preserve">which after some rearranging </w:t>
      </w:r>
      <w:proofErr w:type="gramStart"/>
      <w:r>
        <w:t>becomes</w:t>
      </w:r>
      <w:proofErr w:type="gramEnd"/>
    </w:p>
    <w:p w:rsidR="00667C1B" w:rsidRDefault="00667C1B" w:rsidP="00667C1B">
      <w:pPr>
        <w:jc w:val="center"/>
      </w:pPr>
      <m:oMath>
        <m:r>
          <w:rPr>
            <w:rFonts w:ascii="Cambria Math" w:hAnsi="Cambria Math"/>
          </w:rPr>
          <m:t>n (</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dof</m:t>
                </m:r>
              </m:sub>
            </m:sSub>
          </m:num>
          <m:den>
            <m:r>
              <w:rPr>
                <w:rFonts w:ascii="Cambria Math" w:hAnsi="Cambria Math"/>
              </w:rPr>
              <m:t>2</m:t>
            </m:r>
          </m:den>
        </m:f>
        <m:r>
          <w:rPr>
            <w:rFonts w:ascii="Cambria Math" w:hAnsi="Cambria Math"/>
          </w:rPr>
          <m:t>R)ΔT=Q</m:t>
        </m:r>
      </m:oMath>
      <w:r>
        <w:t>.</w:t>
      </w:r>
    </w:p>
    <w:p w:rsidR="00667C1B" w:rsidRDefault="00667C1B" w:rsidP="00667C1B">
      <w:r>
        <w:lastRenderedPageBreak/>
        <w:t xml:space="preserve">In both </w:t>
      </w:r>
      <w:proofErr w:type="gramStart"/>
      <w:r>
        <w:t>expressions</w:t>
      </w:r>
      <w:proofErr w:type="gramEnd"/>
      <w:r>
        <w:t xml:space="preserve"> we have a quantity telling us how much material we have (mass or number of moles), multiplied by some number, and then multiplied again by the change in temperature to get the amount of heat. </w:t>
      </w:r>
      <w:r>
        <w:br/>
      </w:r>
    </w:p>
    <w:p w:rsidR="00667C1B" w:rsidRDefault="00667C1B" w:rsidP="00667C1B">
      <w:r>
        <w:t xml:space="preserve">To further see the comparison, let’s multiply our result by a clever form of the number 1, </w:t>
      </w:r>
      <m:oMath>
        <m:r>
          <w:rPr>
            <w:rFonts w:ascii="Cambria Math" w:hAnsi="Cambria Math"/>
          </w:rPr>
          <m:t>M/M</m:t>
        </m:r>
      </m:oMath>
      <w:r>
        <w:t xml:space="preserve"> where </w:t>
      </w:r>
      <m:oMath>
        <m:r>
          <w:rPr>
            <w:rFonts w:ascii="Cambria Math" w:hAnsi="Cambria Math"/>
          </w:rPr>
          <m:t>M</m:t>
        </m:r>
      </m:oMath>
      <w:r>
        <w:t xml:space="preserve"> is the molar mass of the substance in g/mol (I know this seems dumb, but bear with me for just a few lines):</w:t>
      </w:r>
    </w:p>
    <w:p w:rsidR="00667C1B" w:rsidRDefault="00667C1B" w:rsidP="00667C1B">
      <w:pPr>
        <w:jc w:val="center"/>
      </w:pPr>
      <m:oMathPara>
        <m:oMath>
          <m:d>
            <m:dPr>
              <m:ctrlPr>
                <w:rPr>
                  <w:rFonts w:ascii="Cambria Math" w:hAnsi="Cambria Math"/>
                </w:rPr>
              </m:ctrlPr>
            </m:dPr>
            <m:e>
              <m:f>
                <m:fPr>
                  <m:ctrlPr>
                    <w:rPr>
                      <w:rFonts w:ascii="Cambria Math" w:hAnsi="Cambria Math"/>
                    </w:rPr>
                  </m:ctrlPr>
                </m:fPr>
                <m:num>
                  <m:r>
                    <w:rPr>
                      <w:rFonts w:ascii="Cambria Math" w:hAnsi="Cambria Math"/>
                    </w:rPr>
                    <m:t>M</m:t>
                  </m:r>
                </m:num>
                <m:den>
                  <m:r>
                    <w:rPr>
                      <w:rFonts w:ascii="Cambria Math" w:hAnsi="Cambria Math"/>
                    </w:rPr>
                    <m:t>M</m:t>
                  </m:r>
                </m:den>
              </m:f>
            </m:e>
          </m:d>
          <m:r>
            <w:rPr>
              <w:rFonts w:ascii="Cambria Math" w:hAnsi="Cambria Math"/>
            </w:rPr>
            <m:t>n</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dof</m:t>
                      </m:r>
                    </m:sub>
                  </m:sSub>
                </m:num>
                <m:den>
                  <m:r>
                    <w:rPr>
                      <w:rFonts w:ascii="Cambria Math" w:hAnsi="Cambria Math"/>
                    </w:rPr>
                    <m:t>2</m:t>
                  </m:r>
                </m:den>
              </m:f>
              <m:r>
                <w:rPr>
                  <w:rFonts w:ascii="Cambria Math" w:hAnsi="Cambria Math"/>
                </w:rPr>
                <m:t>R</m:t>
              </m:r>
            </m:e>
          </m:d>
          <m:r>
            <w:rPr>
              <w:rFonts w:ascii="Cambria Math" w:hAnsi="Cambria Math"/>
            </w:rPr>
            <m:t>ΔT=Q</m:t>
          </m:r>
          <m:d>
            <m:dPr>
              <m:ctrlPr>
                <w:rPr>
                  <w:rFonts w:ascii="Cambria Math" w:hAnsi="Cambria Math"/>
                </w:rPr>
              </m:ctrlPr>
            </m:dPr>
            <m:e>
              <m:f>
                <m:fPr>
                  <m:ctrlPr>
                    <w:rPr>
                      <w:rFonts w:ascii="Cambria Math" w:hAnsi="Cambria Math"/>
                    </w:rPr>
                  </m:ctrlPr>
                </m:fPr>
                <m:num>
                  <m:r>
                    <w:rPr>
                      <w:rFonts w:ascii="Cambria Math" w:hAnsi="Cambria Math"/>
                    </w:rPr>
                    <m:t>M</m:t>
                  </m:r>
                </m:num>
                <m:den>
                  <m:r>
                    <w:rPr>
                      <w:rFonts w:ascii="Cambria Math" w:hAnsi="Cambria Math"/>
                    </w:rPr>
                    <m:t>M</m:t>
                  </m:r>
                </m:den>
              </m:f>
            </m:e>
          </m:d>
        </m:oMath>
      </m:oMathPara>
    </w:p>
    <w:p w:rsidR="00667C1B" w:rsidRDefault="00667C1B" w:rsidP="00667C1B">
      <w:r>
        <w:t xml:space="preserve">This is one of a physicist's favorite tricks and is totally legit: I did the same thing to both sides. One the right-hand side of our equation, where the heat </w:t>
      </w:r>
      <m:oMath>
        <m:r>
          <w:rPr>
            <w:rFonts w:ascii="Cambria Math" w:hAnsi="Cambria Math"/>
          </w:rPr>
          <m:t>Q</m:t>
        </m:r>
      </m:oMath>
      <w:r>
        <w:t xml:space="preserve"> is, nothing happens, I multiplied by 1 after all. On the left-hand side, however, I can rearrange things in an interesting way: </w:t>
      </w:r>
    </w:p>
    <w:p w:rsidR="00667C1B" w:rsidRDefault="00667C1B" w:rsidP="00667C1B">
      <w:pPr>
        <w:jc w:val="center"/>
      </w:pPr>
      <m:oMath>
        <m:r>
          <w:rPr>
            <w:rFonts w:ascii="Cambria Math" w:hAnsi="Cambria Math"/>
          </w:rPr>
          <m:t>(Mn)</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dof</m:t>
                    </m:r>
                  </m:sub>
                </m:sSub>
              </m:num>
              <m:den>
                <m:r>
                  <w:rPr>
                    <w:rFonts w:ascii="Cambria Math" w:hAnsi="Cambria Math"/>
                  </w:rPr>
                  <m:t>2M</m:t>
                </m:r>
              </m:den>
            </m:f>
            <m:r>
              <w:rPr>
                <w:rFonts w:ascii="Cambria Math" w:hAnsi="Cambria Math"/>
              </w:rPr>
              <m:t>R</m:t>
            </m:r>
          </m:e>
        </m:d>
        <m:r>
          <w:rPr>
            <w:rFonts w:ascii="Cambria Math" w:hAnsi="Cambria Math"/>
          </w:rPr>
          <m:t>ΔT=Q</m:t>
        </m:r>
      </m:oMath>
      <w:r>
        <w:t>.</w:t>
      </w:r>
    </w:p>
    <w:p w:rsidR="00667C1B" w:rsidRDefault="00667C1B" w:rsidP="00667C1B">
      <w:r>
        <w:t xml:space="preserve">All I did is take the top molar mass </w:t>
      </w:r>
      <m:oMath>
        <m:r>
          <w:rPr>
            <w:rFonts w:ascii="Cambria Math" w:hAnsi="Cambria Math"/>
          </w:rPr>
          <m:t>M</m:t>
        </m:r>
      </m:oMath>
      <w:r>
        <w:t xml:space="preserve">and put it next to the number of moles </w:t>
      </w:r>
      <m:oMath>
        <m:r>
          <w:rPr>
            <w:rFonts w:ascii="Cambria Math" w:hAnsi="Cambria Math"/>
          </w:rPr>
          <m:t>n</m:t>
        </m:r>
      </m:oMath>
      <w:r>
        <w:t xml:space="preserve">, and took the bottom molar mass </w:t>
      </w:r>
      <m:oMath>
        <m:r>
          <w:rPr>
            <w:rFonts w:ascii="Cambria Math" w:hAnsi="Cambria Math"/>
          </w:rPr>
          <m:t>M</m:t>
        </m:r>
      </m:oMath>
      <w:r>
        <w:t xml:space="preserve"> and put it with the 2. Now, </w:t>
      </w:r>
      <m:oMath>
        <m:r>
          <w:rPr>
            <w:rFonts w:ascii="Cambria Math" w:hAnsi="Cambria Math"/>
          </w:rPr>
          <m:t>nM</m:t>
        </m:r>
      </m:oMath>
      <w:r>
        <w:t xml:space="preserve"> is the mass of the substance </w:t>
      </w:r>
      <m:oMath>
        <m:r>
          <w:rPr>
            <w:rFonts w:ascii="Cambria Math" w:hAnsi="Cambria Math"/>
          </w:rPr>
          <m:t>m</m:t>
        </m:r>
      </m:oMath>
      <w:r>
        <w:t xml:space="preserve"> </w:t>
      </w:r>
      <w:proofErr w:type="gramStart"/>
      <w:r>
        <w:t>by definition;</w:t>
      </w:r>
      <w:proofErr w:type="gramEnd"/>
      <w:r>
        <w:t xml:space="preserve"> </w:t>
      </w:r>
      <m:oMath>
        <m:r>
          <w:rPr>
            <w:rFonts w:ascii="Cambria Math" w:hAnsi="Cambria Math"/>
          </w:rPr>
          <m:t>M</m:t>
        </m:r>
      </m:oMath>
      <w:r>
        <w:t xml:space="preserve"> has units g/mol and </w:t>
      </w:r>
      <m:oMath>
        <m:r>
          <w:rPr>
            <w:rFonts w:ascii="Cambria Math" w:hAnsi="Cambria Math"/>
          </w:rPr>
          <m:t>n</m:t>
        </m:r>
      </m:oMath>
      <w:r>
        <w:t xml:space="preserve"> is the number of moles leaving us with grams. Making this substitution we get</w:t>
      </w:r>
    </w:p>
    <w:p w:rsidR="00667C1B" w:rsidRDefault="00667C1B" w:rsidP="00667C1B">
      <w:pPr>
        <w:jc w:val="center"/>
      </w:pPr>
      <m:oMathPara>
        <m:oMath>
          <m:r>
            <w:rPr>
              <w:rFonts w:ascii="Cambria Math" w:hAnsi="Cambria Math"/>
            </w:rPr>
            <m:t>m</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 xml:space="preserve">dof </m:t>
                      </m:r>
                    </m:sub>
                  </m:sSub>
                </m:num>
                <m:den>
                  <m:r>
                    <w:rPr>
                      <w:rFonts w:ascii="Cambria Math" w:hAnsi="Cambria Math"/>
                    </w:rPr>
                    <m:t>2M</m:t>
                  </m:r>
                </m:den>
              </m:f>
              <m:r>
                <w:rPr>
                  <w:rFonts w:ascii="Cambria Math" w:hAnsi="Cambria Math"/>
                </w:rPr>
                <m:t>R</m:t>
              </m:r>
            </m:e>
          </m:d>
          <m:r>
            <w:rPr>
              <w:rFonts w:ascii="Cambria Math" w:hAnsi="Cambria Math"/>
            </w:rPr>
            <m:t>ΔT=Q</m:t>
          </m:r>
        </m:oMath>
      </m:oMathPara>
    </w:p>
    <w:p w:rsidR="00667C1B" w:rsidRDefault="00667C1B" w:rsidP="00667C1B">
      <w:r>
        <w:t>which when we compare with the calorimetry formula from chemistry</w:t>
      </w:r>
    </w:p>
    <w:p w:rsidR="00667C1B" w:rsidRDefault="00667C1B" w:rsidP="00667C1B">
      <w:pPr>
        <w:jc w:val="center"/>
      </w:pPr>
      <m:oMathPara>
        <m:oMath>
          <m:r>
            <w:rPr>
              <w:rFonts w:ascii="Cambria Math" w:hAnsi="Cambria Math"/>
            </w:rPr>
            <m:t>mcΔT=Q</m:t>
          </m:r>
        </m:oMath>
      </m:oMathPara>
    </w:p>
    <w:p w:rsidR="00667C1B" w:rsidRDefault="00667C1B" w:rsidP="00667C1B">
      <w:r>
        <w:t>we see that the only way this can work is if</w:t>
      </w:r>
    </w:p>
    <w:p w:rsidR="00667C1B" w:rsidRDefault="00667C1B" w:rsidP="00667C1B">
      <w:pPr>
        <w:jc w:val="center"/>
      </w:pPr>
      <m:oMathPara>
        <m:oMath>
          <m:r>
            <w:rPr>
              <w:rFonts w:ascii="Cambria Math" w:hAnsi="Cambria Math"/>
            </w:rPr>
            <m:t>c=</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dof</m:t>
                  </m:r>
                </m:sub>
              </m:sSub>
            </m:num>
            <m:den>
              <m:r>
                <w:rPr>
                  <w:rFonts w:ascii="Cambria Math" w:hAnsi="Cambria Math"/>
                </w:rPr>
                <m:t>2M</m:t>
              </m:r>
            </m:den>
          </m:f>
          <m:r>
            <w:rPr>
              <w:rFonts w:ascii="Cambria Math" w:hAnsi="Cambria Math"/>
            </w:rPr>
            <m:t>R</m:t>
          </m:r>
        </m:oMath>
      </m:oMathPara>
    </w:p>
    <w:p w:rsidR="00667C1B" w:rsidRDefault="00667C1B" w:rsidP="00A67471">
      <w:pPr>
        <w:pStyle w:val="Heading1"/>
      </w:pPr>
      <w:bookmarkStart w:id="0" w:name="_e0583j1mho16"/>
      <w:bookmarkEnd w:id="0"/>
      <w:r>
        <w:t>Example: Let’s test this result for two materials</w:t>
      </w:r>
    </w:p>
    <w:p w:rsidR="00667C1B" w:rsidRDefault="00667C1B" w:rsidP="00667C1B">
      <w:r>
        <w:t>We shall test this result for two different materials (a) argon and (b) copper and compare with the table above</w:t>
      </w:r>
    </w:p>
    <w:p w:rsidR="00667C1B" w:rsidRDefault="00667C1B" w:rsidP="00A67471">
      <w:pPr>
        <w:pStyle w:val="Heading2"/>
        <w:rPr>
          <w:rFonts w:eastAsia="Arial"/>
        </w:rPr>
      </w:pPr>
      <w:bookmarkStart w:id="1" w:name="_klzpy477xgn2"/>
      <w:bookmarkEnd w:id="1"/>
      <w:r>
        <w:rPr>
          <w:rFonts w:eastAsia="Arial"/>
        </w:rPr>
        <w:t>Solution for argon</w:t>
      </w:r>
    </w:p>
    <w:p w:rsidR="00667C1B" w:rsidRDefault="00667C1B" w:rsidP="00667C1B">
      <w:r>
        <w:t xml:space="preserve">Argon is an ideal gas so </w:t>
      </w:r>
      <m:oMath>
        <m:sSub>
          <m:sSubPr>
            <m:ctrlPr>
              <w:rPr>
                <w:rFonts w:ascii="Cambria Math" w:hAnsi="Cambria Math"/>
              </w:rPr>
            </m:ctrlPr>
          </m:sSubPr>
          <m:e>
            <m:r>
              <w:rPr>
                <w:rFonts w:ascii="Cambria Math" w:hAnsi="Cambria Math"/>
              </w:rPr>
              <m:t>n</m:t>
            </m:r>
          </m:e>
          <m:sub>
            <m:r>
              <w:rPr>
                <w:rFonts w:ascii="Cambria Math" w:hAnsi="Cambria Math"/>
              </w:rPr>
              <m:t>dof</m:t>
            </m:r>
          </m:sub>
        </m:sSub>
        <m:r>
          <w:rPr>
            <w:rFonts w:ascii="Cambria Math" w:hAnsi="Cambria Math"/>
          </w:rPr>
          <m:t>=3</m:t>
        </m:r>
      </m:oMath>
      <w:r>
        <w:t>. The molar mass for argon is 39.948 g/mol. Substituting into our expression we get</w:t>
      </w:r>
    </w:p>
    <w:p w:rsidR="00667C1B" w:rsidRDefault="00667C1B" w:rsidP="00667C1B">
      <w:pPr>
        <w:jc w:val="center"/>
      </w:pPr>
      <m:oMathPara>
        <m:oMath>
          <m:r>
            <w:rPr>
              <w:rFonts w:ascii="Cambria Math" w:hAnsi="Cambria Math"/>
            </w:rPr>
            <m:t>c=</m:t>
          </m:r>
          <m:f>
            <m:fPr>
              <m:ctrlPr>
                <w:rPr>
                  <w:rFonts w:ascii="Cambria Math" w:hAnsi="Cambria Math"/>
                </w:rPr>
              </m:ctrlPr>
            </m:fPr>
            <m:num>
              <m:r>
                <w:rPr>
                  <w:rFonts w:ascii="Cambria Math" w:hAnsi="Cambria Math"/>
                </w:rPr>
                <m:t>3</m:t>
              </m:r>
            </m:num>
            <m:den>
              <m:r>
                <w:rPr>
                  <w:rFonts w:ascii="Cambria Math" w:hAnsi="Cambria Math"/>
                </w:rPr>
                <m:t>2(39.948 g/mol)</m:t>
              </m:r>
            </m:den>
          </m:f>
          <m:d>
            <m:dPr>
              <m:ctrlPr>
                <w:rPr>
                  <w:rFonts w:ascii="Cambria Math" w:hAnsi="Cambria Math"/>
                </w:rPr>
              </m:ctrlPr>
            </m:dPr>
            <m:e>
              <m:r>
                <w:rPr>
                  <w:rFonts w:ascii="Cambria Math" w:hAnsi="Cambria Math"/>
                </w:rPr>
                <m:t xml:space="preserve">8.314 </m:t>
              </m:r>
              <m:f>
                <m:fPr>
                  <m:ctrlPr>
                    <w:rPr>
                      <w:rFonts w:ascii="Cambria Math" w:hAnsi="Cambria Math"/>
                    </w:rPr>
                  </m:ctrlPr>
                </m:fPr>
                <m:num>
                  <m:r>
                    <w:rPr>
                      <w:rFonts w:ascii="Cambria Math" w:hAnsi="Cambria Math"/>
                    </w:rPr>
                    <m:t>J</m:t>
                  </m:r>
                </m:num>
                <m:den>
                  <m:r>
                    <w:rPr>
                      <w:rFonts w:ascii="Cambria Math" w:hAnsi="Cambria Math"/>
                    </w:rPr>
                    <m:t>mol⋅K</m:t>
                  </m:r>
                </m:den>
              </m:f>
            </m:e>
          </m:d>
          <m:r>
            <w:rPr>
              <w:rFonts w:ascii="Cambria Math" w:hAnsi="Cambria Math"/>
            </w:rPr>
            <m:t xml:space="preserve">=0.312 </m:t>
          </m:r>
          <m:f>
            <m:fPr>
              <m:ctrlPr>
                <w:rPr>
                  <w:rFonts w:ascii="Cambria Math" w:hAnsi="Cambria Math"/>
                </w:rPr>
              </m:ctrlPr>
            </m:fPr>
            <m:num>
              <m:r>
                <w:rPr>
                  <w:rFonts w:ascii="Cambria Math" w:hAnsi="Cambria Math"/>
                </w:rPr>
                <m:t>J</m:t>
              </m:r>
            </m:num>
            <m:den>
              <m:r>
                <w:rPr>
                  <w:rFonts w:ascii="Cambria Math" w:hAnsi="Cambria Math"/>
                </w:rPr>
                <m:t>g⋅K</m:t>
              </m:r>
            </m:den>
          </m:f>
        </m:oMath>
      </m:oMathPara>
    </w:p>
    <w:p w:rsidR="00667C1B" w:rsidRDefault="00667C1B" w:rsidP="00667C1B">
      <w:r>
        <w:t xml:space="preserve">which matches the table value exactly! </w:t>
      </w:r>
    </w:p>
    <w:p w:rsidR="00667C1B" w:rsidRDefault="00667C1B" w:rsidP="00A67471">
      <w:pPr>
        <w:pStyle w:val="Heading2"/>
        <w:rPr>
          <w:rFonts w:eastAsia="Arial"/>
        </w:rPr>
      </w:pPr>
      <w:bookmarkStart w:id="2" w:name="_fmk60j2rf325"/>
      <w:bookmarkEnd w:id="2"/>
      <w:r>
        <w:rPr>
          <w:rFonts w:eastAsia="Arial"/>
        </w:rPr>
        <w:t>Solution for copper</w:t>
      </w:r>
    </w:p>
    <w:p w:rsidR="00667C1B" w:rsidRDefault="00667C1B" w:rsidP="00667C1B">
      <w:r>
        <w:t xml:space="preserve">Copper is a solid with </w:t>
      </w:r>
      <m:oMath>
        <m:sSub>
          <m:sSubPr>
            <m:ctrlPr>
              <w:rPr>
                <w:rFonts w:ascii="Cambria Math" w:hAnsi="Cambria Math"/>
              </w:rPr>
            </m:ctrlPr>
          </m:sSubPr>
          <m:e>
            <m:r>
              <w:rPr>
                <w:rFonts w:ascii="Cambria Math" w:hAnsi="Cambria Math"/>
              </w:rPr>
              <m:t>n</m:t>
            </m:r>
          </m:e>
          <m:sub>
            <m:r>
              <w:rPr>
                <w:rFonts w:ascii="Cambria Math" w:hAnsi="Cambria Math"/>
              </w:rPr>
              <m:t>dof</m:t>
            </m:r>
          </m:sub>
        </m:sSub>
        <m:r>
          <w:rPr>
            <w:rFonts w:ascii="Cambria Math" w:hAnsi="Cambria Math"/>
          </w:rPr>
          <m:t>=6</m:t>
        </m:r>
      </m:oMath>
      <w:r>
        <w:t xml:space="preserve"> and a molar mass of 63.546 g/mol. Thus, we expect the specific heat of copper to be </w:t>
      </w:r>
    </w:p>
    <w:p w:rsidR="00667C1B" w:rsidRDefault="00667C1B" w:rsidP="00667C1B">
      <w:pPr>
        <w:jc w:val="center"/>
      </w:pPr>
      <m:oMathPara>
        <m:oMath>
          <m:r>
            <w:rPr>
              <w:rFonts w:ascii="Cambria Math" w:hAnsi="Cambria Math"/>
            </w:rPr>
            <m:t>c=</m:t>
          </m:r>
          <m:f>
            <m:fPr>
              <m:ctrlPr>
                <w:rPr>
                  <w:rFonts w:ascii="Cambria Math" w:hAnsi="Cambria Math"/>
                </w:rPr>
              </m:ctrlPr>
            </m:fPr>
            <m:num>
              <m:r>
                <w:rPr>
                  <w:rFonts w:ascii="Cambria Math" w:hAnsi="Cambria Math"/>
                </w:rPr>
                <m:t>6</m:t>
              </m:r>
            </m:num>
            <m:den>
              <m:r>
                <w:rPr>
                  <w:rFonts w:ascii="Cambria Math" w:hAnsi="Cambria Math"/>
                </w:rPr>
                <m:t>2(63.546 g/mol)</m:t>
              </m:r>
            </m:den>
          </m:f>
          <m:d>
            <m:dPr>
              <m:ctrlPr>
                <w:rPr>
                  <w:rFonts w:ascii="Cambria Math" w:hAnsi="Cambria Math"/>
                </w:rPr>
              </m:ctrlPr>
            </m:dPr>
            <m:e>
              <m:r>
                <w:rPr>
                  <w:rFonts w:ascii="Cambria Math" w:hAnsi="Cambria Math"/>
                </w:rPr>
                <m:t xml:space="preserve">8.314 </m:t>
              </m:r>
              <m:f>
                <m:fPr>
                  <m:ctrlPr>
                    <w:rPr>
                      <w:rFonts w:ascii="Cambria Math" w:hAnsi="Cambria Math"/>
                    </w:rPr>
                  </m:ctrlPr>
                </m:fPr>
                <m:num>
                  <m:r>
                    <w:rPr>
                      <w:rFonts w:ascii="Cambria Math" w:hAnsi="Cambria Math"/>
                    </w:rPr>
                    <m:t>J</m:t>
                  </m:r>
                </m:num>
                <m:den>
                  <m:r>
                    <w:rPr>
                      <w:rFonts w:ascii="Cambria Math" w:hAnsi="Cambria Math"/>
                    </w:rPr>
                    <m:t>mol⋅K</m:t>
                  </m:r>
                </m:den>
              </m:f>
            </m:e>
          </m:d>
          <m:r>
            <w:rPr>
              <w:rFonts w:ascii="Cambria Math" w:hAnsi="Cambria Math"/>
            </w:rPr>
            <m:t xml:space="preserve">=0.392 </m:t>
          </m:r>
          <m:f>
            <m:fPr>
              <m:ctrlPr>
                <w:rPr>
                  <w:rFonts w:ascii="Cambria Math" w:hAnsi="Cambria Math"/>
                </w:rPr>
              </m:ctrlPr>
            </m:fPr>
            <m:num>
              <m:r>
                <w:rPr>
                  <w:rFonts w:ascii="Cambria Math" w:hAnsi="Cambria Math"/>
                </w:rPr>
                <m:t>J</m:t>
              </m:r>
            </m:num>
            <m:den>
              <m:r>
                <w:rPr>
                  <w:rFonts w:ascii="Cambria Math" w:hAnsi="Cambria Math"/>
                </w:rPr>
                <m:t>g⋅K</m:t>
              </m:r>
            </m:den>
          </m:f>
        </m:oMath>
      </m:oMathPara>
    </w:p>
    <w:p w:rsidR="00667C1B" w:rsidRDefault="00667C1B" w:rsidP="00667C1B">
      <w:r>
        <w:lastRenderedPageBreak/>
        <w:t xml:space="preserve">Again, a perfect match! </w:t>
      </w:r>
    </w:p>
    <w:p w:rsidR="00667C1B" w:rsidRDefault="00667C1B" w:rsidP="00A67471">
      <w:pPr>
        <w:pStyle w:val="Heading1"/>
      </w:pPr>
      <w:bookmarkStart w:id="3" w:name="_ribfgn2l69mf"/>
      <w:bookmarkEnd w:id="3"/>
      <w:r>
        <w:t>Takeaw</w:t>
      </w:r>
      <w:bookmarkStart w:id="4" w:name="_GoBack"/>
      <w:bookmarkEnd w:id="4"/>
      <w:r>
        <w:t>ay</w:t>
      </w:r>
    </w:p>
    <w:p w:rsidR="00667C1B" w:rsidRDefault="00667C1B" w:rsidP="00667C1B">
      <w:r>
        <w:t xml:space="preserve">This is our first example where microscopic properties of atoms can be used to get macroscopically measured phenomena: we went from the microscopic structure of atoms to predicting the macroscopic specific heat. We will do more of connecting these two worlds in class throughout this unit. The next unit on entropy continues this pattern. </w:t>
      </w:r>
    </w:p>
    <w:p w:rsidR="008A19FC" w:rsidRDefault="008A19FC"/>
    <w:sectPr w:rsidR="008A19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53F"/>
    <w:rsid w:val="003875B2"/>
    <w:rsid w:val="00667C1B"/>
    <w:rsid w:val="00761222"/>
    <w:rsid w:val="008A19FC"/>
    <w:rsid w:val="00A67471"/>
    <w:rsid w:val="00F945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689D8A-5B70-4D49-8077-59411296D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67C1B"/>
    <w:pPr>
      <w:spacing w:after="0" w:line="276" w:lineRule="auto"/>
    </w:pPr>
    <w:rPr>
      <w:rFonts w:ascii="Arial" w:eastAsia="Arial" w:hAnsi="Arial" w:cs="Arial"/>
      <w:color w:val="000000"/>
      <w:lang w:val="en"/>
    </w:rPr>
  </w:style>
  <w:style w:type="paragraph" w:styleId="Heading1">
    <w:name w:val="heading 1"/>
    <w:basedOn w:val="Normal"/>
    <w:next w:val="Normal"/>
    <w:link w:val="Heading1Char"/>
    <w:uiPriority w:val="9"/>
    <w:qFormat/>
    <w:rsid w:val="00A6747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667C1B"/>
    <w:pPr>
      <w:keepNext/>
      <w:keepLines/>
      <w:spacing w:before="360" w:after="120"/>
      <w:outlineLvl w:val="1"/>
    </w:pPr>
    <w:rPr>
      <w:rFonts w:eastAsia="Times New Roman"/>
      <w:sz w:val="32"/>
      <w:szCs w:val="32"/>
    </w:rPr>
  </w:style>
  <w:style w:type="paragraph" w:styleId="Heading4">
    <w:name w:val="heading 4"/>
    <w:basedOn w:val="Normal"/>
    <w:next w:val="Normal"/>
    <w:link w:val="Heading4Char"/>
    <w:semiHidden/>
    <w:unhideWhenUsed/>
    <w:qFormat/>
    <w:rsid w:val="00667C1B"/>
    <w:pPr>
      <w:keepNext/>
      <w:keepLines/>
      <w:spacing w:before="280" w:after="80"/>
      <w:outlineLvl w:val="3"/>
    </w:pPr>
    <w:rPr>
      <w:rFonts w:eastAsia="Times New Roman"/>
      <w:color w:val="66666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667C1B"/>
    <w:rPr>
      <w:rFonts w:ascii="Arial" w:eastAsia="Times New Roman" w:hAnsi="Arial" w:cs="Arial"/>
      <w:color w:val="000000"/>
      <w:sz w:val="32"/>
      <w:szCs w:val="32"/>
      <w:lang w:val="en"/>
    </w:rPr>
  </w:style>
  <w:style w:type="character" w:customStyle="1" w:styleId="Heading4Char">
    <w:name w:val="Heading 4 Char"/>
    <w:basedOn w:val="DefaultParagraphFont"/>
    <w:link w:val="Heading4"/>
    <w:semiHidden/>
    <w:rsid w:val="00667C1B"/>
    <w:rPr>
      <w:rFonts w:ascii="Arial" w:eastAsia="Times New Roman" w:hAnsi="Arial" w:cs="Arial"/>
      <w:color w:val="666666"/>
      <w:sz w:val="24"/>
      <w:szCs w:val="24"/>
      <w:lang w:val="en"/>
    </w:rPr>
  </w:style>
  <w:style w:type="character" w:styleId="Hyperlink">
    <w:name w:val="Hyperlink"/>
    <w:basedOn w:val="DefaultParagraphFont"/>
    <w:uiPriority w:val="99"/>
    <w:semiHidden/>
    <w:unhideWhenUsed/>
    <w:rsid w:val="00667C1B"/>
    <w:rPr>
      <w:color w:val="0563C1" w:themeColor="hyperlink"/>
      <w:u w:val="single"/>
    </w:rPr>
  </w:style>
  <w:style w:type="character" w:customStyle="1" w:styleId="Heading1Char">
    <w:name w:val="Heading 1 Char"/>
    <w:basedOn w:val="DefaultParagraphFont"/>
    <w:link w:val="Heading1"/>
    <w:uiPriority w:val="9"/>
    <w:rsid w:val="00A67471"/>
    <w:rPr>
      <w:rFonts w:asciiTheme="majorHAnsi" w:eastAsiaTheme="majorEastAsia" w:hAnsiTheme="majorHAnsi" w:cstheme="majorBidi"/>
      <w:color w:val="2F5496" w:themeColor="accent1" w:themeShade="BF"/>
      <w:sz w:val="32"/>
      <w:szCs w:val="32"/>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6350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engineeringtoolbox.com/specific-heat-capacity-gases-d_159.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622</Words>
  <Characters>3552</Characters>
  <Application>Microsoft Office Word</Application>
  <DocSecurity>0</DocSecurity>
  <Lines>29</Lines>
  <Paragraphs>8</Paragraphs>
  <ScaleCrop>false</ScaleCrop>
  <Company/>
  <LinksUpToDate>false</LinksUpToDate>
  <CharactersWithSpaces>4166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Nguyen</dc:creator>
  <cp:keywords/>
  <dc:description/>
  <cp:lastModifiedBy>David Nguyen</cp:lastModifiedBy>
  <cp:revision>3</cp:revision>
  <dcterms:created xsi:type="dcterms:W3CDTF">2017-08-21T17:57:00Z</dcterms:created>
  <dcterms:modified xsi:type="dcterms:W3CDTF">2017-08-21T18:00:00Z</dcterms:modified>
</cp:coreProperties>
</file>