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94A4" w14:textId="77777777" w:rsidR="00F64123" w:rsidRPr="00587302" w:rsidRDefault="00F64123" w:rsidP="00F64123">
      <w:pPr>
        <w:spacing w:line="240" w:lineRule="auto"/>
        <w:rPr>
          <w:sz w:val="2"/>
        </w:rPr>
        <w:sectPr w:rsidR="00F64123" w:rsidRPr="00587302" w:rsidSect="00753539">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587302">
        <w:rPr>
          <w:rStyle w:val="CommentReference"/>
        </w:rPr>
        <w:commentReference w:id="0"/>
      </w:r>
    </w:p>
    <w:p w14:paraId="37DD01DA" w14:textId="09DCB7B7" w:rsidR="00F64123" w:rsidRPr="00587302" w:rsidRDefault="00753539" w:rsidP="00753539">
      <w:pPr>
        <w:pStyle w:val="Session"/>
        <w:rPr>
          <w:lang w:val="en-GB"/>
        </w:rPr>
      </w:pPr>
      <w:r w:rsidRPr="00587302">
        <w:rPr>
          <w:lang w:val="en-GB"/>
        </w:rPr>
        <w:t>Eightieth session</w:t>
      </w:r>
    </w:p>
    <w:p w14:paraId="44E6D8E0" w14:textId="10CB16C2" w:rsidR="00714F31" w:rsidRPr="00587302" w:rsidRDefault="00714F31" w:rsidP="00714F31">
      <w:pPr>
        <w:pStyle w:val="AgendaItemNormal"/>
      </w:pPr>
      <w:r w:rsidRPr="00587302">
        <w:t>Items 137 and 138 of the preliminary list*</w:t>
      </w:r>
    </w:p>
    <w:p w14:paraId="671AD2E1" w14:textId="77777777" w:rsidR="00714F31" w:rsidRPr="00587302" w:rsidRDefault="00714F31" w:rsidP="00714F31">
      <w:pPr>
        <w:pStyle w:val="SingleTxt"/>
        <w:spacing w:after="0" w:line="120" w:lineRule="exact"/>
        <w:rPr>
          <w:sz w:val="10"/>
        </w:rPr>
      </w:pPr>
    </w:p>
    <w:p w14:paraId="0B18E2D9" w14:textId="77777777" w:rsidR="00714F31" w:rsidRPr="00587302" w:rsidRDefault="00714F31" w:rsidP="00714F31">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87302">
        <w:t>Proposed programme budget for 2026</w:t>
      </w:r>
    </w:p>
    <w:p w14:paraId="54C361E4" w14:textId="77777777" w:rsidR="00714F31" w:rsidRPr="00587302" w:rsidRDefault="00714F31" w:rsidP="00714F31">
      <w:pPr>
        <w:pStyle w:val="SingleTxt"/>
        <w:spacing w:after="0" w:line="120" w:lineRule="exact"/>
        <w:rPr>
          <w:sz w:val="10"/>
        </w:rPr>
      </w:pPr>
    </w:p>
    <w:p w14:paraId="0CB7D5F8" w14:textId="668F5778" w:rsidR="00714F31" w:rsidRPr="00587302" w:rsidRDefault="00714F31" w:rsidP="00714F31">
      <w:pPr>
        <w:pStyle w:val="AgendaTitleH2"/>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87302">
        <w:t>Programme planning</w:t>
      </w:r>
    </w:p>
    <w:p w14:paraId="1DCB98C0" w14:textId="77777777" w:rsidR="00753539" w:rsidRPr="00587302" w:rsidRDefault="00753539" w:rsidP="00753539">
      <w:pPr>
        <w:pStyle w:val="SingleTxt"/>
        <w:spacing w:after="0" w:line="120" w:lineRule="exact"/>
        <w:rPr>
          <w:sz w:val="10"/>
        </w:rPr>
      </w:pPr>
    </w:p>
    <w:p w14:paraId="41E6196D" w14:textId="77777777" w:rsidR="00753539" w:rsidRPr="00587302" w:rsidRDefault="00753539" w:rsidP="00753539">
      <w:pPr>
        <w:pStyle w:val="SingleTxt"/>
        <w:spacing w:after="0" w:line="120" w:lineRule="exact"/>
        <w:rPr>
          <w:sz w:val="10"/>
        </w:rPr>
      </w:pPr>
    </w:p>
    <w:p w14:paraId="0E1296E6" w14:textId="77777777" w:rsidR="00753539" w:rsidRPr="00587302" w:rsidRDefault="00753539" w:rsidP="00753539">
      <w:pPr>
        <w:pStyle w:val="SingleTxt"/>
        <w:spacing w:after="0" w:line="240" w:lineRule="auto"/>
        <w:rPr>
          <w:sz w:val="10"/>
        </w:rPr>
      </w:pPr>
    </w:p>
    <w:p w14:paraId="2B5B6468" w14:textId="24ACBE31" w:rsidR="00753539" w:rsidRPr="00587302" w:rsidRDefault="00753539" w:rsidP="00753539">
      <w:pPr>
        <w:pStyle w:val="TitleHCH"/>
        <w:ind w:left="1267" w:right="18" w:hanging="1267"/>
      </w:pPr>
      <w:r w:rsidRPr="00587302">
        <w:tab/>
      </w:r>
      <w:r w:rsidRPr="00587302">
        <w:tab/>
        <w:t>Proposed programme budget for 2026</w:t>
      </w:r>
    </w:p>
    <w:p w14:paraId="7B2A2918" w14:textId="77777777" w:rsidR="00753539" w:rsidRPr="00587302" w:rsidRDefault="00753539" w:rsidP="00753539">
      <w:pPr>
        <w:pStyle w:val="SingleTxt"/>
        <w:spacing w:after="0" w:line="120" w:lineRule="exact"/>
        <w:rPr>
          <w:sz w:val="10"/>
        </w:rPr>
      </w:pPr>
    </w:p>
    <w:p w14:paraId="4ECDFF05" w14:textId="77777777" w:rsidR="00753539" w:rsidRPr="00587302" w:rsidRDefault="00753539" w:rsidP="00753539">
      <w:pPr>
        <w:pStyle w:val="SingleTxt"/>
        <w:spacing w:after="0" w:line="120" w:lineRule="exact"/>
        <w:rPr>
          <w:sz w:val="10"/>
        </w:rPr>
      </w:pPr>
    </w:p>
    <w:p w14:paraId="2AD81EAD" w14:textId="65CFA423" w:rsidR="00753539" w:rsidRPr="00587302" w:rsidRDefault="00753539" w:rsidP="00753539">
      <w:pPr>
        <w:pStyle w:val="H1"/>
        <w:ind w:right="18"/>
      </w:pPr>
      <w:r w:rsidRPr="00587302">
        <w:tab/>
      </w:r>
      <w:r w:rsidRPr="00587302">
        <w:tab/>
        <w:t>Part VIII</w:t>
      </w:r>
    </w:p>
    <w:p w14:paraId="12C33097" w14:textId="7768DFF0" w:rsidR="000B0A4F" w:rsidRPr="00587302" w:rsidRDefault="000B0A4F" w:rsidP="000B0A4F">
      <w:pPr>
        <w:framePr w:w="9792" w:h="432" w:hSpace="180" w:wrap="notBeside" w:hAnchor="page" w:x="1210" w:yAlign="bottom"/>
        <w:spacing w:line="240" w:lineRule="auto"/>
        <w:rPr>
          <w:sz w:val="2"/>
        </w:rPr>
      </w:pPr>
      <w:r w:rsidRPr="00587302">
        <w:rPr>
          <w:noProof/>
          <w:w w:val="100"/>
          <w:sz w:val="2"/>
        </w:rPr>
        <mc:AlternateContent>
          <mc:Choice Requires="wps">
            <w:drawing>
              <wp:anchor distT="0" distB="0" distL="114300" distR="114300" simplePos="0" relativeHeight="251712512" behindDoc="0" locked="0" layoutInCell="1" allowOverlap="1" wp14:anchorId="0D63E018" wp14:editId="3B40C9C4">
                <wp:simplePos x="0" y="0"/>
                <wp:positionH relativeFrom="page">
                  <wp:posOffset>639445</wp:posOffset>
                </wp:positionH>
                <wp:positionV relativeFrom="paragraph">
                  <wp:posOffset>-12700</wp:posOffset>
                </wp:positionV>
                <wp:extent cx="914400" cy="0"/>
                <wp:effectExtent l="0" t="0" r="0" b="0"/>
                <wp:wrapNone/>
                <wp:docPr id="8107100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AAEC24" id="Straight Connector 1" o:spid="_x0000_s1026" style="position:absolute;z-index:25171251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28C04A27" w14:textId="647582E5" w:rsidR="000B0A4F" w:rsidRPr="00587302" w:rsidRDefault="000B0A4F" w:rsidP="000B0A4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587302">
        <w:rPr>
          <w:spacing w:val="5"/>
          <w:w w:val="104"/>
          <w:sz w:val="17"/>
        </w:rPr>
        <w:tab/>
        <w:t>*</w:t>
      </w:r>
      <w:r w:rsidRPr="00587302">
        <w:rPr>
          <w:spacing w:val="5"/>
          <w:w w:val="104"/>
          <w:sz w:val="17"/>
        </w:rPr>
        <w:tab/>
      </w:r>
      <w:hyperlink r:id="rId20" w:history="1">
        <w:r w:rsidRPr="00587302">
          <w:rPr>
            <w:rStyle w:val="Hyperlink"/>
            <w:spacing w:val="5"/>
            <w:w w:val="104"/>
            <w:sz w:val="17"/>
          </w:rPr>
          <w:t>A/80/50</w:t>
        </w:r>
      </w:hyperlink>
      <w:r w:rsidRPr="00587302">
        <w:rPr>
          <w:spacing w:val="5"/>
          <w:w w:val="104"/>
          <w:sz w:val="17"/>
        </w:rPr>
        <w:t>.</w:t>
      </w:r>
    </w:p>
    <w:p w14:paraId="73E97F53" w14:textId="1DA9D4BB" w:rsidR="000B0A4F" w:rsidRPr="00587302" w:rsidRDefault="000B0A4F" w:rsidP="000B0A4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587302">
        <w:rPr>
          <w:spacing w:val="5"/>
          <w:w w:val="104"/>
          <w:sz w:val="17"/>
        </w:rPr>
        <w:tab/>
        <w:t>**</w:t>
      </w:r>
      <w:r w:rsidRPr="00587302">
        <w:rPr>
          <w:spacing w:val="5"/>
          <w:w w:val="104"/>
          <w:sz w:val="17"/>
        </w:rPr>
        <w:tab/>
        <w:t xml:space="preserve">In keeping with paragraph 10 of General Assembly resolution </w:t>
      </w:r>
      <w:hyperlink r:id="rId21" w:history="1">
        <w:r w:rsidRPr="00587302">
          <w:rPr>
            <w:rStyle w:val="Hyperlink"/>
            <w:spacing w:val="5"/>
            <w:w w:val="104"/>
            <w:sz w:val="17"/>
          </w:rPr>
          <w:t>77/267</w:t>
        </w:r>
      </w:hyperlink>
      <w:r w:rsidRPr="00587302">
        <w:rPr>
          <w:spacing w:val="5"/>
          <w:w w:val="104"/>
          <w:sz w:val="17"/>
        </w:rPr>
        <w:t>, the part consisting of the programme plan and programme performance information (part II) is submitted through the Committee for Programme and Coordination for the consideration of the Assembly.</w:t>
      </w:r>
    </w:p>
    <w:p w14:paraId="32077C98" w14:textId="60440842" w:rsidR="000B0A4F" w:rsidRPr="00587302" w:rsidRDefault="000B0A4F" w:rsidP="000B0A4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587302">
        <w:rPr>
          <w:spacing w:val="5"/>
          <w:w w:val="104"/>
          <w:sz w:val="17"/>
        </w:rPr>
        <w:tab/>
        <w:t>***</w:t>
      </w:r>
      <w:r w:rsidRPr="00587302">
        <w:rPr>
          <w:spacing w:val="5"/>
          <w:w w:val="104"/>
          <w:sz w:val="17"/>
        </w:rPr>
        <w:tab/>
        <w:t>In keeping with paragraph 10 of General Assem</w:t>
      </w:r>
      <w:bookmarkStart w:id="1" w:name="BeginPage"/>
      <w:bookmarkEnd w:id="1"/>
      <w:r w:rsidRPr="00587302">
        <w:rPr>
          <w:spacing w:val="5"/>
          <w:w w:val="104"/>
          <w:sz w:val="17"/>
        </w:rPr>
        <w:t xml:space="preserve">bly resolution </w:t>
      </w:r>
      <w:hyperlink r:id="rId22" w:history="1">
        <w:r w:rsidRPr="00587302">
          <w:rPr>
            <w:rStyle w:val="Hyperlink"/>
            <w:spacing w:val="5"/>
            <w:w w:val="104"/>
            <w:sz w:val="17"/>
          </w:rPr>
          <w:t>77/267</w:t>
        </w:r>
      </w:hyperlink>
      <w:r w:rsidRPr="00587302">
        <w:rPr>
          <w:spacing w:val="5"/>
          <w:w w:val="104"/>
          <w:sz w:val="17"/>
        </w:rPr>
        <w:t>, the part consisting of the post and non-post resource requirements (part III) is submitted through the Advisory Committee on Administrative and Budgetary Questions for the consideration of the Assembly.</w:t>
      </w:r>
    </w:p>
    <w:p w14:paraId="3D17DEF1" w14:textId="09323577" w:rsidR="00753539" w:rsidRPr="00587302" w:rsidRDefault="00753539" w:rsidP="00753539">
      <w:pPr>
        <w:pStyle w:val="H1"/>
        <w:ind w:right="18"/>
      </w:pPr>
      <w:r w:rsidRPr="00587302">
        <w:tab/>
      </w:r>
      <w:r w:rsidRPr="00587302">
        <w:tab/>
        <w:t>Common support services</w:t>
      </w:r>
    </w:p>
    <w:p w14:paraId="4FEB0E39" w14:textId="77777777" w:rsidR="00753539" w:rsidRPr="00587302" w:rsidRDefault="00753539" w:rsidP="00753539">
      <w:pPr>
        <w:pStyle w:val="SingleTxt"/>
        <w:spacing w:after="0" w:line="120" w:lineRule="exact"/>
        <w:rPr>
          <w:sz w:val="10"/>
        </w:rPr>
      </w:pPr>
    </w:p>
    <w:p w14:paraId="5838EED3" w14:textId="77777777" w:rsidR="00753539" w:rsidRPr="00587302" w:rsidRDefault="00753539" w:rsidP="00753539">
      <w:pPr>
        <w:pStyle w:val="SingleTxt"/>
        <w:spacing w:after="0" w:line="120" w:lineRule="exact"/>
        <w:rPr>
          <w:sz w:val="10"/>
        </w:rPr>
      </w:pPr>
    </w:p>
    <w:p w14:paraId="758286C8" w14:textId="1883992F" w:rsidR="00753539" w:rsidRPr="00587302" w:rsidRDefault="00753539" w:rsidP="00753539">
      <w:pPr>
        <w:pStyle w:val="HCh"/>
        <w:ind w:left="1267" w:right="1260" w:hanging="1267"/>
      </w:pPr>
      <w:r w:rsidRPr="00587302">
        <w:tab/>
      </w:r>
      <w:r w:rsidRPr="00587302">
        <w:tab/>
        <w:t>Section 29D</w:t>
      </w:r>
    </w:p>
    <w:p w14:paraId="70AFB887" w14:textId="2046F760" w:rsidR="00753539" w:rsidRPr="00587302" w:rsidRDefault="00753539" w:rsidP="00753539">
      <w:pPr>
        <w:pStyle w:val="TitleHCH"/>
        <w:ind w:left="1267" w:right="1260" w:hanging="1267"/>
      </w:pPr>
      <w:r w:rsidRPr="00587302">
        <w:tab/>
      </w:r>
      <w:r w:rsidRPr="00587302">
        <w:tab/>
        <w:t>Administration, Nairobi</w:t>
      </w:r>
    </w:p>
    <w:p w14:paraId="7F8A2CE1" w14:textId="77777777" w:rsidR="00753539" w:rsidRPr="00587302" w:rsidRDefault="00753539" w:rsidP="00753539">
      <w:pPr>
        <w:pStyle w:val="SingleTxt"/>
        <w:spacing w:after="0" w:line="120" w:lineRule="exact"/>
        <w:rPr>
          <w:sz w:val="10"/>
        </w:rPr>
      </w:pPr>
    </w:p>
    <w:p w14:paraId="640CB924" w14:textId="77777777" w:rsidR="00753539" w:rsidRPr="00587302" w:rsidRDefault="00753539" w:rsidP="00753539">
      <w:pPr>
        <w:pStyle w:val="SingleTxt"/>
        <w:spacing w:after="0" w:line="120" w:lineRule="exact"/>
        <w:rPr>
          <w:sz w:val="10"/>
        </w:rPr>
      </w:pPr>
    </w:p>
    <w:p w14:paraId="22AA6C9C" w14:textId="0CF4886A" w:rsidR="00753539" w:rsidRPr="00587302" w:rsidRDefault="00753539" w:rsidP="007535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25</w:t>
      </w:r>
    </w:p>
    <w:p w14:paraId="5F757A14" w14:textId="5A27DD1D" w:rsidR="00753539" w:rsidRPr="00587302" w:rsidRDefault="00753539" w:rsidP="007535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Management and support services</w:t>
      </w:r>
    </w:p>
    <w:p w14:paraId="18C5DD58" w14:textId="77777777" w:rsidR="00753539" w:rsidRPr="00587302" w:rsidRDefault="00753539" w:rsidP="00753539">
      <w:pPr>
        <w:pStyle w:val="SingleTxt"/>
        <w:spacing w:after="0" w:line="120" w:lineRule="exact"/>
        <w:rPr>
          <w:sz w:val="10"/>
        </w:rPr>
      </w:pPr>
    </w:p>
    <w:p w14:paraId="34C3AE35" w14:textId="77777777" w:rsidR="00753539" w:rsidRPr="00587302" w:rsidRDefault="00753539" w:rsidP="00753539">
      <w:pPr>
        <w:pStyle w:val="SingleTxt"/>
        <w:spacing w:after="0" w:line="120" w:lineRule="exact"/>
        <w:rPr>
          <w:sz w:val="10"/>
        </w:rPr>
      </w:pPr>
    </w:p>
    <w:p w14:paraId="40273864" w14:textId="77777777" w:rsidR="00753539" w:rsidRPr="00587302" w:rsidRDefault="00753539" w:rsidP="00753539">
      <w:pPr>
        <w:pStyle w:val="SingleTxt"/>
        <w:spacing w:after="0" w:line="120" w:lineRule="exact"/>
        <w:rPr>
          <w:sz w:val="10"/>
        </w:rPr>
      </w:pPr>
    </w:p>
    <w:p w14:paraId="2E5F5897" w14:textId="1AD67219" w:rsidR="00753539" w:rsidRPr="00587302" w:rsidRDefault="00753539" w:rsidP="00753539">
      <w:pPr>
        <w:pStyle w:val="HCh"/>
        <w:spacing w:after="120"/>
        <w:rPr>
          <w:b w:val="0"/>
        </w:rPr>
      </w:pPr>
      <w:r w:rsidRPr="00587302">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753539" w:rsidRPr="00587302" w14:paraId="5337165C" w14:textId="77777777" w:rsidTr="00AA136E">
        <w:tc>
          <w:tcPr>
            <w:tcW w:w="1060" w:type="dxa"/>
            <w:shd w:val="clear" w:color="auto" w:fill="auto"/>
          </w:tcPr>
          <w:p w14:paraId="22D3D8BB" w14:textId="77777777" w:rsidR="00753539" w:rsidRPr="00587302" w:rsidRDefault="00753539" w:rsidP="00AA136E">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342E35AE" w14:textId="77777777" w:rsidR="00753539" w:rsidRPr="00587302" w:rsidRDefault="00753539" w:rsidP="00AA136E">
            <w:pPr>
              <w:spacing w:after="120" w:line="240" w:lineRule="auto"/>
              <w:rPr>
                <w:rFonts w:asciiTheme="majorBidi" w:hAnsiTheme="majorBidi" w:cstheme="majorBidi"/>
                <w:i/>
                <w:sz w:val="14"/>
              </w:rPr>
            </w:pPr>
          </w:p>
        </w:tc>
        <w:tc>
          <w:tcPr>
            <w:tcW w:w="994" w:type="dxa"/>
            <w:shd w:val="clear" w:color="auto" w:fill="auto"/>
          </w:tcPr>
          <w:p w14:paraId="6BCE3371" w14:textId="77777777" w:rsidR="00753539" w:rsidRPr="00587302" w:rsidRDefault="00753539" w:rsidP="00AA136E">
            <w:pPr>
              <w:spacing w:after="120" w:line="240" w:lineRule="auto"/>
              <w:jc w:val="right"/>
              <w:rPr>
                <w:rFonts w:asciiTheme="majorBidi" w:hAnsiTheme="majorBidi" w:cstheme="majorBidi"/>
                <w:i/>
                <w:sz w:val="14"/>
              </w:rPr>
            </w:pPr>
          </w:p>
        </w:tc>
        <w:tc>
          <w:tcPr>
            <w:tcW w:w="533" w:type="dxa"/>
            <w:shd w:val="clear" w:color="auto" w:fill="auto"/>
          </w:tcPr>
          <w:p w14:paraId="60987115" w14:textId="77777777" w:rsidR="00753539" w:rsidRPr="00587302" w:rsidRDefault="00753539" w:rsidP="00AA136E">
            <w:pPr>
              <w:spacing w:after="120" w:line="240" w:lineRule="auto"/>
              <w:jc w:val="right"/>
              <w:rPr>
                <w:rFonts w:asciiTheme="majorBidi" w:hAnsiTheme="majorBidi" w:cstheme="majorBidi"/>
                <w:i/>
                <w:sz w:val="14"/>
              </w:rPr>
            </w:pPr>
            <w:r w:rsidRPr="00587302">
              <w:rPr>
                <w:rFonts w:asciiTheme="majorBidi" w:hAnsiTheme="majorBidi" w:cstheme="majorBidi"/>
                <w:i/>
                <w:sz w:val="14"/>
              </w:rPr>
              <w:t>Page</w:t>
            </w:r>
          </w:p>
        </w:tc>
      </w:tr>
      <w:tr w:rsidR="00753539" w:rsidRPr="00587302" w14:paraId="123F94B6" w14:textId="77777777" w:rsidTr="00AA136E">
        <w:tc>
          <w:tcPr>
            <w:tcW w:w="9369" w:type="dxa"/>
            <w:gridSpan w:val="3"/>
            <w:shd w:val="clear" w:color="auto" w:fill="auto"/>
          </w:tcPr>
          <w:p w14:paraId="03619833" w14:textId="5A34BDE2" w:rsidR="00753539" w:rsidRPr="00587302" w:rsidRDefault="00753539" w:rsidP="00753539">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587302">
              <w:rPr>
                <w:rFonts w:asciiTheme="majorBidi" w:hAnsiTheme="majorBidi" w:cstheme="majorBidi"/>
              </w:rPr>
              <w:t xml:space="preserve">Proposed programme plan for </w:t>
            </w:r>
            <w:r w:rsidR="003F1345" w:rsidRPr="00587302">
              <w:rPr>
                <w:rFonts w:asciiTheme="majorBidi" w:hAnsiTheme="majorBidi" w:cstheme="majorBidi"/>
              </w:rPr>
              <w:t>2026 and programme performance in 2024</w:t>
            </w:r>
            <w:r w:rsidRPr="00587302">
              <w:rPr>
                <w:rFonts w:asciiTheme="majorBidi" w:hAnsiTheme="majorBidi" w:cstheme="majorBidi"/>
              </w:rPr>
              <w:t>**</w:t>
            </w:r>
            <w:r w:rsidRPr="00587302">
              <w:rPr>
                <w:rFonts w:asciiTheme="majorBidi" w:hAnsiTheme="majorBidi" w:cstheme="majorBidi"/>
                <w:spacing w:val="60"/>
                <w:sz w:val="17"/>
              </w:rPr>
              <w:tab/>
            </w:r>
          </w:p>
        </w:tc>
        <w:tc>
          <w:tcPr>
            <w:tcW w:w="533" w:type="dxa"/>
            <w:shd w:val="clear" w:color="auto" w:fill="auto"/>
            <w:vAlign w:val="bottom"/>
          </w:tcPr>
          <w:p w14:paraId="521888A9" w14:textId="06F101B5" w:rsidR="00753539" w:rsidRPr="00587302" w:rsidRDefault="00010BCC" w:rsidP="00AA136E">
            <w:pPr>
              <w:spacing w:after="120"/>
              <w:jc w:val="right"/>
              <w:rPr>
                <w:rFonts w:asciiTheme="majorBidi" w:hAnsiTheme="majorBidi" w:cstheme="majorBidi"/>
              </w:rPr>
            </w:pPr>
            <w:r w:rsidRPr="00587302">
              <w:rPr>
                <w:rFonts w:asciiTheme="majorBidi" w:hAnsiTheme="majorBidi" w:cstheme="majorBidi"/>
              </w:rPr>
              <w:t>3</w:t>
            </w:r>
          </w:p>
        </w:tc>
      </w:tr>
      <w:tr w:rsidR="00753539" w:rsidRPr="00587302" w14:paraId="175FD45B" w14:textId="77777777" w:rsidTr="00AA136E">
        <w:tc>
          <w:tcPr>
            <w:tcW w:w="9369" w:type="dxa"/>
            <w:gridSpan w:val="3"/>
            <w:shd w:val="clear" w:color="auto" w:fill="auto"/>
          </w:tcPr>
          <w:p w14:paraId="2C38D160" w14:textId="77777777" w:rsidR="00753539" w:rsidRPr="00587302" w:rsidRDefault="00753539" w:rsidP="00AA136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87302">
              <w:rPr>
                <w:rFonts w:asciiTheme="majorBidi" w:hAnsiTheme="majorBidi" w:cstheme="majorBidi"/>
              </w:rPr>
              <w:tab/>
              <w:t>Overall orientation</w:t>
            </w:r>
            <w:r w:rsidRPr="00587302">
              <w:rPr>
                <w:rFonts w:asciiTheme="majorBidi" w:hAnsiTheme="majorBidi" w:cstheme="majorBidi"/>
                <w:spacing w:val="60"/>
                <w:sz w:val="17"/>
              </w:rPr>
              <w:tab/>
            </w:r>
          </w:p>
        </w:tc>
        <w:tc>
          <w:tcPr>
            <w:tcW w:w="533" w:type="dxa"/>
            <w:shd w:val="clear" w:color="auto" w:fill="auto"/>
            <w:vAlign w:val="bottom"/>
          </w:tcPr>
          <w:p w14:paraId="1AC51FC0" w14:textId="04657BA0" w:rsidR="00753539" w:rsidRPr="00587302" w:rsidRDefault="00010BCC" w:rsidP="00AA136E">
            <w:pPr>
              <w:spacing w:after="120"/>
              <w:jc w:val="right"/>
              <w:rPr>
                <w:rFonts w:asciiTheme="majorBidi" w:hAnsiTheme="majorBidi" w:cstheme="majorBidi"/>
              </w:rPr>
            </w:pPr>
            <w:r w:rsidRPr="00587302">
              <w:rPr>
                <w:rFonts w:asciiTheme="majorBidi" w:hAnsiTheme="majorBidi" w:cstheme="majorBidi"/>
              </w:rPr>
              <w:t>3</w:t>
            </w:r>
          </w:p>
        </w:tc>
      </w:tr>
      <w:tr w:rsidR="00753539" w:rsidRPr="00587302" w14:paraId="17E41A07" w14:textId="77777777" w:rsidTr="00AA136E">
        <w:tc>
          <w:tcPr>
            <w:tcW w:w="9369" w:type="dxa"/>
            <w:gridSpan w:val="3"/>
            <w:shd w:val="clear" w:color="auto" w:fill="auto"/>
          </w:tcPr>
          <w:p w14:paraId="52626519" w14:textId="77777777" w:rsidR="00753539" w:rsidRPr="00587302" w:rsidRDefault="00753539" w:rsidP="00AA136E">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87302">
              <w:rPr>
                <w:rFonts w:asciiTheme="majorBidi" w:hAnsiTheme="majorBidi" w:cstheme="majorBidi"/>
              </w:rPr>
              <w:tab/>
              <w:t>Programme of work</w:t>
            </w:r>
            <w:r w:rsidRPr="00587302">
              <w:rPr>
                <w:rFonts w:asciiTheme="majorBidi" w:hAnsiTheme="majorBidi" w:cstheme="majorBidi"/>
                <w:spacing w:val="60"/>
                <w:sz w:val="17"/>
              </w:rPr>
              <w:tab/>
            </w:r>
            <w:r w:rsidRPr="00587302">
              <w:rPr>
                <w:rFonts w:asciiTheme="majorBidi" w:hAnsiTheme="majorBidi" w:cstheme="majorBidi"/>
                <w:spacing w:val="60"/>
                <w:sz w:val="17"/>
              </w:rPr>
              <w:tab/>
            </w:r>
          </w:p>
        </w:tc>
        <w:tc>
          <w:tcPr>
            <w:tcW w:w="533" w:type="dxa"/>
            <w:shd w:val="clear" w:color="auto" w:fill="auto"/>
            <w:vAlign w:val="bottom"/>
          </w:tcPr>
          <w:p w14:paraId="23CD5935" w14:textId="0ABBB2FD" w:rsidR="00753539" w:rsidRPr="00587302" w:rsidRDefault="00010BCC" w:rsidP="00AA136E">
            <w:pPr>
              <w:spacing w:after="120"/>
              <w:jc w:val="right"/>
              <w:rPr>
                <w:rFonts w:asciiTheme="majorBidi" w:hAnsiTheme="majorBidi" w:cstheme="majorBidi"/>
              </w:rPr>
            </w:pPr>
            <w:r w:rsidRPr="00587302">
              <w:rPr>
                <w:rFonts w:asciiTheme="majorBidi" w:hAnsiTheme="majorBidi" w:cstheme="majorBidi"/>
              </w:rPr>
              <w:t>6</w:t>
            </w:r>
          </w:p>
        </w:tc>
      </w:tr>
      <w:tr w:rsidR="00753539" w:rsidRPr="00587302" w14:paraId="0F573BA6" w14:textId="77777777" w:rsidTr="00AA136E">
        <w:tc>
          <w:tcPr>
            <w:tcW w:w="9369" w:type="dxa"/>
            <w:gridSpan w:val="3"/>
            <w:shd w:val="clear" w:color="auto" w:fill="auto"/>
          </w:tcPr>
          <w:p w14:paraId="24C734DE" w14:textId="23BEAB14" w:rsidR="00753539" w:rsidRPr="00587302" w:rsidRDefault="00753539" w:rsidP="00AA136E">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87302">
              <w:rPr>
                <w:rFonts w:asciiTheme="majorBidi" w:hAnsiTheme="majorBidi" w:cstheme="majorBidi"/>
              </w:rPr>
              <w:tab/>
              <w:t xml:space="preserve">Subprogramme 1. </w:t>
            </w:r>
            <w:r w:rsidR="003F1345" w:rsidRPr="00587302">
              <w:rPr>
                <w:rFonts w:asciiTheme="majorBidi" w:hAnsiTheme="majorBidi" w:cstheme="majorBidi"/>
              </w:rPr>
              <w:t>Programme planning, finance and budget</w:t>
            </w:r>
            <w:r w:rsidRPr="00587302">
              <w:rPr>
                <w:rFonts w:asciiTheme="majorBidi" w:hAnsiTheme="majorBidi" w:cstheme="majorBidi"/>
                <w:spacing w:val="60"/>
                <w:sz w:val="17"/>
              </w:rPr>
              <w:tab/>
            </w:r>
          </w:p>
        </w:tc>
        <w:tc>
          <w:tcPr>
            <w:tcW w:w="533" w:type="dxa"/>
            <w:shd w:val="clear" w:color="auto" w:fill="auto"/>
            <w:vAlign w:val="bottom"/>
          </w:tcPr>
          <w:p w14:paraId="0943F694" w14:textId="4BE0864B" w:rsidR="00753539" w:rsidRPr="00587302" w:rsidRDefault="00010BCC" w:rsidP="00AA136E">
            <w:pPr>
              <w:spacing w:after="120"/>
              <w:jc w:val="right"/>
              <w:rPr>
                <w:rFonts w:asciiTheme="majorBidi" w:hAnsiTheme="majorBidi" w:cstheme="majorBidi"/>
              </w:rPr>
            </w:pPr>
            <w:r w:rsidRPr="00587302">
              <w:rPr>
                <w:rFonts w:asciiTheme="majorBidi" w:hAnsiTheme="majorBidi" w:cstheme="majorBidi"/>
              </w:rPr>
              <w:t>6</w:t>
            </w:r>
          </w:p>
        </w:tc>
      </w:tr>
      <w:tr w:rsidR="00753539" w:rsidRPr="00587302" w14:paraId="3614DE14" w14:textId="77777777" w:rsidTr="00AA136E">
        <w:tc>
          <w:tcPr>
            <w:tcW w:w="9369" w:type="dxa"/>
            <w:gridSpan w:val="3"/>
            <w:shd w:val="clear" w:color="auto" w:fill="auto"/>
          </w:tcPr>
          <w:p w14:paraId="20980568" w14:textId="69FD4F05" w:rsidR="00753539" w:rsidRPr="00587302" w:rsidRDefault="00753539" w:rsidP="00AA136E">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87302">
              <w:rPr>
                <w:rFonts w:asciiTheme="majorBidi" w:hAnsiTheme="majorBidi" w:cstheme="majorBidi"/>
              </w:rPr>
              <w:tab/>
              <w:t xml:space="preserve">Subprogramme 2. </w:t>
            </w:r>
            <w:r w:rsidR="003F1345" w:rsidRPr="00587302">
              <w:rPr>
                <w:rFonts w:asciiTheme="majorBidi" w:hAnsiTheme="majorBidi" w:cstheme="majorBidi"/>
              </w:rPr>
              <w:t>Human resources management</w:t>
            </w:r>
            <w:r w:rsidRPr="00587302">
              <w:rPr>
                <w:rFonts w:asciiTheme="majorBidi" w:hAnsiTheme="majorBidi" w:cstheme="majorBidi"/>
                <w:spacing w:val="60"/>
                <w:sz w:val="17"/>
              </w:rPr>
              <w:tab/>
            </w:r>
          </w:p>
        </w:tc>
        <w:tc>
          <w:tcPr>
            <w:tcW w:w="533" w:type="dxa"/>
            <w:shd w:val="clear" w:color="auto" w:fill="auto"/>
            <w:vAlign w:val="bottom"/>
          </w:tcPr>
          <w:p w14:paraId="03141FCE" w14:textId="2C606E43" w:rsidR="00753539" w:rsidRPr="00587302" w:rsidRDefault="00FA5A7E" w:rsidP="00AA136E">
            <w:pPr>
              <w:spacing w:after="120"/>
              <w:jc w:val="right"/>
              <w:rPr>
                <w:rFonts w:asciiTheme="majorBidi" w:hAnsiTheme="majorBidi" w:cstheme="majorBidi"/>
              </w:rPr>
            </w:pPr>
            <w:r w:rsidRPr="00587302">
              <w:rPr>
                <w:rFonts w:asciiTheme="majorBidi" w:hAnsiTheme="majorBidi" w:cstheme="majorBidi"/>
              </w:rPr>
              <w:t>9</w:t>
            </w:r>
          </w:p>
        </w:tc>
      </w:tr>
      <w:tr w:rsidR="00753539" w:rsidRPr="00587302" w14:paraId="417F062F" w14:textId="77777777" w:rsidTr="00AA136E">
        <w:tc>
          <w:tcPr>
            <w:tcW w:w="9369" w:type="dxa"/>
            <w:gridSpan w:val="3"/>
            <w:shd w:val="clear" w:color="auto" w:fill="auto"/>
          </w:tcPr>
          <w:p w14:paraId="5998809B" w14:textId="365DD3FC" w:rsidR="00753539" w:rsidRPr="00587302" w:rsidRDefault="00753539" w:rsidP="00AA136E">
            <w:pPr>
              <w:tabs>
                <w:tab w:val="left" w:pos="2070"/>
                <w:tab w:val="left" w:pos="2592"/>
                <w:tab w:val="left" w:pos="3024"/>
                <w:tab w:val="right" w:leader="dot" w:pos="9360"/>
              </w:tabs>
              <w:spacing w:after="120"/>
              <w:ind w:left="2070" w:hanging="342"/>
              <w:rPr>
                <w:rFonts w:asciiTheme="majorBidi" w:hAnsiTheme="majorBidi" w:cstheme="majorBidi"/>
              </w:rPr>
            </w:pPr>
            <w:r w:rsidRPr="00587302">
              <w:rPr>
                <w:rFonts w:asciiTheme="majorBidi" w:hAnsiTheme="majorBidi" w:cstheme="majorBidi"/>
              </w:rPr>
              <w:tab/>
              <w:t xml:space="preserve">Subprogramme 3. </w:t>
            </w:r>
            <w:r w:rsidR="003F1345" w:rsidRPr="00587302">
              <w:rPr>
                <w:rFonts w:asciiTheme="majorBidi" w:hAnsiTheme="majorBidi" w:cstheme="majorBidi"/>
              </w:rPr>
              <w:t>Support services</w:t>
            </w:r>
            <w:r w:rsidRPr="00587302">
              <w:rPr>
                <w:rFonts w:asciiTheme="majorBidi" w:hAnsiTheme="majorBidi" w:cstheme="majorBidi"/>
                <w:spacing w:val="60"/>
                <w:sz w:val="17"/>
              </w:rPr>
              <w:tab/>
            </w:r>
          </w:p>
        </w:tc>
        <w:tc>
          <w:tcPr>
            <w:tcW w:w="533" w:type="dxa"/>
            <w:shd w:val="clear" w:color="auto" w:fill="auto"/>
            <w:vAlign w:val="bottom"/>
          </w:tcPr>
          <w:p w14:paraId="4A8A94E6" w14:textId="6B7F21C0" w:rsidR="00753539" w:rsidRPr="00587302" w:rsidRDefault="00FA5A7E" w:rsidP="00AA136E">
            <w:pPr>
              <w:spacing w:after="120"/>
              <w:jc w:val="right"/>
              <w:rPr>
                <w:rFonts w:asciiTheme="majorBidi" w:hAnsiTheme="majorBidi" w:cstheme="majorBidi"/>
              </w:rPr>
            </w:pPr>
            <w:r w:rsidRPr="00587302">
              <w:rPr>
                <w:rFonts w:asciiTheme="majorBidi" w:hAnsiTheme="majorBidi" w:cstheme="majorBidi"/>
              </w:rPr>
              <w:t>13</w:t>
            </w:r>
          </w:p>
        </w:tc>
      </w:tr>
      <w:tr w:rsidR="00753539" w:rsidRPr="00587302" w14:paraId="271AF56A" w14:textId="77777777" w:rsidTr="00AA136E">
        <w:tc>
          <w:tcPr>
            <w:tcW w:w="9369" w:type="dxa"/>
            <w:gridSpan w:val="3"/>
            <w:shd w:val="clear" w:color="auto" w:fill="auto"/>
          </w:tcPr>
          <w:p w14:paraId="411D0F9E" w14:textId="25AF40DB" w:rsidR="00753539" w:rsidRPr="00587302" w:rsidRDefault="00753539" w:rsidP="00AA136E">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587302">
              <w:rPr>
                <w:rFonts w:asciiTheme="majorBidi" w:hAnsiTheme="majorBidi" w:cstheme="majorBidi"/>
                <w:noProof/>
              </w:rPr>
              <w:tab/>
            </w:r>
            <w:r w:rsidRPr="00587302">
              <w:rPr>
                <w:rFonts w:asciiTheme="majorBidi" w:hAnsiTheme="majorBidi" w:cstheme="majorBidi"/>
              </w:rPr>
              <w:t xml:space="preserve">Subprogramme </w:t>
            </w:r>
            <w:r w:rsidR="003F1345" w:rsidRPr="00587302">
              <w:rPr>
                <w:rFonts w:asciiTheme="majorBidi" w:hAnsiTheme="majorBidi" w:cstheme="majorBidi"/>
              </w:rPr>
              <w:t>4</w:t>
            </w:r>
            <w:r w:rsidRPr="00587302">
              <w:rPr>
                <w:rFonts w:asciiTheme="majorBidi" w:hAnsiTheme="majorBidi" w:cstheme="majorBidi"/>
              </w:rPr>
              <w:t xml:space="preserve">. </w:t>
            </w:r>
            <w:r w:rsidR="003F1345" w:rsidRPr="00587302">
              <w:rPr>
                <w:rFonts w:asciiTheme="majorBidi" w:hAnsiTheme="majorBidi" w:cstheme="majorBidi"/>
              </w:rPr>
              <w:t>Information and communications technology operations</w:t>
            </w:r>
            <w:r w:rsidRPr="00587302">
              <w:rPr>
                <w:noProof/>
                <w:w w:val="100"/>
              </w:rPr>
              <w:t xml:space="preserve"> </w:t>
            </w:r>
            <w:r w:rsidRPr="00587302">
              <w:rPr>
                <w:rFonts w:asciiTheme="majorBidi" w:hAnsiTheme="majorBidi" w:cstheme="majorBidi"/>
                <w:spacing w:val="60"/>
                <w:sz w:val="17"/>
              </w:rPr>
              <w:tab/>
            </w:r>
          </w:p>
        </w:tc>
        <w:tc>
          <w:tcPr>
            <w:tcW w:w="533" w:type="dxa"/>
            <w:shd w:val="clear" w:color="auto" w:fill="auto"/>
            <w:vAlign w:val="bottom"/>
          </w:tcPr>
          <w:p w14:paraId="12ECF260" w14:textId="0B8AF642" w:rsidR="00753539" w:rsidRPr="00587302" w:rsidRDefault="00457965" w:rsidP="00AA136E">
            <w:pPr>
              <w:spacing w:after="120"/>
              <w:jc w:val="right"/>
              <w:rPr>
                <w:rFonts w:asciiTheme="majorBidi" w:hAnsiTheme="majorBidi" w:cstheme="majorBidi"/>
              </w:rPr>
            </w:pPr>
            <w:r w:rsidRPr="00587302">
              <w:rPr>
                <w:rFonts w:asciiTheme="majorBidi" w:hAnsiTheme="majorBidi" w:cstheme="majorBidi"/>
              </w:rPr>
              <w:t>1</w:t>
            </w:r>
            <w:r w:rsidR="00FA5A7E" w:rsidRPr="00587302">
              <w:rPr>
                <w:rFonts w:asciiTheme="majorBidi" w:hAnsiTheme="majorBidi" w:cstheme="majorBidi"/>
              </w:rPr>
              <w:t>7</w:t>
            </w:r>
          </w:p>
        </w:tc>
      </w:tr>
      <w:tr w:rsidR="008655F8" w:rsidRPr="00587302" w14:paraId="29CDA442" w14:textId="77777777" w:rsidTr="00AA136E">
        <w:tc>
          <w:tcPr>
            <w:tcW w:w="9369" w:type="dxa"/>
            <w:gridSpan w:val="3"/>
            <w:shd w:val="clear" w:color="auto" w:fill="auto"/>
          </w:tcPr>
          <w:p w14:paraId="7EDC0A7C" w14:textId="204A283D" w:rsidR="008655F8" w:rsidRPr="00587302" w:rsidRDefault="008655F8" w:rsidP="000B0A4F">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587302">
              <w:rPr>
                <w:rFonts w:asciiTheme="majorBidi" w:hAnsiTheme="majorBidi" w:cstheme="majorBidi"/>
              </w:rPr>
              <w:t>Proposed post and non-post resource requirements for 2026***</w:t>
            </w:r>
            <w:r w:rsidR="000B0A4F" w:rsidRPr="00587302">
              <w:rPr>
                <w:rFonts w:asciiTheme="majorBidi" w:hAnsiTheme="majorBidi" w:cstheme="majorBidi"/>
                <w:spacing w:val="60"/>
                <w:sz w:val="17"/>
              </w:rPr>
              <w:tab/>
            </w:r>
          </w:p>
        </w:tc>
        <w:tc>
          <w:tcPr>
            <w:tcW w:w="533" w:type="dxa"/>
            <w:shd w:val="clear" w:color="auto" w:fill="auto"/>
            <w:vAlign w:val="bottom"/>
          </w:tcPr>
          <w:p w14:paraId="5A8B3719" w14:textId="584359B6" w:rsidR="008655F8" w:rsidRPr="00587302" w:rsidRDefault="008655F8" w:rsidP="008655F8">
            <w:pPr>
              <w:spacing w:after="120"/>
              <w:jc w:val="right"/>
              <w:rPr>
                <w:rFonts w:asciiTheme="majorBidi" w:hAnsiTheme="majorBidi" w:cstheme="majorBidi"/>
              </w:rPr>
            </w:pPr>
            <w:r w:rsidRPr="00587302">
              <w:rPr>
                <w:rFonts w:eastAsia="Calibri"/>
                <w:color w:val="000000"/>
              </w:rPr>
              <w:t>2</w:t>
            </w:r>
            <w:r w:rsidR="00010BCC" w:rsidRPr="00587302">
              <w:rPr>
                <w:rFonts w:eastAsia="Calibri"/>
                <w:color w:val="000000"/>
              </w:rPr>
              <w:t>1</w:t>
            </w:r>
          </w:p>
        </w:tc>
      </w:tr>
      <w:tr w:rsidR="008655F8" w:rsidRPr="00587302" w14:paraId="6B05E2C1" w14:textId="77777777" w:rsidTr="00AA136E">
        <w:tc>
          <w:tcPr>
            <w:tcW w:w="9369" w:type="dxa"/>
            <w:gridSpan w:val="3"/>
            <w:shd w:val="clear" w:color="auto" w:fill="auto"/>
          </w:tcPr>
          <w:p w14:paraId="12AA3E59" w14:textId="4CD9DD87" w:rsidR="008655F8" w:rsidRPr="00587302" w:rsidRDefault="000B0A4F" w:rsidP="000B0A4F">
            <w:pPr>
              <w:tabs>
                <w:tab w:val="right" w:pos="1080"/>
                <w:tab w:val="left" w:pos="1296"/>
                <w:tab w:val="left" w:pos="1728"/>
                <w:tab w:val="left" w:pos="2160"/>
                <w:tab w:val="left" w:pos="2592"/>
                <w:tab w:val="right" w:leader="dot" w:pos="9360"/>
              </w:tabs>
              <w:spacing w:after="120"/>
              <w:ind w:left="1498"/>
              <w:rPr>
                <w:rFonts w:asciiTheme="majorBidi" w:hAnsiTheme="majorBidi" w:cstheme="majorBidi"/>
                <w:spacing w:val="60"/>
                <w:sz w:val="17"/>
              </w:rPr>
            </w:pPr>
            <w:r w:rsidRPr="00587302">
              <w:rPr>
                <w:rFonts w:asciiTheme="majorBidi" w:hAnsiTheme="majorBidi" w:cstheme="majorBidi"/>
              </w:rPr>
              <w:tab/>
            </w:r>
            <w:r w:rsidR="008655F8" w:rsidRPr="00587302">
              <w:rPr>
                <w:rFonts w:asciiTheme="majorBidi" w:hAnsiTheme="majorBidi" w:cstheme="majorBidi"/>
              </w:rPr>
              <w:t>Overview</w:t>
            </w:r>
            <w:r w:rsidRPr="00587302">
              <w:rPr>
                <w:rFonts w:asciiTheme="majorBidi" w:hAnsiTheme="majorBidi" w:cstheme="majorBidi"/>
              </w:rPr>
              <w:tab/>
            </w:r>
            <w:r w:rsidRPr="00587302">
              <w:rPr>
                <w:rFonts w:asciiTheme="majorBidi" w:hAnsiTheme="majorBidi" w:cstheme="majorBidi"/>
                <w:spacing w:val="60"/>
                <w:sz w:val="17"/>
              </w:rPr>
              <w:tab/>
            </w:r>
          </w:p>
        </w:tc>
        <w:tc>
          <w:tcPr>
            <w:tcW w:w="533" w:type="dxa"/>
            <w:shd w:val="clear" w:color="auto" w:fill="auto"/>
            <w:vAlign w:val="bottom"/>
          </w:tcPr>
          <w:p w14:paraId="282693EE" w14:textId="5D5305E0" w:rsidR="008655F8" w:rsidRPr="00587302" w:rsidRDefault="008655F8" w:rsidP="008655F8">
            <w:pPr>
              <w:spacing w:after="120"/>
              <w:jc w:val="right"/>
              <w:rPr>
                <w:rFonts w:asciiTheme="majorBidi" w:hAnsiTheme="majorBidi" w:cstheme="majorBidi"/>
              </w:rPr>
            </w:pPr>
            <w:r w:rsidRPr="00587302">
              <w:rPr>
                <w:rFonts w:eastAsia="Calibri"/>
                <w:color w:val="000000"/>
              </w:rPr>
              <w:t>2</w:t>
            </w:r>
            <w:r w:rsidR="00010BCC" w:rsidRPr="00587302">
              <w:rPr>
                <w:rFonts w:eastAsia="Calibri"/>
                <w:color w:val="000000"/>
              </w:rPr>
              <w:t>1</w:t>
            </w:r>
          </w:p>
        </w:tc>
      </w:tr>
      <w:tr w:rsidR="008655F8" w:rsidRPr="00587302" w14:paraId="33E50A3F" w14:textId="77777777" w:rsidTr="00AA136E">
        <w:tc>
          <w:tcPr>
            <w:tcW w:w="9369" w:type="dxa"/>
            <w:gridSpan w:val="3"/>
            <w:shd w:val="clear" w:color="auto" w:fill="auto"/>
          </w:tcPr>
          <w:p w14:paraId="6992B9A1" w14:textId="3242EF0F" w:rsidR="008655F8" w:rsidRPr="00587302" w:rsidRDefault="000B0A4F" w:rsidP="000B0A4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spacing w:val="60"/>
                <w:sz w:val="17"/>
              </w:rPr>
            </w:pPr>
            <w:r w:rsidRPr="00587302">
              <w:rPr>
                <w:rFonts w:asciiTheme="majorBidi" w:hAnsiTheme="majorBidi" w:cstheme="majorBidi"/>
              </w:rPr>
              <w:tab/>
            </w:r>
            <w:r w:rsidR="008655F8" w:rsidRPr="00587302">
              <w:rPr>
                <w:rFonts w:asciiTheme="majorBidi" w:hAnsiTheme="majorBidi" w:cstheme="majorBidi"/>
              </w:rPr>
              <w:t>Executive direction and management</w:t>
            </w:r>
            <w:r w:rsidRPr="00587302">
              <w:rPr>
                <w:rFonts w:asciiTheme="majorBidi" w:hAnsiTheme="majorBidi" w:cstheme="majorBidi"/>
                <w:spacing w:val="60"/>
                <w:sz w:val="17"/>
              </w:rPr>
              <w:tab/>
            </w:r>
          </w:p>
        </w:tc>
        <w:tc>
          <w:tcPr>
            <w:tcW w:w="533" w:type="dxa"/>
            <w:shd w:val="clear" w:color="auto" w:fill="auto"/>
            <w:vAlign w:val="bottom"/>
          </w:tcPr>
          <w:p w14:paraId="3CE83925" w14:textId="2F14E937" w:rsidR="008655F8" w:rsidRPr="00587302" w:rsidRDefault="008655F8" w:rsidP="008655F8">
            <w:pPr>
              <w:spacing w:after="120"/>
              <w:jc w:val="right"/>
              <w:rPr>
                <w:rFonts w:asciiTheme="majorBidi" w:hAnsiTheme="majorBidi" w:cstheme="majorBidi"/>
              </w:rPr>
            </w:pPr>
            <w:r w:rsidRPr="00587302">
              <w:rPr>
                <w:rFonts w:eastAsia="Calibri"/>
                <w:color w:val="000000"/>
              </w:rPr>
              <w:t>2</w:t>
            </w:r>
            <w:r w:rsidR="00010BCC" w:rsidRPr="00587302">
              <w:rPr>
                <w:rFonts w:eastAsia="Calibri"/>
                <w:color w:val="000000"/>
              </w:rPr>
              <w:t>6</w:t>
            </w:r>
          </w:p>
        </w:tc>
      </w:tr>
      <w:tr w:rsidR="008655F8" w:rsidRPr="00587302" w14:paraId="2F9EB896" w14:textId="77777777" w:rsidTr="00AA136E">
        <w:tc>
          <w:tcPr>
            <w:tcW w:w="9369" w:type="dxa"/>
            <w:gridSpan w:val="3"/>
            <w:shd w:val="clear" w:color="auto" w:fill="auto"/>
          </w:tcPr>
          <w:p w14:paraId="72823E59" w14:textId="742086D0" w:rsidR="008655F8" w:rsidRPr="00587302" w:rsidRDefault="000B0A4F" w:rsidP="000B0A4F">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587302">
              <w:rPr>
                <w:rFonts w:asciiTheme="majorBidi" w:hAnsiTheme="majorBidi" w:cstheme="majorBidi"/>
              </w:rPr>
              <w:lastRenderedPageBreak/>
              <w:tab/>
            </w:r>
            <w:r w:rsidR="008655F8" w:rsidRPr="00587302">
              <w:rPr>
                <w:rFonts w:asciiTheme="majorBidi" w:hAnsiTheme="majorBidi" w:cstheme="majorBidi"/>
              </w:rPr>
              <w:t>Programme of work</w:t>
            </w:r>
            <w:r w:rsidRPr="00587302">
              <w:rPr>
                <w:rFonts w:asciiTheme="majorBidi" w:hAnsiTheme="majorBidi" w:cstheme="majorBidi"/>
                <w:spacing w:val="60"/>
                <w:sz w:val="17"/>
              </w:rPr>
              <w:tab/>
            </w:r>
          </w:p>
        </w:tc>
        <w:tc>
          <w:tcPr>
            <w:tcW w:w="533" w:type="dxa"/>
            <w:shd w:val="clear" w:color="auto" w:fill="auto"/>
            <w:vAlign w:val="bottom"/>
          </w:tcPr>
          <w:p w14:paraId="099EE408" w14:textId="6A69056F" w:rsidR="008655F8" w:rsidRPr="00587302" w:rsidRDefault="00010BCC" w:rsidP="008655F8">
            <w:pPr>
              <w:spacing w:after="120"/>
              <w:jc w:val="right"/>
              <w:rPr>
                <w:rFonts w:asciiTheme="majorBidi" w:hAnsiTheme="majorBidi" w:cstheme="majorBidi"/>
              </w:rPr>
            </w:pPr>
            <w:r w:rsidRPr="00587302">
              <w:rPr>
                <w:rFonts w:asciiTheme="majorBidi" w:hAnsiTheme="majorBidi" w:cstheme="majorBidi"/>
              </w:rPr>
              <w:t>27</w:t>
            </w:r>
          </w:p>
        </w:tc>
      </w:tr>
      <w:tr w:rsidR="008655F8" w:rsidRPr="00587302" w14:paraId="411462B0" w14:textId="77777777" w:rsidTr="00AA136E">
        <w:tc>
          <w:tcPr>
            <w:tcW w:w="9369" w:type="dxa"/>
            <w:gridSpan w:val="3"/>
            <w:shd w:val="clear" w:color="auto" w:fill="auto"/>
          </w:tcPr>
          <w:p w14:paraId="6F041E51" w14:textId="47267FEA" w:rsidR="008655F8" w:rsidRPr="00587302" w:rsidRDefault="000B0A4F" w:rsidP="00010BC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spacing w:val="60"/>
                <w:sz w:val="17"/>
              </w:rPr>
            </w:pPr>
            <w:r w:rsidRPr="00587302">
              <w:rPr>
                <w:rFonts w:asciiTheme="majorBidi" w:hAnsiTheme="majorBidi" w:cstheme="majorBidi"/>
              </w:rPr>
              <w:tab/>
            </w:r>
            <w:r w:rsidR="008655F8" w:rsidRPr="00587302">
              <w:rPr>
                <w:rFonts w:asciiTheme="majorBidi" w:hAnsiTheme="majorBidi" w:cstheme="majorBidi"/>
              </w:rPr>
              <w:t>Subprogramme 1. Programme planning, finance and budget</w:t>
            </w:r>
            <w:r w:rsidR="00010BCC" w:rsidRPr="00587302">
              <w:rPr>
                <w:rFonts w:asciiTheme="majorBidi" w:hAnsiTheme="majorBidi" w:cstheme="majorBidi"/>
                <w:spacing w:val="60"/>
                <w:sz w:val="17"/>
              </w:rPr>
              <w:tab/>
            </w:r>
          </w:p>
        </w:tc>
        <w:tc>
          <w:tcPr>
            <w:tcW w:w="533" w:type="dxa"/>
            <w:shd w:val="clear" w:color="auto" w:fill="auto"/>
            <w:vAlign w:val="bottom"/>
          </w:tcPr>
          <w:p w14:paraId="0C0BF075" w14:textId="74B3E4F0" w:rsidR="008655F8" w:rsidRPr="00587302" w:rsidRDefault="00010BCC" w:rsidP="008655F8">
            <w:pPr>
              <w:spacing w:after="120"/>
              <w:jc w:val="right"/>
              <w:rPr>
                <w:rFonts w:asciiTheme="majorBidi" w:hAnsiTheme="majorBidi" w:cstheme="majorBidi"/>
              </w:rPr>
            </w:pPr>
            <w:r w:rsidRPr="00587302">
              <w:rPr>
                <w:rFonts w:eastAsia="Calibri"/>
                <w:color w:val="000000"/>
              </w:rPr>
              <w:t>27</w:t>
            </w:r>
          </w:p>
        </w:tc>
      </w:tr>
      <w:tr w:rsidR="008655F8" w:rsidRPr="00587302" w14:paraId="5BB21D9E" w14:textId="77777777" w:rsidTr="00AA136E">
        <w:tc>
          <w:tcPr>
            <w:tcW w:w="9369" w:type="dxa"/>
            <w:gridSpan w:val="3"/>
            <w:shd w:val="clear" w:color="auto" w:fill="auto"/>
          </w:tcPr>
          <w:p w14:paraId="0C3B318D" w14:textId="52326600" w:rsidR="008655F8" w:rsidRPr="00587302" w:rsidRDefault="000B0A4F" w:rsidP="000B0A4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spacing w:val="60"/>
                <w:sz w:val="17"/>
              </w:rPr>
            </w:pPr>
            <w:r w:rsidRPr="00587302">
              <w:rPr>
                <w:rFonts w:asciiTheme="majorBidi" w:hAnsiTheme="majorBidi" w:cstheme="majorBidi"/>
              </w:rPr>
              <w:tab/>
            </w:r>
            <w:r w:rsidR="008655F8" w:rsidRPr="00587302">
              <w:rPr>
                <w:rFonts w:asciiTheme="majorBidi" w:hAnsiTheme="majorBidi" w:cstheme="majorBidi"/>
              </w:rPr>
              <w:t>Subprogramme 2. Human resources management</w:t>
            </w:r>
            <w:r w:rsidRPr="00587302">
              <w:rPr>
                <w:rFonts w:asciiTheme="majorBidi" w:hAnsiTheme="majorBidi" w:cstheme="majorBidi"/>
                <w:spacing w:val="60"/>
                <w:sz w:val="17"/>
              </w:rPr>
              <w:tab/>
            </w:r>
          </w:p>
        </w:tc>
        <w:tc>
          <w:tcPr>
            <w:tcW w:w="533" w:type="dxa"/>
            <w:shd w:val="clear" w:color="auto" w:fill="auto"/>
            <w:vAlign w:val="bottom"/>
          </w:tcPr>
          <w:p w14:paraId="55E8B69A" w14:textId="32513CD3" w:rsidR="008655F8" w:rsidRPr="00587302" w:rsidRDefault="00010BCC" w:rsidP="008655F8">
            <w:pPr>
              <w:spacing w:after="120"/>
              <w:jc w:val="right"/>
              <w:rPr>
                <w:rFonts w:asciiTheme="majorBidi" w:hAnsiTheme="majorBidi" w:cstheme="majorBidi"/>
              </w:rPr>
            </w:pPr>
            <w:r w:rsidRPr="00587302">
              <w:rPr>
                <w:rFonts w:eastAsia="Calibri"/>
                <w:color w:val="000000"/>
              </w:rPr>
              <w:t>28</w:t>
            </w:r>
          </w:p>
        </w:tc>
      </w:tr>
      <w:tr w:rsidR="008655F8" w:rsidRPr="00587302" w14:paraId="5C88ADE5" w14:textId="77777777" w:rsidTr="00AA136E">
        <w:tc>
          <w:tcPr>
            <w:tcW w:w="9369" w:type="dxa"/>
            <w:gridSpan w:val="3"/>
            <w:shd w:val="clear" w:color="auto" w:fill="auto"/>
          </w:tcPr>
          <w:p w14:paraId="6D7A0EC8" w14:textId="28513752" w:rsidR="008655F8" w:rsidRPr="00587302" w:rsidRDefault="000B0A4F" w:rsidP="000B0A4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587302">
              <w:rPr>
                <w:rFonts w:asciiTheme="majorBidi" w:hAnsiTheme="majorBidi" w:cstheme="majorBidi"/>
              </w:rPr>
              <w:tab/>
            </w:r>
            <w:r w:rsidR="008655F8" w:rsidRPr="00587302">
              <w:rPr>
                <w:rFonts w:asciiTheme="majorBidi" w:hAnsiTheme="majorBidi" w:cstheme="majorBidi"/>
              </w:rPr>
              <w:t>Subprogramme 3. Support services</w:t>
            </w:r>
            <w:r w:rsidRPr="00587302">
              <w:rPr>
                <w:rFonts w:asciiTheme="majorBidi" w:hAnsiTheme="majorBidi" w:cstheme="majorBidi"/>
                <w:spacing w:val="60"/>
                <w:sz w:val="17"/>
              </w:rPr>
              <w:tab/>
            </w:r>
          </w:p>
        </w:tc>
        <w:tc>
          <w:tcPr>
            <w:tcW w:w="533" w:type="dxa"/>
            <w:shd w:val="clear" w:color="auto" w:fill="auto"/>
            <w:vAlign w:val="bottom"/>
          </w:tcPr>
          <w:p w14:paraId="7E96069D" w14:textId="7B68F13F" w:rsidR="008655F8" w:rsidRPr="00587302" w:rsidRDefault="00010BCC" w:rsidP="008655F8">
            <w:pPr>
              <w:spacing w:after="120"/>
              <w:jc w:val="right"/>
              <w:rPr>
                <w:rFonts w:asciiTheme="majorBidi" w:hAnsiTheme="majorBidi" w:cstheme="majorBidi"/>
              </w:rPr>
            </w:pPr>
            <w:r w:rsidRPr="00587302">
              <w:rPr>
                <w:rFonts w:eastAsia="Calibri"/>
                <w:color w:val="000000"/>
              </w:rPr>
              <w:t>29</w:t>
            </w:r>
          </w:p>
        </w:tc>
      </w:tr>
      <w:tr w:rsidR="008655F8" w:rsidRPr="00587302" w14:paraId="67ACC8F7" w14:textId="77777777" w:rsidTr="00AA136E">
        <w:tc>
          <w:tcPr>
            <w:tcW w:w="9369" w:type="dxa"/>
            <w:gridSpan w:val="3"/>
            <w:shd w:val="clear" w:color="auto" w:fill="auto"/>
          </w:tcPr>
          <w:p w14:paraId="3A7C0D10" w14:textId="464BF74E" w:rsidR="008655F8" w:rsidRPr="00587302" w:rsidRDefault="000B0A4F" w:rsidP="000B0A4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2070" w:hanging="342"/>
              <w:rPr>
                <w:rFonts w:asciiTheme="majorBidi" w:hAnsiTheme="majorBidi" w:cstheme="majorBidi"/>
                <w:spacing w:val="60"/>
                <w:sz w:val="17"/>
              </w:rPr>
            </w:pPr>
            <w:r w:rsidRPr="00587302">
              <w:rPr>
                <w:rFonts w:asciiTheme="majorBidi" w:hAnsiTheme="majorBidi" w:cstheme="majorBidi"/>
              </w:rPr>
              <w:tab/>
            </w:r>
            <w:r w:rsidR="008655F8" w:rsidRPr="00587302">
              <w:rPr>
                <w:rFonts w:asciiTheme="majorBidi" w:hAnsiTheme="majorBidi" w:cstheme="majorBidi"/>
              </w:rPr>
              <w:t>Subprogramme 4. Information and communication</w:t>
            </w:r>
            <w:r w:rsidR="00834BAA" w:rsidRPr="00587302">
              <w:rPr>
                <w:rFonts w:asciiTheme="majorBidi" w:hAnsiTheme="majorBidi" w:cstheme="majorBidi"/>
              </w:rPr>
              <w:t>s</w:t>
            </w:r>
            <w:r w:rsidR="008655F8" w:rsidRPr="00587302">
              <w:rPr>
                <w:rFonts w:asciiTheme="majorBidi" w:hAnsiTheme="majorBidi" w:cstheme="majorBidi"/>
              </w:rPr>
              <w:t xml:space="preserve"> technology operations</w:t>
            </w:r>
            <w:r w:rsidRPr="00587302">
              <w:rPr>
                <w:rFonts w:asciiTheme="majorBidi" w:hAnsiTheme="majorBidi" w:cstheme="majorBidi"/>
                <w:spacing w:val="60"/>
                <w:sz w:val="17"/>
              </w:rPr>
              <w:tab/>
            </w:r>
          </w:p>
        </w:tc>
        <w:tc>
          <w:tcPr>
            <w:tcW w:w="533" w:type="dxa"/>
            <w:shd w:val="clear" w:color="auto" w:fill="auto"/>
            <w:vAlign w:val="bottom"/>
          </w:tcPr>
          <w:p w14:paraId="440DFCEC" w14:textId="7435D6C6" w:rsidR="008655F8" w:rsidRPr="00587302" w:rsidRDefault="008655F8" w:rsidP="008655F8">
            <w:pPr>
              <w:spacing w:after="120"/>
              <w:jc w:val="right"/>
              <w:rPr>
                <w:rFonts w:asciiTheme="majorBidi" w:hAnsiTheme="majorBidi" w:cstheme="majorBidi"/>
              </w:rPr>
            </w:pPr>
            <w:r w:rsidRPr="00587302">
              <w:rPr>
                <w:rFonts w:eastAsia="Calibri"/>
                <w:color w:val="000000"/>
              </w:rPr>
              <w:t>3</w:t>
            </w:r>
            <w:r w:rsidR="00010BCC" w:rsidRPr="00587302">
              <w:rPr>
                <w:rFonts w:eastAsia="Calibri"/>
                <w:color w:val="000000"/>
              </w:rPr>
              <w:t>0</w:t>
            </w:r>
          </w:p>
        </w:tc>
      </w:tr>
      <w:tr w:rsidR="008655F8" w:rsidRPr="00587302" w14:paraId="66578F44" w14:textId="77777777" w:rsidTr="00AA136E">
        <w:tc>
          <w:tcPr>
            <w:tcW w:w="9369" w:type="dxa"/>
            <w:gridSpan w:val="3"/>
            <w:shd w:val="clear" w:color="auto" w:fill="auto"/>
          </w:tcPr>
          <w:p w14:paraId="221D1254" w14:textId="152FE4CD" w:rsidR="008655F8" w:rsidRPr="00587302" w:rsidRDefault="008655F8" w:rsidP="00010BCC">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rPr>
            </w:pPr>
            <w:r w:rsidRPr="00587302">
              <w:rPr>
                <w:rFonts w:asciiTheme="majorBidi" w:hAnsiTheme="majorBidi" w:cstheme="majorBidi"/>
              </w:rPr>
              <w:tab/>
              <w:t>Annexes</w:t>
            </w:r>
          </w:p>
        </w:tc>
        <w:tc>
          <w:tcPr>
            <w:tcW w:w="533" w:type="dxa"/>
            <w:shd w:val="clear" w:color="auto" w:fill="auto"/>
            <w:vAlign w:val="bottom"/>
          </w:tcPr>
          <w:p w14:paraId="5054F569" w14:textId="77777777" w:rsidR="008655F8" w:rsidRPr="00587302" w:rsidRDefault="008655F8" w:rsidP="008655F8">
            <w:pPr>
              <w:spacing w:after="120"/>
              <w:jc w:val="right"/>
              <w:rPr>
                <w:rFonts w:asciiTheme="majorBidi" w:hAnsiTheme="majorBidi" w:cstheme="majorBidi"/>
              </w:rPr>
            </w:pPr>
          </w:p>
        </w:tc>
      </w:tr>
      <w:tr w:rsidR="008655F8" w:rsidRPr="00587302" w14:paraId="250402D6" w14:textId="77777777" w:rsidTr="00AA136E">
        <w:tc>
          <w:tcPr>
            <w:tcW w:w="9369" w:type="dxa"/>
            <w:gridSpan w:val="3"/>
            <w:shd w:val="clear" w:color="auto" w:fill="auto"/>
          </w:tcPr>
          <w:p w14:paraId="7C0F6776" w14:textId="54CE58D1" w:rsidR="008655F8" w:rsidRPr="00587302" w:rsidRDefault="00A961B5" w:rsidP="00A961B5">
            <w:pPr>
              <w:pStyle w:val="ListParagraph"/>
              <w:numPr>
                <w:ilvl w:val="0"/>
                <w:numId w:val="31"/>
              </w:numPr>
              <w:tabs>
                <w:tab w:val="right" w:pos="1080"/>
                <w:tab w:val="left" w:pos="1296"/>
                <w:tab w:val="left" w:pos="1728"/>
                <w:tab w:val="left" w:pos="2070"/>
                <w:tab w:val="left" w:pos="2592"/>
                <w:tab w:val="left" w:pos="3024"/>
                <w:tab w:val="left" w:pos="3456"/>
                <w:tab w:val="left" w:pos="3888"/>
                <w:tab w:val="left" w:pos="4320"/>
                <w:tab w:val="left" w:pos="4752"/>
                <w:tab w:val="left" w:pos="5184"/>
                <w:tab w:val="right" w:leader="dot" w:pos="9360"/>
              </w:tabs>
              <w:spacing w:after="120"/>
              <w:ind w:left="2074" w:hanging="202"/>
              <w:rPr>
                <w:rFonts w:asciiTheme="majorBidi" w:hAnsiTheme="majorBidi" w:cstheme="majorBidi"/>
                <w:noProof/>
              </w:rPr>
            </w:pPr>
            <w:r>
              <w:rPr>
                <w:rFonts w:eastAsia="Calibri"/>
                <w:color w:val="000000"/>
              </w:rPr>
              <w:tab/>
            </w:r>
            <w:r w:rsidR="008655F8" w:rsidRPr="00A961B5">
              <w:rPr>
                <w:rFonts w:eastAsia="Calibri"/>
                <w:color w:val="000000"/>
              </w:rPr>
              <w:t>Organizational</w:t>
            </w:r>
            <w:r w:rsidR="008655F8" w:rsidRPr="00587302">
              <w:rPr>
                <w:rFonts w:eastAsia="Calibri"/>
                <w:color w:val="000000"/>
              </w:rPr>
              <w:t xml:space="preserve"> structure and post distribution for 2026</w:t>
            </w:r>
            <w:r w:rsidR="008655F8" w:rsidRPr="00587302">
              <w:rPr>
                <w:rFonts w:eastAsia="Calibri"/>
                <w:color w:val="000000"/>
                <w:spacing w:val="60"/>
                <w:sz w:val="17"/>
              </w:rPr>
              <w:tab/>
            </w:r>
          </w:p>
        </w:tc>
        <w:tc>
          <w:tcPr>
            <w:tcW w:w="533" w:type="dxa"/>
            <w:shd w:val="clear" w:color="auto" w:fill="auto"/>
            <w:vAlign w:val="bottom"/>
          </w:tcPr>
          <w:p w14:paraId="76012561" w14:textId="749FE011" w:rsidR="008655F8" w:rsidRPr="00587302" w:rsidRDefault="008655F8" w:rsidP="008655F8">
            <w:pPr>
              <w:spacing w:after="120"/>
              <w:jc w:val="right"/>
              <w:rPr>
                <w:rFonts w:asciiTheme="majorBidi" w:hAnsiTheme="majorBidi" w:cstheme="majorBidi"/>
              </w:rPr>
            </w:pPr>
            <w:r w:rsidRPr="00587302">
              <w:rPr>
                <w:rFonts w:eastAsia="Calibri"/>
                <w:color w:val="000000"/>
              </w:rPr>
              <w:t>3</w:t>
            </w:r>
            <w:r w:rsidR="00010BCC" w:rsidRPr="00587302">
              <w:rPr>
                <w:rFonts w:eastAsia="Calibri"/>
                <w:color w:val="000000"/>
              </w:rPr>
              <w:t>2</w:t>
            </w:r>
          </w:p>
        </w:tc>
      </w:tr>
      <w:tr w:rsidR="008655F8" w:rsidRPr="00587302" w14:paraId="2A22C60B" w14:textId="77777777" w:rsidTr="00AA136E">
        <w:tc>
          <w:tcPr>
            <w:tcW w:w="9369" w:type="dxa"/>
            <w:gridSpan w:val="3"/>
            <w:shd w:val="clear" w:color="auto" w:fill="auto"/>
          </w:tcPr>
          <w:p w14:paraId="25C33570" w14:textId="0B322292" w:rsidR="008655F8" w:rsidRPr="00587302" w:rsidRDefault="00A961B5" w:rsidP="00A961B5">
            <w:pPr>
              <w:pStyle w:val="ListParagraph"/>
              <w:numPr>
                <w:ilvl w:val="0"/>
                <w:numId w:val="31"/>
              </w:numPr>
              <w:tabs>
                <w:tab w:val="right" w:pos="1080"/>
                <w:tab w:val="left" w:pos="1296"/>
                <w:tab w:val="left" w:pos="1728"/>
                <w:tab w:val="left" w:pos="2070"/>
                <w:tab w:val="left" w:pos="2592"/>
                <w:tab w:val="left" w:pos="3024"/>
                <w:tab w:val="left" w:pos="3456"/>
                <w:tab w:val="left" w:pos="3888"/>
                <w:tab w:val="left" w:pos="4320"/>
                <w:tab w:val="left" w:pos="4752"/>
                <w:tab w:val="left" w:pos="5184"/>
                <w:tab w:val="right" w:leader="dot" w:pos="9360"/>
              </w:tabs>
              <w:spacing w:after="120"/>
              <w:ind w:left="2074" w:hanging="202"/>
              <w:rPr>
                <w:rFonts w:asciiTheme="majorBidi" w:hAnsiTheme="majorBidi" w:cstheme="majorBidi"/>
                <w:noProof/>
              </w:rPr>
            </w:pPr>
            <w:r>
              <w:rPr>
                <w:rFonts w:eastAsia="Calibri"/>
                <w:color w:val="000000"/>
              </w:rPr>
              <w:tab/>
            </w:r>
            <w:r w:rsidR="008655F8" w:rsidRPr="00587302">
              <w:rPr>
                <w:rFonts w:eastAsia="Calibri"/>
                <w:color w:val="000000"/>
              </w:rPr>
              <w:t>Summary of proposed post changes, by component and subprogramme</w:t>
            </w:r>
            <w:r w:rsidR="008655F8" w:rsidRPr="00587302">
              <w:rPr>
                <w:rFonts w:eastAsia="Calibri"/>
                <w:color w:val="000000"/>
                <w:spacing w:val="60"/>
                <w:sz w:val="17"/>
              </w:rPr>
              <w:tab/>
            </w:r>
          </w:p>
        </w:tc>
        <w:tc>
          <w:tcPr>
            <w:tcW w:w="533" w:type="dxa"/>
            <w:shd w:val="clear" w:color="auto" w:fill="auto"/>
            <w:vAlign w:val="bottom"/>
          </w:tcPr>
          <w:p w14:paraId="4CE5E22D" w14:textId="765C4EFB" w:rsidR="008655F8" w:rsidRPr="00587302" w:rsidRDefault="008655F8" w:rsidP="008655F8">
            <w:pPr>
              <w:spacing w:after="120"/>
              <w:jc w:val="right"/>
              <w:rPr>
                <w:rFonts w:asciiTheme="majorBidi" w:hAnsiTheme="majorBidi" w:cstheme="majorBidi"/>
              </w:rPr>
            </w:pPr>
            <w:r w:rsidRPr="00587302">
              <w:rPr>
                <w:rFonts w:eastAsia="Calibri"/>
                <w:color w:val="000000"/>
              </w:rPr>
              <w:t>3</w:t>
            </w:r>
            <w:r w:rsidR="00010BCC" w:rsidRPr="00587302">
              <w:rPr>
                <w:rFonts w:eastAsia="Calibri"/>
                <w:color w:val="000000"/>
              </w:rPr>
              <w:t>3</w:t>
            </w:r>
          </w:p>
        </w:tc>
      </w:tr>
      <w:bookmarkEnd w:id="2"/>
    </w:tbl>
    <w:p w14:paraId="5045A140" w14:textId="77777777" w:rsidR="00753539" w:rsidRPr="00587302" w:rsidRDefault="00753539" w:rsidP="00702E0E">
      <w:pPr>
        <w:spacing w:line="240" w:lineRule="auto"/>
        <w:rPr>
          <w:sz w:val="2"/>
        </w:rPr>
      </w:pPr>
    </w:p>
    <w:p w14:paraId="557CB581" w14:textId="33C9B049" w:rsidR="00753539" w:rsidRPr="00587302" w:rsidRDefault="00753539" w:rsidP="00753539">
      <w:pPr>
        <w:pStyle w:val="SingleTxt"/>
      </w:pPr>
    </w:p>
    <w:p w14:paraId="13327820" w14:textId="77777777" w:rsidR="00753539" w:rsidRPr="00587302" w:rsidRDefault="00753539" w:rsidP="00753539">
      <w:pPr>
        <w:pStyle w:val="SingleTxt"/>
        <w:sectPr w:rsidR="00753539" w:rsidRPr="00587302" w:rsidSect="000B0A4F">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643A71FB" w14:textId="77777777" w:rsidR="003F1345" w:rsidRPr="00587302" w:rsidRDefault="003F1345" w:rsidP="00CB5317">
      <w:pPr>
        <w:pStyle w:val="HCh"/>
        <w:ind w:left="1267" w:right="490" w:hanging="1267"/>
      </w:pPr>
      <w:r w:rsidRPr="00587302">
        <w:lastRenderedPageBreak/>
        <w:tab/>
        <w:t>A.</w:t>
      </w:r>
      <w:r w:rsidRPr="00587302">
        <w:tab/>
        <w:t>Proposed programme plan for 2026 and programme performance in 2024</w:t>
      </w:r>
    </w:p>
    <w:p w14:paraId="31338586" w14:textId="77777777" w:rsidR="003F1345" w:rsidRPr="00587302" w:rsidRDefault="003F1345" w:rsidP="000253D4">
      <w:pPr>
        <w:pStyle w:val="SingleTxt"/>
        <w:spacing w:after="0" w:line="120" w:lineRule="exact"/>
        <w:rPr>
          <w:sz w:val="10"/>
        </w:rPr>
      </w:pPr>
    </w:p>
    <w:p w14:paraId="78BBC335" w14:textId="77777777" w:rsidR="000253D4" w:rsidRPr="00587302" w:rsidRDefault="000253D4" w:rsidP="000253D4">
      <w:pPr>
        <w:pStyle w:val="SingleTxt"/>
        <w:spacing w:after="0" w:line="120" w:lineRule="exact"/>
        <w:rPr>
          <w:sz w:val="10"/>
        </w:rPr>
      </w:pPr>
    </w:p>
    <w:p w14:paraId="3D71B59D" w14:textId="77777777" w:rsidR="003F1345" w:rsidRPr="00587302" w:rsidRDefault="003F1345" w:rsidP="000253D4">
      <w:pPr>
        <w:pStyle w:val="HCh"/>
        <w:ind w:left="1267" w:right="1260" w:hanging="1267"/>
      </w:pPr>
      <w:r w:rsidRPr="00587302">
        <w:tab/>
      </w:r>
      <w:r w:rsidRPr="00587302">
        <w:tab/>
        <w:t>Overall orientation</w:t>
      </w:r>
    </w:p>
    <w:p w14:paraId="4E510D0B" w14:textId="77777777" w:rsidR="003F1345" w:rsidRPr="00587302" w:rsidRDefault="003F1345"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9CE3DE" w14:textId="77777777" w:rsidR="000253D4" w:rsidRPr="00587302" w:rsidRDefault="000253D4"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338826" w14:textId="77777777" w:rsidR="003F1345" w:rsidRPr="00587302" w:rsidRDefault="003F1345" w:rsidP="000253D4">
      <w:pPr>
        <w:pStyle w:val="H1"/>
        <w:ind w:right="1260"/>
      </w:pPr>
      <w:r w:rsidRPr="00587302">
        <w:tab/>
      </w:r>
      <w:r w:rsidRPr="00587302">
        <w:tab/>
        <w:t>Mandates and background</w:t>
      </w:r>
    </w:p>
    <w:p w14:paraId="16FACC9C" w14:textId="77777777" w:rsidR="003F1345" w:rsidRPr="00587302" w:rsidRDefault="003F1345"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2510B5" w14:textId="77777777" w:rsidR="000253D4" w:rsidRPr="00587302" w:rsidRDefault="000253D4"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C2964" w14:textId="00E50D43"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587302">
        <w:rPr>
          <w:spacing w:val="2"/>
          <w:w w:val="101"/>
        </w:rPr>
        <w:tab/>
        <w:t>29D.1</w:t>
      </w:r>
      <w:r w:rsidRPr="00587302">
        <w:rPr>
          <w:spacing w:val="2"/>
          <w:w w:val="101"/>
        </w:rPr>
        <w:tab/>
        <w:t xml:space="preserve">The United Nations Office at Nairobi was established by the Secretary-General on 1 January 1996 as a successor to the United Nations Common Services Unit at Nairobi and the two separate divisions of administration of the United Nations Environment Programme (UNEP) and the United Nations Human Settlements Programme (UN-Habitat). In its resolution </w:t>
      </w:r>
      <w:hyperlink r:id="rId25" w:history="1">
        <w:r w:rsidRPr="00587302">
          <w:rPr>
            <w:rStyle w:val="Hyperlink"/>
            <w:spacing w:val="2"/>
            <w:w w:val="101"/>
          </w:rPr>
          <w:t>53/242</w:t>
        </w:r>
      </w:hyperlink>
      <w:r w:rsidRPr="00587302">
        <w:rPr>
          <w:spacing w:val="2"/>
          <w:w w:val="101"/>
        </w:rPr>
        <w:t xml:space="preserve">, the General Assembly requested the Secretary-General to strengthen the Office and encouraged the Director-General of the United Nations Office at Nairobi to take steps to increase the level of utilization of the Office. The Office was established to strengthen the United Nations presence in Nairobi and to achieve economies of scale, and provides management, information and communications technology (ICT) and administrative services to the United Nations complex in Nairobi. Under a memorandum of understanding and specific service arrangements, the Office provides the Nairobi-based headquarters and globally dispersed offices of UNEP and UN-Habitat with a full range of administrative and other support services. As a designated global and regional service provider, the Office provides human resources administration, payroll and finance services, international travel, recruitment of consultants and procurement services to the resident coordinator system and to Secretariat offices with a regional presence, such as the Office of the United Nations High Commissioner for Human Rights (OHCHR), the International Residual Mechanism for Criminal Tribunals, the United Nations information centres in the Africa region and the International Court of Justice. In total, the Office provides services to United Nations entities in 166 countries. With the introduction of the Kenya Common Back Office, the United Nations Office at Nairobi provides administrative, ICT, local procurement and local recruitment services to more than 80 offices of United Nations agencies, funds and programmes operating in or from Kenya and other United Nations system entities, including special political missions and peacekeeping support operations operating from Kenya. In 2024, the United Nations Children’s Fund initiated a relocation of some of its staff with global </w:t>
      </w:r>
      <w:r w:rsidRPr="00587302">
        <w:rPr>
          <w:spacing w:val="1"/>
          <w:w w:val="101"/>
        </w:rPr>
        <w:t xml:space="preserve">functions to Nairobi from New York, the United Nations Office for Project Services </w:t>
      </w:r>
      <w:r w:rsidR="00A95E7C" w:rsidRPr="00587302">
        <w:rPr>
          <w:spacing w:val="1"/>
          <w:w w:val="101"/>
        </w:rPr>
        <w:t xml:space="preserve">relocated its </w:t>
      </w:r>
      <w:r w:rsidRPr="00587302">
        <w:rPr>
          <w:spacing w:val="1"/>
          <w:w w:val="101"/>
        </w:rPr>
        <w:t>Regional Office for Africa from Copenhagen</w:t>
      </w:r>
      <w:r w:rsidR="00A95E7C" w:rsidRPr="00587302">
        <w:rPr>
          <w:spacing w:val="1"/>
          <w:w w:val="101"/>
        </w:rPr>
        <w:t xml:space="preserve"> to Nairobi</w:t>
      </w:r>
      <w:r w:rsidRPr="00587302">
        <w:rPr>
          <w:spacing w:val="1"/>
          <w:w w:val="101"/>
        </w:rPr>
        <w:t xml:space="preserve"> and OHCHR strengthened its presence in Nairobi.</w:t>
      </w:r>
    </w:p>
    <w:p w14:paraId="2E1CAC2F" w14:textId="77777777" w:rsidR="003F1345" w:rsidRPr="00587302" w:rsidRDefault="003F1345"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A295A3" w14:textId="77777777" w:rsidR="000253D4" w:rsidRPr="00587302" w:rsidRDefault="000253D4"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A48681" w14:textId="77777777" w:rsidR="003F1345" w:rsidRPr="00587302" w:rsidRDefault="003F1345" w:rsidP="000253D4">
      <w:pPr>
        <w:pStyle w:val="H1"/>
        <w:ind w:right="1260"/>
      </w:pPr>
      <w:r w:rsidRPr="00587302">
        <w:tab/>
      </w:r>
      <w:r w:rsidRPr="00587302">
        <w:tab/>
        <w:t>Strategy and external factors for 2026</w:t>
      </w:r>
    </w:p>
    <w:p w14:paraId="63C8D2E3" w14:textId="77777777" w:rsidR="003F1345" w:rsidRPr="00587302" w:rsidRDefault="003F1345"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BA6B6E" w14:textId="77777777" w:rsidR="000253D4" w:rsidRPr="00587302" w:rsidRDefault="000253D4"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BE8A87" w14:textId="77777777"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w:t>
      </w:r>
      <w:r w:rsidRPr="00587302">
        <w:tab/>
        <w:t xml:space="preserve">In 2026, the Office will support its clients within the existing inter-agency and governance frameworks, increase its client portfolio and forge stronger partnerships in the region. It will advance its engagement in promoting the principles of the Pact for the Future, the efficiency agenda, including in common back office, common premises and the global shared services architecture, working closely with the Department of Operational Support. The Office will increase its level of utilization through partnerships with other United Nations entities. </w:t>
      </w:r>
    </w:p>
    <w:p w14:paraId="5DD5208D" w14:textId="77777777"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w:t>
      </w:r>
      <w:r w:rsidRPr="00587302">
        <w:tab/>
        <w:t xml:space="preserve">For 2026, the Office will maintain optimal service delivery and strengthen monitoring of key performance indicators. To increase the efficiency and effectiveness of its services, the Office will strengthen its financial management, internal control systems, risk framework and communication strategy, including through regular key performance indicator reporting, qualitative surveys and a client relations management platform. </w:t>
      </w:r>
    </w:p>
    <w:p w14:paraId="544EB450" w14:textId="77777777"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29D.4</w:t>
      </w:r>
      <w:r w:rsidRPr="00587302">
        <w:tab/>
        <w:t>The United Nations Joint Medical Service will serve United Nations personnel and other patients, and the Office will provide medical and logistical support, including for evacuations, to United Nations entities in the region.</w:t>
      </w:r>
    </w:p>
    <w:p w14:paraId="6A683AE6" w14:textId="3D062BD5"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rPr>
      </w:pPr>
      <w:r w:rsidRPr="00587302">
        <w:rPr>
          <w:spacing w:val="0"/>
          <w:w w:val="101"/>
        </w:rPr>
        <w:tab/>
        <w:t>29D.5</w:t>
      </w:r>
      <w:r w:rsidRPr="00587302">
        <w:rPr>
          <w:spacing w:val="0"/>
          <w:w w:val="101"/>
        </w:rPr>
        <w:tab/>
      </w:r>
      <w:r w:rsidRPr="00587302">
        <w:rPr>
          <w:spacing w:val="0"/>
        </w:rPr>
        <w:t xml:space="preserve">The major infrastructure project on the conference facilities remains high on the programme agenda, with the project main works projected to commence in 2026. The Office will make greater use of the 142-acre Gigiri compound through increased use of outdoor and new office space. The efficient management of the increased number of United Nations entities and personnel in Nairobi will require sustainable funding </w:t>
      </w:r>
      <w:r w:rsidRPr="00587302">
        <w:rPr>
          <w:spacing w:val="0"/>
        </w:rPr>
        <w:lastRenderedPageBreak/>
        <w:t>for</w:t>
      </w:r>
      <w:r w:rsidRPr="00587302">
        <w:rPr>
          <w:spacing w:val="0"/>
          <w:w w:val="101"/>
        </w:rPr>
        <w:t xml:space="preserve"> the </w:t>
      </w:r>
      <w:r w:rsidRPr="00587302">
        <w:rPr>
          <w:spacing w:val="0"/>
        </w:rPr>
        <w:t xml:space="preserve">common premises and adequate expertise in engineering, sustainability and technology after completion of the </w:t>
      </w:r>
      <w:r w:rsidR="00020AB6" w:rsidRPr="00587302">
        <w:rPr>
          <w:spacing w:val="0"/>
        </w:rPr>
        <w:t xml:space="preserve">replacement of office blocks </w:t>
      </w:r>
      <w:r w:rsidRPr="00587302">
        <w:rPr>
          <w:spacing w:val="0"/>
        </w:rPr>
        <w:t>A</w:t>
      </w:r>
      <w:r w:rsidR="00AA136E" w:rsidRPr="00587302">
        <w:rPr>
          <w:spacing w:val="0"/>
        </w:rPr>
        <w:t>–</w:t>
      </w:r>
      <w:r w:rsidRPr="00587302">
        <w:rPr>
          <w:spacing w:val="0"/>
        </w:rPr>
        <w:t xml:space="preserve">J </w:t>
      </w:r>
      <w:r w:rsidR="00020AB6" w:rsidRPr="00587302">
        <w:rPr>
          <w:spacing w:val="0"/>
        </w:rPr>
        <w:t xml:space="preserve">at the United </w:t>
      </w:r>
      <w:r w:rsidR="00FF6ADC" w:rsidRPr="00587302">
        <w:rPr>
          <w:spacing w:val="0"/>
        </w:rPr>
        <w:t xml:space="preserve">Nations </w:t>
      </w:r>
      <w:r w:rsidR="00020AB6" w:rsidRPr="00587302">
        <w:rPr>
          <w:spacing w:val="0"/>
        </w:rPr>
        <w:t>Office at Nairobi</w:t>
      </w:r>
      <w:r w:rsidRPr="00587302">
        <w:rPr>
          <w:spacing w:val="0"/>
        </w:rPr>
        <w:t>.</w:t>
      </w:r>
    </w:p>
    <w:p w14:paraId="3BA88197" w14:textId="77777777"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w:t>
      </w:r>
      <w:r w:rsidRPr="00587302">
        <w:tab/>
        <w:t>The Office will deepen its engagement with the host country Government in support of its mandate and the clients that it serves, representing all United Nations entities operating in or from Kenya. As the main interlocutor with the Government of Kenya, the Office will play a key coordination role in the establishment of humanitarian hubs for United Nations entities in the region.</w:t>
      </w:r>
    </w:p>
    <w:p w14:paraId="4A80573F" w14:textId="3D060410"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587302">
        <w:rPr>
          <w:spacing w:val="2"/>
          <w:w w:val="102"/>
        </w:rPr>
        <w:tab/>
        <w:t>29D.7</w:t>
      </w:r>
      <w:r w:rsidRPr="00587302">
        <w:rPr>
          <w:spacing w:val="2"/>
          <w:w w:val="102"/>
        </w:rPr>
        <w:tab/>
        <w:t xml:space="preserve">With regard to inter-agency coordination and liaison, the Office will continue to work with the United Nations system organizations based in Nairobi, including through the common back office governance framework, in support of </w:t>
      </w:r>
      <w:r w:rsidR="00020AB6" w:rsidRPr="00587302">
        <w:rPr>
          <w:spacing w:val="2"/>
          <w:w w:val="102"/>
        </w:rPr>
        <w:t xml:space="preserve">the efficiency agenda that is part of </w:t>
      </w:r>
      <w:r w:rsidRPr="00587302">
        <w:rPr>
          <w:spacing w:val="2"/>
          <w:w w:val="102"/>
        </w:rPr>
        <w:t xml:space="preserve">the reform of the United Nations development system. </w:t>
      </w:r>
    </w:p>
    <w:p w14:paraId="389FDA1D" w14:textId="77777777" w:rsidR="003F1345" w:rsidRPr="00587302" w:rsidRDefault="003F1345" w:rsidP="00B551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29D.8</w:t>
      </w:r>
      <w:r w:rsidRPr="00587302">
        <w:tab/>
        <w:t>With regard to the external factors, the overall plan for 2026 is based on the following planning assumptions:</w:t>
      </w:r>
    </w:p>
    <w:p w14:paraId="677F5649" w14:textId="77777777" w:rsidR="003F1345" w:rsidRPr="00587302" w:rsidRDefault="003F1345"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t>Nairobi-based organizations of the United Nations common system maintain a commitment to collaborate with the United Nations Secretariat on ongoing activities;</w:t>
      </w:r>
    </w:p>
    <w:p w14:paraId="1B1E20DD" w14:textId="77777777" w:rsidR="003F1345" w:rsidRPr="00587302" w:rsidRDefault="003F1345" w:rsidP="00025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t>The extrabudgetary funding situation of client offices continues to allow for planning and implementation of the Office’s activities.</w:t>
      </w:r>
    </w:p>
    <w:p w14:paraId="6DDF78CD" w14:textId="525A5D10"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29D.9</w:t>
      </w:r>
      <w:r w:rsidRPr="00587302">
        <w:tab/>
        <w:t xml:space="preserve">The Office integrates a gender perspective in its operational activities, deliverables and results, as appropriate. It continues to support the Secretary-General’s system-wide strategy on gender parity, provides guidance to clients on how to integrate gender parity throughout the recruitment process and keeps client entities informed of the impact of selection decisions. The Office also works to promote geographical representation and diversity, including by providing client entities with information on Member States that are unrepresented or underrepresented. </w:t>
      </w:r>
    </w:p>
    <w:p w14:paraId="312A4B5B" w14:textId="77777777"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29D.10</w:t>
      </w:r>
      <w:r w:rsidRPr="00587302">
        <w:tab/>
        <w:t>In line with the United Nations Disability Inclusion Strategy, the Office will ensure that all major repairs and replacements at the United Nations complex in Nairobi consider and address accessibility concerns. The Office will strengthen an inclusive organizational culture that is supportive of staff members with disabilities and staff who have dependants with disabilities, offering regular training opportunities on disability inclusion, organizing awareness-raising events and communicating available benefits and entitlements with regard to disabilities. These activities will be pursued with the active involvement of persons with disabilities and their representative organizations.</w:t>
      </w:r>
    </w:p>
    <w:p w14:paraId="3E99B7B4" w14:textId="77777777" w:rsidR="003F1345" w:rsidRPr="00587302" w:rsidRDefault="003F1345" w:rsidP="00B433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84B597" w14:textId="77777777" w:rsidR="00B433FE" w:rsidRPr="00587302" w:rsidRDefault="00B433FE" w:rsidP="00B433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74B896" w14:textId="77777777" w:rsidR="003F1345" w:rsidRPr="00587302" w:rsidRDefault="003F1345" w:rsidP="00B433FE">
      <w:pPr>
        <w:pStyle w:val="H1"/>
        <w:ind w:right="1260"/>
      </w:pPr>
      <w:r w:rsidRPr="00587302">
        <w:tab/>
      </w:r>
      <w:r w:rsidRPr="00587302">
        <w:tab/>
        <w:t>Legislative mandates</w:t>
      </w:r>
    </w:p>
    <w:p w14:paraId="17DA0BBD" w14:textId="77777777" w:rsidR="003F1345" w:rsidRPr="00587302" w:rsidRDefault="003F1345" w:rsidP="00B433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2872CC" w14:textId="77777777" w:rsidR="00B433FE" w:rsidRPr="00587302" w:rsidRDefault="00B433FE" w:rsidP="00B433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A12E2C" w14:textId="77777777" w:rsidR="003F1345" w:rsidRPr="00587302" w:rsidRDefault="003F1345" w:rsidP="00796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29D.11</w:t>
      </w:r>
      <w:r w:rsidRPr="00587302">
        <w:tab/>
        <w:t>The list below, which was reviewed in the preparation of the proposed programme budget, provides all mandates entrusted to the programme.</w:t>
      </w:r>
    </w:p>
    <w:p w14:paraId="2B75390F" w14:textId="77777777" w:rsidR="003F1345" w:rsidRPr="00587302" w:rsidRDefault="003F1345" w:rsidP="00B433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EA9B43" w14:textId="77777777" w:rsidR="003F1345" w:rsidRPr="00587302" w:rsidRDefault="003F1345" w:rsidP="00B433FE">
      <w:pPr>
        <w:pStyle w:val="H4"/>
        <w:ind w:right="1260"/>
      </w:pPr>
      <w:r w:rsidRPr="00587302">
        <w:t>General Assembly resolutions</w:t>
      </w:r>
    </w:p>
    <w:p w14:paraId="0582E9CC" w14:textId="77777777" w:rsidR="00F00C26" w:rsidRPr="00587302" w:rsidRDefault="00F00C26" w:rsidP="00F00C26">
      <w:pPr>
        <w:pStyle w:val="SingleTxt"/>
        <w:spacing w:after="0" w:line="120" w:lineRule="exact"/>
        <w:rPr>
          <w:sz w:val="10"/>
        </w:rPr>
      </w:pPr>
    </w:p>
    <w:p w14:paraId="5253533F" w14:textId="77777777" w:rsidR="003F1345" w:rsidRPr="00587302" w:rsidRDefault="003F1345" w:rsidP="00CE37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19AD9816" w14:textId="77777777" w:rsidR="00CE37DB" w:rsidRPr="00587302" w:rsidRDefault="00CE37DB" w:rsidP="00CE37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CE37DB" w:rsidRPr="00587302" w:rsidSect="00753539">
          <w:headerReference w:type="even" r:id="rId26"/>
          <w:headerReference w:type="default" r:id="rId27"/>
          <w:footerReference w:type="default" r:id="rId28"/>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E37DB" w:rsidRPr="00587302" w14:paraId="48181C5B" w14:textId="77777777" w:rsidTr="00CE37DB">
        <w:tc>
          <w:tcPr>
            <w:tcW w:w="1450" w:type="pct"/>
            <w:shd w:val="clear" w:color="auto" w:fill="auto"/>
          </w:tcPr>
          <w:p w14:paraId="1E323BFB" w14:textId="55880F1B" w:rsidR="00CE37DB" w:rsidRPr="00587302" w:rsidRDefault="00CE37DB" w:rsidP="00CE37DB">
            <w:pPr>
              <w:tabs>
                <w:tab w:val="left" w:pos="288"/>
                <w:tab w:val="left" w:pos="576"/>
                <w:tab w:val="left" w:pos="864"/>
                <w:tab w:val="left" w:pos="1152"/>
              </w:tabs>
              <w:spacing w:before="40" w:after="40" w:line="200" w:lineRule="exact"/>
              <w:ind w:right="43"/>
              <w:rPr>
                <w:sz w:val="17"/>
              </w:rPr>
            </w:pPr>
            <w:hyperlink r:id="rId29" w:history="1">
              <w:r w:rsidRPr="00587302">
                <w:rPr>
                  <w:rStyle w:val="Hyperlink"/>
                  <w:sz w:val="17"/>
                </w:rPr>
                <w:t>53/242</w:t>
              </w:r>
            </w:hyperlink>
          </w:p>
        </w:tc>
        <w:tc>
          <w:tcPr>
            <w:tcW w:w="3500" w:type="pct"/>
            <w:shd w:val="clear" w:color="auto" w:fill="auto"/>
          </w:tcPr>
          <w:p w14:paraId="0833D8FD" w14:textId="77777777" w:rsidR="00CE37DB" w:rsidRPr="00587302" w:rsidRDefault="00CE37DB" w:rsidP="00CE37DB">
            <w:pPr>
              <w:tabs>
                <w:tab w:val="left" w:pos="288"/>
                <w:tab w:val="left" w:pos="576"/>
                <w:tab w:val="left" w:pos="864"/>
                <w:tab w:val="left" w:pos="1152"/>
              </w:tabs>
              <w:spacing w:before="40" w:after="40" w:line="200" w:lineRule="exact"/>
              <w:ind w:left="86" w:right="43"/>
              <w:rPr>
                <w:sz w:val="17"/>
              </w:rPr>
            </w:pPr>
            <w:r w:rsidRPr="00587302">
              <w:rPr>
                <w:sz w:val="17"/>
              </w:rPr>
              <w:t>Report of the Secretary-General on environment and human settlements</w:t>
            </w:r>
          </w:p>
        </w:tc>
      </w:tr>
      <w:tr w:rsidR="00CE37DB" w:rsidRPr="00587302" w14:paraId="06AD2165" w14:textId="77777777" w:rsidTr="00CE37DB">
        <w:tc>
          <w:tcPr>
            <w:tcW w:w="1450" w:type="pct"/>
            <w:shd w:val="clear" w:color="auto" w:fill="auto"/>
          </w:tcPr>
          <w:p w14:paraId="60049C9C" w14:textId="3DC62EA2" w:rsidR="00CE37DB" w:rsidRPr="00587302" w:rsidRDefault="00CE37DB" w:rsidP="00CE37DB">
            <w:pPr>
              <w:tabs>
                <w:tab w:val="left" w:pos="288"/>
                <w:tab w:val="left" w:pos="576"/>
                <w:tab w:val="left" w:pos="864"/>
                <w:tab w:val="left" w:pos="1152"/>
              </w:tabs>
              <w:spacing w:before="40" w:after="40" w:line="200" w:lineRule="exact"/>
              <w:ind w:right="43"/>
              <w:rPr>
                <w:sz w:val="17"/>
              </w:rPr>
            </w:pPr>
            <w:hyperlink r:id="rId30" w:history="1">
              <w:r w:rsidRPr="00587302">
                <w:rPr>
                  <w:rStyle w:val="Hyperlink"/>
                  <w:sz w:val="17"/>
                </w:rPr>
                <w:t>77/280</w:t>
              </w:r>
            </w:hyperlink>
          </w:p>
        </w:tc>
        <w:tc>
          <w:tcPr>
            <w:tcW w:w="3500" w:type="pct"/>
            <w:shd w:val="clear" w:color="auto" w:fill="auto"/>
          </w:tcPr>
          <w:p w14:paraId="2BF8E670" w14:textId="77777777" w:rsidR="00CE37DB" w:rsidRPr="00587302" w:rsidRDefault="00CE37DB" w:rsidP="00CE37DB">
            <w:pPr>
              <w:tabs>
                <w:tab w:val="left" w:pos="288"/>
                <w:tab w:val="left" w:pos="576"/>
                <w:tab w:val="left" w:pos="864"/>
                <w:tab w:val="left" w:pos="1152"/>
              </w:tabs>
              <w:spacing w:before="40" w:after="40" w:line="200" w:lineRule="exact"/>
              <w:ind w:left="86" w:right="43"/>
              <w:rPr>
                <w:sz w:val="17"/>
              </w:rPr>
            </w:pPr>
            <w:r w:rsidRPr="00587302">
              <w:rPr>
                <w:sz w:val="17"/>
              </w:rPr>
              <w:t xml:space="preserve">Progress towards an accountability system in the United Nations Secretariat </w:t>
            </w:r>
          </w:p>
        </w:tc>
      </w:tr>
      <w:tr w:rsidR="00CE37DB" w:rsidRPr="00587302" w14:paraId="7E865D46" w14:textId="77777777" w:rsidTr="00CE37DB">
        <w:tc>
          <w:tcPr>
            <w:tcW w:w="1450" w:type="pct"/>
            <w:shd w:val="clear" w:color="auto" w:fill="auto"/>
          </w:tcPr>
          <w:p w14:paraId="3AE6D6D7" w14:textId="1C1F5F8C" w:rsidR="00CE37DB" w:rsidRPr="00587302" w:rsidRDefault="00CE37DB" w:rsidP="00CE37DB">
            <w:pPr>
              <w:tabs>
                <w:tab w:val="left" w:pos="288"/>
                <w:tab w:val="left" w:pos="576"/>
                <w:tab w:val="left" w:pos="864"/>
                <w:tab w:val="left" w:pos="1152"/>
              </w:tabs>
              <w:spacing w:before="40" w:after="40" w:line="200" w:lineRule="exact"/>
              <w:ind w:right="43"/>
              <w:rPr>
                <w:sz w:val="17"/>
              </w:rPr>
            </w:pPr>
            <w:hyperlink r:id="rId31" w:history="1">
              <w:r w:rsidRPr="00587302">
                <w:rPr>
                  <w:rStyle w:val="Hyperlink"/>
                  <w:sz w:val="17"/>
                </w:rPr>
                <w:t>79/226</w:t>
              </w:r>
            </w:hyperlink>
          </w:p>
        </w:tc>
        <w:tc>
          <w:tcPr>
            <w:tcW w:w="3500" w:type="pct"/>
            <w:shd w:val="clear" w:color="auto" w:fill="auto"/>
          </w:tcPr>
          <w:p w14:paraId="44CCC3F5" w14:textId="77777777" w:rsidR="00CE37DB" w:rsidRPr="00587302" w:rsidRDefault="00CE37DB" w:rsidP="00CE37DB">
            <w:pPr>
              <w:tabs>
                <w:tab w:val="left" w:pos="288"/>
                <w:tab w:val="left" w:pos="576"/>
                <w:tab w:val="left" w:pos="864"/>
                <w:tab w:val="left" w:pos="1152"/>
              </w:tabs>
              <w:spacing w:before="40" w:after="40" w:line="200" w:lineRule="exact"/>
              <w:ind w:left="86" w:right="43"/>
              <w:rPr>
                <w:sz w:val="17"/>
              </w:rPr>
            </w:pPr>
            <w:r w:rsidRPr="00587302">
              <w:rPr>
                <w:sz w:val="17"/>
              </w:rPr>
              <w:t>Quadrennial comprehensive policy review of operational activities for development of the United Nations system</w:t>
            </w:r>
          </w:p>
        </w:tc>
      </w:tr>
      <w:tr w:rsidR="00CE37DB" w:rsidRPr="00587302" w14:paraId="35F0B61A" w14:textId="77777777" w:rsidTr="00CE37DB">
        <w:tc>
          <w:tcPr>
            <w:tcW w:w="1450" w:type="pct"/>
            <w:shd w:val="clear" w:color="auto" w:fill="auto"/>
          </w:tcPr>
          <w:p w14:paraId="03B54D61" w14:textId="1492860E" w:rsidR="00CE37DB" w:rsidRPr="00587302" w:rsidRDefault="00CE37DB" w:rsidP="00CE37DB">
            <w:pPr>
              <w:tabs>
                <w:tab w:val="left" w:pos="288"/>
                <w:tab w:val="left" w:pos="576"/>
                <w:tab w:val="left" w:pos="864"/>
                <w:tab w:val="left" w:pos="1152"/>
              </w:tabs>
              <w:spacing w:before="40" w:after="40" w:line="200" w:lineRule="exact"/>
              <w:ind w:right="43"/>
              <w:rPr>
                <w:sz w:val="17"/>
              </w:rPr>
            </w:pPr>
            <w:hyperlink r:id="rId32" w:history="1">
              <w:r w:rsidRPr="00587302">
                <w:rPr>
                  <w:rStyle w:val="Hyperlink"/>
                  <w:sz w:val="17"/>
                </w:rPr>
                <w:t>79/258</w:t>
              </w:r>
            </w:hyperlink>
          </w:p>
        </w:tc>
        <w:tc>
          <w:tcPr>
            <w:tcW w:w="3500" w:type="pct"/>
            <w:shd w:val="clear" w:color="auto" w:fill="auto"/>
          </w:tcPr>
          <w:p w14:paraId="5D663AF5" w14:textId="77777777" w:rsidR="00CE37DB" w:rsidRPr="00587302" w:rsidRDefault="00CE37DB" w:rsidP="00CE37DB">
            <w:pPr>
              <w:tabs>
                <w:tab w:val="left" w:pos="288"/>
                <w:tab w:val="left" w:pos="576"/>
                <w:tab w:val="left" w:pos="864"/>
                <w:tab w:val="left" w:pos="1152"/>
              </w:tabs>
              <w:spacing w:before="40" w:after="40" w:line="200" w:lineRule="exact"/>
              <w:ind w:left="86" w:right="43"/>
              <w:rPr>
                <w:sz w:val="17"/>
              </w:rPr>
            </w:pPr>
            <w:r w:rsidRPr="00587302">
              <w:rPr>
                <w:sz w:val="17"/>
              </w:rPr>
              <w:t>Special subjects relating to the proposed programme budget for 2025</w:t>
            </w:r>
          </w:p>
        </w:tc>
      </w:tr>
    </w:tbl>
    <w:p w14:paraId="328C2EF3" w14:textId="77777777" w:rsidR="00CE37DB" w:rsidRPr="00587302" w:rsidRDefault="00CE37DB" w:rsidP="00CE37DB">
      <w:pPr>
        <w:spacing w:line="240" w:lineRule="auto"/>
        <w:rPr>
          <w:sz w:val="2"/>
        </w:rPr>
        <w:sectPr w:rsidR="00CE37DB" w:rsidRPr="00587302" w:rsidSect="00CE37DB">
          <w:endnotePr>
            <w:numFmt w:val="decimal"/>
          </w:endnotePr>
          <w:type w:val="continuous"/>
          <w:pgSz w:w="12240" w:h="15840"/>
          <w:pgMar w:top="1440" w:right="1195" w:bottom="1152" w:left="1195" w:header="432" w:footer="504" w:gutter="0"/>
          <w:cols w:num="2" w:space="240"/>
          <w:noEndnote/>
          <w:docGrid w:linePitch="360"/>
        </w:sectPr>
      </w:pPr>
    </w:p>
    <w:p w14:paraId="19A9C1FB" w14:textId="77777777" w:rsidR="00B433FE" w:rsidRPr="00587302" w:rsidRDefault="00B433FE" w:rsidP="00CE37DB">
      <w:pPr>
        <w:pStyle w:val="SingleTxt"/>
        <w:spacing w:after="0" w:line="120" w:lineRule="exact"/>
        <w:rPr>
          <w:sz w:val="10"/>
        </w:rPr>
      </w:pPr>
    </w:p>
    <w:p w14:paraId="2F571CFA" w14:textId="58FB2EF6" w:rsidR="00CE37DB" w:rsidRPr="00587302" w:rsidRDefault="00CE37DB" w:rsidP="000B0A4F">
      <w:pPr>
        <w:pStyle w:val="H23"/>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Subprogramme 1</w:t>
      </w:r>
    </w:p>
    <w:p w14:paraId="3BFF78FD" w14:textId="77777777" w:rsidR="00CE37DB" w:rsidRPr="00587302" w:rsidRDefault="00CE37DB" w:rsidP="000B0A4F">
      <w:pPr>
        <w:pStyle w:val="H23"/>
        <w:widowControl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planning, finance and budget</w:t>
      </w:r>
    </w:p>
    <w:p w14:paraId="10C2D4CE" w14:textId="77777777" w:rsidR="00CE37DB" w:rsidRPr="00587302" w:rsidRDefault="00CE37DB" w:rsidP="000B0A4F">
      <w:pPr>
        <w:pStyle w:val="SingleTxt"/>
        <w:widowControl w:val="0"/>
        <w:spacing w:after="0" w:line="120" w:lineRule="exact"/>
        <w:rPr>
          <w:sz w:val="10"/>
        </w:rPr>
      </w:pPr>
    </w:p>
    <w:p w14:paraId="343A4DB1" w14:textId="77777777" w:rsidR="00725B74" w:rsidRPr="00587302" w:rsidRDefault="00725B74" w:rsidP="000B0A4F">
      <w:pPr>
        <w:pStyle w:val="H4"/>
        <w:keepNext w:val="0"/>
        <w:keepLines w:val="0"/>
        <w:widowControl w:val="0"/>
        <w:ind w:right="1260"/>
      </w:pPr>
      <w:r w:rsidRPr="00587302">
        <w:t>General Assembly resolutions</w:t>
      </w:r>
    </w:p>
    <w:p w14:paraId="7E663BB1" w14:textId="77777777" w:rsidR="00E76289" w:rsidRPr="00587302" w:rsidRDefault="00E76289" w:rsidP="000B0A4F">
      <w:pPr>
        <w:pStyle w:val="SingleTxt"/>
        <w:widowControl w:val="0"/>
        <w:spacing w:after="0" w:line="120" w:lineRule="exact"/>
        <w:rPr>
          <w:sz w:val="10"/>
        </w:rPr>
      </w:pPr>
    </w:p>
    <w:p w14:paraId="6D8AD9BD" w14:textId="77777777" w:rsidR="00CE37DB" w:rsidRPr="00587302" w:rsidRDefault="00CE37DB" w:rsidP="000B0A4F">
      <w:pPr>
        <w:pStyle w:val="SingleTxt"/>
        <w:widowControl w:val="0"/>
        <w:spacing w:after="0" w:line="240" w:lineRule="auto"/>
        <w:rPr>
          <w:sz w:val="2"/>
        </w:rPr>
      </w:pPr>
    </w:p>
    <w:p w14:paraId="114F8FEF" w14:textId="77777777" w:rsidR="00FC4F47" w:rsidRPr="00587302" w:rsidRDefault="00FC4F47" w:rsidP="000B0A4F">
      <w:pPr>
        <w:pStyle w:val="SingleTxt"/>
        <w:widowControl w:val="0"/>
        <w:spacing w:after="0" w:line="240" w:lineRule="auto"/>
        <w:rPr>
          <w:sz w:val="2"/>
        </w:rPr>
        <w:sectPr w:rsidR="00FC4F47" w:rsidRPr="00587302" w:rsidSect="00CE37D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C4F47" w:rsidRPr="00587302" w14:paraId="4A03DFEF" w14:textId="77777777" w:rsidTr="00FC4F47">
        <w:tc>
          <w:tcPr>
            <w:tcW w:w="1450" w:type="pct"/>
            <w:shd w:val="clear" w:color="auto" w:fill="auto"/>
          </w:tcPr>
          <w:p w14:paraId="54BD011C" w14:textId="723C1B88" w:rsidR="00FC4F47" w:rsidRPr="00587302" w:rsidRDefault="00FC4F47" w:rsidP="000B0A4F">
            <w:pPr>
              <w:widowControl w:val="0"/>
              <w:tabs>
                <w:tab w:val="left" w:pos="288"/>
                <w:tab w:val="left" w:pos="576"/>
                <w:tab w:val="left" w:pos="864"/>
                <w:tab w:val="left" w:pos="1152"/>
              </w:tabs>
              <w:spacing w:before="40" w:after="40" w:line="194" w:lineRule="exact"/>
              <w:ind w:right="43"/>
              <w:rPr>
                <w:sz w:val="17"/>
              </w:rPr>
            </w:pPr>
            <w:hyperlink r:id="rId33" w:history="1">
              <w:r w:rsidRPr="00587302">
                <w:rPr>
                  <w:rStyle w:val="Hyperlink"/>
                  <w:sz w:val="17"/>
                </w:rPr>
                <w:t>41/213</w:t>
              </w:r>
            </w:hyperlink>
          </w:p>
        </w:tc>
        <w:tc>
          <w:tcPr>
            <w:tcW w:w="3500" w:type="pct"/>
            <w:shd w:val="clear" w:color="auto" w:fill="auto"/>
          </w:tcPr>
          <w:p w14:paraId="71E06EB4" w14:textId="77777777" w:rsidR="00FC4F47" w:rsidRPr="00587302" w:rsidRDefault="00FC4F47" w:rsidP="000B0A4F">
            <w:pPr>
              <w:widowControl w:val="0"/>
              <w:tabs>
                <w:tab w:val="left" w:pos="288"/>
                <w:tab w:val="left" w:pos="576"/>
                <w:tab w:val="left" w:pos="864"/>
                <w:tab w:val="left" w:pos="1152"/>
              </w:tabs>
              <w:spacing w:before="40" w:after="40" w:line="194" w:lineRule="exact"/>
              <w:ind w:left="86"/>
              <w:rPr>
                <w:spacing w:val="1"/>
                <w:w w:val="101"/>
                <w:sz w:val="17"/>
              </w:rPr>
            </w:pPr>
            <w:r w:rsidRPr="00587302">
              <w:rPr>
                <w:spacing w:val="1"/>
                <w:w w:val="101"/>
                <w:sz w:val="17"/>
              </w:rPr>
              <w:t>Review of the efficiency of the administrative and financial functioning of the United Nations</w:t>
            </w:r>
          </w:p>
        </w:tc>
      </w:tr>
      <w:tr w:rsidR="00FC4F47" w:rsidRPr="00587302" w14:paraId="20F702F9" w14:textId="77777777" w:rsidTr="00FC4F47">
        <w:tc>
          <w:tcPr>
            <w:tcW w:w="1450" w:type="pct"/>
            <w:shd w:val="clear" w:color="auto" w:fill="auto"/>
          </w:tcPr>
          <w:p w14:paraId="11B2A713" w14:textId="1D160D19" w:rsidR="00FC4F47" w:rsidRPr="00587302" w:rsidRDefault="00FC4F47" w:rsidP="000B0A4F">
            <w:pPr>
              <w:widowControl w:val="0"/>
              <w:tabs>
                <w:tab w:val="left" w:pos="288"/>
                <w:tab w:val="left" w:pos="576"/>
                <w:tab w:val="left" w:pos="864"/>
                <w:tab w:val="left" w:pos="1152"/>
              </w:tabs>
              <w:spacing w:before="40" w:after="40" w:line="194" w:lineRule="exact"/>
              <w:ind w:right="43"/>
              <w:rPr>
                <w:sz w:val="17"/>
              </w:rPr>
            </w:pPr>
            <w:hyperlink r:id="rId34" w:history="1">
              <w:r w:rsidRPr="00587302">
                <w:rPr>
                  <w:rStyle w:val="Hyperlink"/>
                  <w:sz w:val="17"/>
                </w:rPr>
                <w:t>77/267</w:t>
              </w:r>
            </w:hyperlink>
          </w:p>
        </w:tc>
        <w:tc>
          <w:tcPr>
            <w:tcW w:w="3500" w:type="pct"/>
            <w:shd w:val="clear" w:color="auto" w:fill="auto"/>
          </w:tcPr>
          <w:p w14:paraId="0DC02FD0" w14:textId="77777777" w:rsidR="00FC4F47" w:rsidRPr="00587302" w:rsidRDefault="00FC4F47" w:rsidP="000B0A4F">
            <w:pPr>
              <w:widowControl w:val="0"/>
              <w:tabs>
                <w:tab w:val="left" w:pos="288"/>
                <w:tab w:val="left" w:pos="576"/>
                <w:tab w:val="left" w:pos="864"/>
                <w:tab w:val="left" w:pos="1152"/>
              </w:tabs>
              <w:spacing w:before="40" w:after="40" w:line="194" w:lineRule="exact"/>
              <w:ind w:left="86" w:right="43"/>
              <w:rPr>
                <w:sz w:val="17"/>
              </w:rPr>
            </w:pPr>
            <w:r w:rsidRPr="00587302">
              <w:rPr>
                <w:sz w:val="17"/>
              </w:rPr>
              <w:t>Shifting the management paradigm in the United Nations: review of changes to the budgetary cycle</w:t>
            </w:r>
          </w:p>
        </w:tc>
      </w:tr>
      <w:tr w:rsidR="00FC4F47" w:rsidRPr="00587302" w14:paraId="47B4939F" w14:textId="77777777" w:rsidTr="00FC4F47">
        <w:tc>
          <w:tcPr>
            <w:tcW w:w="1450" w:type="pct"/>
            <w:shd w:val="clear" w:color="auto" w:fill="auto"/>
          </w:tcPr>
          <w:p w14:paraId="3F39DE14" w14:textId="358015A0" w:rsidR="00FC4F47" w:rsidRPr="00587302" w:rsidRDefault="007B062E" w:rsidP="000B0A4F">
            <w:pPr>
              <w:widowControl w:val="0"/>
              <w:tabs>
                <w:tab w:val="left" w:pos="288"/>
                <w:tab w:val="left" w:pos="576"/>
                <w:tab w:val="left" w:pos="864"/>
                <w:tab w:val="left" w:pos="1152"/>
              </w:tabs>
              <w:spacing w:before="40" w:after="40" w:line="194" w:lineRule="exact"/>
              <w:ind w:right="43"/>
              <w:rPr>
                <w:sz w:val="17"/>
              </w:rPr>
            </w:pPr>
            <w:hyperlink r:id="rId35" w:history="1">
              <w:r w:rsidRPr="00587302">
                <w:rPr>
                  <w:rStyle w:val="Hyperlink"/>
                  <w:sz w:val="17"/>
                </w:rPr>
                <w:t>42/211</w:t>
              </w:r>
            </w:hyperlink>
          </w:p>
        </w:tc>
        <w:tc>
          <w:tcPr>
            <w:tcW w:w="3500" w:type="pct"/>
            <w:shd w:val="clear" w:color="auto" w:fill="auto"/>
          </w:tcPr>
          <w:p w14:paraId="5227C09E" w14:textId="2A99FD8B" w:rsidR="009E4BC2" w:rsidRPr="00587302" w:rsidRDefault="00FC4F47" w:rsidP="000B0A4F">
            <w:pPr>
              <w:widowControl w:val="0"/>
              <w:tabs>
                <w:tab w:val="left" w:pos="288"/>
                <w:tab w:val="left" w:pos="576"/>
                <w:tab w:val="left" w:pos="864"/>
                <w:tab w:val="left" w:pos="1152"/>
              </w:tabs>
              <w:spacing w:before="40" w:after="40" w:line="194" w:lineRule="exact"/>
              <w:ind w:left="86" w:right="43"/>
            </w:pPr>
            <w:r w:rsidRPr="00587302">
              <w:rPr>
                <w:sz w:val="17"/>
              </w:rPr>
              <w:t xml:space="preserve">Implementation of General Assembly resolution </w:t>
            </w:r>
            <w:hyperlink r:id="rId36" w:history="1">
              <w:r w:rsidRPr="00587302">
                <w:rPr>
                  <w:rStyle w:val="Hyperlink"/>
                  <w:sz w:val="17"/>
                </w:rPr>
                <w:t>41/213</w:t>
              </w:r>
            </w:hyperlink>
          </w:p>
          <w:p w14:paraId="2A097404" w14:textId="7BEE4792" w:rsidR="000B0A4F" w:rsidRPr="00587302" w:rsidRDefault="000B0A4F" w:rsidP="000B0A4F">
            <w:pPr>
              <w:widowControl w:val="0"/>
              <w:tabs>
                <w:tab w:val="left" w:pos="288"/>
                <w:tab w:val="left" w:pos="576"/>
                <w:tab w:val="left" w:pos="864"/>
                <w:tab w:val="left" w:pos="1152"/>
              </w:tabs>
              <w:spacing w:before="40" w:after="40" w:line="194" w:lineRule="exact"/>
              <w:ind w:left="86" w:right="43"/>
            </w:pPr>
          </w:p>
        </w:tc>
      </w:tr>
    </w:tbl>
    <w:p w14:paraId="3BABA718" w14:textId="77777777" w:rsidR="00FC4F47" w:rsidRPr="00587302" w:rsidRDefault="00FC4F47" w:rsidP="000B0A4F">
      <w:pPr>
        <w:spacing w:line="240" w:lineRule="auto"/>
        <w:rPr>
          <w:sz w:val="2"/>
        </w:rPr>
        <w:sectPr w:rsidR="00FC4F47" w:rsidRPr="00587302" w:rsidSect="00FC4F47">
          <w:endnotePr>
            <w:numFmt w:val="decimal"/>
          </w:endnotePr>
          <w:type w:val="continuous"/>
          <w:pgSz w:w="12240" w:h="15840"/>
          <w:pgMar w:top="1440" w:right="1195" w:bottom="1152" w:left="1195" w:header="432" w:footer="504" w:gutter="0"/>
          <w:cols w:num="2" w:space="240"/>
          <w:noEndnote/>
          <w:docGrid w:linePitch="360"/>
        </w:sectPr>
      </w:pPr>
    </w:p>
    <w:p w14:paraId="72C55BC9" w14:textId="23E0C54D" w:rsidR="00E76289" w:rsidRPr="00587302" w:rsidRDefault="00E76289" w:rsidP="00E762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lastRenderedPageBreak/>
        <w:tab/>
      </w:r>
      <w:r w:rsidRPr="00587302">
        <w:rPr>
          <w:lang w:val="en-GB"/>
        </w:rPr>
        <w:tab/>
        <w:t>Subprogramme 2</w:t>
      </w:r>
    </w:p>
    <w:p w14:paraId="185F1C3E" w14:textId="77777777" w:rsidR="00E76289" w:rsidRPr="00587302" w:rsidRDefault="00E76289" w:rsidP="00E7628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Human resources management</w:t>
      </w:r>
    </w:p>
    <w:p w14:paraId="13CB317F" w14:textId="77777777" w:rsidR="00E76289" w:rsidRPr="00587302" w:rsidRDefault="00E76289" w:rsidP="00E762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3686BD" w14:textId="77777777" w:rsidR="00E76289" w:rsidRPr="00587302" w:rsidRDefault="00E76289" w:rsidP="00E76289">
      <w:pPr>
        <w:pStyle w:val="H4"/>
        <w:ind w:right="1260"/>
      </w:pPr>
      <w:r w:rsidRPr="00587302">
        <w:t>General Assembly resolutions</w:t>
      </w:r>
    </w:p>
    <w:p w14:paraId="6E1F609C" w14:textId="77777777" w:rsidR="00F00C26" w:rsidRPr="00587302" w:rsidRDefault="00F00C26" w:rsidP="00F00C26">
      <w:pPr>
        <w:pStyle w:val="SingleTxt"/>
        <w:spacing w:after="0" w:line="120" w:lineRule="exact"/>
        <w:rPr>
          <w:sz w:val="10"/>
        </w:rPr>
      </w:pPr>
    </w:p>
    <w:p w14:paraId="7C2D93C6" w14:textId="77777777" w:rsidR="00E76289" w:rsidRPr="00587302" w:rsidRDefault="00E76289" w:rsidP="003B112A">
      <w:pPr>
        <w:pStyle w:val="SingleTxt"/>
        <w:spacing w:after="0" w:line="240" w:lineRule="auto"/>
        <w:rPr>
          <w:sz w:val="2"/>
        </w:rPr>
      </w:pPr>
    </w:p>
    <w:p w14:paraId="47C08562" w14:textId="77777777" w:rsidR="006F4CA3" w:rsidRPr="00587302" w:rsidRDefault="006F4CA3" w:rsidP="003B112A">
      <w:pPr>
        <w:pStyle w:val="SingleTxt"/>
        <w:spacing w:after="0" w:line="240" w:lineRule="auto"/>
        <w:rPr>
          <w:sz w:val="2"/>
        </w:rPr>
        <w:sectPr w:rsidR="006F4CA3" w:rsidRPr="00587302" w:rsidSect="00FC4F4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B112A" w:rsidRPr="00587302" w14:paraId="0D929DFE" w14:textId="77777777" w:rsidTr="003B112A">
        <w:tc>
          <w:tcPr>
            <w:tcW w:w="1450" w:type="pct"/>
            <w:shd w:val="clear" w:color="auto" w:fill="auto"/>
          </w:tcPr>
          <w:p w14:paraId="6FB8EA11" w14:textId="588D75EF" w:rsidR="003B112A" w:rsidRPr="00587302" w:rsidRDefault="003B112A" w:rsidP="003B112A">
            <w:pPr>
              <w:tabs>
                <w:tab w:val="left" w:pos="288"/>
                <w:tab w:val="left" w:pos="576"/>
                <w:tab w:val="left" w:pos="864"/>
                <w:tab w:val="left" w:pos="1152"/>
              </w:tabs>
              <w:spacing w:before="40" w:after="40" w:line="200" w:lineRule="exact"/>
              <w:ind w:right="43"/>
              <w:rPr>
                <w:sz w:val="17"/>
              </w:rPr>
            </w:pPr>
            <w:hyperlink r:id="rId37" w:history="1">
              <w:r w:rsidRPr="00587302">
                <w:rPr>
                  <w:rStyle w:val="Hyperlink"/>
                  <w:sz w:val="17"/>
                </w:rPr>
                <w:t>59/164</w:t>
              </w:r>
            </w:hyperlink>
          </w:p>
        </w:tc>
        <w:tc>
          <w:tcPr>
            <w:tcW w:w="3500" w:type="pct"/>
            <w:shd w:val="clear" w:color="auto" w:fill="auto"/>
          </w:tcPr>
          <w:p w14:paraId="23F8744E" w14:textId="77777777" w:rsidR="003B112A" w:rsidRPr="00587302" w:rsidRDefault="003B112A" w:rsidP="003B112A">
            <w:pPr>
              <w:tabs>
                <w:tab w:val="left" w:pos="288"/>
                <w:tab w:val="left" w:pos="576"/>
                <w:tab w:val="left" w:pos="864"/>
                <w:tab w:val="left" w:pos="1152"/>
              </w:tabs>
              <w:spacing w:before="40" w:after="40" w:line="200" w:lineRule="exact"/>
              <w:ind w:left="86" w:right="43"/>
              <w:rPr>
                <w:sz w:val="17"/>
              </w:rPr>
            </w:pPr>
            <w:r w:rsidRPr="00587302">
              <w:rPr>
                <w:sz w:val="17"/>
              </w:rPr>
              <w:t>Improvement of the status of women in the United Nations system</w:t>
            </w:r>
          </w:p>
        </w:tc>
      </w:tr>
      <w:tr w:rsidR="003B112A" w:rsidRPr="00587302" w14:paraId="14D11EAF" w14:textId="77777777" w:rsidTr="003B112A">
        <w:tc>
          <w:tcPr>
            <w:tcW w:w="1450" w:type="pct"/>
            <w:shd w:val="clear" w:color="auto" w:fill="auto"/>
          </w:tcPr>
          <w:p w14:paraId="4CC3E1F4" w14:textId="79C944AA" w:rsidR="003B112A" w:rsidRPr="00587302" w:rsidRDefault="003B112A" w:rsidP="003B112A">
            <w:pPr>
              <w:tabs>
                <w:tab w:val="left" w:pos="288"/>
                <w:tab w:val="left" w:pos="576"/>
                <w:tab w:val="left" w:pos="864"/>
                <w:tab w:val="left" w:pos="1152"/>
              </w:tabs>
              <w:spacing w:before="40" w:after="40" w:line="200" w:lineRule="exact"/>
              <w:ind w:right="43"/>
              <w:rPr>
                <w:sz w:val="17"/>
              </w:rPr>
            </w:pPr>
            <w:hyperlink r:id="rId38" w:history="1">
              <w:r w:rsidRPr="00587302">
                <w:rPr>
                  <w:rStyle w:val="Hyperlink"/>
                  <w:sz w:val="17"/>
                </w:rPr>
                <w:t>73/281</w:t>
              </w:r>
            </w:hyperlink>
          </w:p>
        </w:tc>
        <w:tc>
          <w:tcPr>
            <w:tcW w:w="3500" w:type="pct"/>
            <w:shd w:val="clear" w:color="auto" w:fill="auto"/>
          </w:tcPr>
          <w:p w14:paraId="11C02ED3" w14:textId="77777777" w:rsidR="003B112A" w:rsidRPr="00587302" w:rsidRDefault="003B112A" w:rsidP="003B112A">
            <w:pPr>
              <w:tabs>
                <w:tab w:val="left" w:pos="288"/>
                <w:tab w:val="left" w:pos="576"/>
                <w:tab w:val="left" w:pos="864"/>
                <w:tab w:val="left" w:pos="1152"/>
              </w:tabs>
              <w:spacing w:before="40" w:after="40" w:line="200" w:lineRule="exact"/>
              <w:ind w:left="86" w:right="43"/>
              <w:rPr>
                <w:sz w:val="17"/>
              </w:rPr>
            </w:pPr>
            <w:r w:rsidRPr="00587302">
              <w:rPr>
                <w:sz w:val="17"/>
              </w:rPr>
              <w:t>Shifting the management paradigm in the United Nations</w:t>
            </w:r>
          </w:p>
        </w:tc>
      </w:tr>
      <w:tr w:rsidR="003B112A" w:rsidRPr="00587302" w14:paraId="2C897947" w14:textId="77777777" w:rsidTr="003B112A">
        <w:tc>
          <w:tcPr>
            <w:tcW w:w="1450" w:type="pct"/>
            <w:shd w:val="clear" w:color="auto" w:fill="auto"/>
          </w:tcPr>
          <w:p w14:paraId="3592E4BC" w14:textId="1E2E6135" w:rsidR="003B112A" w:rsidRPr="00587302" w:rsidRDefault="003B112A" w:rsidP="003B112A">
            <w:pPr>
              <w:tabs>
                <w:tab w:val="left" w:pos="288"/>
                <w:tab w:val="left" w:pos="576"/>
                <w:tab w:val="left" w:pos="864"/>
                <w:tab w:val="left" w:pos="1152"/>
              </w:tabs>
              <w:spacing w:before="40" w:after="40" w:line="200" w:lineRule="exact"/>
              <w:ind w:right="43"/>
              <w:rPr>
                <w:sz w:val="17"/>
              </w:rPr>
            </w:pPr>
            <w:hyperlink r:id="rId39" w:history="1">
              <w:r w:rsidRPr="00587302">
                <w:rPr>
                  <w:rStyle w:val="Hyperlink"/>
                  <w:sz w:val="17"/>
                </w:rPr>
                <w:t>77/278</w:t>
              </w:r>
            </w:hyperlink>
          </w:p>
        </w:tc>
        <w:tc>
          <w:tcPr>
            <w:tcW w:w="3500" w:type="pct"/>
            <w:shd w:val="clear" w:color="auto" w:fill="auto"/>
          </w:tcPr>
          <w:p w14:paraId="5F5DCCDF" w14:textId="77777777" w:rsidR="003B112A" w:rsidRPr="00587302" w:rsidRDefault="003B112A" w:rsidP="003B112A">
            <w:pPr>
              <w:tabs>
                <w:tab w:val="left" w:pos="288"/>
                <w:tab w:val="left" w:pos="576"/>
                <w:tab w:val="left" w:pos="864"/>
                <w:tab w:val="left" w:pos="1152"/>
              </w:tabs>
              <w:spacing w:before="40" w:after="40" w:line="200" w:lineRule="exact"/>
              <w:ind w:left="86" w:right="43"/>
              <w:rPr>
                <w:sz w:val="17"/>
              </w:rPr>
            </w:pPr>
            <w:r w:rsidRPr="00587302">
              <w:rPr>
                <w:sz w:val="17"/>
              </w:rPr>
              <w:t>Human resources management</w:t>
            </w:r>
          </w:p>
        </w:tc>
      </w:tr>
      <w:tr w:rsidR="003B112A" w:rsidRPr="00587302" w14:paraId="476291F6" w14:textId="77777777" w:rsidTr="003B112A">
        <w:tc>
          <w:tcPr>
            <w:tcW w:w="1450" w:type="pct"/>
            <w:shd w:val="clear" w:color="auto" w:fill="auto"/>
          </w:tcPr>
          <w:p w14:paraId="30FE72B5" w14:textId="5115F3F5" w:rsidR="003B112A" w:rsidRPr="00587302" w:rsidRDefault="003B112A" w:rsidP="003B112A">
            <w:pPr>
              <w:tabs>
                <w:tab w:val="left" w:pos="288"/>
                <w:tab w:val="left" w:pos="576"/>
                <w:tab w:val="left" w:pos="864"/>
                <w:tab w:val="left" w:pos="1152"/>
              </w:tabs>
              <w:spacing w:before="40" w:after="40" w:line="200" w:lineRule="exact"/>
              <w:ind w:right="43"/>
              <w:rPr>
                <w:sz w:val="17"/>
              </w:rPr>
            </w:pPr>
            <w:hyperlink r:id="rId40" w:history="1">
              <w:r w:rsidRPr="00587302">
                <w:rPr>
                  <w:rStyle w:val="Hyperlink"/>
                  <w:sz w:val="17"/>
                </w:rPr>
                <w:t>78/275</w:t>
              </w:r>
            </w:hyperlink>
          </w:p>
        </w:tc>
        <w:tc>
          <w:tcPr>
            <w:tcW w:w="3500" w:type="pct"/>
            <w:shd w:val="clear" w:color="auto" w:fill="auto"/>
          </w:tcPr>
          <w:p w14:paraId="2C836265" w14:textId="77777777" w:rsidR="003B112A" w:rsidRPr="00587302" w:rsidRDefault="003B112A" w:rsidP="003B112A">
            <w:pPr>
              <w:tabs>
                <w:tab w:val="left" w:pos="288"/>
                <w:tab w:val="left" w:pos="576"/>
                <w:tab w:val="left" w:pos="864"/>
                <w:tab w:val="left" w:pos="1152"/>
              </w:tabs>
              <w:spacing w:before="40" w:after="40" w:line="200" w:lineRule="exact"/>
              <w:ind w:left="86" w:right="43"/>
              <w:rPr>
                <w:sz w:val="17"/>
              </w:rPr>
            </w:pPr>
            <w:r w:rsidRPr="00587302">
              <w:rPr>
                <w:sz w:val="17"/>
              </w:rPr>
              <w:t>Amendments to the Staff Regulations and Rules</w:t>
            </w:r>
          </w:p>
        </w:tc>
      </w:tr>
      <w:tr w:rsidR="003B112A" w:rsidRPr="00587302" w14:paraId="699D4FE3" w14:textId="77777777" w:rsidTr="003B112A">
        <w:tc>
          <w:tcPr>
            <w:tcW w:w="1450" w:type="pct"/>
            <w:shd w:val="clear" w:color="auto" w:fill="auto"/>
          </w:tcPr>
          <w:p w14:paraId="2B8658F8" w14:textId="05CC2D24" w:rsidR="003B112A" w:rsidRPr="00587302" w:rsidRDefault="003B112A" w:rsidP="003B112A">
            <w:pPr>
              <w:tabs>
                <w:tab w:val="left" w:pos="288"/>
                <w:tab w:val="left" w:pos="576"/>
                <w:tab w:val="left" w:pos="864"/>
                <w:tab w:val="left" w:pos="1152"/>
              </w:tabs>
              <w:spacing w:before="40" w:after="40" w:line="200" w:lineRule="exact"/>
              <w:ind w:right="43"/>
              <w:rPr>
                <w:sz w:val="17"/>
              </w:rPr>
            </w:pPr>
            <w:hyperlink r:id="rId41" w:history="1">
              <w:r w:rsidRPr="00587302">
                <w:rPr>
                  <w:rStyle w:val="Hyperlink"/>
                  <w:sz w:val="17"/>
                </w:rPr>
                <w:t>79/252</w:t>
              </w:r>
            </w:hyperlink>
            <w:r w:rsidRPr="00587302">
              <w:rPr>
                <w:sz w:val="17"/>
              </w:rPr>
              <w:t xml:space="preserve"> A</w:t>
            </w:r>
            <w:r w:rsidR="00AA136E" w:rsidRPr="00587302">
              <w:rPr>
                <w:sz w:val="17"/>
              </w:rPr>
              <w:t>–</w:t>
            </w:r>
            <w:r w:rsidRPr="00587302">
              <w:rPr>
                <w:sz w:val="17"/>
              </w:rPr>
              <w:t>B</w:t>
            </w:r>
          </w:p>
        </w:tc>
        <w:tc>
          <w:tcPr>
            <w:tcW w:w="3500" w:type="pct"/>
            <w:shd w:val="clear" w:color="auto" w:fill="auto"/>
          </w:tcPr>
          <w:p w14:paraId="5C0FEA53" w14:textId="77777777" w:rsidR="003B112A" w:rsidRPr="00587302" w:rsidRDefault="003B112A" w:rsidP="003B112A">
            <w:pPr>
              <w:tabs>
                <w:tab w:val="left" w:pos="288"/>
                <w:tab w:val="left" w:pos="576"/>
                <w:tab w:val="left" w:pos="864"/>
                <w:tab w:val="left" w:pos="1152"/>
              </w:tabs>
              <w:spacing w:before="40" w:after="40" w:line="200" w:lineRule="exact"/>
              <w:ind w:left="86" w:right="43"/>
              <w:rPr>
                <w:sz w:val="17"/>
              </w:rPr>
            </w:pPr>
            <w:r w:rsidRPr="00587302">
              <w:rPr>
                <w:sz w:val="17"/>
              </w:rPr>
              <w:t>United Nations common system</w:t>
            </w:r>
          </w:p>
        </w:tc>
      </w:tr>
      <w:tr w:rsidR="003B112A" w:rsidRPr="00587302" w14:paraId="7F78721A" w14:textId="77777777" w:rsidTr="003B112A">
        <w:tc>
          <w:tcPr>
            <w:tcW w:w="1450" w:type="pct"/>
            <w:shd w:val="clear" w:color="auto" w:fill="auto"/>
          </w:tcPr>
          <w:p w14:paraId="530E9A38" w14:textId="7E2EE1DB" w:rsidR="003B112A" w:rsidRPr="00587302" w:rsidRDefault="003B112A" w:rsidP="003B112A">
            <w:pPr>
              <w:tabs>
                <w:tab w:val="left" w:pos="288"/>
                <w:tab w:val="left" w:pos="576"/>
                <w:tab w:val="left" w:pos="864"/>
                <w:tab w:val="left" w:pos="1152"/>
              </w:tabs>
              <w:spacing w:before="40" w:after="40" w:line="200" w:lineRule="exact"/>
              <w:ind w:right="43"/>
              <w:rPr>
                <w:sz w:val="17"/>
              </w:rPr>
            </w:pPr>
            <w:hyperlink r:id="rId42" w:history="1">
              <w:r w:rsidRPr="00587302">
                <w:rPr>
                  <w:rStyle w:val="Hyperlink"/>
                  <w:sz w:val="17"/>
                </w:rPr>
                <w:t>79/254</w:t>
              </w:r>
            </w:hyperlink>
          </w:p>
        </w:tc>
        <w:tc>
          <w:tcPr>
            <w:tcW w:w="3500" w:type="pct"/>
            <w:shd w:val="clear" w:color="auto" w:fill="auto"/>
          </w:tcPr>
          <w:p w14:paraId="723F3F9E" w14:textId="77777777" w:rsidR="003B112A" w:rsidRPr="00587302" w:rsidRDefault="003B112A" w:rsidP="003B112A">
            <w:pPr>
              <w:tabs>
                <w:tab w:val="left" w:pos="288"/>
                <w:tab w:val="left" w:pos="576"/>
                <w:tab w:val="left" w:pos="864"/>
                <w:tab w:val="left" w:pos="1152"/>
              </w:tabs>
              <w:spacing w:before="40" w:after="40" w:line="200" w:lineRule="exact"/>
              <w:ind w:left="86" w:right="43"/>
              <w:rPr>
                <w:sz w:val="17"/>
              </w:rPr>
            </w:pPr>
            <w:r w:rsidRPr="00587302">
              <w:rPr>
                <w:sz w:val="17"/>
              </w:rPr>
              <w:t>Administration of justice at the United Nations</w:t>
            </w:r>
          </w:p>
        </w:tc>
      </w:tr>
    </w:tbl>
    <w:p w14:paraId="65DE4904" w14:textId="77777777" w:rsidR="003B112A" w:rsidRPr="00587302" w:rsidRDefault="003B112A" w:rsidP="003B112A">
      <w:pPr>
        <w:spacing w:line="240" w:lineRule="auto"/>
        <w:rPr>
          <w:sz w:val="2"/>
        </w:rPr>
        <w:sectPr w:rsidR="003B112A" w:rsidRPr="00587302" w:rsidSect="006F4CA3">
          <w:endnotePr>
            <w:numFmt w:val="decimal"/>
          </w:endnotePr>
          <w:type w:val="continuous"/>
          <w:pgSz w:w="12240" w:h="15840"/>
          <w:pgMar w:top="1440" w:right="1195" w:bottom="1152" w:left="1195" w:header="432" w:footer="504" w:gutter="0"/>
          <w:cols w:num="2" w:space="240"/>
          <w:noEndnote/>
          <w:docGrid w:linePitch="360"/>
        </w:sectPr>
      </w:pPr>
    </w:p>
    <w:p w14:paraId="1AE94F67" w14:textId="77777777" w:rsidR="00E76289" w:rsidRPr="00587302" w:rsidRDefault="00E76289" w:rsidP="003B112A">
      <w:pPr>
        <w:pStyle w:val="SingleTxt"/>
        <w:spacing w:after="0" w:line="120" w:lineRule="exact"/>
        <w:rPr>
          <w:sz w:val="10"/>
        </w:rPr>
      </w:pPr>
    </w:p>
    <w:p w14:paraId="35E8333C" w14:textId="77777777" w:rsidR="00A85847" w:rsidRPr="00587302" w:rsidRDefault="00A85847" w:rsidP="00A8584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Subprogramme 3</w:t>
      </w:r>
    </w:p>
    <w:p w14:paraId="280264C8" w14:textId="77777777" w:rsidR="00A85847" w:rsidRPr="00587302" w:rsidRDefault="00A85847" w:rsidP="009E22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 xml:space="preserve">Support services </w:t>
      </w:r>
    </w:p>
    <w:p w14:paraId="7EE11A47" w14:textId="77777777" w:rsidR="00A85847" w:rsidRPr="00587302" w:rsidRDefault="00A85847" w:rsidP="009E22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BA1CE4" w14:textId="77777777" w:rsidR="00A85847" w:rsidRPr="00587302" w:rsidRDefault="00A85847" w:rsidP="009E2288">
      <w:pPr>
        <w:pStyle w:val="H4"/>
        <w:ind w:right="1260"/>
      </w:pPr>
      <w:r w:rsidRPr="00587302">
        <w:t>General Assembly resolution</w:t>
      </w:r>
    </w:p>
    <w:p w14:paraId="01017636" w14:textId="77777777" w:rsidR="003C21E7" w:rsidRPr="00587302" w:rsidRDefault="003C21E7" w:rsidP="003C21E7">
      <w:pPr>
        <w:pStyle w:val="SingleTxt"/>
        <w:spacing w:after="0" w:line="120" w:lineRule="exact"/>
        <w:rPr>
          <w:sz w:val="10"/>
        </w:rPr>
      </w:pPr>
    </w:p>
    <w:p w14:paraId="2AF31D7D" w14:textId="77777777" w:rsidR="00A85847" w:rsidRPr="00587302" w:rsidRDefault="00A85847" w:rsidP="009E22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0EE8FFBF" w14:textId="77777777" w:rsidR="009E2288" w:rsidRPr="00587302" w:rsidRDefault="009E2288" w:rsidP="009E2288">
      <w:pPr>
        <w:pStyle w:val="SingleTxt"/>
        <w:spacing w:after="0" w:line="240" w:lineRule="auto"/>
        <w:rPr>
          <w:sz w:val="2"/>
        </w:rPr>
        <w:sectPr w:rsidR="009E2288" w:rsidRPr="00587302" w:rsidSect="003B112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E2288" w:rsidRPr="00587302" w14:paraId="1305A264" w14:textId="77777777" w:rsidTr="009E2288">
        <w:trPr>
          <w:tblHeader/>
        </w:trPr>
        <w:tc>
          <w:tcPr>
            <w:tcW w:w="1450" w:type="pct"/>
            <w:shd w:val="clear" w:color="auto" w:fill="auto"/>
          </w:tcPr>
          <w:p w14:paraId="05F24616" w14:textId="57AF0A57" w:rsidR="009E2288" w:rsidRPr="00587302" w:rsidRDefault="009E2288" w:rsidP="009E2288">
            <w:pPr>
              <w:spacing w:before="40" w:after="40" w:line="200" w:lineRule="exact"/>
              <w:ind w:right="43"/>
              <w:rPr>
                <w:sz w:val="17"/>
              </w:rPr>
            </w:pPr>
            <w:hyperlink r:id="rId43" w:history="1">
              <w:r w:rsidRPr="00587302">
                <w:rPr>
                  <w:rStyle w:val="Hyperlink"/>
                  <w:sz w:val="17"/>
                </w:rPr>
                <w:t>69/273</w:t>
              </w:r>
            </w:hyperlink>
          </w:p>
        </w:tc>
        <w:tc>
          <w:tcPr>
            <w:tcW w:w="3500" w:type="pct"/>
            <w:shd w:val="clear" w:color="auto" w:fill="auto"/>
          </w:tcPr>
          <w:p w14:paraId="3A776FB7" w14:textId="77777777" w:rsidR="009E2288" w:rsidRPr="00587302" w:rsidRDefault="009E2288" w:rsidP="009E2288">
            <w:pPr>
              <w:spacing w:before="40" w:after="40" w:line="200" w:lineRule="exact"/>
              <w:ind w:left="86" w:right="43"/>
              <w:rPr>
                <w:sz w:val="17"/>
              </w:rPr>
            </w:pPr>
            <w:r w:rsidRPr="00587302">
              <w:rPr>
                <w:sz w:val="17"/>
              </w:rPr>
              <w:t>Procurement</w:t>
            </w:r>
          </w:p>
        </w:tc>
      </w:tr>
    </w:tbl>
    <w:p w14:paraId="48AEA0B3" w14:textId="77777777" w:rsidR="009E2288" w:rsidRPr="00587302" w:rsidRDefault="009E2288" w:rsidP="003C21E7">
      <w:pPr>
        <w:spacing w:line="240" w:lineRule="auto"/>
        <w:rPr>
          <w:sz w:val="2"/>
        </w:rPr>
        <w:sectPr w:rsidR="009E2288" w:rsidRPr="00587302" w:rsidSect="009E2288">
          <w:endnotePr>
            <w:numFmt w:val="decimal"/>
          </w:endnotePr>
          <w:type w:val="continuous"/>
          <w:pgSz w:w="12240" w:h="15840"/>
          <w:pgMar w:top="1440" w:right="1195" w:bottom="1152" w:left="1195" w:header="432" w:footer="504" w:gutter="0"/>
          <w:cols w:num="2" w:space="240"/>
          <w:noEndnote/>
          <w:docGrid w:linePitch="360"/>
        </w:sectPr>
      </w:pPr>
    </w:p>
    <w:p w14:paraId="7E703048" w14:textId="77777777" w:rsidR="003B112A" w:rsidRPr="00587302" w:rsidRDefault="003B112A" w:rsidP="00F00C26">
      <w:pPr>
        <w:pStyle w:val="SingleTxt"/>
        <w:spacing w:after="0" w:line="120" w:lineRule="exact"/>
        <w:rPr>
          <w:sz w:val="10"/>
        </w:rPr>
      </w:pPr>
    </w:p>
    <w:p w14:paraId="5B3E8613" w14:textId="77777777" w:rsidR="00F00C26" w:rsidRPr="00587302" w:rsidRDefault="00F00C26" w:rsidP="00F00C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Subprogramme 4</w:t>
      </w:r>
    </w:p>
    <w:p w14:paraId="08AA7174" w14:textId="77777777" w:rsidR="00F00C26" w:rsidRPr="00587302" w:rsidRDefault="00F00C26" w:rsidP="00F00C2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 xml:space="preserve">Information and communications technology operations </w:t>
      </w:r>
    </w:p>
    <w:p w14:paraId="0DCF2DDC" w14:textId="77777777" w:rsidR="00F00C26" w:rsidRPr="00587302" w:rsidRDefault="00F00C26" w:rsidP="00F00C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1F05AB" w14:textId="77777777" w:rsidR="00F00C26" w:rsidRPr="00587302" w:rsidRDefault="00F00C26" w:rsidP="00F00C26">
      <w:pPr>
        <w:pStyle w:val="H4"/>
        <w:ind w:right="1260"/>
      </w:pPr>
      <w:r w:rsidRPr="00587302">
        <w:t>General Assembly resolutions</w:t>
      </w:r>
    </w:p>
    <w:p w14:paraId="5D3BCF53" w14:textId="77777777" w:rsidR="00F00C26" w:rsidRPr="00587302" w:rsidRDefault="00F00C26" w:rsidP="00F00C26">
      <w:pPr>
        <w:pStyle w:val="SingleTxt"/>
        <w:spacing w:after="0" w:line="120" w:lineRule="exact"/>
        <w:rPr>
          <w:sz w:val="10"/>
        </w:rPr>
      </w:pPr>
    </w:p>
    <w:p w14:paraId="21296C88" w14:textId="77777777" w:rsidR="00F00C26" w:rsidRPr="00587302" w:rsidRDefault="00F00C26" w:rsidP="00F00C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329B68DA" w14:textId="77777777" w:rsidR="00F00C26" w:rsidRPr="00587302" w:rsidRDefault="00F00C26" w:rsidP="00F00C26">
      <w:pPr>
        <w:pStyle w:val="SingleTxt"/>
        <w:spacing w:after="0" w:line="240" w:lineRule="auto"/>
        <w:rPr>
          <w:sz w:val="2"/>
        </w:rPr>
        <w:sectPr w:rsidR="00F00C26" w:rsidRPr="00587302" w:rsidSect="009E228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00C26" w:rsidRPr="00587302" w14:paraId="0A72E4B3" w14:textId="77777777" w:rsidTr="00F00C26">
        <w:tc>
          <w:tcPr>
            <w:tcW w:w="1450" w:type="pct"/>
            <w:shd w:val="clear" w:color="auto" w:fill="auto"/>
          </w:tcPr>
          <w:p w14:paraId="0F123955" w14:textId="5804AA2D" w:rsidR="00F00C26" w:rsidRPr="00587302" w:rsidRDefault="00F00C26" w:rsidP="00F00C26">
            <w:pPr>
              <w:tabs>
                <w:tab w:val="left" w:pos="288"/>
                <w:tab w:val="left" w:pos="576"/>
                <w:tab w:val="left" w:pos="864"/>
                <w:tab w:val="left" w:pos="1152"/>
              </w:tabs>
              <w:spacing w:before="40" w:after="40" w:line="200" w:lineRule="exact"/>
              <w:ind w:right="43"/>
              <w:rPr>
                <w:sz w:val="17"/>
              </w:rPr>
            </w:pPr>
            <w:hyperlink r:id="rId44" w:history="1">
              <w:r w:rsidRPr="00587302">
                <w:rPr>
                  <w:rStyle w:val="Hyperlink"/>
                  <w:sz w:val="17"/>
                </w:rPr>
                <w:t>63/262</w:t>
              </w:r>
            </w:hyperlink>
          </w:p>
        </w:tc>
        <w:tc>
          <w:tcPr>
            <w:tcW w:w="3500" w:type="pct"/>
            <w:shd w:val="clear" w:color="auto" w:fill="auto"/>
          </w:tcPr>
          <w:p w14:paraId="492E25F4" w14:textId="77777777" w:rsidR="00F00C26" w:rsidRPr="00587302" w:rsidRDefault="00F00C26" w:rsidP="00F00C26">
            <w:pPr>
              <w:tabs>
                <w:tab w:val="left" w:pos="288"/>
                <w:tab w:val="left" w:pos="576"/>
                <w:tab w:val="left" w:pos="864"/>
                <w:tab w:val="left" w:pos="1152"/>
              </w:tabs>
              <w:spacing w:before="40" w:after="40" w:line="200" w:lineRule="exact"/>
              <w:ind w:left="86" w:right="43"/>
              <w:rPr>
                <w:sz w:val="17"/>
              </w:rPr>
            </w:pPr>
            <w:r w:rsidRPr="00587302">
              <w:rPr>
                <w:sz w:val="17"/>
              </w:rPr>
              <w:t>Information and communications technology, enterprise resource planning, and security, disaster recovery and business continuity</w:t>
            </w:r>
          </w:p>
        </w:tc>
      </w:tr>
      <w:tr w:rsidR="00F00C26" w:rsidRPr="00587302" w14:paraId="05EF25F2" w14:textId="77777777" w:rsidTr="00F00C26">
        <w:tc>
          <w:tcPr>
            <w:tcW w:w="1450" w:type="pct"/>
            <w:shd w:val="clear" w:color="auto" w:fill="auto"/>
          </w:tcPr>
          <w:p w14:paraId="74BC5F72" w14:textId="3C18FEAE" w:rsidR="00F00C26" w:rsidRPr="00587302" w:rsidRDefault="00F00C26" w:rsidP="00F00C26">
            <w:pPr>
              <w:tabs>
                <w:tab w:val="left" w:pos="288"/>
                <w:tab w:val="left" w:pos="576"/>
                <w:tab w:val="left" w:pos="864"/>
                <w:tab w:val="left" w:pos="1152"/>
              </w:tabs>
              <w:spacing w:before="40" w:after="40" w:line="200" w:lineRule="exact"/>
              <w:ind w:right="43"/>
              <w:rPr>
                <w:sz w:val="17"/>
              </w:rPr>
            </w:pPr>
            <w:hyperlink r:id="rId45" w:history="1">
              <w:r w:rsidRPr="00587302">
                <w:rPr>
                  <w:rStyle w:val="Hyperlink"/>
                  <w:sz w:val="17"/>
                </w:rPr>
                <w:t>63/269</w:t>
              </w:r>
            </w:hyperlink>
          </w:p>
        </w:tc>
        <w:tc>
          <w:tcPr>
            <w:tcW w:w="3500" w:type="pct"/>
            <w:shd w:val="clear" w:color="auto" w:fill="auto"/>
          </w:tcPr>
          <w:p w14:paraId="79A68FFF" w14:textId="77777777" w:rsidR="00F00C26" w:rsidRPr="00587302" w:rsidRDefault="00F00C26" w:rsidP="00F00C26">
            <w:pPr>
              <w:tabs>
                <w:tab w:val="left" w:pos="288"/>
                <w:tab w:val="left" w:pos="576"/>
                <w:tab w:val="left" w:pos="864"/>
                <w:tab w:val="left" w:pos="1152"/>
              </w:tabs>
              <w:spacing w:before="40" w:after="40" w:line="200" w:lineRule="exact"/>
              <w:ind w:left="86" w:right="43"/>
              <w:rPr>
                <w:sz w:val="17"/>
              </w:rPr>
            </w:pPr>
            <w:r w:rsidRPr="00587302">
              <w:rPr>
                <w:sz w:val="17"/>
              </w:rPr>
              <w:t>Information and communications technology, disaster recovery and business continuity for the United Nations: arrangements for the secondary data centre at Headquarters</w:t>
            </w:r>
          </w:p>
        </w:tc>
      </w:tr>
      <w:tr w:rsidR="00F00C26" w:rsidRPr="00587302" w14:paraId="1F842426" w14:textId="77777777" w:rsidTr="00F00C26">
        <w:tc>
          <w:tcPr>
            <w:tcW w:w="1450" w:type="pct"/>
            <w:shd w:val="clear" w:color="auto" w:fill="auto"/>
          </w:tcPr>
          <w:p w14:paraId="428F7594" w14:textId="642A4F88" w:rsidR="00F00C26" w:rsidRPr="00587302" w:rsidRDefault="00F00C26" w:rsidP="00F00C26">
            <w:pPr>
              <w:keepNext/>
              <w:keepLines/>
              <w:tabs>
                <w:tab w:val="left" w:pos="288"/>
                <w:tab w:val="left" w:pos="576"/>
                <w:tab w:val="left" w:pos="864"/>
                <w:tab w:val="left" w:pos="1152"/>
              </w:tabs>
              <w:spacing w:before="40" w:after="40" w:line="200" w:lineRule="exact"/>
              <w:ind w:right="43"/>
              <w:rPr>
                <w:sz w:val="17"/>
              </w:rPr>
            </w:pPr>
            <w:hyperlink r:id="rId46" w:history="1">
              <w:r w:rsidRPr="00587302">
                <w:rPr>
                  <w:rStyle w:val="Hyperlink"/>
                  <w:sz w:val="17"/>
                </w:rPr>
                <w:t>69/262</w:t>
              </w:r>
            </w:hyperlink>
          </w:p>
        </w:tc>
        <w:tc>
          <w:tcPr>
            <w:tcW w:w="3500" w:type="pct"/>
            <w:shd w:val="clear" w:color="auto" w:fill="auto"/>
          </w:tcPr>
          <w:p w14:paraId="149E7F3E" w14:textId="77777777" w:rsidR="00F00C26" w:rsidRPr="00587302" w:rsidRDefault="00F00C26" w:rsidP="00F00C26">
            <w:pPr>
              <w:keepNext/>
              <w:keepLines/>
              <w:tabs>
                <w:tab w:val="left" w:pos="288"/>
                <w:tab w:val="left" w:pos="576"/>
                <w:tab w:val="left" w:pos="864"/>
                <w:tab w:val="left" w:pos="1152"/>
              </w:tabs>
              <w:spacing w:before="40" w:after="40" w:line="200" w:lineRule="exact"/>
              <w:ind w:left="86" w:right="43"/>
              <w:rPr>
                <w:sz w:val="17"/>
              </w:rPr>
            </w:pPr>
            <w:r w:rsidRPr="00587302">
              <w:rPr>
                <w:sz w:val="17"/>
              </w:rPr>
              <w:t xml:space="preserve">Questions relating to the programme budget for the biennium 2014–2015 (sect. II, Information and communications technology in the United Nations) </w:t>
            </w:r>
          </w:p>
        </w:tc>
      </w:tr>
      <w:tr w:rsidR="00F00C26" w:rsidRPr="00587302" w14:paraId="6B0F091D" w14:textId="77777777" w:rsidTr="00F00C26">
        <w:tc>
          <w:tcPr>
            <w:tcW w:w="1450" w:type="pct"/>
            <w:shd w:val="clear" w:color="auto" w:fill="auto"/>
          </w:tcPr>
          <w:p w14:paraId="2B6B893E" w14:textId="39E85C5E" w:rsidR="00F00C26" w:rsidRPr="00587302" w:rsidRDefault="00B52967" w:rsidP="00F00C26">
            <w:pPr>
              <w:tabs>
                <w:tab w:val="left" w:pos="288"/>
                <w:tab w:val="left" w:pos="576"/>
                <w:tab w:val="left" w:pos="864"/>
                <w:tab w:val="left" w:pos="1152"/>
              </w:tabs>
              <w:spacing w:before="40" w:after="40" w:line="200" w:lineRule="exact"/>
              <w:ind w:right="43"/>
              <w:rPr>
                <w:sz w:val="17"/>
              </w:rPr>
            </w:pPr>
            <w:hyperlink r:id="rId47" w:history="1">
              <w:r w:rsidRPr="00587302">
                <w:rPr>
                  <w:rStyle w:val="Hyperlink"/>
                  <w:sz w:val="17"/>
                </w:rPr>
                <w:t>71/272</w:t>
              </w:r>
            </w:hyperlink>
            <w:r w:rsidR="00F00C26" w:rsidRPr="00587302">
              <w:rPr>
                <w:sz w:val="17"/>
              </w:rPr>
              <w:t xml:space="preserve"> B</w:t>
            </w:r>
          </w:p>
        </w:tc>
        <w:tc>
          <w:tcPr>
            <w:tcW w:w="3500" w:type="pct"/>
            <w:shd w:val="clear" w:color="auto" w:fill="auto"/>
          </w:tcPr>
          <w:p w14:paraId="577CD548" w14:textId="5BB0DF84" w:rsidR="00F00C26" w:rsidRPr="00587302" w:rsidRDefault="00BE7D13" w:rsidP="00BE7D13">
            <w:pPr>
              <w:tabs>
                <w:tab w:val="left" w:pos="288"/>
                <w:tab w:val="left" w:pos="576"/>
                <w:tab w:val="left" w:pos="864"/>
                <w:tab w:val="left" w:pos="1152"/>
              </w:tabs>
              <w:spacing w:before="40" w:after="40" w:line="200" w:lineRule="exact"/>
              <w:ind w:left="86" w:right="43"/>
              <w:rPr>
                <w:sz w:val="17"/>
              </w:rPr>
            </w:pPr>
            <w:r w:rsidRPr="00587302">
              <w:rPr>
                <w:sz w:val="17"/>
              </w:rPr>
              <w:t>Special subjects relating to the programme budget for the biennium 2016–2017 (Sect.</w:t>
            </w:r>
            <w:r w:rsidR="006677EA" w:rsidRPr="00587302">
              <w:rPr>
                <w:sz w:val="17"/>
              </w:rPr>
              <w:t> </w:t>
            </w:r>
            <w:r w:rsidRPr="00587302">
              <w:rPr>
                <w:sz w:val="17"/>
              </w:rPr>
              <w:t>III, Status of implementation of the information and communications technology strategy for the United Nations)</w:t>
            </w:r>
          </w:p>
        </w:tc>
      </w:tr>
      <w:tr w:rsidR="00F00C26" w:rsidRPr="00587302" w14:paraId="70F4A79A" w14:textId="77777777" w:rsidTr="00F00C26">
        <w:tc>
          <w:tcPr>
            <w:tcW w:w="1450" w:type="pct"/>
            <w:shd w:val="clear" w:color="auto" w:fill="auto"/>
          </w:tcPr>
          <w:p w14:paraId="3ADD9532" w14:textId="18596709" w:rsidR="00F00C26" w:rsidRPr="00587302" w:rsidRDefault="00F00C26" w:rsidP="00F00C26">
            <w:pPr>
              <w:tabs>
                <w:tab w:val="left" w:pos="288"/>
                <w:tab w:val="left" w:pos="576"/>
                <w:tab w:val="left" w:pos="864"/>
                <w:tab w:val="left" w:pos="1152"/>
              </w:tabs>
              <w:spacing w:before="40" w:after="40" w:line="200" w:lineRule="exact"/>
              <w:ind w:right="43"/>
              <w:rPr>
                <w:sz w:val="17"/>
              </w:rPr>
            </w:pPr>
            <w:hyperlink r:id="rId48" w:history="1">
              <w:r w:rsidRPr="00587302">
                <w:rPr>
                  <w:rStyle w:val="Hyperlink"/>
                  <w:sz w:val="17"/>
                </w:rPr>
                <w:t>78/243</w:t>
              </w:r>
            </w:hyperlink>
          </w:p>
        </w:tc>
        <w:tc>
          <w:tcPr>
            <w:tcW w:w="3500" w:type="pct"/>
            <w:shd w:val="clear" w:color="auto" w:fill="auto"/>
          </w:tcPr>
          <w:p w14:paraId="61B17C26" w14:textId="77777777" w:rsidR="00F00C26" w:rsidRPr="00587302" w:rsidRDefault="00F00C26" w:rsidP="00F00C26">
            <w:pPr>
              <w:tabs>
                <w:tab w:val="left" w:pos="288"/>
                <w:tab w:val="left" w:pos="576"/>
                <w:tab w:val="left" w:pos="864"/>
                <w:tab w:val="left" w:pos="1152"/>
              </w:tabs>
              <w:spacing w:before="40" w:after="40" w:line="200" w:lineRule="exact"/>
              <w:ind w:left="86" w:right="43"/>
              <w:rPr>
                <w:sz w:val="17"/>
              </w:rPr>
            </w:pPr>
            <w:r w:rsidRPr="00587302">
              <w:rPr>
                <w:sz w:val="17"/>
              </w:rPr>
              <w:t>Information and communications technology strategy</w:t>
            </w:r>
          </w:p>
        </w:tc>
      </w:tr>
    </w:tbl>
    <w:p w14:paraId="08D9FD12" w14:textId="77777777" w:rsidR="00F00C26" w:rsidRPr="00587302" w:rsidRDefault="00F00C26" w:rsidP="00F00C26">
      <w:pPr>
        <w:spacing w:line="240" w:lineRule="auto"/>
        <w:rPr>
          <w:sz w:val="2"/>
        </w:rPr>
        <w:sectPr w:rsidR="00F00C26" w:rsidRPr="00587302" w:rsidSect="00F00C26">
          <w:endnotePr>
            <w:numFmt w:val="decimal"/>
          </w:endnotePr>
          <w:type w:val="continuous"/>
          <w:pgSz w:w="12240" w:h="15840"/>
          <w:pgMar w:top="1440" w:right="1195" w:bottom="1152" w:left="1195" w:header="432" w:footer="504" w:gutter="0"/>
          <w:cols w:num="2" w:space="240"/>
          <w:noEndnote/>
          <w:docGrid w:linePitch="360"/>
        </w:sectPr>
      </w:pPr>
    </w:p>
    <w:p w14:paraId="6FFD8FD6" w14:textId="77777777" w:rsidR="00F00C26" w:rsidRPr="00587302" w:rsidRDefault="00F00C26" w:rsidP="00B6402B">
      <w:pPr>
        <w:pStyle w:val="SingleTxt"/>
        <w:spacing w:after="0" w:line="120" w:lineRule="exact"/>
        <w:rPr>
          <w:sz w:val="10"/>
        </w:rPr>
      </w:pPr>
    </w:p>
    <w:p w14:paraId="7591B19C" w14:textId="77777777" w:rsidR="00B6402B" w:rsidRPr="00587302" w:rsidRDefault="00B6402B" w:rsidP="00B6402B">
      <w:pPr>
        <w:pStyle w:val="SingleTxt"/>
        <w:spacing w:after="0" w:line="120" w:lineRule="exact"/>
        <w:rPr>
          <w:sz w:val="10"/>
        </w:rPr>
      </w:pPr>
    </w:p>
    <w:p w14:paraId="1F280AEA" w14:textId="77777777" w:rsidR="00B6402B" w:rsidRPr="00587302" w:rsidRDefault="00B6402B" w:rsidP="00B6402B">
      <w:pPr>
        <w:pStyle w:val="SingleTxt"/>
        <w:spacing w:after="0" w:line="120" w:lineRule="exact"/>
        <w:rPr>
          <w:sz w:val="10"/>
        </w:rPr>
      </w:pPr>
    </w:p>
    <w:p w14:paraId="4F87A0FA" w14:textId="77777777" w:rsidR="00B6402B" w:rsidRPr="00587302" w:rsidRDefault="00B6402B" w:rsidP="00B6402B">
      <w:pPr>
        <w:pStyle w:val="H1"/>
        <w:ind w:right="1260"/>
      </w:pPr>
      <w:r w:rsidRPr="00587302">
        <w:tab/>
      </w:r>
      <w:r w:rsidRPr="00587302">
        <w:tab/>
        <w:t>Deliverables</w:t>
      </w:r>
    </w:p>
    <w:p w14:paraId="21377814"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2AE225"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AB9BD"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29D.12</w:t>
      </w:r>
      <w:r w:rsidRPr="00587302">
        <w:tab/>
        <w:t xml:space="preserve">Table 29D.1 lists all cross-cutting deliverables of the programme. </w:t>
      </w:r>
    </w:p>
    <w:p w14:paraId="5A147AF9"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D53D33" w14:textId="77777777" w:rsidR="00B6402B" w:rsidRPr="00587302" w:rsidRDefault="00B6402B" w:rsidP="00D90DE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w:t>
      </w:r>
    </w:p>
    <w:p w14:paraId="4299A80A" w14:textId="77777777" w:rsidR="00B6402B" w:rsidRPr="00587302" w:rsidRDefault="00B6402B" w:rsidP="00D90DE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Cross-cutting deliverables for the period 2024–2026, by category and subcategory</w:t>
      </w:r>
    </w:p>
    <w:p w14:paraId="1BD071A9" w14:textId="77777777" w:rsidR="00B6402B" w:rsidRPr="00587302" w:rsidRDefault="00B6402B" w:rsidP="00D90DE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5EFF6" w14:textId="77777777" w:rsidR="00B6402B" w:rsidRPr="00587302" w:rsidRDefault="00B6402B" w:rsidP="00D90DE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0"/>
        <w:gridCol w:w="775"/>
        <w:gridCol w:w="775"/>
        <w:gridCol w:w="775"/>
        <w:gridCol w:w="775"/>
      </w:tblGrid>
      <w:tr w:rsidR="00510DCE" w:rsidRPr="00587302" w14:paraId="631BCF2D" w14:textId="77777777" w:rsidTr="00AA136E">
        <w:trPr>
          <w:tblHeader/>
        </w:trPr>
        <w:tc>
          <w:tcPr>
            <w:tcW w:w="6750" w:type="dxa"/>
            <w:tcBorders>
              <w:top w:val="single" w:sz="4" w:space="0" w:color="auto"/>
              <w:bottom w:val="single" w:sz="12" w:space="0" w:color="auto"/>
            </w:tcBorders>
            <w:shd w:val="clear" w:color="auto" w:fill="auto"/>
            <w:vAlign w:val="bottom"/>
          </w:tcPr>
          <w:p w14:paraId="4881C577" w14:textId="77777777" w:rsidR="00510DCE" w:rsidRPr="00587302" w:rsidRDefault="00510DCE" w:rsidP="00D90DEA">
            <w:pPr>
              <w:keepNext/>
              <w:keepLines/>
              <w:spacing w:before="81" w:after="81" w:line="160" w:lineRule="exact"/>
              <w:ind w:right="40"/>
              <w:jc w:val="both"/>
              <w:rPr>
                <w:rFonts w:eastAsia="Calibri"/>
                <w:i/>
                <w:color w:val="000000" w:themeColor="text1"/>
                <w:sz w:val="14"/>
              </w:rPr>
            </w:pPr>
            <w:r w:rsidRPr="00587302">
              <w:rPr>
                <w:rFonts w:eastAsia="Calibri"/>
                <w:i/>
                <w:color w:val="000000" w:themeColor="text1"/>
                <w:sz w:val="14"/>
              </w:rPr>
              <w:t>Category and subcategory</w:t>
            </w:r>
          </w:p>
        </w:tc>
        <w:tc>
          <w:tcPr>
            <w:tcW w:w="775" w:type="dxa"/>
            <w:tcBorders>
              <w:top w:val="single" w:sz="4" w:space="0" w:color="auto"/>
              <w:bottom w:val="single" w:sz="12" w:space="0" w:color="auto"/>
            </w:tcBorders>
            <w:shd w:val="clear" w:color="auto" w:fill="auto"/>
            <w:vAlign w:val="bottom"/>
          </w:tcPr>
          <w:p w14:paraId="35813F9F" w14:textId="77777777" w:rsidR="00510DCE" w:rsidRPr="00587302" w:rsidRDefault="00510DCE" w:rsidP="00D90DEA">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2024 planned</w:t>
            </w:r>
          </w:p>
        </w:tc>
        <w:tc>
          <w:tcPr>
            <w:tcW w:w="775" w:type="dxa"/>
            <w:tcBorders>
              <w:top w:val="single" w:sz="4" w:space="0" w:color="auto"/>
              <w:bottom w:val="single" w:sz="12" w:space="0" w:color="auto"/>
            </w:tcBorders>
            <w:shd w:val="clear" w:color="auto" w:fill="auto"/>
            <w:vAlign w:val="bottom"/>
          </w:tcPr>
          <w:p w14:paraId="3A7284FD" w14:textId="77777777" w:rsidR="00510DCE" w:rsidRPr="00587302" w:rsidRDefault="00510DCE" w:rsidP="00D90DEA">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2024 actual</w:t>
            </w:r>
          </w:p>
        </w:tc>
        <w:tc>
          <w:tcPr>
            <w:tcW w:w="775" w:type="dxa"/>
            <w:tcBorders>
              <w:top w:val="single" w:sz="4" w:space="0" w:color="auto"/>
              <w:bottom w:val="single" w:sz="12" w:space="0" w:color="auto"/>
            </w:tcBorders>
            <w:shd w:val="clear" w:color="auto" w:fill="auto"/>
            <w:vAlign w:val="bottom"/>
          </w:tcPr>
          <w:p w14:paraId="5664A9A9" w14:textId="77777777" w:rsidR="00510DCE" w:rsidRPr="00587302" w:rsidRDefault="00510DCE" w:rsidP="00D90DEA">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2025 planned</w:t>
            </w:r>
          </w:p>
        </w:tc>
        <w:tc>
          <w:tcPr>
            <w:tcW w:w="775" w:type="dxa"/>
            <w:tcBorders>
              <w:top w:val="single" w:sz="4" w:space="0" w:color="auto"/>
              <w:bottom w:val="single" w:sz="12" w:space="0" w:color="auto"/>
            </w:tcBorders>
            <w:shd w:val="clear" w:color="auto" w:fill="auto"/>
            <w:vAlign w:val="bottom"/>
          </w:tcPr>
          <w:p w14:paraId="6ECDAABC" w14:textId="77777777" w:rsidR="00510DCE" w:rsidRPr="00587302" w:rsidRDefault="00510DCE" w:rsidP="00D90DEA">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2026 planned</w:t>
            </w:r>
          </w:p>
        </w:tc>
      </w:tr>
      <w:tr w:rsidR="00510DCE" w:rsidRPr="00587302" w14:paraId="4459D517" w14:textId="77777777" w:rsidTr="00510DCE">
        <w:trPr>
          <w:trHeight w:hRule="exact" w:val="115"/>
          <w:tblHeader/>
        </w:trPr>
        <w:tc>
          <w:tcPr>
            <w:tcW w:w="6750" w:type="dxa"/>
            <w:tcBorders>
              <w:top w:val="single" w:sz="12" w:space="0" w:color="auto"/>
            </w:tcBorders>
            <w:shd w:val="clear" w:color="auto" w:fill="auto"/>
            <w:vAlign w:val="bottom"/>
          </w:tcPr>
          <w:p w14:paraId="3CE7EC4E" w14:textId="61E8BEF6" w:rsidR="00510DCE" w:rsidRPr="00587302" w:rsidRDefault="00510DCE" w:rsidP="00AA136E">
            <w:pPr>
              <w:keepNext/>
              <w:keepLines/>
              <w:spacing w:before="40" w:after="40" w:line="210" w:lineRule="exact"/>
              <w:ind w:right="40"/>
              <w:jc w:val="both"/>
              <w:rPr>
                <w:rFonts w:eastAsia="Calibri"/>
                <w:color w:val="000000" w:themeColor="text1"/>
                <w:sz w:val="17"/>
              </w:rPr>
            </w:pPr>
          </w:p>
        </w:tc>
        <w:tc>
          <w:tcPr>
            <w:tcW w:w="775" w:type="dxa"/>
            <w:tcBorders>
              <w:top w:val="single" w:sz="12" w:space="0" w:color="auto"/>
            </w:tcBorders>
            <w:shd w:val="clear" w:color="auto" w:fill="auto"/>
            <w:vAlign w:val="bottom"/>
          </w:tcPr>
          <w:p w14:paraId="286148F3" w14:textId="77777777" w:rsidR="00510DCE" w:rsidRPr="00587302" w:rsidRDefault="00510DCE" w:rsidP="00AA136E">
            <w:pPr>
              <w:keepNext/>
              <w:keepLines/>
              <w:spacing w:before="40" w:after="40" w:line="210" w:lineRule="exact"/>
              <w:ind w:left="144" w:right="40"/>
              <w:jc w:val="right"/>
              <w:rPr>
                <w:rFonts w:eastAsia="Calibri"/>
                <w:color w:val="000000" w:themeColor="text1"/>
                <w:sz w:val="17"/>
              </w:rPr>
            </w:pPr>
          </w:p>
        </w:tc>
        <w:tc>
          <w:tcPr>
            <w:tcW w:w="775" w:type="dxa"/>
            <w:tcBorders>
              <w:top w:val="single" w:sz="12" w:space="0" w:color="auto"/>
            </w:tcBorders>
            <w:shd w:val="clear" w:color="auto" w:fill="auto"/>
            <w:vAlign w:val="bottom"/>
          </w:tcPr>
          <w:p w14:paraId="3738593C" w14:textId="77777777" w:rsidR="00510DCE" w:rsidRPr="00587302" w:rsidRDefault="00510DCE" w:rsidP="00AA136E">
            <w:pPr>
              <w:keepNext/>
              <w:keepLines/>
              <w:spacing w:before="40" w:after="40" w:line="210" w:lineRule="exact"/>
              <w:ind w:left="144" w:right="40"/>
              <w:jc w:val="right"/>
              <w:rPr>
                <w:rFonts w:eastAsia="Calibri"/>
                <w:color w:val="000000" w:themeColor="text1"/>
                <w:sz w:val="17"/>
              </w:rPr>
            </w:pPr>
          </w:p>
        </w:tc>
        <w:tc>
          <w:tcPr>
            <w:tcW w:w="775" w:type="dxa"/>
            <w:tcBorders>
              <w:top w:val="single" w:sz="12" w:space="0" w:color="auto"/>
            </w:tcBorders>
            <w:shd w:val="clear" w:color="auto" w:fill="auto"/>
            <w:vAlign w:val="bottom"/>
          </w:tcPr>
          <w:p w14:paraId="07C42D2A" w14:textId="77777777" w:rsidR="00510DCE" w:rsidRPr="00587302" w:rsidRDefault="00510DCE" w:rsidP="00AA136E">
            <w:pPr>
              <w:keepNext/>
              <w:keepLines/>
              <w:spacing w:before="40" w:after="40" w:line="210" w:lineRule="exact"/>
              <w:ind w:left="144" w:right="40"/>
              <w:jc w:val="right"/>
              <w:rPr>
                <w:rFonts w:eastAsia="Calibri"/>
                <w:color w:val="000000" w:themeColor="text1"/>
                <w:sz w:val="17"/>
              </w:rPr>
            </w:pPr>
          </w:p>
        </w:tc>
        <w:tc>
          <w:tcPr>
            <w:tcW w:w="775" w:type="dxa"/>
            <w:tcBorders>
              <w:top w:val="single" w:sz="12" w:space="0" w:color="auto"/>
            </w:tcBorders>
            <w:shd w:val="clear" w:color="auto" w:fill="auto"/>
            <w:vAlign w:val="bottom"/>
          </w:tcPr>
          <w:p w14:paraId="0C0559FC" w14:textId="77777777" w:rsidR="00510DCE" w:rsidRPr="00587302" w:rsidRDefault="00510DCE" w:rsidP="00AA136E">
            <w:pPr>
              <w:keepNext/>
              <w:keepLines/>
              <w:spacing w:before="40" w:after="40" w:line="210" w:lineRule="exact"/>
              <w:ind w:left="144" w:right="40"/>
              <w:jc w:val="right"/>
              <w:rPr>
                <w:rFonts w:eastAsia="Calibri"/>
                <w:color w:val="000000" w:themeColor="text1"/>
                <w:sz w:val="17"/>
              </w:rPr>
            </w:pPr>
          </w:p>
        </w:tc>
      </w:tr>
      <w:tr w:rsidR="00510DCE" w:rsidRPr="00587302" w14:paraId="4249A785" w14:textId="77777777" w:rsidTr="00AA136E">
        <w:tc>
          <w:tcPr>
            <w:tcW w:w="6750" w:type="dxa"/>
            <w:shd w:val="clear" w:color="auto" w:fill="auto"/>
            <w:vAlign w:val="bottom"/>
          </w:tcPr>
          <w:p w14:paraId="4550A434" w14:textId="77777777" w:rsidR="00510DCE" w:rsidRPr="00587302" w:rsidRDefault="00510DCE" w:rsidP="00490E36">
            <w:pPr>
              <w:keepNext/>
              <w:keepLines/>
              <w:tabs>
                <w:tab w:val="left" w:pos="288"/>
                <w:tab w:val="left" w:pos="576"/>
                <w:tab w:val="left" w:pos="864"/>
                <w:tab w:val="left" w:pos="1152"/>
              </w:tabs>
              <w:spacing w:before="40" w:after="40" w:line="200" w:lineRule="exact"/>
              <w:ind w:right="43"/>
              <w:jc w:val="both"/>
              <w:rPr>
                <w:rFonts w:eastAsia="Calibri"/>
                <w:b/>
                <w:bCs/>
                <w:color w:val="000000" w:themeColor="text1"/>
                <w:sz w:val="17"/>
              </w:rPr>
            </w:pPr>
            <w:r w:rsidRPr="00587302">
              <w:rPr>
                <w:rFonts w:eastAsia="Calibri"/>
                <w:b/>
                <w:bCs/>
                <w:color w:val="000000" w:themeColor="text1"/>
                <w:sz w:val="17"/>
              </w:rPr>
              <w:t>A.</w:t>
            </w:r>
            <w:r w:rsidRPr="00587302">
              <w:rPr>
                <w:rFonts w:eastAsia="Calibri"/>
                <w:b/>
                <w:bCs/>
                <w:color w:val="000000" w:themeColor="text1"/>
                <w:sz w:val="17"/>
              </w:rPr>
              <w:tab/>
              <w:t>Facilitation of the intergovernmental process and expert bodies</w:t>
            </w:r>
          </w:p>
        </w:tc>
        <w:tc>
          <w:tcPr>
            <w:tcW w:w="775" w:type="dxa"/>
            <w:shd w:val="clear" w:color="auto" w:fill="auto"/>
            <w:vAlign w:val="bottom"/>
          </w:tcPr>
          <w:p w14:paraId="41B8385B"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c>
          <w:tcPr>
            <w:tcW w:w="775" w:type="dxa"/>
            <w:shd w:val="clear" w:color="auto" w:fill="auto"/>
            <w:vAlign w:val="bottom"/>
          </w:tcPr>
          <w:p w14:paraId="5356D040"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c>
          <w:tcPr>
            <w:tcW w:w="775" w:type="dxa"/>
            <w:shd w:val="clear" w:color="auto" w:fill="auto"/>
            <w:vAlign w:val="bottom"/>
          </w:tcPr>
          <w:p w14:paraId="4480153F"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c>
          <w:tcPr>
            <w:tcW w:w="775" w:type="dxa"/>
            <w:shd w:val="clear" w:color="auto" w:fill="auto"/>
            <w:vAlign w:val="bottom"/>
          </w:tcPr>
          <w:p w14:paraId="00BBDE3E"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r>
      <w:tr w:rsidR="00510DCE" w:rsidRPr="00587302" w14:paraId="3D36EAE8" w14:textId="77777777" w:rsidTr="00AA136E">
        <w:tc>
          <w:tcPr>
            <w:tcW w:w="6750" w:type="dxa"/>
            <w:shd w:val="clear" w:color="auto" w:fill="auto"/>
            <w:vAlign w:val="bottom"/>
          </w:tcPr>
          <w:p w14:paraId="1EAC7F99" w14:textId="77777777" w:rsidR="00510DCE" w:rsidRPr="00587302" w:rsidRDefault="00510DCE" w:rsidP="00490E36">
            <w:pPr>
              <w:keepNext/>
              <w:keepLines/>
              <w:tabs>
                <w:tab w:val="left" w:pos="288"/>
                <w:tab w:val="left" w:pos="576"/>
                <w:tab w:val="left" w:pos="864"/>
                <w:tab w:val="left" w:pos="1152"/>
              </w:tabs>
              <w:spacing w:before="40" w:after="40" w:line="200" w:lineRule="exact"/>
              <w:ind w:right="43"/>
              <w:jc w:val="both"/>
              <w:rPr>
                <w:rFonts w:eastAsia="Calibri"/>
                <w:color w:val="000000" w:themeColor="text1"/>
                <w:sz w:val="17"/>
              </w:rPr>
            </w:pPr>
            <w:r w:rsidRPr="00587302">
              <w:rPr>
                <w:rFonts w:eastAsia="Calibri"/>
                <w:color w:val="000000" w:themeColor="text1"/>
                <w:sz w:val="17"/>
              </w:rPr>
              <w:tab/>
            </w:r>
            <w:r w:rsidRPr="00587302">
              <w:rPr>
                <w:rFonts w:eastAsia="Calibri"/>
                <w:b/>
                <w:bCs/>
                <w:color w:val="000000" w:themeColor="text1"/>
                <w:sz w:val="17"/>
              </w:rPr>
              <w:t>Substantive services for meetings</w:t>
            </w:r>
            <w:r w:rsidRPr="00587302">
              <w:rPr>
                <w:rFonts w:eastAsia="Calibri"/>
                <w:color w:val="000000" w:themeColor="text1"/>
                <w:sz w:val="17"/>
              </w:rPr>
              <w:t xml:space="preserve"> (number of three-hour meetings)</w:t>
            </w:r>
          </w:p>
        </w:tc>
        <w:tc>
          <w:tcPr>
            <w:tcW w:w="775" w:type="dxa"/>
            <w:shd w:val="clear" w:color="auto" w:fill="auto"/>
            <w:vAlign w:val="bottom"/>
          </w:tcPr>
          <w:p w14:paraId="5AA7CD33"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b/>
                <w:bCs/>
                <w:color w:val="000000" w:themeColor="text1"/>
                <w:sz w:val="17"/>
              </w:rPr>
            </w:pPr>
            <w:r w:rsidRPr="00587302">
              <w:rPr>
                <w:rFonts w:eastAsia="Calibri"/>
                <w:b/>
                <w:bCs/>
                <w:color w:val="000000" w:themeColor="text1"/>
                <w:sz w:val="17"/>
              </w:rPr>
              <w:t xml:space="preserve">7 </w:t>
            </w:r>
          </w:p>
        </w:tc>
        <w:tc>
          <w:tcPr>
            <w:tcW w:w="775" w:type="dxa"/>
            <w:shd w:val="clear" w:color="auto" w:fill="auto"/>
            <w:vAlign w:val="bottom"/>
          </w:tcPr>
          <w:p w14:paraId="7277F557"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b/>
                <w:bCs/>
                <w:color w:val="000000" w:themeColor="text1"/>
                <w:sz w:val="17"/>
              </w:rPr>
            </w:pPr>
            <w:r w:rsidRPr="00587302">
              <w:rPr>
                <w:rFonts w:eastAsia="Calibri"/>
                <w:b/>
                <w:bCs/>
                <w:color w:val="000000" w:themeColor="text1"/>
                <w:sz w:val="17"/>
              </w:rPr>
              <w:t>7</w:t>
            </w:r>
          </w:p>
        </w:tc>
        <w:tc>
          <w:tcPr>
            <w:tcW w:w="775" w:type="dxa"/>
            <w:shd w:val="clear" w:color="auto" w:fill="auto"/>
            <w:vAlign w:val="bottom"/>
          </w:tcPr>
          <w:p w14:paraId="7F0C064F"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b/>
                <w:bCs/>
                <w:color w:val="000000" w:themeColor="text1"/>
                <w:sz w:val="17"/>
              </w:rPr>
            </w:pPr>
            <w:r w:rsidRPr="00587302">
              <w:rPr>
                <w:rFonts w:eastAsia="Calibri"/>
                <w:b/>
                <w:bCs/>
                <w:color w:val="000000" w:themeColor="text1"/>
                <w:sz w:val="17"/>
              </w:rPr>
              <w:t>7</w:t>
            </w:r>
          </w:p>
        </w:tc>
        <w:tc>
          <w:tcPr>
            <w:tcW w:w="775" w:type="dxa"/>
            <w:shd w:val="clear" w:color="auto" w:fill="auto"/>
            <w:vAlign w:val="bottom"/>
          </w:tcPr>
          <w:p w14:paraId="0B5B00B6"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b/>
                <w:bCs/>
                <w:color w:val="000000" w:themeColor="text1"/>
                <w:sz w:val="17"/>
              </w:rPr>
            </w:pPr>
            <w:r w:rsidRPr="00587302">
              <w:rPr>
                <w:rFonts w:eastAsia="Calibri"/>
                <w:b/>
                <w:bCs/>
                <w:color w:val="000000" w:themeColor="text1"/>
                <w:sz w:val="17"/>
              </w:rPr>
              <w:t>7</w:t>
            </w:r>
          </w:p>
        </w:tc>
      </w:tr>
      <w:tr w:rsidR="00510DCE" w:rsidRPr="00587302" w14:paraId="645E1A04" w14:textId="77777777" w:rsidTr="00AA136E">
        <w:tc>
          <w:tcPr>
            <w:tcW w:w="6750" w:type="dxa"/>
            <w:shd w:val="clear" w:color="auto" w:fill="auto"/>
            <w:vAlign w:val="bottom"/>
          </w:tcPr>
          <w:p w14:paraId="7EDEA73C" w14:textId="77777777" w:rsidR="00510DCE" w:rsidRPr="00587302" w:rsidRDefault="00510DCE" w:rsidP="00490E36">
            <w:pPr>
              <w:keepNext/>
              <w:keepLines/>
              <w:tabs>
                <w:tab w:val="left" w:pos="288"/>
                <w:tab w:val="left" w:pos="576"/>
                <w:tab w:val="left" w:pos="864"/>
                <w:tab w:val="left" w:pos="1152"/>
              </w:tabs>
              <w:spacing w:before="40" w:after="40" w:line="200" w:lineRule="exact"/>
              <w:ind w:right="43"/>
              <w:jc w:val="both"/>
              <w:rPr>
                <w:rFonts w:eastAsia="Calibri"/>
                <w:color w:val="000000" w:themeColor="text1"/>
                <w:sz w:val="17"/>
              </w:rPr>
            </w:pPr>
            <w:r w:rsidRPr="00587302">
              <w:rPr>
                <w:rFonts w:eastAsia="Calibri"/>
                <w:color w:val="000000" w:themeColor="text1"/>
                <w:sz w:val="17"/>
              </w:rPr>
              <w:tab/>
              <w:t>Meetings of:</w:t>
            </w:r>
          </w:p>
        </w:tc>
        <w:tc>
          <w:tcPr>
            <w:tcW w:w="775" w:type="dxa"/>
            <w:shd w:val="clear" w:color="auto" w:fill="auto"/>
            <w:vAlign w:val="bottom"/>
          </w:tcPr>
          <w:p w14:paraId="3EC2AAA6"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c>
          <w:tcPr>
            <w:tcW w:w="775" w:type="dxa"/>
            <w:shd w:val="clear" w:color="auto" w:fill="auto"/>
            <w:vAlign w:val="bottom"/>
          </w:tcPr>
          <w:p w14:paraId="4D1973E7"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c>
          <w:tcPr>
            <w:tcW w:w="775" w:type="dxa"/>
            <w:shd w:val="clear" w:color="auto" w:fill="auto"/>
            <w:vAlign w:val="bottom"/>
          </w:tcPr>
          <w:p w14:paraId="64803756"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c>
          <w:tcPr>
            <w:tcW w:w="775" w:type="dxa"/>
            <w:shd w:val="clear" w:color="auto" w:fill="auto"/>
            <w:vAlign w:val="bottom"/>
          </w:tcPr>
          <w:p w14:paraId="25D7D6F4"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p>
        </w:tc>
      </w:tr>
      <w:tr w:rsidR="00510DCE" w:rsidRPr="00587302" w14:paraId="3B2B19E9" w14:textId="77777777" w:rsidTr="00AA136E">
        <w:tc>
          <w:tcPr>
            <w:tcW w:w="6750" w:type="dxa"/>
            <w:shd w:val="clear" w:color="auto" w:fill="auto"/>
            <w:vAlign w:val="bottom"/>
          </w:tcPr>
          <w:p w14:paraId="09190152" w14:textId="77777777" w:rsidR="00510DCE" w:rsidRPr="00587302" w:rsidRDefault="00510DCE" w:rsidP="00490E36">
            <w:pPr>
              <w:keepNext/>
              <w:keepLines/>
              <w:tabs>
                <w:tab w:val="left" w:pos="288"/>
                <w:tab w:val="left" w:pos="576"/>
                <w:tab w:val="left" w:pos="864"/>
                <w:tab w:val="left" w:pos="1152"/>
              </w:tabs>
              <w:spacing w:before="40" w:after="40" w:line="200" w:lineRule="exact"/>
              <w:ind w:right="43"/>
              <w:jc w:val="both"/>
              <w:rPr>
                <w:rFonts w:eastAsia="Calibri"/>
                <w:color w:val="000000" w:themeColor="text1"/>
                <w:sz w:val="17"/>
              </w:rPr>
            </w:pPr>
            <w:r w:rsidRPr="00587302">
              <w:rPr>
                <w:rFonts w:eastAsia="Calibri"/>
                <w:color w:val="000000" w:themeColor="text1"/>
                <w:sz w:val="17"/>
              </w:rPr>
              <w:tab/>
              <w:t>1.</w:t>
            </w:r>
            <w:r w:rsidRPr="00587302">
              <w:rPr>
                <w:rFonts w:eastAsia="Calibri"/>
                <w:color w:val="000000" w:themeColor="text1"/>
                <w:sz w:val="17"/>
              </w:rPr>
              <w:tab/>
              <w:t>The Advisory Committee on Administrative and Budgetary Questions</w:t>
            </w:r>
          </w:p>
        </w:tc>
        <w:tc>
          <w:tcPr>
            <w:tcW w:w="775" w:type="dxa"/>
            <w:shd w:val="clear" w:color="auto" w:fill="auto"/>
            <w:vAlign w:val="bottom"/>
          </w:tcPr>
          <w:p w14:paraId="1F544F8D"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c>
          <w:tcPr>
            <w:tcW w:w="775" w:type="dxa"/>
            <w:shd w:val="clear" w:color="auto" w:fill="auto"/>
            <w:vAlign w:val="bottom"/>
          </w:tcPr>
          <w:p w14:paraId="007CA6DF"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c>
          <w:tcPr>
            <w:tcW w:w="775" w:type="dxa"/>
            <w:shd w:val="clear" w:color="auto" w:fill="auto"/>
            <w:vAlign w:val="bottom"/>
          </w:tcPr>
          <w:p w14:paraId="491A79E6"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c>
          <w:tcPr>
            <w:tcW w:w="775" w:type="dxa"/>
            <w:shd w:val="clear" w:color="auto" w:fill="auto"/>
            <w:vAlign w:val="bottom"/>
          </w:tcPr>
          <w:p w14:paraId="17C351F0" w14:textId="77777777" w:rsidR="00510DCE" w:rsidRPr="00587302" w:rsidRDefault="00510DCE" w:rsidP="00490E36">
            <w:pPr>
              <w:keepNext/>
              <w:keepLines/>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r>
      <w:tr w:rsidR="00510DCE" w:rsidRPr="00587302" w14:paraId="2B085ADD" w14:textId="77777777" w:rsidTr="00AA136E">
        <w:tc>
          <w:tcPr>
            <w:tcW w:w="6750" w:type="dxa"/>
            <w:shd w:val="clear" w:color="auto" w:fill="auto"/>
            <w:vAlign w:val="bottom"/>
          </w:tcPr>
          <w:p w14:paraId="7F8DE28C" w14:textId="77777777" w:rsidR="00510DCE" w:rsidRPr="00587302" w:rsidRDefault="00510DCE" w:rsidP="00490E36">
            <w:pPr>
              <w:tabs>
                <w:tab w:val="left" w:pos="288"/>
                <w:tab w:val="left" w:pos="576"/>
                <w:tab w:val="left" w:pos="864"/>
                <w:tab w:val="left" w:pos="1152"/>
              </w:tabs>
              <w:spacing w:before="40" w:after="40" w:line="200" w:lineRule="exact"/>
              <w:ind w:right="43"/>
              <w:jc w:val="both"/>
              <w:rPr>
                <w:rFonts w:eastAsia="Calibri"/>
                <w:color w:val="000000" w:themeColor="text1"/>
                <w:sz w:val="17"/>
              </w:rPr>
            </w:pPr>
            <w:r w:rsidRPr="00587302">
              <w:rPr>
                <w:rFonts w:eastAsia="Calibri"/>
                <w:color w:val="000000" w:themeColor="text1"/>
                <w:sz w:val="17"/>
              </w:rPr>
              <w:tab/>
              <w:t>2.</w:t>
            </w:r>
            <w:r w:rsidRPr="00587302">
              <w:rPr>
                <w:rFonts w:eastAsia="Calibri"/>
                <w:color w:val="000000" w:themeColor="text1"/>
                <w:sz w:val="17"/>
              </w:rPr>
              <w:tab/>
              <w:t>The Committee for Programme and Coordination</w:t>
            </w:r>
          </w:p>
        </w:tc>
        <w:tc>
          <w:tcPr>
            <w:tcW w:w="775" w:type="dxa"/>
            <w:shd w:val="clear" w:color="auto" w:fill="auto"/>
            <w:vAlign w:val="bottom"/>
          </w:tcPr>
          <w:p w14:paraId="01390C13"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1</w:t>
            </w:r>
          </w:p>
        </w:tc>
        <w:tc>
          <w:tcPr>
            <w:tcW w:w="775" w:type="dxa"/>
            <w:shd w:val="clear" w:color="auto" w:fill="auto"/>
            <w:vAlign w:val="bottom"/>
          </w:tcPr>
          <w:p w14:paraId="0490E815"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1</w:t>
            </w:r>
          </w:p>
        </w:tc>
        <w:tc>
          <w:tcPr>
            <w:tcW w:w="775" w:type="dxa"/>
            <w:shd w:val="clear" w:color="auto" w:fill="auto"/>
            <w:vAlign w:val="bottom"/>
          </w:tcPr>
          <w:p w14:paraId="4624236E"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1</w:t>
            </w:r>
          </w:p>
        </w:tc>
        <w:tc>
          <w:tcPr>
            <w:tcW w:w="775" w:type="dxa"/>
            <w:shd w:val="clear" w:color="auto" w:fill="auto"/>
            <w:vAlign w:val="bottom"/>
          </w:tcPr>
          <w:p w14:paraId="737001F7"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1</w:t>
            </w:r>
          </w:p>
        </w:tc>
      </w:tr>
      <w:tr w:rsidR="00510DCE" w:rsidRPr="00587302" w14:paraId="2466094B" w14:textId="77777777" w:rsidTr="00AA136E">
        <w:tc>
          <w:tcPr>
            <w:tcW w:w="6750" w:type="dxa"/>
            <w:tcBorders>
              <w:bottom w:val="single" w:sz="12" w:space="0" w:color="auto"/>
            </w:tcBorders>
            <w:shd w:val="clear" w:color="auto" w:fill="auto"/>
            <w:vAlign w:val="bottom"/>
          </w:tcPr>
          <w:p w14:paraId="7A92AD1E" w14:textId="77777777" w:rsidR="00510DCE" w:rsidRPr="00587302" w:rsidRDefault="00510DCE" w:rsidP="00490E36">
            <w:pPr>
              <w:tabs>
                <w:tab w:val="left" w:pos="288"/>
                <w:tab w:val="left" w:pos="576"/>
                <w:tab w:val="left" w:pos="864"/>
                <w:tab w:val="left" w:pos="1152"/>
              </w:tabs>
              <w:spacing w:before="40" w:after="40" w:line="200" w:lineRule="exact"/>
              <w:ind w:right="43"/>
              <w:jc w:val="both"/>
              <w:rPr>
                <w:rFonts w:eastAsia="Calibri"/>
                <w:color w:val="000000" w:themeColor="text1"/>
                <w:sz w:val="17"/>
              </w:rPr>
            </w:pPr>
            <w:r w:rsidRPr="00587302">
              <w:rPr>
                <w:rFonts w:eastAsia="Calibri"/>
                <w:color w:val="000000" w:themeColor="text1"/>
                <w:sz w:val="17"/>
              </w:rPr>
              <w:tab/>
              <w:t>3.</w:t>
            </w:r>
            <w:r w:rsidRPr="00587302">
              <w:rPr>
                <w:rFonts w:eastAsia="Calibri"/>
                <w:color w:val="000000" w:themeColor="text1"/>
                <w:sz w:val="17"/>
              </w:rPr>
              <w:tab/>
              <w:t>The Fifth Committee</w:t>
            </w:r>
          </w:p>
        </w:tc>
        <w:tc>
          <w:tcPr>
            <w:tcW w:w="775" w:type="dxa"/>
            <w:tcBorders>
              <w:bottom w:val="single" w:sz="12" w:space="0" w:color="auto"/>
            </w:tcBorders>
            <w:shd w:val="clear" w:color="auto" w:fill="auto"/>
            <w:vAlign w:val="bottom"/>
          </w:tcPr>
          <w:p w14:paraId="68085A1F"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c>
          <w:tcPr>
            <w:tcW w:w="775" w:type="dxa"/>
            <w:tcBorders>
              <w:bottom w:val="single" w:sz="12" w:space="0" w:color="auto"/>
            </w:tcBorders>
            <w:shd w:val="clear" w:color="auto" w:fill="auto"/>
            <w:vAlign w:val="bottom"/>
          </w:tcPr>
          <w:p w14:paraId="23764BC7"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c>
          <w:tcPr>
            <w:tcW w:w="775" w:type="dxa"/>
            <w:tcBorders>
              <w:bottom w:val="single" w:sz="12" w:space="0" w:color="auto"/>
            </w:tcBorders>
            <w:shd w:val="clear" w:color="auto" w:fill="auto"/>
            <w:vAlign w:val="bottom"/>
          </w:tcPr>
          <w:p w14:paraId="0C45D615"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c>
          <w:tcPr>
            <w:tcW w:w="775" w:type="dxa"/>
            <w:tcBorders>
              <w:bottom w:val="single" w:sz="12" w:space="0" w:color="auto"/>
            </w:tcBorders>
            <w:shd w:val="clear" w:color="auto" w:fill="auto"/>
            <w:vAlign w:val="bottom"/>
          </w:tcPr>
          <w:p w14:paraId="6E328D5D" w14:textId="77777777" w:rsidR="00510DCE" w:rsidRPr="00587302" w:rsidRDefault="00510DCE" w:rsidP="00490E36">
            <w:pPr>
              <w:tabs>
                <w:tab w:val="left" w:pos="288"/>
                <w:tab w:val="left" w:pos="576"/>
                <w:tab w:val="left" w:pos="864"/>
                <w:tab w:val="left" w:pos="1152"/>
              </w:tabs>
              <w:spacing w:before="40" w:after="40" w:line="200" w:lineRule="exact"/>
              <w:ind w:left="144" w:right="43"/>
              <w:jc w:val="right"/>
              <w:rPr>
                <w:rFonts w:eastAsia="Calibri"/>
                <w:color w:val="000000" w:themeColor="text1"/>
                <w:sz w:val="17"/>
              </w:rPr>
            </w:pPr>
            <w:r w:rsidRPr="00587302">
              <w:rPr>
                <w:rFonts w:eastAsia="Calibri"/>
                <w:color w:val="000000" w:themeColor="text1"/>
                <w:sz w:val="17"/>
              </w:rPr>
              <w:t>3</w:t>
            </w:r>
          </w:p>
        </w:tc>
      </w:tr>
    </w:tbl>
    <w:p w14:paraId="338218B7" w14:textId="77777777" w:rsidR="00B6402B" w:rsidRPr="00587302" w:rsidRDefault="00B6402B"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7C69895" w14:textId="77777777" w:rsidR="00510DCE" w:rsidRPr="00587302" w:rsidRDefault="00510DCE"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2C3B623" w14:textId="77777777" w:rsidR="00510DCE" w:rsidRPr="00587302" w:rsidRDefault="00510DCE"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DCDC1C" w14:textId="64481E98" w:rsidR="00B6402B" w:rsidRPr="00587302" w:rsidRDefault="00510DCE" w:rsidP="00510DCE">
      <w:pPr>
        <w:pStyle w:val="H1"/>
        <w:ind w:right="1260"/>
      </w:pPr>
      <w:r w:rsidRPr="00587302">
        <w:tab/>
      </w:r>
      <w:r w:rsidRPr="00587302">
        <w:tab/>
      </w:r>
      <w:r w:rsidR="00B6402B" w:rsidRPr="00587302">
        <w:t>Evaluation activities</w:t>
      </w:r>
    </w:p>
    <w:p w14:paraId="69F4DD56" w14:textId="77777777" w:rsidR="00B6402B" w:rsidRPr="00587302" w:rsidRDefault="00B6402B"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0A2F9FB" w14:textId="77777777" w:rsidR="00510DCE" w:rsidRPr="00587302" w:rsidRDefault="00510DCE"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1973D28" w14:textId="6AF98A8D"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29D.13</w:t>
      </w:r>
      <w:r w:rsidRPr="00587302">
        <w:tab/>
        <w:t>An evaluation by the Office of subprogramme 2</w:t>
      </w:r>
      <w:r w:rsidR="004D182C" w:rsidRPr="00587302">
        <w:t>,</w:t>
      </w:r>
      <w:r w:rsidRPr="00587302">
        <w:t xml:space="preserve"> Human </w:t>
      </w:r>
      <w:r w:rsidR="00020AB6" w:rsidRPr="00587302">
        <w:t>r</w:t>
      </w:r>
      <w:r w:rsidRPr="00587302">
        <w:t>esource</w:t>
      </w:r>
      <w:r w:rsidR="00020AB6" w:rsidRPr="00587302">
        <w:t>s</w:t>
      </w:r>
      <w:r w:rsidRPr="00587302">
        <w:t xml:space="preserve"> </w:t>
      </w:r>
      <w:r w:rsidR="00020AB6" w:rsidRPr="00587302">
        <w:t>m</w:t>
      </w:r>
      <w:r w:rsidRPr="00587302">
        <w:t>anagement (Joint Medical Service) is planned for 2026.</w:t>
      </w:r>
    </w:p>
    <w:p w14:paraId="49D509CA" w14:textId="77777777" w:rsidR="00863CDD" w:rsidRPr="00587302" w:rsidRDefault="00863CDD" w:rsidP="00863CD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41C9C2" w14:textId="77777777" w:rsidR="00B6402B" w:rsidRPr="00587302" w:rsidRDefault="00B6402B" w:rsidP="00F36E25">
      <w:pPr>
        <w:pStyle w:val="HCh"/>
        <w:keepNext w:val="0"/>
        <w:keepLines w:val="0"/>
        <w:ind w:left="1267" w:right="1260" w:hanging="1267"/>
      </w:pPr>
      <w:r w:rsidRPr="00587302">
        <w:lastRenderedPageBreak/>
        <w:tab/>
      </w:r>
      <w:r w:rsidRPr="00587302">
        <w:tab/>
        <w:t>Programme of work</w:t>
      </w:r>
    </w:p>
    <w:p w14:paraId="44E5D18C" w14:textId="77777777" w:rsidR="00B6402B" w:rsidRPr="00587302" w:rsidRDefault="00B6402B" w:rsidP="00F36E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1C2C249" w14:textId="77777777" w:rsidR="00510DCE" w:rsidRPr="00587302" w:rsidRDefault="00510DCE" w:rsidP="00F36E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D5770D5" w14:textId="77777777" w:rsidR="00B6402B" w:rsidRPr="00587302" w:rsidRDefault="00B6402B" w:rsidP="00F36E25">
      <w:pPr>
        <w:pStyle w:val="H1"/>
        <w:keepNext w:val="0"/>
        <w:keepLines w:val="0"/>
        <w:ind w:right="1260"/>
      </w:pPr>
      <w:r w:rsidRPr="00587302">
        <w:tab/>
      </w:r>
      <w:r w:rsidRPr="00587302">
        <w:tab/>
        <w:t>Subprogramme 1</w:t>
      </w:r>
    </w:p>
    <w:p w14:paraId="0E906436" w14:textId="5E7E56A4" w:rsidR="00B6402B" w:rsidRPr="00587302" w:rsidRDefault="00B6402B" w:rsidP="00F36E25">
      <w:pPr>
        <w:pStyle w:val="H1"/>
        <w:keepNext w:val="0"/>
        <w:keepLines w:val="0"/>
        <w:ind w:right="1260"/>
      </w:pPr>
      <w:r w:rsidRPr="00587302">
        <w:tab/>
      </w:r>
      <w:r w:rsidRPr="00587302">
        <w:tab/>
        <w:t>Programme planning, finance and budget</w:t>
      </w:r>
    </w:p>
    <w:p w14:paraId="5461345F" w14:textId="77777777" w:rsidR="00B6402B" w:rsidRPr="00587302" w:rsidRDefault="00B6402B" w:rsidP="00F36E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E93C4CB" w14:textId="77777777" w:rsidR="00510DCE" w:rsidRPr="00587302" w:rsidRDefault="00510DCE" w:rsidP="00F36E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1027AA" w14:textId="77777777" w:rsidR="00B6402B" w:rsidRPr="00587302" w:rsidRDefault="00B6402B" w:rsidP="00F36E25">
      <w:pPr>
        <w:pStyle w:val="H1"/>
        <w:keepNext w:val="0"/>
        <w:keepLines w:val="0"/>
        <w:ind w:right="1260"/>
      </w:pPr>
      <w:r w:rsidRPr="00587302">
        <w:tab/>
      </w:r>
      <w:r w:rsidRPr="00587302">
        <w:tab/>
        <w:t>Objective</w:t>
      </w:r>
    </w:p>
    <w:p w14:paraId="45CE90A8" w14:textId="77777777" w:rsidR="00B6402B" w:rsidRPr="00587302" w:rsidRDefault="00B6402B"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777437" w14:textId="77777777" w:rsidR="00510DCE" w:rsidRPr="00587302" w:rsidRDefault="00510DCE"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9DD97A7"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29D.14</w:t>
      </w:r>
      <w:r w:rsidRPr="00587302">
        <w:tab/>
        <w:t>The objective, to which this subprogramme contributes, is to ensure the sound, effective and efficient financial management and reporting by client offices.</w:t>
      </w:r>
    </w:p>
    <w:p w14:paraId="250FBD75" w14:textId="77777777" w:rsidR="00B6402B" w:rsidRPr="00587302" w:rsidRDefault="00B6402B"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02564D2" w14:textId="77777777" w:rsidR="00510DCE" w:rsidRPr="00587302" w:rsidRDefault="00510DCE"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FC2811A" w14:textId="77777777" w:rsidR="00B6402B" w:rsidRPr="00587302" w:rsidRDefault="00B6402B" w:rsidP="00510DCE">
      <w:pPr>
        <w:pStyle w:val="H1"/>
        <w:ind w:right="1260"/>
      </w:pPr>
      <w:r w:rsidRPr="00587302">
        <w:tab/>
      </w:r>
      <w:r w:rsidRPr="00587302">
        <w:tab/>
        <w:t>Strategy</w:t>
      </w:r>
    </w:p>
    <w:p w14:paraId="53DF9A69" w14:textId="77777777" w:rsidR="00B6402B" w:rsidRPr="00587302" w:rsidRDefault="00B6402B"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08992E" w14:textId="77777777" w:rsidR="00510DCE" w:rsidRPr="00587302" w:rsidRDefault="00510DCE"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95ECFED"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29D.15</w:t>
      </w:r>
      <w:r w:rsidRPr="00587302">
        <w:tab/>
        <w:t>To contribute to the objective, the subprogramme will:</w:t>
      </w:r>
    </w:p>
    <w:p w14:paraId="155B7BF6"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t>Oversee the financial management and internal control of the regular budget and extrabudgetary funds of the programme and that of its clients;</w:t>
      </w:r>
    </w:p>
    <w:p w14:paraId="71AF3D11"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t>Streamline the financial procedures and workflows of client offices and ensure strict adherence to the Financial Regulations and Rules of the United Nations, including through assurance and visibility of United Nations resources management, monitored by improved financial dashboards for the programme and client entities;</w:t>
      </w:r>
    </w:p>
    <w:p w14:paraId="6AC6B7EC"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(c)</w:t>
      </w:r>
      <w:r w:rsidRPr="00587302">
        <w:tab/>
      </w:r>
      <w:r w:rsidRPr="00587302">
        <w:rPr>
          <w:spacing w:val="2"/>
        </w:rPr>
        <w:t>Maintain the financial accounts of its clients, improve the financial integrity of data, prepare the financial statements in compliance with the International Public Sector Accounting Standards (IPSAS), support the internal and external audit processes, produce accurate and timely financial reports for donors and manage funding arrangements with implementing partners</w:t>
      </w:r>
      <w:r w:rsidRPr="00587302">
        <w:t>;</w:t>
      </w:r>
    </w:p>
    <w:p w14:paraId="648AD796"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(d)</w:t>
      </w:r>
      <w:r w:rsidRPr="00587302">
        <w:tab/>
        <w:t>Support client offices on results-based management and to implement the enhanced delegation of authority framework;</w:t>
      </w:r>
    </w:p>
    <w:p w14:paraId="3D7D8343"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(e)</w:t>
      </w:r>
      <w:r w:rsidRPr="00587302">
        <w:tab/>
        <w:t>Establish appropriate service rates and service requirements and monitor service statistics and client satisfaction;</w:t>
      </w:r>
    </w:p>
    <w:p w14:paraId="13217F27"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(f)</w:t>
      </w:r>
      <w:r w:rsidRPr="00587302">
        <w:tab/>
        <w:t xml:space="preserve">Monitor and manage the financial risks of reform initiatives mandated to the United Nations Office at Nairobi. </w:t>
      </w:r>
    </w:p>
    <w:p w14:paraId="0717BE88" w14:textId="77777777" w:rsidR="00B6402B" w:rsidRPr="00587302" w:rsidRDefault="00B6402B" w:rsidP="00490E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29D.16</w:t>
      </w:r>
      <w:r w:rsidRPr="00587302">
        <w:tab/>
        <w:t>The above-mentioned work is expected to result in:</w:t>
      </w:r>
    </w:p>
    <w:p w14:paraId="34F52632" w14:textId="77777777" w:rsidR="00B6402B" w:rsidRPr="00587302" w:rsidRDefault="00B6402B" w:rsidP="00490E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r>
      <w:r w:rsidRPr="00587302">
        <w:rPr>
          <w:spacing w:val="2"/>
        </w:rPr>
        <w:t>Operational efficiency and improved stewardship of donor funds and other resources, through increased transparency and accountability, in accordance with the enhanced delegation of authority framework</w:t>
      </w:r>
      <w:r w:rsidRPr="00587302">
        <w:t>;</w:t>
      </w:r>
    </w:p>
    <w:p w14:paraId="3BC72E3F"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t>An unqualified audit opinion of the Board of Auditors for UNEP and UN-Habitat;</w:t>
      </w:r>
    </w:p>
    <w:p w14:paraId="6345F7CF" w14:textId="77777777" w:rsidR="00B6402B" w:rsidRPr="00587302" w:rsidRDefault="00B6402B" w:rsidP="00510D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(c)</w:t>
      </w:r>
      <w:r w:rsidRPr="00587302">
        <w:tab/>
        <w:t>Enhanced visibility for Member States on the impact of their contributions to the programme and the project implementation of client entities.</w:t>
      </w:r>
    </w:p>
    <w:p w14:paraId="55F19E97" w14:textId="77777777" w:rsidR="00D90DEA" w:rsidRPr="00587302" w:rsidRDefault="00D90DEA"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742" w:hanging="1742"/>
        <w:jc w:val="both"/>
        <w:rPr>
          <w:sz w:val="10"/>
        </w:rPr>
      </w:pPr>
    </w:p>
    <w:p w14:paraId="7B4DC9A4" w14:textId="77777777" w:rsidR="00D90DEA" w:rsidRPr="00587302" w:rsidRDefault="00D90DEA"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742" w:hanging="1742"/>
        <w:jc w:val="both"/>
        <w:rPr>
          <w:sz w:val="10"/>
        </w:rPr>
      </w:pPr>
    </w:p>
    <w:p w14:paraId="3FF1471B" w14:textId="77777777" w:rsidR="00B6402B" w:rsidRPr="00587302" w:rsidRDefault="00B6402B" w:rsidP="008A62B5">
      <w:pPr>
        <w:pStyle w:val="H1"/>
        <w:ind w:right="1260"/>
      </w:pPr>
      <w:r w:rsidRPr="00587302">
        <w:tab/>
      </w:r>
      <w:r w:rsidRPr="00587302">
        <w:tab/>
        <w:t>Programme performance in 2024</w:t>
      </w:r>
    </w:p>
    <w:p w14:paraId="26419FA4" w14:textId="77777777" w:rsidR="00B6402B" w:rsidRPr="00587302" w:rsidRDefault="00B6402B"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AFB6803" w14:textId="77777777" w:rsidR="008A62B5" w:rsidRPr="00587302" w:rsidRDefault="008A62B5"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03CE808" w14:textId="279E40A2" w:rsidR="00B6402B" w:rsidRPr="00587302" w:rsidRDefault="00B6402B" w:rsidP="008A62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Closure of pass</w:t>
      </w:r>
      <w:r w:rsidR="007B062E" w:rsidRPr="00587302">
        <w:rPr>
          <w:lang w:val="en-GB"/>
        </w:rPr>
        <w:t>-</w:t>
      </w:r>
      <w:r w:rsidRPr="00587302">
        <w:rPr>
          <w:lang w:val="en-GB"/>
        </w:rPr>
        <w:t>through grants</w:t>
      </w:r>
    </w:p>
    <w:p w14:paraId="3C0B961C" w14:textId="77777777" w:rsidR="008A62B5" w:rsidRPr="00587302" w:rsidRDefault="008A62B5" w:rsidP="008A62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295775" w14:textId="7582CDE7" w:rsidR="00B6402B" w:rsidRPr="00587302" w:rsidRDefault="00B6402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587302">
        <w:tab/>
        <w:t>29D.17</w:t>
      </w:r>
      <w:r w:rsidRPr="00587302">
        <w:tab/>
      </w:r>
      <w:r w:rsidR="007B3AFB" w:rsidRPr="00587302">
        <w:rPr>
          <w:spacing w:val="2"/>
        </w:rPr>
        <w:t>Since the implementation of the Umoja Extension 2 Grantor Management module, all new implementing partner agreements have been processed and managed in this module. However, a significant number of partner agreements continue to be managed by the Office’s client entities using the pass-through grants modality in an older module. The closure of all pass-through grants will ensure better management of grantor agreements from inception to closure within a unified platform, while providing transparency regarding the performance of these partnerships. By processing implementing partner agreements through the Grantor Management module, entities can have better management and oversight of the grantor agreements. The subprogramme assisted client entities with the closure of 7,570 pass-through grants, representing the closure of 99 per cent of all pass-through grants.</w:t>
      </w:r>
    </w:p>
    <w:p w14:paraId="0A0D12ED"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lastRenderedPageBreak/>
        <w:tab/>
        <w:t>29D.18</w:t>
      </w:r>
      <w:r w:rsidRPr="00587302">
        <w:tab/>
        <w:t>Progress towards the objective is presented in the performance measure below (see figure 29D.I).</w:t>
      </w:r>
    </w:p>
    <w:p w14:paraId="329BC565" w14:textId="77777777" w:rsidR="00B6402B" w:rsidRPr="00587302" w:rsidRDefault="00B6402B" w:rsidP="008A62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D28B7" w14:textId="77777777" w:rsidR="00B6402B" w:rsidRPr="00587302" w:rsidRDefault="00B6402B" w:rsidP="008A62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29D.I</w:t>
      </w:r>
    </w:p>
    <w:p w14:paraId="1ACFD5D1" w14:textId="2B64DE79" w:rsidR="00B6402B" w:rsidRPr="00587302" w:rsidRDefault="00B6402B" w:rsidP="008A62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Performance measure: percentage of pass</w:t>
      </w:r>
      <w:r w:rsidR="007B062E" w:rsidRPr="00587302">
        <w:rPr>
          <w:lang w:val="en-GB"/>
        </w:rPr>
        <w:t>-</w:t>
      </w:r>
      <w:r w:rsidRPr="00587302">
        <w:rPr>
          <w:lang w:val="en-GB"/>
        </w:rPr>
        <w:t>through grants closed (cumulative)</w:t>
      </w:r>
    </w:p>
    <w:p w14:paraId="324A6488" w14:textId="2748D35D" w:rsidR="00B6402B" w:rsidRPr="00587302" w:rsidRDefault="00B6402B"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9C136F" w14:textId="6B18FF7C" w:rsidR="008A62B5" w:rsidRPr="00587302" w:rsidRDefault="000B0A4F"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587302">
        <w:rPr>
          <w:b/>
          <w:noProof/>
          <w:color w:val="000000" w:themeColor="text1"/>
          <w:u w:val="single"/>
          <w:shd w:val="clear" w:color="auto" w:fill="E6E6E6"/>
          <w:lang w:eastAsia="en-GB"/>
        </w:rPr>
        <w:drawing>
          <wp:anchor distT="0" distB="0" distL="114300" distR="114300" simplePos="0" relativeHeight="251694080" behindDoc="0" locked="0" layoutInCell="1" allowOverlap="1" wp14:anchorId="5F4CBE6E" wp14:editId="390E2D63">
            <wp:simplePos x="0" y="0"/>
            <wp:positionH relativeFrom="margin">
              <wp:align>right</wp:align>
            </wp:positionH>
            <wp:positionV relativeFrom="paragraph">
              <wp:posOffset>104775</wp:posOffset>
            </wp:positionV>
            <wp:extent cx="6254115" cy="1974850"/>
            <wp:effectExtent l="0" t="0" r="0" b="6350"/>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p>
    <w:p w14:paraId="2EB5A633" w14:textId="0F207444" w:rsidR="00E17549" w:rsidRPr="00587302" w:rsidRDefault="00E17549"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D8DBC9B" w14:textId="77777777" w:rsidR="00527A19" w:rsidRPr="00587302" w:rsidRDefault="00527A19"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36FFFCF" w14:textId="77777777" w:rsidR="00527A19" w:rsidRPr="00587302" w:rsidRDefault="00527A19" w:rsidP="00490E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AC6F471" w14:textId="657EFAFF" w:rsidR="00B6402B" w:rsidRPr="00587302" w:rsidRDefault="00B6402B" w:rsidP="00B060AA">
      <w:pPr>
        <w:pStyle w:val="H1"/>
        <w:ind w:right="1260"/>
      </w:pPr>
      <w:r w:rsidRPr="00587302">
        <w:tab/>
      </w:r>
      <w:r w:rsidRPr="00587302">
        <w:tab/>
        <w:t>Planned results for 2026</w:t>
      </w:r>
    </w:p>
    <w:p w14:paraId="4D9C79C7" w14:textId="77777777" w:rsidR="00B6402B" w:rsidRPr="00587302" w:rsidRDefault="00B6402B" w:rsidP="00B060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C731F7" w14:textId="77777777" w:rsidR="00B060AA" w:rsidRPr="00587302" w:rsidRDefault="00B060AA" w:rsidP="00B060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758516" w14:textId="77777777" w:rsidR="00B6402B" w:rsidRPr="00587302" w:rsidRDefault="00B6402B" w:rsidP="00B060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587302">
        <w:rPr>
          <w:lang w:val="en-GB"/>
        </w:rPr>
        <w:tab/>
      </w:r>
      <w:r w:rsidRPr="00587302">
        <w:rPr>
          <w:lang w:val="en-GB"/>
        </w:rPr>
        <w:tab/>
        <w:t>Result 1: improved management of resources and operational efficiency of clients through the provision of dashboards</w:t>
      </w:r>
    </w:p>
    <w:p w14:paraId="62C16279" w14:textId="77777777" w:rsidR="00B060AA" w:rsidRPr="00587302" w:rsidRDefault="00B060AA" w:rsidP="00B060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7F5EEE" w14:textId="037CB892" w:rsidR="00B6402B" w:rsidRPr="00587302" w:rsidRDefault="00B6402B" w:rsidP="00B060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09A1F509" w14:textId="77777777" w:rsidR="00B060AA" w:rsidRPr="00587302" w:rsidRDefault="00B060AA" w:rsidP="00B060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69A44E" w14:textId="64092DB3"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587302">
        <w:rPr>
          <w:spacing w:val="2"/>
        </w:rPr>
        <w:tab/>
        <w:t>29D.19</w:t>
      </w:r>
      <w:r w:rsidRPr="00587302">
        <w:rPr>
          <w:spacing w:val="2"/>
        </w:rPr>
        <w:tab/>
        <w:t>The subprogramme’s work contributed to clients using improved dashboards integrated with Umoja Analytics, including dashboards related to grants, accounts payable and payroll and separation payments, and contributed to increased transparency and accuracy through an automated billing system t</w:t>
      </w:r>
      <w:r w:rsidR="00020AB6" w:rsidRPr="00587302">
        <w:rPr>
          <w:spacing w:val="2"/>
        </w:rPr>
        <w:t>hat</w:t>
      </w:r>
      <w:r w:rsidRPr="00587302">
        <w:rPr>
          <w:spacing w:val="2"/>
        </w:rPr>
        <w:t xml:space="preserve"> generate</w:t>
      </w:r>
      <w:r w:rsidR="00020AB6" w:rsidRPr="00587302">
        <w:rPr>
          <w:spacing w:val="2"/>
        </w:rPr>
        <w:t>s the</w:t>
      </w:r>
      <w:r w:rsidRPr="00587302">
        <w:rPr>
          <w:spacing w:val="2"/>
        </w:rPr>
        <w:t xml:space="preserve"> billing data of the Kenya Common Back Office, which met the planned target.</w:t>
      </w:r>
    </w:p>
    <w:p w14:paraId="22D127FE" w14:textId="6E52C2BA"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29D.20</w:t>
      </w:r>
      <w:r w:rsidRPr="00587302">
        <w:tab/>
        <w:t>Progress towards the objective and the target for 2026 are presented in the performance measure below (see table 29D.2).</w:t>
      </w:r>
    </w:p>
    <w:p w14:paraId="0EFA050B" w14:textId="52A3A740" w:rsidR="00B6402B" w:rsidRPr="00587302" w:rsidRDefault="00B6402B" w:rsidP="00A8643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29D.2</w:t>
      </w:r>
    </w:p>
    <w:p w14:paraId="28A041C7" w14:textId="77777777" w:rsidR="00B6402B" w:rsidRPr="00587302" w:rsidRDefault="00B6402B" w:rsidP="00A86430">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Performance measure</w:t>
      </w:r>
    </w:p>
    <w:p w14:paraId="27082D69" w14:textId="77777777" w:rsidR="00B6402B" w:rsidRPr="00587302" w:rsidRDefault="00B6402B" w:rsidP="00A864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994D12" w14:textId="4A86ACC6" w:rsidR="00A86430" w:rsidRPr="00587302" w:rsidRDefault="00A86430" w:rsidP="00A8643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00"/>
        <w:gridCol w:w="2040"/>
        <w:gridCol w:w="1970"/>
        <w:gridCol w:w="1970"/>
      </w:tblGrid>
      <w:tr w:rsidR="00A86430" w:rsidRPr="00587302" w14:paraId="71D49F27" w14:textId="77777777" w:rsidTr="00E17549">
        <w:trPr>
          <w:tblHeader/>
        </w:trPr>
        <w:tc>
          <w:tcPr>
            <w:tcW w:w="1970" w:type="dxa"/>
            <w:tcBorders>
              <w:top w:val="single" w:sz="4" w:space="0" w:color="auto"/>
              <w:bottom w:val="single" w:sz="12" w:space="0" w:color="auto"/>
            </w:tcBorders>
          </w:tcPr>
          <w:p w14:paraId="32E15E72" w14:textId="568E03F3" w:rsidR="00A86430" w:rsidRPr="00587302" w:rsidRDefault="00A86430" w:rsidP="00A86430">
            <w:pPr>
              <w:keepNext/>
              <w:keepLines/>
              <w:spacing w:before="81" w:after="81" w:line="160" w:lineRule="exact"/>
              <w:ind w:right="43"/>
              <w:rPr>
                <w:rFonts w:eastAsia="Calibri"/>
                <w:i/>
                <w:color w:val="000000" w:themeColor="text1"/>
                <w:sz w:val="14"/>
              </w:rPr>
            </w:pPr>
            <w:r w:rsidRPr="00587302">
              <w:rPr>
                <w:rFonts w:eastAsia="Calibri"/>
                <w:i/>
                <w:color w:val="000000" w:themeColor="text1"/>
                <w:sz w:val="14"/>
              </w:rPr>
              <w:t>2022 (actual)</w:t>
            </w:r>
          </w:p>
        </w:tc>
        <w:tc>
          <w:tcPr>
            <w:tcW w:w="1900" w:type="dxa"/>
            <w:tcBorders>
              <w:top w:val="single" w:sz="4" w:space="0" w:color="auto"/>
              <w:bottom w:val="single" w:sz="12" w:space="0" w:color="auto"/>
            </w:tcBorders>
          </w:tcPr>
          <w:p w14:paraId="0AF1182E" w14:textId="3A8D3B34" w:rsidR="00A86430" w:rsidRPr="00587302" w:rsidRDefault="00A86430" w:rsidP="00A86430">
            <w:pPr>
              <w:keepNext/>
              <w:keepLines/>
              <w:spacing w:before="81" w:after="81" w:line="160" w:lineRule="exact"/>
              <w:ind w:left="144" w:right="40"/>
              <w:rPr>
                <w:i/>
                <w:color w:val="000000" w:themeColor="text1"/>
                <w:sz w:val="14"/>
              </w:rPr>
            </w:pPr>
            <w:r w:rsidRPr="00587302">
              <w:rPr>
                <w:i/>
                <w:color w:val="000000" w:themeColor="text1"/>
                <w:sz w:val="14"/>
              </w:rPr>
              <w:t>2023 (actual)</w:t>
            </w:r>
          </w:p>
        </w:tc>
        <w:tc>
          <w:tcPr>
            <w:tcW w:w="2040" w:type="dxa"/>
            <w:tcBorders>
              <w:top w:val="single" w:sz="4" w:space="0" w:color="auto"/>
              <w:bottom w:val="single" w:sz="12" w:space="0" w:color="auto"/>
              <w:right w:val="double" w:sz="12" w:space="0" w:color="auto"/>
            </w:tcBorders>
            <w:shd w:val="clear" w:color="auto" w:fill="auto"/>
            <w:vAlign w:val="bottom"/>
          </w:tcPr>
          <w:p w14:paraId="5E394B3D" w14:textId="77777777" w:rsidR="00A86430" w:rsidRPr="00587302" w:rsidRDefault="00A86430" w:rsidP="00A86430">
            <w:pPr>
              <w:keepNext/>
              <w:keepLines/>
              <w:spacing w:before="81" w:after="81" w:line="160" w:lineRule="exact"/>
              <w:ind w:left="144" w:right="40"/>
              <w:rPr>
                <w:rFonts w:eastAsia="Calibri"/>
                <w:i/>
                <w:color w:val="000000" w:themeColor="text1"/>
                <w:sz w:val="14"/>
              </w:rPr>
            </w:pPr>
            <w:r w:rsidRPr="00587302">
              <w:rPr>
                <w:rFonts w:eastAsia="Calibri"/>
                <w:i/>
                <w:color w:val="000000" w:themeColor="text1"/>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7085BA5" w14:textId="77777777" w:rsidR="00A86430" w:rsidRPr="00587302" w:rsidRDefault="00A86430" w:rsidP="00A86430">
            <w:pPr>
              <w:keepNext/>
              <w:keepLines/>
              <w:spacing w:before="81" w:after="81" w:line="160" w:lineRule="exact"/>
              <w:ind w:left="144" w:right="40"/>
              <w:rPr>
                <w:rFonts w:eastAsia="Calibri"/>
                <w:i/>
                <w:color w:val="000000" w:themeColor="text1"/>
                <w:sz w:val="14"/>
              </w:rPr>
            </w:pPr>
            <w:r w:rsidRPr="00587302">
              <w:rPr>
                <w:rFonts w:eastAsia="Calibri"/>
                <w:i/>
                <w:color w:val="000000" w:themeColor="text1"/>
                <w:sz w:val="14"/>
              </w:rPr>
              <w:t>2025 (planned)</w:t>
            </w:r>
          </w:p>
        </w:tc>
        <w:tc>
          <w:tcPr>
            <w:tcW w:w="1970" w:type="dxa"/>
            <w:tcBorders>
              <w:top w:val="single" w:sz="4" w:space="0" w:color="auto"/>
              <w:bottom w:val="single" w:sz="12" w:space="0" w:color="auto"/>
            </w:tcBorders>
            <w:shd w:val="clear" w:color="auto" w:fill="auto"/>
            <w:vAlign w:val="bottom"/>
          </w:tcPr>
          <w:p w14:paraId="76B0A5C6" w14:textId="77777777" w:rsidR="00A86430" w:rsidRPr="00587302" w:rsidRDefault="00A86430" w:rsidP="00A86430">
            <w:pPr>
              <w:keepNext/>
              <w:keepLines/>
              <w:spacing w:before="81" w:after="81" w:line="160" w:lineRule="exact"/>
              <w:ind w:left="144" w:right="40"/>
              <w:rPr>
                <w:rFonts w:eastAsia="Calibri"/>
                <w:i/>
                <w:color w:val="000000" w:themeColor="text1"/>
                <w:sz w:val="14"/>
                <w:szCs w:val="14"/>
              </w:rPr>
            </w:pPr>
            <w:r w:rsidRPr="00587302">
              <w:rPr>
                <w:rFonts w:eastAsia="Calibri"/>
                <w:i/>
                <w:color w:val="000000" w:themeColor="text1"/>
                <w:sz w:val="14"/>
                <w:szCs w:val="14"/>
              </w:rPr>
              <w:t>2026 (planned)</w:t>
            </w:r>
          </w:p>
        </w:tc>
      </w:tr>
      <w:tr w:rsidR="00A86430" w:rsidRPr="00587302" w14:paraId="3281DD85" w14:textId="77777777" w:rsidTr="00E17549">
        <w:trPr>
          <w:trHeight w:hRule="exact" w:val="115"/>
          <w:tblHeader/>
        </w:trPr>
        <w:tc>
          <w:tcPr>
            <w:tcW w:w="1970" w:type="dxa"/>
            <w:tcBorders>
              <w:top w:val="single" w:sz="12" w:space="0" w:color="auto"/>
            </w:tcBorders>
          </w:tcPr>
          <w:p w14:paraId="04EA8FAF" w14:textId="77777777" w:rsidR="00A86430" w:rsidRPr="00587302" w:rsidRDefault="00A86430" w:rsidP="00AA136E">
            <w:pPr>
              <w:spacing w:before="40" w:after="120"/>
              <w:ind w:right="43"/>
              <w:rPr>
                <w:rFonts w:eastAsia="Calibri"/>
                <w:color w:val="000000" w:themeColor="text1"/>
              </w:rPr>
            </w:pPr>
          </w:p>
          <w:p w14:paraId="3596F16F" w14:textId="77777777" w:rsidR="00A86430" w:rsidRPr="00587302" w:rsidRDefault="00A86430" w:rsidP="00AA136E">
            <w:pPr>
              <w:spacing w:before="40" w:after="120"/>
              <w:ind w:right="43"/>
              <w:rPr>
                <w:rFonts w:eastAsia="Calibri"/>
                <w:color w:val="000000" w:themeColor="text1"/>
              </w:rPr>
            </w:pPr>
          </w:p>
        </w:tc>
        <w:tc>
          <w:tcPr>
            <w:tcW w:w="1900" w:type="dxa"/>
            <w:tcBorders>
              <w:top w:val="single" w:sz="12" w:space="0" w:color="auto"/>
            </w:tcBorders>
          </w:tcPr>
          <w:p w14:paraId="7AB90663" w14:textId="3EDAC6B6" w:rsidR="00A86430" w:rsidRPr="00587302" w:rsidRDefault="00A86430" w:rsidP="00AA136E">
            <w:pPr>
              <w:spacing w:before="40" w:after="120"/>
              <w:ind w:left="144" w:right="40"/>
              <w:rPr>
                <w:color w:val="000000" w:themeColor="text1"/>
              </w:rPr>
            </w:pPr>
          </w:p>
          <w:p w14:paraId="273706B7" w14:textId="77777777" w:rsidR="00A86430" w:rsidRPr="00587302" w:rsidRDefault="00A86430" w:rsidP="00AA136E">
            <w:pPr>
              <w:spacing w:before="40" w:after="120"/>
              <w:ind w:left="144" w:right="40"/>
              <w:rPr>
                <w:color w:val="000000" w:themeColor="text1"/>
              </w:rPr>
            </w:pPr>
          </w:p>
          <w:p w14:paraId="050972FA" w14:textId="77777777" w:rsidR="00A86430" w:rsidRPr="00587302" w:rsidRDefault="00A86430" w:rsidP="00AA136E">
            <w:pPr>
              <w:spacing w:before="40" w:after="120"/>
              <w:ind w:left="144" w:right="40"/>
              <w:rPr>
                <w:color w:val="000000" w:themeColor="text1"/>
              </w:rPr>
            </w:pPr>
          </w:p>
        </w:tc>
        <w:tc>
          <w:tcPr>
            <w:tcW w:w="2040" w:type="dxa"/>
            <w:tcBorders>
              <w:top w:val="single" w:sz="12" w:space="0" w:color="auto"/>
              <w:right w:val="double" w:sz="12" w:space="0" w:color="auto"/>
            </w:tcBorders>
            <w:shd w:val="clear" w:color="auto" w:fill="auto"/>
            <w:vAlign w:val="bottom"/>
          </w:tcPr>
          <w:p w14:paraId="568C81CA" w14:textId="77777777" w:rsidR="00A86430" w:rsidRPr="00587302" w:rsidRDefault="00A86430" w:rsidP="00AA136E">
            <w:pPr>
              <w:spacing w:before="40" w:after="120"/>
              <w:ind w:left="144" w:right="40"/>
              <w:rPr>
                <w:rFonts w:eastAsia="Calibri"/>
                <w:color w:val="000000" w:themeColor="text1"/>
              </w:rPr>
            </w:pPr>
          </w:p>
          <w:p w14:paraId="675BF939" w14:textId="77777777" w:rsidR="00A86430" w:rsidRPr="00587302" w:rsidRDefault="00A86430" w:rsidP="00AA136E">
            <w:pPr>
              <w:spacing w:before="40" w:after="120"/>
              <w:ind w:left="144" w:right="40"/>
              <w:rPr>
                <w:rFonts w:eastAsia="Calibri"/>
                <w:color w:val="000000" w:themeColor="text1"/>
              </w:rPr>
            </w:pPr>
          </w:p>
          <w:p w14:paraId="4E74ED8D" w14:textId="77777777" w:rsidR="00A86430" w:rsidRPr="00587302" w:rsidRDefault="00A86430" w:rsidP="00AA136E">
            <w:pPr>
              <w:spacing w:before="40" w:after="120"/>
              <w:ind w:left="144" w:right="40"/>
              <w:rPr>
                <w:rFonts w:eastAsia="Calibri"/>
                <w:color w:val="000000" w:themeColor="text1"/>
              </w:rPr>
            </w:pPr>
          </w:p>
        </w:tc>
        <w:tc>
          <w:tcPr>
            <w:tcW w:w="1970" w:type="dxa"/>
            <w:tcBorders>
              <w:top w:val="single" w:sz="12" w:space="0" w:color="auto"/>
              <w:left w:val="double" w:sz="12" w:space="0" w:color="auto"/>
            </w:tcBorders>
            <w:shd w:val="clear" w:color="auto" w:fill="auto"/>
            <w:vAlign w:val="bottom"/>
          </w:tcPr>
          <w:p w14:paraId="76CA1F00" w14:textId="77777777" w:rsidR="00A86430" w:rsidRPr="00587302" w:rsidRDefault="00A86430" w:rsidP="00AA136E">
            <w:pPr>
              <w:spacing w:before="40" w:after="120"/>
              <w:ind w:left="144" w:right="40"/>
              <w:rPr>
                <w:rFonts w:eastAsia="Calibri"/>
                <w:color w:val="000000" w:themeColor="text1"/>
              </w:rPr>
            </w:pPr>
          </w:p>
          <w:p w14:paraId="4314289A" w14:textId="77777777" w:rsidR="00A86430" w:rsidRPr="00587302" w:rsidRDefault="00A86430" w:rsidP="00AA136E">
            <w:pPr>
              <w:spacing w:before="40" w:after="120"/>
              <w:ind w:left="144" w:right="40"/>
              <w:rPr>
                <w:rFonts w:eastAsia="Calibri"/>
                <w:color w:val="000000" w:themeColor="text1"/>
              </w:rPr>
            </w:pPr>
          </w:p>
        </w:tc>
        <w:tc>
          <w:tcPr>
            <w:tcW w:w="1970" w:type="dxa"/>
            <w:tcBorders>
              <w:top w:val="single" w:sz="12" w:space="0" w:color="auto"/>
            </w:tcBorders>
            <w:shd w:val="clear" w:color="auto" w:fill="auto"/>
            <w:vAlign w:val="bottom"/>
          </w:tcPr>
          <w:p w14:paraId="77668178" w14:textId="77777777" w:rsidR="00A86430" w:rsidRPr="00587302" w:rsidRDefault="00A86430" w:rsidP="00AA136E">
            <w:pPr>
              <w:spacing w:before="40" w:after="120"/>
              <w:ind w:left="144" w:right="40"/>
              <w:rPr>
                <w:rFonts w:eastAsia="Calibri"/>
                <w:color w:val="000000" w:themeColor="text1"/>
              </w:rPr>
            </w:pPr>
          </w:p>
        </w:tc>
      </w:tr>
      <w:tr w:rsidR="00A86430" w:rsidRPr="00587302" w14:paraId="1182F8C2" w14:textId="77777777" w:rsidTr="00E17549">
        <w:tc>
          <w:tcPr>
            <w:tcW w:w="1970" w:type="dxa"/>
            <w:tcBorders>
              <w:bottom w:val="single" w:sz="12" w:space="0" w:color="auto"/>
            </w:tcBorders>
          </w:tcPr>
          <w:p w14:paraId="3B1BF3C9" w14:textId="5D4030AE" w:rsidR="00A86430" w:rsidRPr="00587302" w:rsidRDefault="00A86430" w:rsidP="00AA136E">
            <w:pPr>
              <w:tabs>
                <w:tab w:val="left" w:pos="288"/>
                <w:tab w:val="left" w:pos="576"/>
                <w:tab w:val="left" w:pos="864"/>
                <w:tab w:val="left" w:pos="1152"/>
              </w:tabs>
              <w:spacing w:before="40" w:after="120"/>
              <w:ind w:right="43"/>
              <w:rPr>
                <w:rFonts w:eastAsia="Calibri"/>
                <w:color w:val="000000" w:themeColor="text1"/>
              </w:rPr>
            </w:pPr>
            <w:r w:rsidRPr="00587302">
              <w:rPr>
                <w:rFonts w:eastAsia="Calibri"/>
                <w:color w:val="000000" w:themeColor="text1"/>
              </w:rPr>
              <w:t xml:space="preserve">Clients use the status of position </w:t>
            </w:r>
            <w:r w:rsidRPr="00587302">
              <w:rPr>
                <w14:ligatures w14:val="none"/>
              </w:rPr>
              <w:t>funding</w:t>
            </w:r>
            <w:r w:rsidRPr="00587302">
              <w:rPr>
                <w:rFonts w:eastAsia="Calibri"/>
                <w:color w:val="000000" w:themeColor="text1"/>
              </w:rPr>
              <w:t xml:space="preserve"> dashboard</w:t>
            </w:r>
          </w:p>
        </w:tc>
        <w:tc>
          <w:tcPr>
            <w:tcW w:w="1900" w:type="dxa"/>
            <w:tcBorders>
              <w:bottom w:val="single" w:sz="12" w:space="0" w:color="auto"/>
            </w:tcBorders>
          </w:tcPr>
          <w:p w14:paraId="3A642FE6" w14:textId="5885BE40" w:rsidR="00A86430" w:rsidRPr="00587302" w:rsidRDefault="00A86430" w:rsidP="00AA136E">
            <w:pPr>
              <w:tabs>
                <w:tab w:val="left" w:pos="288"/>
                <w:tab w:val="left" w:pos="576"/>
                <w:tab w:val="left" w:pos="864"/>
                <w:tab w:val="left" w:pos="1152"/>
              </w:tabs>
              <w:spacing w:before="40" w:after="120"/>
              <w:ind w:left="144" w:right="43"/>
              <w:rPr>
                <w:rFonts w:eastAsia="Calibri"/>
                <w:color w:val="000000" w:themeColor="text1"/>
              </w:rPr>
            </w:pPr>
            <w:r w:rsidRPr="00587302">
              <w:rPr>
                <w:rFonts w:eastAsia="Calibri"/>
                <w:color w:val="000000" w:themeColor="text1"/>
              </w:rPr>
              <w:t xml:space="preserve">Grants and accounts payable key </w:t>
            </w:r>
            <w:r w:rsidRPr="00587302">
              <w:rPr>
                <w14:ligatures w14:val="none"/>
              </w:rPr>
              <w:t>performance</w:t>
            </w:r>
            <w:r w:rsidRPr="00587302">
              <w:rPr>
                <w:rFonts w:eastAsia="Calibri"/>
                <w:color w:val="000000" w:themeColor="text1"/>
              </w:rPr>
              <w:t xml:space="preserve"> indicator dashboards developed but client access not yet provisioned</w:t>
            </w:r>
          </w:p>
        </w:tc>
        <w:tc>
          <w:tcPr>
            <w:tcW w:w="2040" w:type="dxa"/>
            <w:tcBorders>
              <w:bottom w:val="single" w:sz="12" w:space="0" w:color="auto"/>
              <w:right w:val="double" w:sz="12" w:space="0" w:color="auto"/>
            </w:tcBorders>
            <w:shd w:val="clear" w:color="auto" w:fill="auto"/>
          </w:tcPr>
          <w:p w14:paraId="308E6824" w14:textId="77777777" w:rsidR="00A86430" w:rsidRPr="00587302" w:rsidRDefault="00A86430" w:rsidP="00E17549">
            <w:pPr>
              <w:tabs>
                <w:tab w:val="left" w:pos="288"/>
                <w:tab w:val="left" w:pos="576"/>
                <w:tab w:val="left" w:pos="864"/>
                <w:tab w:val="left" w:pos="1152"/>
              </w:tabs>
              <w:spacing w:before="40" w:after="120"/>
              <w:ind w:left="144"/>
              <w:rPr>
                <w:spacing w:val="2"/>
                <w:w w:val="102"/>
                <w14:ligatures w14:val="none"/>
              </w:rPr>
            </w:pPr>
            <w:r w:rsidRPr="00587302">
              <w:rPr>
                <w:spacing w:val="2"/>
                <w:w w:val="101"/>
                <w14:ligatures w14:val="none"/>
              </w:rPr>
              <w:t>Clients use improved dashboards</w:t>
            </w:r>
            <w:r w:rsidRPr="00587302">
              <w:rPr>
                <w:spacing w:val="2"/>
                <w:w w:val="102"/>
                <w14:ligatures w14:val="none"/>
              </w:rPr>
              <w:t xml:space="preserve"> integrated with Umoja Analytics and additional key performance indicators on payroll and separation payments</w:t>
            </w:r>
          </w:p>
          <w:p w14:paraId="623E01E5" w14:textId="77777777" w:rsidR="00A86430" w:rsidRPr="00587302" w:rsidRDefault="00A86430" w:rsidP="00E17549">
            <w:pPr>
              <w:tabs>
                <w:tab w:val="left" w:pos="288"/>
                <w:tab w:val="left" w:pos="576"/>
                <w:tab w:val="left" w:pos="864"/>
                <w:tab w:val="left" w:pos="1152"/>
              </w:tabs>
              <w:spacing w:before="40" w:after="120"/>
              <w:ind w:left="144"/>
              <w:rPr>
                <w14:ligatures w14:val="none"/>
              </w:rPr>
            </w:pPr>
            <w:r w:rsidRPr="00587302">
              <w:rPr>
                <w14:ligatures w14:val="none"/>
              </w:rPr>
              <w:t>Increased transparency and accuracy through automation in billing statistics collection and processes</w:t>
            </w:r>
          </w:p>
        </w:tc>
        <w:tc>
          <w:tcPr>
            <w:tcW w:w="1970" w:type="dxa"/>
            <w:tcBorders>
              <w:left w:val="double" w:sz="12" w:space="0" w:color="auto"/>
              <w:bottom w:val="single" w:sz="12" w:space="0" w:color="auto"/>
            </w:tcBorders>
            <w:shd w:val="clear" w:color="auto" w:fill="auto"/>
          </w:tcPr>
          <w:p w14:paraId="7FDB9FB4" w14:textId="77777777" w:rsidR="00A86430" w:rsidRPr="00587302" w:rsidRDefault="00A86430" w:rsidP="00AA136E">
            <w:pPr>
              <w:tabs>
                <w:tab w:val="left" w:pos="288"/>
                <w:tab w:val="left" w:pos="576"/>
                <w:tab w:val="left" w:pos="864"/>
                <w:tab w:val="left" w:pos="1152"/>
              </w:tabs>
              <w:spacing w:before="40" w:after="120"/>
              <w:ind w:left="144" w:right="43"/>
              <w:rPr>
                <w:rFonts w:eastAsia="Calibri"/>
                <w:color w:val="000000" w:themeColor="text1"/>
              </w:rPr>
            </w:pPr>
            <w:r w:rsidRPr="00587302">
              <w:rPr>
                <w:rFonts w:eastAsia="Calibri"/>
                <w:color w:val="000000" w:themeColor="text1"/>
              </w:rPr>
              <w:t xml:space="preserve">Improved reporting on facility projects and </w:t>
            </w:r>
            <w:r w:rsidRPr="00587302">
              <w:rPr>
                <w14:ligatures w14:val="none"/>
              </w:rPr>
              <w:t>assets</w:t>
            </w:r>
            <w:r w:rsidRPr="00587302">
              <w:rPr>
                <w:rFonts w:eastAsia="Calibri"/>
                <w:color w:val="000000" w:themeColor="text1"/>
              </w:rPr>
              <w:t xml:space="preserve"> of the United Nations Office at Nairobi through dashboards integrated with Umoja Analytics (phase 2)</w:t>
            </w:r>
          </w:p>
        </w:tc>
        <w:tc>
          <w:tcPr>
            <w:tcW w:w="1970" w:type="dxa"/>
            <w:tcBorders>
              <w:bottom w:val="single" w:sz="12" w:space="0" w:color="auto"/>
            </w:tcBorders>
            <w:shd w:val="clear" w:color="auto" w:fill="auto"/>
          </w:tcPr>
          <w:p w14:paraId="278AC3B7" w14:textId="77777777" w:rsidR="00A86430" w:rsidRPr="00587302" w:rsidRDefault="00A86430" w:rsidP="00AA136E">
            <w:pPr>
              <w:tabs>
                <w:tab w:val="left" w:pos="288"/>
                <w:tab w:val="left" w:pos="576"/>
                <w:tab w:val="left" w:pos="864"/>
                <w:tab w:val="left" w:pos="1152"/>
              </w:tabs>
              <w:spacing w:before="40" w:after="120"/>
              <w:ind w:left="144" w:right="43"/>
              <w:rPr>
                <w:rFonts w:eastAsia="Calibri"/>
                <w:color w:val="000000" w:themeColor="text1"/>
              </w:rPr>
            </w:pPr>
            <w:r w:rsidRPr="00587302">
              <w:rPr>
                <w:rFonts w:eastAsia="Calibri"/>
                <w:color w:val="000000" w:themeColor="text1"/>
              </w:rPr>
              <w:t xml:space="preserve">Improved reporting on cost recovery of the United Nations </w:t>
            </w:r>
            <w:r w:rsidRPr="00587302">
              <w:rPr>
                <w14:ligatures w14:val="none"/>
              </w:rPr>
              <w:t>Office</w:t>
            </w:r>
            <w:r w:rsidRPr="00587302">
              <w:rPr>
                <w:rFonts w:eastAsia="Calibri"/>
                <w:color w:val="000000" w:themeColor="text1"/>
              </w:rPr>
              <w:t xml:space="preserve"> at Nairobi through dashboards integrated with Umoja Analytics</w:t>
            </w:r>
          </w:p>
        </w:tc>
      </w:tr>
    </w:tbl>
    <w:p w14:paraId="0B9AD7BB" w14:textId="7BFF4E37" w:rsidR="002E63FB" w:rsidRPr="00587302" w:rsidRDefault="002E63FB" w:rsidP="002E63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50" w:hanging="1267"/>
        <w:rPr>
          <w:sz w:val="10"/>
          <w:lang w:val="en-GB"/>
        </w:rPr>
      </w:pPr>
    </w:p>
    <w:p w14:paraId="0839B2E6" w14:textId="77777777" w:rsidR="002E63FB" w:rsidRPr="00587302" w:rsidRDefault="002E63FB" w:rsidP="002E63FB">
      <w:pPr>
        <w:pStyle w:val="SingleTxt"/>
        <w:spacing w:after="0" w:line="120" w:lineRule="exact"/>
        <w:rPr>
          <w:sz w:val="10"/>
        </w:rPr>
      </w:pPr>
    </w:p>
    <w:p w14:paraId="69889F40" w14:textId="4CCE3970" w:rsidR="00B6402B" w:rsidRPr="00587302" w:rsidRDefault="00B6402B" w:rsidP="009122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587302">
        <w:rPr>
          <w:lang w:val="en-GB"/>
        </w:rPr>
        <w:lastRenderedPageBreak/>
        <w:tab/>
      </w:r>
      <w:r w:rsidRPr="00587302">
        <w:rPr>
          <w:lang w:val="en-GB"/>
        </w:rPr>
        <w:tab/>
        <w:t>Result 2: improved assets accounting for United Nations Office at Nairobi buildings, facilities and infrastructure</w:t>
      </w:r>
    </w:p>
    <w:p w14:paraId="678F0310" w14:textId="2A865592" w:rsidR="0091222C" w:rsidRPr="00587302" w:rsidRDefault="0091222C" w:rsidP="009122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524267" w14:textId="42D52040" w:rsidR="00B6402B" w:rsidRPr="00587302" w:rsidRDefault="00B6402B" w:rsidP="009122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20A2F341" w14:textId="7948C449" w:rsidR="0091222C" w:rsidRPr="00587302" w:rsidRDefault="0091222C" w:rsidP="009122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CA2F54" w14:textId="6AE22815"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29D.21</w:t>
      </w:r>
      <w:r w:rsidRPr="00587302">
        <w:tab/>
        <w:t xml:space="preserve">The subprogramme’s work contributed to the recording of 95 per cent of capitalizable assets, which met the planned target. </w:t>
      </w:r>
    </w:p>
    <w:p w14:paraId="1E866F0D" w14:textId="5F5C691F"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29D.22</w:t>
      </w:r>
      <w:r w:rsidRPr="00587302">
        <w:tab/>
        <w:t xml:space="preserve">Progress towards the objective and the target for 2026 are presented in the performance measure below (see figure 29D.II). </w:t>
      </w:r>
    </w:p>
    <w:p w14:paraId="265F0EC8" w14:textId="179048F3" w:rsidR="00B6402B" w:rsidRPr="00587302" w:rsidRDefault="00B6402B" w:rsidP="00A864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A4FD6E" w14:textId="15A41720" w:rsidR="00B6402B" w:rsidRPr="00587302" w:rsidRDefault="00B6402B" w:rsidP="00990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29D.II</w:t>
      </w:r>
    </w:p>
    <w:p w14:paraId="479B2BFE" w14:textId="2FCEAA38" w:rsidR="00B6402B" w:rsidRPr="00587302" w:rsidRDefault="00B6402B" w:rsidP="00990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87302">
        <w:rPr>
          <w:lang w:val="en-GB"/>
        </w:rPr>
        <w:t>Performance measure: comprehensiveness of recording of capitalizable assets under construction in the financial statements</w:t>
      </w:r>
    </w:p>
    <w:p w14:paraId="26F3909B" w14:textId="77777777" w:rsidR="00B6402B" w:rsidRPr="00587302" w:rsidRDefault="00B6402B" w:rsidP="00990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(Percentage of capitalizable assets recorded)</w:t>
      </w:r>
    </w:p>
    <w:p w14:paraId="68FF6246" w14:textId="778CC6EF" w:rsidR="00B6402B" w:rsidRPr="00587302" w:rsidRDefault="00B6402B" w:rsidP="00990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7B6568" w14:textId="7025968C" w:rsidR="00583603" w:rsidRPr="00587302" w:rsidRDefault="000B0A4F" w:rsidP="00990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b/>
          <w:noProof/>
          <w:u w:val="single"/>
        </w:rPr>
        <w:drawing>
          <wp:anchor distT="0" distB="0" distL="114300" distR="114300" simplePos="0" relativeHeight="251696128" behindDoc="0" locked="0" layoutInCell="1" allowOverlap="1" wp14:anchorId="51D98332" wp14:editId="0E85124C">
            <wp:simplePos x="0" y="0"/>
            <wp:positionH relativeFrom="column">
              <wp:posOffset>-17145</wp:posOffset>
            </wp:positionH>
            <wp:positionV relativeFrom="paragraph">
              <wp:posOffset>81915</wp:posOffset>
            </wp:positionV>
            <wp:extent cx="6297295" cy="1957705"/>
            <wp:effectExtent l="0" t="0" r="8255" b="4445"/>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7AF771C3" w14:textId="2B4423FE" w:rsidR="000B0A4F" w:rsidRPr="00587302" w:rsidRDefault="000B0A4F" w:rsidP="005836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7E748E" w14:textId="0E20E6F8" w:rsidR="00E17549" w:rsidRPr="00587302" w:rsidRDefault="00E17549" w:rsidP="005836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D9EC19" w14:textId="7C13C29B" w:rsidR="00B6402B" w:rsidRPr="00587302" w:rsidRDefault="00B6402B"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rPr>
      </w:pPr>
      <w:r w:rsidRPr="00587302">
        <w:rPr>
          <w:lang w:val="en-GB"/>
        </w:rPr>
        <w:tab/>
      </w:r>
      <w:r w:rsidRPr="00587302">
        <w:rPr>
          <w:lang w:val="en-GB"/>
        </w:rPr>
        <w:tab/>
        <w:t>Result 3: improved timeliness in the resolution of rejected and returned payments</w:t>
      </w:r>
    </w:p>
    <w:p w14:paraId="18898F19" w14:textId="5C1E9CF9" w:rsidR="00762B10" w:rsidRPr="00587302" w:rsidRDefault="00762B10"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433B73" w14:textId="5E4CF616" w:rsidR="00B6402B" w:rsidRPr="00587302" w:rsidRDefault="00B6402B"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Proposed programme plan for 2026</w:t>
      </w:r>
    </w:p>
    <w:p w14:paraId="6AC2646B" w14:textId="4D31C5EC" w:rsidR="00762B10" w:rsidRPr="00587302" w:rsidRDefault="00762B10"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4C5F60" w14:textId="7C1254A7" w:rsidR="00B6402B" w:rsidRPr="00587302" w:rsidRDefault="00B6402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587302">
        <w:rPr>
          <w:spacing w:val="2"/>
          <w:w w:val="102"/>
        </w:rPr>
        <w:tab/>
        <w:t>29D.23</w:t>
      </w:r>
      <w:r w:rsidRPr="00587302">
        <w:rPr>
          <w:spacing w:val="2"/>
          <w:w w:val="102"/>
        </w:rPr>
        <w:tab/>
        <w:t>The United Nations Office at Nairobi is responsible for processing over 80,000 payments annually from multiple bank accounts on behalf of its clients. An analysis of payments for Office clients from the period 2022–2024 showed that there was a need to further improve the timeliness of the reissuance of payments returned from the global banking system due to various bank errors and challenges.</w:t>
      </w:r>
    </w:p>
    <w:p w14:paraId="3310B9FC" w14:textId="6BC20A9C" w:rsidR="00762B10" w:rsidRPr="00587302" w:rsidRDefault="00762B10" w:rsidP="0076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F3D358" w14:textId="3E9346D2" w:rsidR="00B6402B" w:rsidRPr="00587302" w:rsidRDefault="00B6402B" w:rsidP="00762B10">
      <w:pPr>
        <w:pStyle w:val="H4"/>
        <w:ind w:right="1260"/>
      </w:pPr>
      <w:r w:rsidRPr="00587302">
        <w:tab/>
      </w:r>
      <w:r w:rsidRPr="00587302">
        <w:tab/>
        <w:t>Lessons learned and planned change</w:t>
      </w:r>
    </w:p>
    <w:p w14:paraId="347CE8E2" w14:textId="77777777" w:rsidR="00762B10" w:rsidRPr="00587302" w:rsidRDefault="00762B10" w:rsidP="0076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FBF59" w14:textId="0DA56D00"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29D.24</w:t>
      </w:r>
      <w:r w:rsidRPr="00587302">
        <w:tab/>
        <w:t xml:space="preserve">The lesson for the subprogramme was the importance of establishing a mechanism for tracking, investigating and recalling funds, and reprocessing payments. In applying the lesson, the subprogramme, in close collaboration with the United Nations Treasury network, will enhance its investigative capacity to address rejected and returned payments, including by obtaining access to banking system investigative tools and developing an internal tracking system. The subprogramme will also further streamline its internal processes and procedures for review and investigation to enable the prompt reprocessing of payments and ensure that service providers and vendors are not adversely affected by the non-receipt or late receipt of payments. </w:t>
      </w:r>
    </w:p>
    <w:p w14:paraId="5F5C6DDB" w14:textId="40DB2C62"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29D.25</w:t>
      </w:r>
      <w:r w:rsidRPr="00587302">
        <w:tab/>
      </w:r>
      <w:r w:rsidRPr="00587302">
        <w:rPr>
          <w:spacing w:val="0"/>
          <w:w w:val="100"/>
        </w:rPr>
        <w:t>Expected progress towards the objective is presented in the performance measure below (see figure</w:t>
      </w:r>
      <w:r w:rsidR="00C90186" w:rsidRPr="00587302">
        <w:rPr>
          <w:spacing w:val="0"/>
          <w:w w:val="100"/>
        </w:rPr>
        <w:t xml:space="preserve"> </w:t>
      </w:r>
      <w:r w:rsidRPr="00587302">
        <w:rPr>
          <w:spacing w:val="0"/>
          <w:w w:val="100"/>
        </w:rPr>
        <w:t>29D.III).</w:t>
      </w:r>
    </w:p>
    <w:p w14:paraId="77EF510F" w14:textId="6FAC67E6" w:rsidR="00B6402B" w:rsidRPr="00587302" w:rsidRDefault="00B6402B" w:rsidP="00762B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C6768E" w14:textId="38C3393D" w:rsidR="00B6402B" w:rsidRPr="00587302" w:rsidRDefault="00B6402B" w:rsidP="00990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Figure 29D.III</w:t>
      </w:r>
    </w:p>
    <w:p w14:paraId="70BF13BA" w14:textId="77777777" w:rsidR="00B6402B" w:rsidRPr="00587302" w:rsidRDefault="00B6402B" w:rsidP="009904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87302">
        <w:rPr>
          <w:lang w:val="en-GB"/>
        </w:rPr>
        <w:t>Performance measure: average time taken for resolution of rejected and returned payments (annual)</w:t>
      </w:r>
    </w:p>
    <w:p w14:paraId="6D64C75F" w14:textId="07954296" w:rsidR="00B6402B" w:rsidRPr="00587302" w:rsidRDefault="00B6402B" w:rsidP="00990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B25AD2" w14:textId="390B4D43" w:rsidR="00762B10" w:rsidRPr="00587302" w:rsidRDefault="00F843C0" w:rsidP="009904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color w:val="000000" w:themeColor="text1"/>
          <w:shd w:val="clear" w:color="auto" w:fill="E6E6E6"/>
          <w:lang w:eastAsia="en-GB"/>
        </w:rPr>
        <w:drawing>
          <wp:anchor distT="0" distB="0" distL="114300" distR="114300" simplePos="0" relativeHeight="251710464" behindDoc="0" locked="0" layoutInCell="1" allowOverlap="1" wp14:anchorId="20274F94" wp14:editId="06F8693A">
            <wp:simplePos x="0" y="0"/>
            <wp:positionH relativeFrom="margin">
              <wp:align>right</wp:align>
            </wp:positionH>
            <wp:positionV relativeFrom="paragraph">
              <wp:posOffset>123825</wp:posOffset>
            </wp:positionV>
            <wp:extent cx="6254115" cy="2139315"/>
            <wp:effectExtent l="0" t="0" r="0" b="0"/>
            <wp:wrapTopAndBottom/>
            <wp:docPr id="781931070" name="Chart 781931070"/>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p>
    <w:p w14:paraId="2D29C284" w14:textId="1A68943B" w:rsidR="00E17549" w:rsidRPr="00587302" w:rsidRDefault="00E17549"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300AFF" w14:textId="77777777" w:rsidR="00F324F9" w:rsidRPr="00587302" w:rsidRDefault="00F324F9"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DA9FAA" w14:textId="77777777" w:rsidR="00F324F9" w:rsidRPr="00587302" w:rsidRDefault="00F324F9"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54A122" w14:textId="77777777" w:rsidR="00B6402B" w:rsidRPr="00587302" w:rsidRDefault="00B6402B" w:rsidP="00F324F9">
      <w:pPr>
        <w:pStyle w:val="H1"/>
        <w:ind w:right="1260"/>
      </w:pPr>
      <w:r w:rsidRPr="00587302">
        <w:tab/>
      </w:r>
      <w:r w:rsidRPr="00587302">
        <w:tab/>
        <w:t>Deliverables</w:t>
      </w:r>
    </w:p>
    <w:p w14:paraId="70B66D17" w14:textId="77777777" w:rsidR="00B6402B" w:rsidRPr="00587302" w:rsidRDefault="00B6402B"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5B86F9" w14:textId="77777777" w:rsidR="00F324F9" w:rsidRPr="00587302" w:rsidRDefault="00F324F9"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04728E"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29D.26</w:t>
      </w:r>
      <w:r w:rsidRPr="00587302">
        <w:tab/>
        <w:t>Table 29D.3 lists all deliverables of the subprogramme.</w:t>
      </w:r>
    </w:p>
    <w:p w14:paraId="25ABA99F" w14:textId="77777777" w:rsidR="00B6402B" w:rsidRPr="00587302" w:rsidRDefault="00B6402B"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A03064" w14:textId="77777777" w:rsidR="00B6402B" w:rsidRPr="00587302" w:rsidRDefault="00B6402B" w:rsidP="00F324F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29D.3</w:t>
      </w:r>
    </w:p>
    <w:p w14:paraId="4F6D5E71" w14:textId="77777777" w:rsidR="00B6402B" w:rsidRPr="00587302" w:rsidRDefault="00B6402B" w:rsidP="00F324F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1: deliverables for the period 2024–2026, by category and subcategory</w:t>
      </w:r>
    </w:p>
    <w:p w14:paraId="31CD0764" w14:textId="77777777" w:rsidR="00B6402B" w:rsidRPr="00587302" w:rsidRDefault="00B6402B" w:rsidP="00F324F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2ED2B3" w14:textId="77777777" w:rsidR="00F324F9" w:rsidRPr="00587302" w:rsidRDefault="00F324F9" w:rsidP="00F324F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30"/>
        <w:gridCol w:w="769"/>
        <w:gridCol w:w="713"/>
        <w:gridCol w:w="769"/>
        <w:gridCol w:w="769"/>
      </w:tblGrid>
      <w:tr w:rsidR="00F324F9" w:rsidRPr="00587302" w14:paraId="0D8EF134" w14:textId="77777777" w:rsidTr="00A9313F">
        <w:trPr>
          <w:tblHeader/>
        </w:trPr>
        <w:tc>
          <w:tcPr>
            <w:tcW w:w="6830" w:type="dxa"/>
            <w:tcBorders>
              <w:top w:val="single" w:sz="4" w:space="0" w:color="auto"/>
              <w:bottom w:val="single" w:sz="12" w:space="0" w:color="auto"/>
            </w:tcBorders>
            <w:shd w:val="clear" w:color="auto" w:fill="auto"/>
            <w:vAlign w:val="bottom"/>
          </w:tcPr>
          <w:p w14:paraId="5F730D58" w14:textId="77777777" w:rsidR="00F324F9" w:rsidRPr="00587302" w:rsidRDefault="00F324F9" w:rsidP="00F324F9">
            <w:pPr>
              <w:keepNext/>
              <w:keepLines/>
              <w:spacing w:before="81" w:after="81" w:line="160" w:lineRule="exact"/>
              <w:ind w:right="40"/>
              <w:jc w:val="both"/>
              <w:rPr>
                <w:rFonts w:eastAsia="Calibri"/>
                <w:i/>
                <w:color w:val="000000" w:themeColor="text1"/>
                <w:sz w:val="14"/>
              </w:rPr>
            </w:pPr>
            <w:r w:rsidRPr="00587302">
              <w:rPr>
                <w:rFonts w:eastAsia="Calibri"/>
                <w:i/>
                <w:color w:val="000000" w:themeColor="text1"/>
                <w:sz w:val="14"/>
              </w:rPr>
              <w:t>Category and subcategory</w:t>
            </w:r>
          </w:p>
        </w:tc>
        <w:tc>
          <w:tcPr>
            <w:tcW w:w="769" w:type="dxa"/>
            <w:tcBorders>
              <w:top w:val="single" w:sz="4" w:space="0" w:color="auto"/>
              <w:bottom w:val="single" w:sz="12" w:space="0" w:color="auto"/>
            </w:tcBorders>
            <w:shd w:val="clear" w:color="auto" w:fill="auto"/>
            <w:vAlign w:val="bottom"/>
          </w:tcPr>
          <w:p w14:paraId="5BD3DBAF" w14:textId="77777777" w:rsidR="00F324F9" w:rsidRPr="00587302" w:rsidRDefault="00F324F9" w:rsidP="00F324F9">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2024 planned</w:t>
            </w:r>
          </w:p>
        </w:tc>
        <w:tc>
          <w:tcPr>
            <w:tcW w:w="713" w:type="dxa"/>
            <w:tcBorders>
              <w:top w:val="single" w:sz="4" w:space="0" w:color="auto"/>
              <w:bottom w:val="single" w:sz="12" w:space="0" w:color="auto"/>
            </w:tcBorders>
            <w:shd w:val="clear" w:color="auto" w:fill="auto"/>
            <w:vAlign w:val="bottom"/>
          </w:tcPr>
          <w:p w14:paraId="699FA5EF" w14:textId="77777777" w:rsidR="00F324F9" w:rsidRPr="00587302" w:rsidRDefault="00F324F9" w:rsidP="00F324F9">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2024 actual</w:t>
            </w:r>
          </w:p>
        </w:tc>
        <w:tc>
          <w:tcPr>
            <w:tcW w:w="769" w:type="dxa"/>
            <w:tcBorders>
              <w:top w:val="single" w:sz="4" w:space="0" w:color="auto"/>
              <w:bottom w:val="single" w:sz="12" w:space="0" w:color="auto"/>
            </w:tcBorders>
            <w:shd w:val="clear" w:color="auto" w:fill="auto"/>
            <w:vAlign w:val="bottom"/>
          </w:tcPr>
          <w:p w14:paraId="2CADA81A" w14:textId="77777777" w:rsidR="00F324F9" w:rsidRPr="00587302" w:rsidRDefault="00F324F9" w:rsidP="00F324F9">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2025 planned</w:t>
            </w:r>
          </w:p>
        </w:tc>
        <w:tc>
          <w:tcPr>
            <w:tcW w:w="769" w:type="dxa"/>
            <w:tcBorders>
              <w:top w:val="single" w:sz="4" w:space="0" w:color="auto"/>
              <w:bottom w:val="single" w:sz="12" w:space="0" w:color="auto"/>
            </w:tcBorders>
            <w:shd w:val="clear" w:color="auto" w:fill="auto"/>
            <w:vAlign w:val="bottom"/>
          </w:tcPr>
          <w:p w14:paraId="1D16C4F7" w14:textId="77777777" w:rsidR="00F324F9" w:rsidRPr="00587302" w:rsidRDefault="00F324F9" w:rsidP="00F324F9">
            <w:pPr>
              <w:keepNext/>
              <w:keepLines/>
              <w:spacing w:before="81" w:after="81" w:line="160" w:lineRule="exact"/>
              <w:ind w:left="144" w:right="40"/>
              <w:jc w:val="right"/>
              <w:rPr>
                <w:rFonts w:eastAsia="Calibri"/>
                <w:i/>
                <w:color w:val="000000" w:themeColor="text1"/>
                <w:sz w:val="14"/>
              </w:rPr>
            </w:pPr>
            <w:r w:rsidRPr="00587302">
              <w:rPr>
                <w:rFonts w:eastAsia="Calibri"/>
                <w:i/>
                <w:color w:val="000000" w:themeColor="text1"/>
                <w:sz w:val="14"/>
              </w:rPr>
              <w:t>2026 planned</w:t>
            </w:r>
          </w:p>
        </w:tc>
      </w:tr>
      <w:tr w:rsidR="00F324F9" w:rsidRPr="00587302" w14:paraId="02E81CC8" w14:textId="77777777" w:rsidTr="00A9313F">
        <w:trPr>
          <w:trHeight w:hRule="exact" w:val="115"/>
          <w:tblHeader/>
        </w:trPr>
        <w:tc>
          <w:tcPr>
            <w:tcW w:w="6830" w:type="dxa"/>
            <w:tcBorders>
              <w:top w:val="single" w:sz="12" w:space="0" w:color="auto"/>
            </w:tcBorders>
            <w:shd w:val="clear" w:color="auto" w:fill="auto"/>
            <w:vAlign w:val="bottom"/>
          </w:tcPr>
          <w:p w14:paraId="3FC81794" w14:textId="77777777" w:rsidR="00F324F9" w:rsidRPr="00587302" w:rsidRDefault="00F324F9" w:rsidP="00F324F9">
            <w:pPr>
              <w:keepNext/>
              <w:keepLines/>
              <w:spacing w:before="40" w:after="40" w:line="210" w:lineRule="exact"/>
              <w:ind w:right="40"/>
              <w:jc w:val="both"/>
              <w:rPr>
                <w:rFonts w:eastAsia="Calibri"/>
                <w:color w:val="000000" w:themeColor="text1"/>
                <w:sz w:val="17"/>
              </w:rPr>
            </w:pPr>
          </w:p>
        </w:tc>
        <w:tc>
          <w:tcPr>
            <w:tcW w:w="769" w:type="dxa"/>
            <w:tcBorders>
              <w:top w:val="single" w:sz="12" w:space="0" w:color="auto"/>
            </w:tcBorders>
            <w:shd w:val="clear" w:color="auto" w:fill="auto"/>
            <w:vAlign w:val="bottom"/>
          </w:tcPr>
          <w:p w14:paraId="7A3D71BD" w14:textId="77777777" w:rsidR="00F324F9" w:rsidRPr="00587302" w:rsidRDefault="00F324F9" w:rsidP="00F324F9">
            <w:pPr>
              <w:keepNext/>
              <w:keepLines/>
              <w:spacing w:before="40" w:after="40" w:line="210" w:lineRule="exact"/>
              <w:ind w:left="144" w:right="40"/>
              <w:jc w:val="right"/>
              <w:rPr>
                <w:rFonts w:eastAsia="Calibri"/>
                <w:color w:val="000000" w:themeColor="text1"/>
                <w:sz w:val="17"/>
              </w:rPr>
            </w:pPr>
          </w:p>
        </w:tc>
        <w:tc>
          <w:tcPr>
            <w:tcW w:w="713" w:type="dxa"/>
            <w:tcBorders>
              <w:top w:val="single" w:sz="12" w:space="0" w:color="auto"/>
            </w:tcBorders>
            <w:shd w:val="clear" w:color="auto" w:fill="auto"/>
            <w:vAlign w:val="bottom"/>
          </w:tcPr>
          <w:p w14:paraId="22414BDC" w14:textId="77777777" w:rsidR="00F324F9" w:rsidRPr="00587302" w:rsidRDefault="00F324F9" w:rsidP="00F324F9">
            <w:pPr>
              <w:keepNext/>
              <w:keepLines/>
              <w:spacing w:before="40" w:after="40" w:line="210" w:lineRule="exact"/>
              <w:ind w:left="144" w:right="40"/>
              <w:jc w:val="right"/>
              <w:rPr>
                <w:rFonts w:eastAsia="Calibri"/>
                <w:color w:val="000000" w:themeColor="text1"/>
                <w:sz w:val="17"/>
              </w:rPr>
            </w:pPr>
          </w:p>
        </w:tc>
        <w:tc>
          <w:tcPr>
            <w:tcW w:w="769" w:type="dxa"/>
            <w:tcBorders>
              <w:top w:val="single" w:sz="12" w:space="0" w:color="auto"/>
            </w:tcBorders>
            <w:shd w:val="clear" w:color="auto" w:fill="auto"/>
            <w:vAlign w:val="bottom"/>
          </w:tcPr>
          <w:p w14:paraId="3E07F57D" w14:textId="77777777" w:rsidR="00F324F9" w:rsidRPr="00587302" w:rsidRDefault="00F324F9" w:rsidP="00F324F9">
            <w:pPr>
              <w:keepNext/>
              <w:keepLines/>
              <w:spacing w:before="40" w:after="40" w:line="210" w:lineRule="exact"/>
              <w:ind w:left="144" w:right="40"/>
              <w:jc w:val="right"/>
              <w:rPr>
                <w:rFonts w:eastAsia="Calibri"/>
                <w:color w:val="000000" w:themeColor="text1"/>
                <w:sz w:val="17"/>
              </w:rPr>
            </w:pPr>
          </w:p>
        </w:tc>
        <w:tc>
          <w:tcPr>
            <w:tcW w:w="769" w:type="dxa"/>
            <w:tcBorders>
              <w:top w:val="single" w:sz="12" w:space="0" w:color="auto"/>
            </w:tcBorders>
            <w:shd w:val="clear" w:color="auto" w:fill="auto"/>
            <w:vAlign w:val="bottom"/>
          </w:tcPr>
          <w:p w14:paraId="52618996" w14:textId="77777777" w:rsidR="00F324F9" w:rsidRPr="00587302" w:rsidRDefault="00F324F9" w:rsidP="00F324F9">
            <w:pPr>
              <w:keepNext/>
              <w:keepLines/>
              <w:spacing w:before="40" w:after="40" w:line="210" w:lineRule="exact"/>
              <w:ind w:left="144" w:right="40"/>
              <w:jc w:val="right"/>
              <w:rPr>
                <w:rFonts w:eastAsia="Calibri"/>
                <w:color w:val="000000" w:themeColor="text1"/>
                <w:sz w:val="17"/>
              </w:rPr>
            </w:pPr>
          </w:p>
        </w:tc>
      </w:tr>
      <w:tr w:rsidR="00F324F9" w:rsidRPr="00587302" w14:paraId="007A46E8" w14:textId="77777777" w:rsidTr="00A9313F">
        <w:tc>
          <w:tcPr>
            <w:tcW w:w="6830" w:type="dxa"/>
            <w:shd w:val="clear" w:color="auto" w:fill="auto"/>
            <w:vAlign w:val="bottom"/>
          </w:tcPr>
          <w:p w14:paraId="1DA4DD9B" w14:textId="77777777" w:rsidR="00F324F9" w:rsidRPr="00587302" w:rsidRDefault="00F324F9" w:rsidP="00F324F9">
            <w:pPr>
              <w:keepNext/>
              <w:keepLines/>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587302">
              <w:rPr>
                <w:rFonts w:eastAsia="Calibri"/>
                <w:b/>
                <w:bCs/>
                <w:color w:val="000000" w:themeColor="text1"/>
                <w:sz w:val="17"/>
              </w:rPr>
              <w:t>B.</w:t>
            </w:r>
            <w:r w:rsidRPr="00587302">
              <w:rPr>
                <w:rFonts w:eastAsia="Calibri"/>
                <w:b/>
                <w:bCs/>
                <w:color w:val="000000" w:themeColor="text1"/>
                <w:sz w:val="17"/>
              </w:rPr>
              <w:tab/>
              <w:t>Generation and transfer of knowledge</w:t>
            </w:r>
          </w:p>
        </w:tc>
        <w:tc>
          <w:tcPr>
            <w:tcW w:w="769" w:type="dxa"/>
            <w:shd w:val="clear" w:color="auto" w:fill="auto"/>
            <w:vAlign w:val="bottom"/>
          </w:tcPr>
          <w:p w14:paraId="58D63895"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13" w:type="dxa"/>
            <w:shd w:val="clear" w:color="auto" w:fill="auto"/>
            <w:vAlign w:val="bottom"/>
          </w:tcPr>
          <w:p w14:paraId="2D45A298"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69" w:type="dxa"/>
            <w:shd w:val="clear" w:color="auto" w:fill="auto"/>
            <w:vAlign w:val="bottom"/>
          </w:tcPr>
          <w:p w14:paraId="637B5B5C"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c>
          <w:tcPr>
            <w:tcW w:w="769" w:type="dxa"/>
            <w:shd w:val="clear" w:color="auto" w:fill="auto"/>
            <w:vAlign w:val="bottom"/>
          </w:tcPr>
          <w:p w14:paraId="0E6CD6D4"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p>
        </w:tc>
      </w:tr>
      <w:tr w:rsidR="00F324F9" w:rsidRPr="00587302" w14:paraId="02275B9B" w14:textId="77777777" w:rsidTr="00A9313F">
        <w:tc>
          <w:tcPr>
            <w:tcW w:w="6830" w:type="dxa"/>
            <w:shd w:val="clear" w:color="auto" w:fill="auto"/>
            <w:vAlign w:val="bottom"/>
          </w:tcPr>
          <w:p w14:paraId="6DFED51F" w14:textId="77777777" w:rsidR="00F324F9" w:rsidRPr="00587302" w:rsidRDefault="00F324F9" w:rsidP="00F324F9">
            <w:pPr>
              <w:keepNext/>
              <w:keepLines/>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587302">
              <w:rPr>
                <w:rFonts w:eastAsia="Calibri"/>
                <w:color w:val="000000" w:themeColor="text1"/>
                <w:sz w:val="17"/>
              </w:rPr>
              <w:tab/>
            </w:r>
            <w:r w:rsidRPr="00587302">
              <w:rPr>
                <w:rFonts w:eastAsia="Calibri"/>
                <w:b/>
                <w:bCs/>
                <w:color w:val="000000" w:themeColor="text1"/>
                <w:sz w:val="17"/>
              </w:rPr>
              <w:t>Seminars, workshops and training events</w:t>
            </w:r>
            <w:r w:rsidRPr="00587302">
              <w:rPr>
                <w:rFonts w:eastAsia="Calibri"/>
                <w:color w:val="000000" w:themeColor="text1"/>
                <w:sz w:val="17"/>
              </w:rPr>
              <w:t xml:space="preserve"> (number of days)</w:t>
            </w:r>
          </w:p>
        </w:tc>
        <w:tc>
          <w:tcPr>
            <w:tcW w:w="769" w:type="dxa"/>
            <w:shd w:val="clear" w:color="auto" w:fill="auto"/>
            <w:vAlign w:val="bottom"/>
          </w:tcPr>
          <w:p w14:paraId="6442F1DC"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30</w:t>
            </w:r>
          </w:p>
        </w:tc>
        <w:tc>
          <w:tcPr>
            <w:tcW w:w="713" w:type="dxa"/>
            <w:shd w:val="clear" w:color="auto" w:fill="auto"/>
            <w:vAlign w:val="bottom"/>
          </w:tcPr>
          <w:p w14:paraId="77456401"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29</w:t>
            </w:r>
          </w:p>
        </w:tc>
        <w:tc>
          <w:tcPr>
            <w:tcW w:w="769" w:type="dxa"/>
            <w:shd w:val="clear" w:color="auto" w:fill="auto"/>
            <w:vAlign w:val="bottom"/>
          </w:tcPr>
          <w:p w14:paraId="3C1A6776"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30</w:t>
            </w:r>
          </w:p>
        </w:tc>
        <w:tc>
          <w:tcPr>
            <w:tcW w:w="769" w:type="dxa"/>
            <w:shd w:val="clear" w:color="auto" w:fill="auto"/>
            <w:vAlign w:val="bottom"/>
          </w:tcPr>
          <w:p w14:paraId="5BFFDF53"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20</w:t>
            </w:r>
          </w:p>
        </w:tc>
      </w:tr>
      <w:tr w:rsidR="00F324F9" w:rsidRPr="00587302" w14:paraId="4A102D12" w14:textId="77777777" w:rsidTr="00A9313F">
        <w:tc>
          <w:tcPr>
            <w:tcW w:w="6830" w:type="dxa"/>
            <w:shd w:val="clear" w:color="auto" w:fill="auto"/>
            <w:vAlign w:val="bottom"/>
          </w:tcPr>
          <w:p w14:paraId="3AF204BA" w14:textId="77777777" w:rsidR="00F324F9" w:rsidRPr="00587302" w:rsidRDefault="00F324F9" w:rsidP="00F324F9">
            <w:pPr>
              <w:keepNext/>
              <w:keepLines/>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587302">
              <w:rPr>
                <w:rFonts w:eastAsia="Calibri"/>
                <w:color w:val="000000" w:themeColor="text1"/>
                <w:sz w:val="17"/>
              </w:rPr>
              <w:tab/>
              <w:t>1.</w:t>
            </w:r>
            <w:r w:rsidRPr="00587302">
              <w:rPr>
                <w:rFonts w:eastAsia="Calibri"/>
                <w:color w:val="000000" w:themeColor="text1"/>
                <w:sz w:val="17"/>
              </w:rPr>
              <w:tab/>
              <w:t>Training events on financial topics</w:t>
            </w:r>
          </w:p>
        </w:tc>
        <w:tc>
          <w:tcPr>
            <w:tcW w:w="769" w:type="dxa"/>
            <w:shd w:val="clear" w:color="auto" w:fill="auto"/>
            <w:vAlign w:val="bottom"/>
          </w:tcPr>
          <w:p w14:paraId="71AC2EFC"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30</w:t>
            </w:r>
          </w:p>
        </w:tc>
        <w:tc>
          <w:tcPr>
            <w:tcW w:w="713" w:type="dxa"/>
            <w:shd w:val="clear" w:color="auto" w:fill="auto"/>
            <w:vAlign w:val="bottom"/>
          </w:tcPr>
          <w:p w14:paraId="75935B1A"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29</w:t>
            </w:r>
          </w:p>
        </w:tc>
        <w:tc>
          <w:tcPr>
            <w:tcW w:w="769" w:type="dxa"/>
            <w:shd w:val="clear" w:color="auto" w:fill="auto"/>
            <w:vAlign w:val="bottom"/>
          </w:tcPr>
          <w:p w14:paraId="311AE178"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30</w:t>
            </w:r>
          </w:p>
        </w:tc>
        <w:tc>
          <w:tcPr>
            <w:tcW w:w="769" w:type="dxa"/>
            <w:shd w:val="clear" w:color="auto" w:fill="auto"/>
            <w:vAlign w:val="bottom"/>
          </w:tcPr>
          <w:p w14:paraId="6F487728" w14:textId="77777777" w:rsidR="00F324F9" w:rsidRPr="00587302" w:rsidRDefault="00F324F9" w:rsidP="00F324F9">
            <w:pPr>
              <w:keepNext/>
              <w:keepLines/>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20</w:t>
            </w:r>
          </w:p>
        </w:tc>
      </w:tr>
      <w:tr w:rsidR="00F324F9" w:rsidRPr="00587302" w14:paraId="35171764" w14:textId="77777777" w:rsidTr="00A9313F">
        <w:tc>
          <w:tcPr>
            <w:tcW w:w="6830" w:type="dxa"/>
            <w:shd w:val="clear" w:color="auto" w:fill="auto"/>
            <w:vAlign w:val="bottom"/>
          </w:tcPr>
          <w:p w14:paraId="699DE8F9" w14:textId="77777777" w:rsidR="00F324F9" w:rsidRPr="00587302" w:rsidRDefault="00F324F9" w:rsidP="00AA136E">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587302">
              <w:rPr>
                <w:rFonts w:eastAsia="Calibri"/>
                <w:color w:val="000000" w:themeColor="text1"/>
                <w:sz w:val="17"/>
              </w:rPr>
              <w:tab/>
            </w:r>
            <w:r w:rsidRPr="00587302">
              <w:rPr>
                <w:rFonts w:eastAsia="Calibri"/>
                <w:b/>
                <w:bCs/>
                <w:color w:val="000000" w:themeColor="text1"/>
                <w:sz w:val="17"/>
              </w:rPr>
              <w:t>Publications</w:t>
            </w:r>
            <w:r w:rsidRPr="00587302">
              <w:rPr>
                <w:rFonts w:eastAsia="Calibri"/>
                <w:color w:val="000000" w:themeColor="text1"/>
                <w:sz w:val="17"/>
              </w:rPr>
              <w:t xml:space="preserve"> (number of publications)</w:t>
            </w:r>
          </w:p>
        </w:tc>
        <w:tc>
          <w:tcPr>
            <w:tcW w:w="769" w:type="dxa"/>
            <w:shd w:val="clear" w:color="auto" w:fill="auto"/>
            <w:vAlign w:val="bottom"/>
          </w:tcPr>
          <w:p w14:paraId="69FF85B3"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2</w:t>
            </w:r>
          </w:p>
        </w:tc>
        <w:tc>
          <w:tcPr>
            <w:tcW w:w="713" w:type="dxa"/>
            <w:shd w:val="clear" w:color="auto" w:fill="auto"/>
            <w:vAlign w:val="bottom"/>
          </w:tcPr>
          <w:p w14:paraId="0AB91DCA"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12</w:t>
            </w:r>
          </w:p>
        </w:tc>
        <w:tc>
          <w:tcPr>
            <w:tcW w:w="769" w:type="dxa"/>
            <w:shd w:val="clear" w:color="auto" w:fill="auto"/>
            <w:vAlign w:val="bottom"/>
          </w:tcPr>
          <w:p w14:paraId="7AB88839"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2</w:t>
            </w:r>
          </w:p>
        </w:tc>
        <w:tc>
          <w:tcPr>
            <w:tcW w:w="769" w:type="dxa"/>
            <w:shd w:val="clear" w:color="auto" w:fill="auto"/>
            <w:vAlign w:val="bottom"/>
          </w:tcPr>
          <w:p w14:paraId="144EFB9B"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b/>
                <w:bCs/>
                <w:color w:val="000000" w:themeColor="text1"/>
                <w:sz w:val="17"/>
              </w:rPr>
            </w:pPr>
            <w:r w:rsidRPr="00587302">
              <w:rPr>
                <w:rFonts w:eastAsia="Calibri"/>
                <w:b/>
                <w:bCs/>
                <w:color w:val="000000" w:themeColor="text1"/>
                <w:sz w:val="17"/>
              </w:rPr>
              <w:t>12</w:t>
            </w:r>
          </w:p>
        </w:tc>
      </w:tr>
      <w:tr w:rsidR="00F324F9" w:rsidRPr="00587302" w14:paraId="250F1CC1" w14:textId="77777777" w:rsidTr="00A9313F">
        <w:tc>
          <w:tcPr>
            <w:tcW w:w="6830" w:type="dxa"/>
            <w:shd w:val="clear" w:color="auto" w:fill="auto"/>
            <w:vAlign w:val="bottom"/>
          </w:tcPr>
          <w:p w14:paraId="51E92601" w14:textId="77777777" w:rsidR="00F324F9" w:rsidRPr="00587302" w:rsidRDefault="00F324F9" w:rsidP="00AA136E">
            <w:pPr>
              <w:tabs>
                <w:tab w:val="left" w:pos="288"/>
                <w:tab w:val="left" w:pos="576"/>
                <w:tab w:val="left" w:pos="864"/>
                <w:tab w:val="left" w:pos="1152"/>
              </w:tabs>
              <w:spacing w:before="40" w:after="40" w:line="210" w:lineRule="exact"/>
              <w:ind w:right="40"/>
              <w:jc w:val="both"/>
              <w:rPr>
                <w:rFonts w:eastAsia="Calibri"/>
                <w:color w:val="000000" w:themeColor="text1"/>
                <w:sz w:val="17"/>
              </w:rPr>
            </w:pPr>
            <w:r w:rsidRPr="00587302">
              <w:rPr>
                <w:rFonts w:eastAsia="Calibri"/>
                <w:color w:val="000000" w:themeColor="text1"/>
                <w:sz w:val="17"/>
              </w:rPr>
              <w:tab/>
              <w:t>2.</w:t>
            </w:r>
            <w:r w:rsidRPr="00587302">
              <w:rPr>
                <w:rFonts w:eastAsia="Calibri"/>
                <w:color w:val="000000" w:themeColor="text1"/>
                <w:sz w:val="17"/>
              </w:rPr>
              <w:tab/>
              <w:t>Publications on financial statement volumes for UNEP and UN-Habitat</w:t>
            </w:r>
          </w:p>
        </w:tc>
        <w:tc>
          <w:tcPr>
            <w:tcW w:w="769" w:type="dxa"/>
            <w:shd w:val="clear" w:color="auto" w:fill="auto"/>
            <w:vAlign w:val="bottom"/>
          </w:tcPr>
          <w:p w14:paraId="7863C38F"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2</w:t>
            </w:r>
          </w:p>
        </w:tc>
        <w:tc>
          <w:tcPr>
            <w:tcW w:w="713" w:type="dxa"/>
            <w:shd w:val="clear" w:color="auto" w:fill="auto"/>
            <w:vAlign w:val="bottom"/>
          </w:tcPr>
          <w:p w14:paraId="265244EE"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12</w:t>
            </w:r>
          </w:p>
        </w:tc>
        <w:tc>
          <w:tcPr>
            <w:tcW w:w="769" w:type="dxa"/>
            <w:shd w:val="clear" w:color="auto" w:fill="auto"/>
            <w:vAlign w:val="bottom"/>
          </w:tcPr>
          <w:p w14:paraId="3D2B1B3A"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2</w:t>
            </w:r>
          </w:p>
        </w:tc>
        <w:tc>
          <w:tcPr>
            <w:tcW w:w="769" w:type="dxa"/>
            <w:shd w:val="clear" w:color="auto" w:fill="auto"/>
            <w:vAlign w:val="bottom"/>
          </w:tcPr>
          <w:p w14:paraId="39C065D3" w14:textId="77777777" w:rsidR="00F324F9" w:rsidRPr="00587302" w:rsidRDefault="00F324F9" w:rsidP="00AA136E">
            <w:pPr>
              <w:tabs>
                <w:tab w:val="left" w:pos="288"/>
                <w:tab w:val="left" w:pos="576"/>
                <w:tab w:val="left" w:pos="864"/>
                <w:tab w:val="left" w:pos="1152"/>
              </w:tabs>
              <w:spacing w:before="40" w:after="40" w:line="210" w:lineRule="exact"/>
              <w:ind w:left="144" w:right="40"/>
              <w:jc w:val="right"/>
              <w:rPr>
                <w:rFonts w:eastAsia="Calibri"/>
                <w:color w:val="000000" w:themeColor="text1"/>
                <w:sz w:val="17"/>
              </w:rPr>
            </w:pPr>
            <w:r w:rsidRPr="00587302">
              <w:rPr>
                <w:rFonts w:eastAsia="Calibri"/>
                <w:color w:val="000000" w:themeColor="text1"/>
                <w:sz w:val="17"/>
              </w:rPr>
              <w:t>12</w:t>
            </w:r>
          </w:p>
        </w:tc>
      </w:tr>
      <w:tr w:rsidR="00A9313F" w:rsidRPr="00587302" w14:paraId="56B2DB4B" w14:textId="77777777" w:rsidTr="00841DAD">
        <w:tc>
          <w:tcPr>
            <w:tcW w:w="9850" w:type="dxa"/>
            <w:gridSpan w:val="5"/>
            <w:shd w:val="clear" w:color="auto" w:fill="auto"/>
            <w:vAlign w:val="bottom"/>
          </w:tcPr>
          <w:p w14:paraId="6C99788E" w14:textId="37BE989E" w:rsidR="00A9313F" w:rsidRPr="00587302" w:rsidRDefault="00A9313F" w:rsidP="00A9313F">
            <w:pPr>
              <w:keepNext/>
              <w:keepLines/>
              <w:tabs>
                <w:tab w:val="left" w:pos="288"/>
                <w:tab w:val="left" w:pos="576"/>
                <w:tab w:val="left" w:pos="864"/>
                <w:tab w:val="left" w:pos="1152"/>
              </w:tabs>
              <w:spacing w:before="40" w:after="40" w:line="210" w:lineRule="exact"/>
              <w:ind w:right="43"/>
              <w:rPr>
                <w:rFonts w:eastAsia="Calibri"/>
                <w:color w:val="000000" w:themeColor="text1"/>
                <w:sz w:val="17"/>
              </w:rPr>
            </w:pPr>
            <w:r w:rsidRPr="00587302">
              <w:rPr>
                <w:rFonts w:eastAsia="Calibri"/>
                <w:b/>
                <w:bCs/>
                <w:color w:val="000000" w:themeColor="text1"/>
                <w:sz w:val="17"/>
              </w:rPr>
              <w:t>D.</w:t>
            </w:r>
            <w:r w:rsidRPr="00587302">
              <w:rPr>
                <w:rFonts w:eastAsia="Calibri"/>
                <w:b/>
                <w:bCs/>
                <w:color w:val="000000" w:themeColor="text1"/>
                <w:sz w:val="17"/>
              </w:rPr>
              <w:tab/>
              <w:t>Communication deliverables</w:t>
            </w:r>
          </w:p>
        </w:tc>
      </w:tr>
      <w:tr w:rsidR="00F324F9" w:rsidRPr="00587302" w14:paraId="08B672E9" w14:textId="77777777" w:rsidTr="00A9313F">
        <w:tc>
          <w:tcPr>
            <w:tcW w:w="9850" w:type="dxa"/>
            <w:gridSpan w:val="5"/>
            <w:shd w:val="clear" w:color="auto" w:fill="auto"/>
          </w:tcPr>
          <w:p w14:paraId="2693A1E4" w14:textId="77777777" w:rsidR="00F324F9" w:rsidRPr="00587302" w:rsidRDefault="00F324F9" w:rsidP="00020AB6">
            <w:pPr>
              <w:keepNext/>
              <w:keepLines/>
              <w:tabs>
                <w:tab w:val="left" w:pos="288"/>
                <w:tab w:val="left" w:pos="576"/>
                <w:tab w:val="left" w:pos="864"/>
                <w:tab w:val="left" w:pos="1152"/>
              </w:tabs>
              <w:spacing w:before="40" w:after="40" w:line="210" w:lineRule="exact"/>
              <w:ind w:left="288" w:right="43" w:hanging="288"/>
              <w:rPr>
                <w:rFonts w:eastAsia="Calibri"/>
                <w:b/>
                <w:color w:val="000000" w:themeColor="text1"/>
                <w:sz w:val="17"/>
              </w:rPr>
            </w:pPr>
            <w:r w:rsidRPr="00587302">
              <w:rPr>
                <w:rFonts w:eastAsia="Calibri"/>
                <w:color w:val="000000" w:themeColor="text1"/>
                <w:sz w:val="17"/>
              </w:rPr>
              <w:tab/>
            </w:r>
            <w:r w:rsidRPr="00587302">
              <w:rPr>
                <w:rFonts w:eastAsia="Calibri"/>
                <w:b/>
                <w:color w:val="000000" w:themeColor="text1"/>
                <w:sz w:val="17"/>
                <w:szCs w:val="17"/>
              </w:rPr>
              <w:t>Digital platforms and multimedia content</w:t>
            </w:r>
            <w:r w:rsidRPr="00587302">
              <w:rPr>
                <w:rFonts w:eastAsia="Calibri"/>
                <w:color w:val="000000" w:themeColor="text1"/>
                <w:sz w:val="17"/>
                <w:szCs w:val="17"/>
              </w:rPr>
              <w:t>: quarterly Programme Planning, Finance and Budget Section newsletter for client offices.</w:t>
            </w:r>
          </w:p>
        </w:tc>
      </w:tr>
      <w:tr w:rsidR="00A9313F" w:rsidRPr="00587302" w14:paraId="39E58342" w14:textId="77777777" w:rsidTr="00B14293">
        <w:tc>
          <w:tcPr>
            <w:tcW w:w="9850" w:type="dxa"/>
            <w:gridSpan w:val="5"/>
            <w:shd w:val="clear" w:color="auto" w:fill="auto"/>
            <w:vAlign w:val="bottom"/>
          </w:tcPr>
          <w:p w14:paraId="4C1417E5" w14:textId="0CEF758A" w:rsidR="00A9313F" w:rsidRPr="00587302" w:rsidRDefault="00A9313F" w:rsidP="00A9313F">
            <w:pPr>
              <w:tabs>
                <w:tab w:val="left" w:pos="288"/>
                <w:tab w:val="left" w:pos="576"/>
                <w:tab w:val="left" w:pos="864"/>
                <w:tab w:val="left" w:pos="1152"/>
              </w:tabs>
              <w:spacing w:before="40" w:after="40" w:line="210" w:lineRule="exact"/>
              <w:ind w:right="40"/>
              <w:rPr>
                <w:rFonts w:eastAsia="Calibri"/>
                <w:color w:val="000000" w:themeColor="text1"/>
                <w:sz w:val="17"/>
              </w:rPr>
            </w:pPr>
            <w:r w:rsidRPr="00587302">
              <w:rPr>
                <w:rFonts w:eastAsia="Calibri"/>
                <w:b/>
                <w:color w:val="000000" w:themeColor="text1"/>
                <w:sz w:val="17"/>
                <w:szCs w:val="17"/>
              </w:rPr>
              <w:t>E.</w:t>
            </w:r>
            <w:r w:rsidRPr="00587302">
              <w:rPr>
                <w:rFonts w:eastAsia="Calibri"/>
                <w:b/>
                <w:bCs/>
                <w:color w:val="000000" w:themeColor="text1"/>
                <w:sz w:val="17"/>
              </w:rPr>
              <w:tab/>
            </w:r>
            <w:r w:rsidRPr="00587302">
              <w:rPr>
                <w:rFonts w:eastAsia="Calibri"/>
                <w:b/>
                <w:color w:val="000000" w:themeColor="text1"/>
                <w:sz w:val="17"/>
                <w:szCs w:val="17"/>
              </w:rPr>
              <w:t>Enabling deliverables</w:t>
            </w:r>
          </w:p>
        </w:tc>
      </w:tr>
      <w:tr w:rsidR="00F324F9" w:rsidRPr="00587302" w14:paraId="76C96333" w14:textId="77777777" w:rsidTr="00A9313F">
        <w:tc>
          <w:tcPr>
            <w:tcW w:w="9850" w:type="dxa"/>
            <w:gridSpan w:val="5"/>
            <w:tcBorders>
              <w:bottom w:val="single" w:sz="12" w:space="0" w:color="auto"/>
            </w:tcBorders>
            <w:shd w:val="clear" w:color="auto" w:fill="auto"/>
          </w:tcPr>
          <w:p w14:paraId="34E9575D" w14:textId="77777777" w:rsidR="00F324F9" w:rsidRPr="00587302" w:rsidRDefault="00F324F9" w:rsidP="00AA136E">
            <w:pPr>
              <w:tabs>
                <w:tab w:val="left" w:pos="288"/>
                <w:tab w:val="left" w:pos="576"/>
                <w:tab w:val="left" w:pos="864"/>
                <w:tab w:val="left" w:pos="1152"/>
              </w:tabs>
              <w:spacing w:before="40" w:after="40" w:line="210" w:lineRule="exact"/>
              <w:ind w:left="288" w:right="40" w:hanging="288"/>
              <w:rPr>
                <w:rFonts w:eastAsia="Calibri"/>
                <w:color w:val="000000" w:themeColor="text1"/>
                <w:sz w:val="17"/>
                <w:szCs w:val="17"/>
              </w:rPr>
            </w:pPr>
            <w:r w:rsidRPr="00587302">
              <w:rPr>
                <w:rFonts w:eastAsia="Calibri"/>
                <w:b/>
                <w:bCs/>
                <w:color w:val="000000" w:themeColor="text1"/>
                <w:sz w:val="17"/>
              </w:rPr>
              <w:tab/>
            </w:r>
            <w:r w:rsidRPr="00587302">
              <w:rPr>
                <w:rFonts w:eastAsia="Calibri"/>
                <w:b/>
                <w:color w:val="000000" w:themeColor="text1"/>
                <w:sz w:val="17"/>
                <w:szCs w:val="17"/>
              </w:rPr>
              <w:t>Administration</w:t>
            </w:r>
            <w:r w:rsidRPr="00587302">
              <w:rPr>
                <w:rFonts w:eastAsia="Calibri"/>
                <w:color w:val="000000" w:themeColor="text1"/>
                <w:sz w:val="17"/>
                <w:szCs w:val="17"/>
              </w:rPr>
              <w:t xml:space="preserve">: financial management, including risk management, preparation and implementation of budgets and resource proposals; management of posts and </w:t>
            </w:r>
            <w:r w:rsidRPr="00587302" w:rsidDel="009C5A9A">
              <w:rPr>
                <w:rFonts w:eastAsia="Calibri"/>
                <w:color w:val="000000" w:themeColor="text1"/>
                <w:sz w:val="17"/>
                <w:szCs w:val="17"/>
              </w:rPr>
              <w:t xml:space="preserve">22,000 </w:t>
            </w:r>
            <w:r w:rsidRPr="00587302">
              <w:rPr>
                <w:rFonts w:eastAsia="Calibri"/>
                <w:color w:val="000000" w:themeColor="text1"/>
                <w:sz w:val="17"/>
                <w:szCs w:val="17"/>
              </w:rPr>
              <w:t>grants; financial reporting</w:t>
            </w:r>
            <w:r w:rsidRPr="00587302" w:rsidDel="00B648D5">
              <w:rPr>
                <w:rFonts w:eastAsia="Calibri"/>
                <w:color w:val="000000" w:themeColor="text1"/>
                <w:sz w:val="17"/>
                <w:szCs w:val="17"/>
              </w:rPr>
              <w:t xml:space="preserve"> and accounting,</w:t>
            </w:r>
            <w:r w:rsidRPr="00587302">
              <w:rPr>
                <w:rFonts w:eastAsia="Calibri"/>
                <w:color w:val="000000" w:themeColor="text1"/>
                <w:sz w:val="17"/>
                <w:szCs w:val="17"/>
              </w:rPr>
              <w:t xml:space="preserve"> including 1,700 donor reports; cash and revenue management; accounting services;</w:t>
            </w:r>
            <w:r w:rsidRPr="00587302" w:rsidDel="00B648D5">
              <w:rPr>
                <w:rFonts w:eastAsia="Calibri"/>
                <w:color w:val="000000" w:themeColor="text1"/>
                <w:sz w:val="17"/>
                <w:szCs w:val="17"/>
              </w:rPr>
              <w:t xml:space="preserve"> </w:t>
            </w:r>
            <w:r w:rsidRPr="00587302">
              <w:rPr>
                <w:rFonts w:eastAsia="Calibri"/>
                <w:color w:val="000000" w:themeColor="text1"/>
                <w:sz w:val="17"/>
                <w:szCs w:val="17"/>
              </w:rPr>
              <w:t>cost reco</w:t>
            </w:r>
            <w:r w:rsidRPr="00587302" w:rsidDel="00B648D5">
              <w:rPr>
                <w:rFonts w:eastAsia="Calibri"/>
                <w:color w:val="000000" w:themeColor="text1"/>
                <w:sz w:val="17"/>
                <w:szCs w:val="17"/>
              </w:rPr>
              <w:t>very services</w:t>
            </w:r>
            <w:r w:rsidRPr="00587302">
              <w:rPr>
                <w:rFonts w:eastAsia="Calibri"/>
                <w:color w:val="000000" w:themeColor="text1"/>
                <w:sz w:val="17"/>
                <w:szCs w:val="17"/>
              </w:rPr>
              <w:t xml:space="preserve">; payment services; payroll and disbursements for 4,250 personnel; guidance on all financial matters; management of </w:t>
            </w:r>
            <w:r w:rsidRPr="00587302" w:rsidDel="009C5A9A">
              <w:rPr>
                <w:rFonts w:eastAsia="Calibri"/>
                <w:color w:val="000000" w:themeColor="text1"/>
                <w:sz w:val="17"/>
                <w:szCs w:val="17"/>
              </w:rPr>
              <w:t xml:space="preserve">after-service health </w:t>
            </w:r>
            <w:r w:rsidRPr="00587302">
              <w:rPr>
                <w:rFonts w:eastAsia="Calibri"/>
                <w:color w:val="000000" w:themeColor="text1"/>
                <w:sz w:val="17"/>
                <w:szCs w:val="17"/>
              </w:rPr>
              <w:t xml:space="preserve">insurance claims for approximately 400 staff and their dependants and beneficiaries. </w:t>
            </w:r>
          </w:p>
        </w:tc>
      </w:tr>
    </w:tbl>
    <w:p w14:paraId="7C489BB0" w14:textId="77777777" w:rsidR="00F324F9" w:rsidRPr="00587302" w:rsidRDefault="00F324F9"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AFB3C9" w14:textId="77777777" w:rsidR="00F324F9" w:rsidRPr="00587302" w:rsidRDefault="00F324F9"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E39B18" w14:textId="77777777" w:rsidR="00F324F9" w:rsidRPr="00587302" w:rsidRDefault="00F324F9" w:rsidP="00F3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6F2F7F" w14:textId="77777777" w:rsidR="00B6402B" w:rsidRPr="00587302" w:rsidRDefault="00B6402B" w:rsidP="007A749D">
      <w:pPr>
        <w:pStyle w:val="H1"/>
        <w:keepNext w:val="0"/>
        <w:keepLines w:val="0"/>
        <w:ind w:right="1260"/>
      </w:pPr>
      <w:r w:rsidRPr="00587302">
        <w:tab/>
      </w:r>
      <w:r w:rsidRPr="00587302">
        <w:tab/>
        <w:t>Subprogramme 2</w:t>
      </w:r>
    </w:p>
    <w:p w14:paraId="047DEC5D" w14:textId="77777777" w:rsidR="00B6402B" w:rsidRPr="00587302" w:rsidRDefault="00B6402B" w:rsidP="007A749D">
      <w:pPr>
        <w:pStyle w:val="H1"/>
        <w:keepNext w:val="0"/>
        <w:keepLines w:val="0"/>
        <w:ind w:right="1260"/>
      </w:pPr>
      <w:r w:rsidRPr="00587302">
        <w:tab/>
      </w:r>
      <w:r w:rsidRPr="00587302">
        <w:tab/>
        <w:t xml:space="preserve">Human resources management </w:t>
      </w:r>
    </w:p>
    <w:p w14:paraId="6DE15B5D" w14:textId="77777777" w:rsidR="00B6402B" w:rsidRPr="00587302" w:rsidRDefault="00B6402B"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046962" w14:textId="77777777" w:rsidR="00F324F9" w:rsidRPr="00587302" w:rsidRDefault="00F324F9"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CC4D50" w14:textId="77777777" w:rsidR="00B6402B" w:rsidRPr="00587302" w:rsidRDefault="00B6402B" w:rsidP="007A749D">
      <w:pPr>
        <w:pStyle w:val="H1"/>
        <w:keepNext w:val="0"/>
        <w:keepLines w:val="0"/>
        <w:ind w:right="1260"/>
      </w:pPr>
      <w:r w:rsidRPr="00587302">
        <w:tab/>
      </w:r>
      <w:r w:rsidRPr="00587302">
        <w:tab/>
        <w:t>Objective</w:t>
      </w:r>
    </w:p>
    <w:p w14:paraId="0ABEE52F" w14:textId="77777777" w:rsidR="00B6402B" w:rsidRPr="00587302" w:rsidRDefault="00B6402B"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895CE6" w14:textId="77777777" w:rsidR="00AE4557" w:rsidRPr="00587302" w:rsidRDefault="00AE4557"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9CAD11" w14:textId="77777777" w:rsidR="00B6402B" w:rsidRPr="00587302" w:rsidRDefault="00B6402B"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29D.27</w:t>
      </w:r>
      <w:r w:rsidRPr="00587302">
        <w:tab/>
        <w:t>The objective, to which this subprogramme contributes, is to ensure the acquisition, development and retention of a competent, diverse, adaptable and healthy workforce with the highest standards of efficiency and integrity.</w:t>
      </w:r>
    </w:p>
    <w:p w14:paraId="64A82696" w14:textId="77777777" w:rsidR="00B6402B" w:rsidRPr="00587302" w:rsidRDefault="00B6402B" w:rsidP="006608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C522A9" w14:textId="77777777" w:rsidR="00B6402B" w:rsidRPr="00587302" w:rsidRDefault="00B6402B" w:rsidP="00AE4557">
      <w:pPr>
        <w:pStyle w:val="H1"/>
        <w:ind w:right="1260"/>
      </w:pPr>
      <w:r w:rsidRPr="00587302">
        <w:lastRenderedPageBreak/>
        <w:tab/>
      </w:r>
      <w:r w:rsidRPr="00587302">
        <w:tab/>
        <w:t>Strategy</w:t>
      </w:r>
    </w:p>
    <w:p w14:paraId="2BCF7494" w14:textId="77777777" w:rsidR="00B6402B" w:rsidRPr="00587302" w:rsidRDefault="00B6402B" w:rsidP="00AE4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C7AC74" w14:textId="77777777" w:rsidR="00AE4557" w:rsidRPr="00587302" w:rsidRDefault="00AE4557" w:rsidP="00AE45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E40835"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29D.28</w:t>
      </w:r>
      <w:r w:rsidRPr="00587302">
        <w:tab/>
        <w:t>To contribute to the objective, the subprogramme will:</w:t>
      </w:r>
    </w:p>
    <w:p w14:paraId="641BBD48" w14:textId="77777777" w:rsidR="00B6402B" w:rsidRPr="00587302" w:rsidRDefault="00B6402B" w:rsidP="008F4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t>Facilitate the recruitment process of personnel for its clients, ensuring fair and competitive recruitment processes;</w:t>
      </w:r>
    </w:p>
    <w:p w14:paraId="17395FCE" w14:textId="77777777" w:rsidR="00B6402B" w:rsidRPr="00587302" w:rsidRDefault="00B6402B" w:rsidP="008F4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t>Develop and refine tools to streamline the recruitment process and assist hiring managers in their evaluation of candidates, in collaboration with United Nations Headquarters and other offices away from Headquarters;</w:t>
      </w:r>
    </w:p>
    <w:p w14:paraId="0F1D23DA" w14:textId="6010B0DF" w:rsidR="00B6402B" w:rsidRPr="00587302" w:rsidRDefault="00B6402B" w:rsidP="008F4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(c)</w:t>
      </w:r>
      <w:r w:rsidRPr="00587302">
        <w:tab/>
        <w:t>Foster greater interest from women and applicants from unrepresented and underrepresented countries, including through guidance to client entities to promote the selection of qualified candidates from these categories;</w:t>
      </w:r>
    </w:p>
    <w:p w14:paraId="6BF516A5" w14:textId="77777777" w:rsidR="00B6402B" w:rsidRPr="00587302" w:rsidRDefault="00B6402B" w:rsidP="008F4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(d)</w:t>
      </w:r>
      <w:r w:rsidRPr="00587302">
        <w:tab/>
        <w:t>Develop and implement diverse training programmes for staff skills and competencies, in collaboration with other United Nations entities and external partners through jointly held training sessions;</w:t>
      </w:r>
    </w:p>
    <w:p w14:paraId="3472977A" w14:textId="77777777" w:rsidR="00B6402B" w:rsidRPr="00587302" w:rsidRDefault="00B6402B" w:rsidP="008F4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(e)</w:t>
      </w:r>
      <w:r w:rsidRPr="00587302">
        <w:tab/>
        <w:t>Implement outreach programmes for all staff members, through briefings and intranet platforms, on benefits and entitlements and the related authorization processes;</w:t>
      </w:r>
    </w:p>
    <w:p w14:paraId="2B29ED93" w14:textId="77777777" w:rsidR="00B6402B" w:rsidRPr="00587302" w:rsidRDefault="00B6402B" w:rsidP="008F42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(f)</w:t>
      </w:r>
      <w:r w:rsidRPr="00587302">
        <w:tab/>
      </w:r>
      <w:r w:rsidRPr="00587302">
        <w:rPr>
          <w:spacing w:val="2"/>
        </w:rPr>
        <w:t>Deliver a comprehensive health and well-being programme, including through promotion and awareness-raising on staff mental health and physical well-being, health assessments and advice.</w:t>
      </w:r>
    </w:p>
    <w:p w14:paraId="028BFA78" w14:textId="77777777" w:rsidR="00B6402B" w:rsidRPr="00587302" w:rsidRDefault="00B6402B" w:rsidP="00E10AF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29D.29</w:t>
      </w:r>
      <w:r w:rsidRPr="00587302">
        <w:tab/>
        <w:t>The above-mentioned work is expected to result in:</w:t>
      </w:r>
    </w:p>
    <w:p w14:paraId="4F148DCF" w14:textId="77777777" w:rsidR="00B6402B" w:rsidRPr="00587302" w:rsidRDefault="00B6402B" w:rsidP="00E10AF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r>
      <w:r w:rsidRPr="00587302">
        <w:tab/>
        <w:t>(a)</w:t>
      </w:r>
      <w:r w:rsidRPr="00587302">
        <w:tab/>
        <w:t>Increased knowledge and skills of staff members;</w:t>
      </w:r>
    </w:p>
    <w:p w14:paraId="62910B3A"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r>
      <w:r w:rsidRPr="00587302">
        <w:tab/>
        <w:t>(b)</w:t>
      </w:r>
      <w:r w:rsidRPr="00587302">
        <w:tab/>
        <w:t>Standardized services for clients across geographically dispersed locations;</w:t>
      </w:r>
    </w:p>
    <w:p w14:paraId="7168966B"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r>
      <w:r w:rsidRPr="00587302">
        <w:tab/>
        <w:t>(c)</w:t>
      </w:r>
      <w:r w:rsidRPr="00587302">
        <w:tab/>
        <w:t>Improved ability of client entities to respond to their shifting operational requirements;</w:t>
      </w:r>
    </w:p>
    <w:p w14:paraId="545F8BB8"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r>
      <w:r w:rsidRPr="00587302">
        <w:tab/>
        <w:t>(d)</w:t>
      </w:r>
      <w:r w:rsidRPr="00587302">
        <w:tab/>
        <w:t>Increased staff productivity.</w:t>
      </w:r>
    </w:p>
    <w:p w14:paraId="707FEDA1" w14:textId="77777777" w:rsidR="00B6402B" w:rsidRPr="00587302" w:rsidRDefault="00B6402B" w:rsidP="00653E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D473A" w14:textId="77777777" w:rsidR="00653EA4" w:rsidRPr="00587302" w:rsidRDefault="00653EA4" w:rsidP="00653E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FC8D70" w14:textId="77777777" w:rsidR="00B6402B" w:rsidRPr="00587302" w:rsidRDefault="00B6402B" w:rsidP="007A749D">
      <w:pPr>
        <w:pStyle w:val="H1"/>
        <w:keepNext w:val="0"/>
        <w:keepLines w:val="0"/>
        <w:ind w:right="1260"/>
      </w:pPr>
      <w:r w:rsidRPr="00587302">
        <w:tab/>
      </w:r>
      <w:r w:rsidRPr="00587302">
        <w:tab/>
        <w:t>Programme performance in 2024</w:t>
      </w:r>
    </w:p>
    <w:p w14:paraId="43CAB35D" w14:textId="77777777" w:rsidR="00B6402B" w:rsidRPr="00587302" w:rsidRDefault="00B6402B"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F5CFFB" w14:textId="77777777" w:rsidR="00653EA4" w:rsidRPr="00587302" w:rsidRDefault="00653EA4"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78DF79" w14:textId="77777777" w:rsidR="00B6402B" w:rsidRPr="00587302" w:rsidRDefault="00B6402B" w:rsidP="007A74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Increased efficiency in access to health and well-being services</w:t>
      </w:r>
    </w:p>
    <w:p w14:paraId="40F979D4" w14:textId="77777777" w:rsidR="00653EA4" w:rsidRPr="00587302" w:rsidRDefault="00653EA4"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22108F" w14:textId="0E2E9D36" w:rsidR="00B6402B" w:rsidRPr="00587302" w:rsidRDefault="00B6402B" w:rsidP="007A74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29D.30</w:t>
      </w:r>
      <w:r w:rsidRPr="00587302">
        <w:tab/>
        <w:t xml:space="preserve">With a continued focus on improving client access to services, in 2024 the subprogramme rolled out a new platform for in-person and online access to health and well-being services. The new platform went live in May 2024 at the medical services located in Nairobi, Kakuma and Dadaab. This has led to increased simplicity for clients and higher speed of access to health services, and transparency in the different operations that the subprogramme supports in Kenya. The platform, which is also available as a mobile application, has enhanced clinical services visibility and accessibility for personnel and has improved the client experience, reducing </w:t>
      </w:r>
      <w:r w:rsidR="00020AB6" w:rsidRPr="00587302">
        <w:t xml:space="preserve">the </w:t>
      </w:r>
      <w:r w:rsidRPr="00587302">
        <w:t xml:space="preserve">time </w:t>
      </w:r>
      <w:r w:rsidR="00020AB6" w:rsidRPr="00587302">
        <w:t>spent</w:t>
      </w:r>
      <w:r w:rsidRPr="00587302">
        <w:t xml:space="preserve"> booking </w:t>
      </w:r>
      <w:r w:rsidR="00020AB6" w:rsidRPr="00587302">
        <w:t>appointment</w:t>
      </w:r>
      <w:r w:rsidRPr="00587302">
        <w:t xml:space="preserve">s and subsequently reducing waiting time as appointment times are slotted according to doctor and nurse availability, with clinical operations adjusted to ensure efficiency. </w:t>
      </w:r>
    </w:p>
    <w:p w14:paraId="12E1EB22" w14:textId="3DC37EA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29D.31</w:t>
      </w:r>
      <w:r w:rsidRPr="00587302">
        <w:tab/>
        <w:t>Progress towards the objective is presented in the performance measure below (see figure 29D.IV).</w:t>
      </w:r>
    </w:p>
    <w:p w14:paraId="56785EDE" w14:textId="77777777" w:rsidR="00E17549" w:rsidRPr="00587302" w:rsidRDefault="00E17549"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BA05D9" w14:textId="77777777" w:rsidR="00B6402B" w:rsidRPr="00587302" w:rsidRDefault="00B6402B" w:rsidP="00E1754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Figure 29D.IV</w:t>
      </w:r>
    </w:p>
    <w:p w14:paraId="017F2491" w14:textId="4168C079" w:rsidR="00B6402B" w:rsidRPr="00587302" w:rsidRDefault="00B6402B" w:rsidP="00E1754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Performance measure: average time taken to secure and process appointments</w:t>
      </w:r>
    </w:p>
    <w:p w14:paraId="05AA865A" w14:textId="77777777" w:rsidR="00B6402B" w:rsidRPr="00587302" w:rsidRDefault="00B6402B" w:rsidP="00E17549">
      <w:pPr>
        <w:keepNext/>
        <w:keepLines/>
        <w:rPr>
          <w:sz w:val="14"/>
          <w:szCs w:val="14"/>
        </w:rPr>
      </w:pPr>
      <w:r w:rsidRPr="00587302">
        <w:rPr>
          <w:sz w:val="14"/>
          <w:szCs w:val="14"/>
        </w:rPr>
        <w:t>(Minutes)</w:t>
      </w:r>
    </w:p>
    <w:p w14:paraId="79F0DC98" w14:textId="491DCF8A" w:rsidR="00B6402B" w:rsidRPr="00587302" w:rsidRDefault="00B6402B" w:rsidP="00E1754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9AE543" w14:textId="36FC50AD" w:rsidR="00691942" w:rsidRPr="00587302" w:rsidRDefault="002E63FB" w:rsidP="00E1754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b/>
          <w:noProof/>
          <w:u w:val="single"/>
        </w:rPr>
        <w:drawing>
          <wp:anchor distT="0" distB="0" distL="114300" distR="114300" simplePos="0" relativeHeight="251700224" behindDoc="0" locked="0" layoutInCell="1" allowOverlap="1" wp14:anchorId="2A1AF353" wp14:editId="59BDC636">
            <wp:simplePos x="0" y="0"/>
            <wp:positionH relativeFrom="margin">
              <wp:align>right</wp:align>
            </wp:positionH>
            <wp:positionV relativeFrom="paragraph">
              <wp:posOffset>117324</wp:posOffset>
            </wp:positionV>
            <wp:extent cx="6254115" cy="1863090"/>
            <wp:effectExtent l="0" t="0" r="0" b="3810"/>
            <wp:wrapTopAndBottom/>
            <wp:docPr id="1568850984" name="Chart 1568850984"/>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36001503" w14:textId="68AC59C2" w:rsidR="00E17549" w:rsidRPr="00587302" w:rsidRDefault="00E17549" w:rsidP="00E17549">
      <w:pPr>
        <w:pStyle w:val="SingleTxt"/>
        <w:spacing w:after="0" w:line="120" w:lineRule="exact"/>
        <w:rPr>
          <w:sz w:val="10"/>
        </w:rPr>
      </w:pPr>
    </w:p>
    <w:p w14:paraId="56D858FB" w14:textId="77777777" w:rsidR="00B65930" w:rsidRPr="00587302" w:rsidRDefault="00B65930" w:rsidP="00D061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CF8371" w14:textId="77777777" w:rsidR="00D06149" w:rsidRPr="00587302" w:rsidRDefault="00D06149" w:rsidP="00B65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D78F8D" w14:textId="77777777" w:rsidR="00B6402B" w:rsidRPr="00587302" w:rsidRDefault="00B6402B" w:rsidP="00B65930">
      <w:pPr>
        <w:pStyle w:val="H1"/>
        <w:ind w:right="1260"/>
      </w:pPr>
      <w:r w:rsidRPr="00587302">
        <w:tab/>
      </w:r>
      <w:r w:rsidRPr="00587302">
        <w:tab/>
        <w:t>Planned results for 2026</w:t>
      </w:r>
    </w:p>
    <w:p w14:paraId="3FAAE42C" w14:textId="77777777" w:rsidR="00B6402B" w:rsidRPr="00587302" w:rsidRDefault="00B6402B" w:rsidP="00B65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D90385" w14:textId="77777777" w:rsidR="00B65930" w:rsidRPr="00587302" w:rsidRDefault="00B65930" w:rsidP="00B65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CADDF" w14:textId="1BEB39E3" w:rsidR="00B6402B" w:rsidRPr="00587302" w:rsidRDefault="00B6402B" w:rsidP="00B6593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Result 1: increased effectiveness and efficiency of the staff recruitment process</w:t>
      </w:r>
    </w:p>
    <w:p w14:paraId="2028A8FF" w14:textId="77777777" w:rsidR="00B65930" w:rsidRPr="00587302" w:rsidRDefault="00B65930" w:rsidP="00B65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70725" w14:textId="38BC056B" w:rsidR="00B6402B" w:rsidRPr="00587302" w:rsidRDefault="00B6402B" w:rsidP="00B6593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344F776A" w14:textId="77777777" w:rsidR="00B65930" w:rsidRPr="00587302" w:rsidRDefault="00B65930" w:rsidP="00B659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BA0D0E" w14:textId="0CF1D39A"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29D.32</w:t>
      </w:r>
      <w:r w:rsidRPr="00587302">
        <w:tab/>
        <w:t>The subprogramme’s work contributed to the timely completion of 99 per cent of offer management processes and 97 per cent of processes for the development and posting of job openings, which exceeded the planned targets of 70 and 95 per cent, respectively. The subprogramme’s work also contributed to the timely completion of 89 per cent of post classification processes, which did not meet the planned target of 90 per cent. The target was not met because of the complexity of some of the requests. However, the subprogramme introduced changes in the process and the training sessions offered to clients have resulted in improvement compared with 2023.</w:t>
      </w:r>
    </w:p>
    <w:p w14:paraId="5F939A2A" w14:textId="69B22311"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29D.33</w:t>
      </w:r>
      <w:r w:rsidRPr="00587302">
        <w:tab/>
        <w:t>Progress towards the objective and the target for 2026 are presented in the performance measure below (see figure 29D.V).</w:t>
      </w:r>
    </w:p>
    <w:p w14:paraId="3C8E336C" w14:textId="77777777" w:rsidR="00B6402B" w:rsidRPr="00587302" w:rsidRDefault="00B6402B" w:rsidP="002158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117F2C" w14:textId="77777777" w:rsidR="00B6402B" w:rsidRPr="00587302" w:rsidRDefault="00B6402B"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29D.V</w:t>
      </w:r>
    </w:p>
    <w:p w14:paraId="1B48A3BD" w14:textId="77777777" w:rsidR="00B6402B" w:rsidRPr="00587302" w:rsidRDefault="00B6402B"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87302">
        <w:rPr>
          <w:lang w:val="en-GB"/>
        </w:rPr>
        <w:t>Performance measure: percentage of recruitment processes completed within established timelines</w:t>
      </w:r>
    </w:p>
    <w:p w14:paraId="4CBE3A96" w14:textId="77777777" w:rsidR="00B6402B" w:rsidRPr="00587302" w:rsidRDefault="00B6402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05CDB6" w14:textId="14B873AE" w:rsidR="002158DF" w:rsidRPr="00587302" w:rsidRDefault="002E63F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lang w:eastAsia="en-GB"/>
        </w:rPr>
        <w:drawing>
          <wp:anchor distT="0" distB="0" distL="114300" distR="114300" simplePos="0" relativeHeight="251702272" behindDoc="0" locked="0" layoutInCell="1" allowOverlap="1" wp14:anchorId="033A9C01" wp14:editId="74900C09">
            <wp:simplePos x="0" y="0"/>
            <wp:positionH relativeFrom="margin">
              <wp:posOffset>-3810</wp:posOffset>
            </wp:positionH>
            <wp:positionV relativeFrom="paragraph">
              <wp:posOffset>80010</wp:posOffset>
            </wp:positionV>
            <wp:extent cx="6254115" cy="2400935"/>
            <wp:effectExtent l="0" t="0" r="0" b="0"/>
            <wp:wrapTopAndBottom/>
            <wp:docPr id="583739039" name="Chart 5837390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V relativeFrom="margin">
              <wp14:pctHeight>0</wp14:pctHeight>
            </wp14:sizeRelV>
          </wp:anchor>
        </w:drawing>
      </w:r>
    </w:p>
    <w:p w14:paraId="53651E21" w14:textId="77777777" w:rsidR="00E17549" w:rsidRPr="00587302" w:rsidRDefault="00E17549"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185413" w14:textId="2D3CDF13" w:rsidR="00B6402B" w:rsidRPr="00587302" w:rsidRDefault="00B6402B" w:rsidP="000B0A4F">
      <w:pPr>
        <w:pStyle w:val="FootnoteText"/>
        <w:tabs>
          <w:tab w:val="clear" w:pos="418"/>
          <w:tab w:val="right" w:pos="216"/>
          <w:tab w:val="left" w:pos="288"/>
          <w:tab w:val="right" w:pos="576"/>
          <w:tab w:val="left" w:pos="648"/>
        </w:tabs>
        <w:ind w:left="288" w:hanging="288"/>
      </w:pPr>
      <w:r w:rsidRPr="00587302">
        <w:tab/>
      </w:r>
      <w:r w:rsidRPr="00587302">
        <w:rPr>
          <w:i/>
          <w:iCs/>
        </w:rPr>
        <w:t>Note</w:t>
      </w:r>
      <w:r w:rsidRPr="00587302">
        <w:t xml:space="preserve">: The established timelines are 15 days for post classification; </w:t>
      </w:r>
      <w:r w:rsidR="00020AB6" w:rsidRPr="00587302">
        <w:t>15</w:t>
      </w:r>
      <w:r w:rsidRPr="00587302">
        <w:t xml:space="preserve"> days for development and posting of job openings; and 31</w:t>
      </w:r>
      <w:r w:rsidR="00020AB6" w:rsidRPr="00587302">
        <w:t> </w:t>
      </w:r>
      <w:r w:rsidRPr="00587302">
        <w:t>days for offer management.</w:t>
      </w:r>
    </w:p>
    <w:p w14:paraId="0A80EB6A" w14:textId="77777777" w:rsidR="00B6402B" w:rsidRPr="00587302" w:rsidRDefault="00B6402B"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lastRenderedPageBreak/>
        <w:tab/>
      </w:r>
      <w:r w:rsidRPr="00587302">
        <w:rPr>
          <w:lang w:val="en-GB"/>
        </w:rPr>
        <w:tab/>
        <w:t xml:space="preserve">Result 2: staff and personnel acquire new knowledge and skills to improve organizational effectiveness </w:t>
      </w:r>
    </w:p>
    <w:p w14:paraId="652A18D1" w14:textId="77777777" w:rsidR="00CF5C75" w:rsidRPr="00587302" w:rsidRDefault="00CF5C75" w:rsidP="00CF5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D406F8" w14:textId="027532CA" w:rsidR="00B6402B" w:rsidRPr="00587302" w:rsidRDefault="00B6402B" w:rsidP="00CF5C7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7E1756F0" w14:textId="77777777" w:rsidR="00CF5C75" w:rsidRPr="00587302" w:rsidRDefault="00CF5C75" w:rsidP="00CF5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1B8700" w14:textId="77777777" w:rsidR="00A9313F" w:rsidRPr="00587302" w:rsidRDefault="00B6402B" w:rsidP="003E6D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29D.34</w:t>
      </w:r>
      <w:r w:rsidRPr="00587302">
        <w:tab/>
      </w:r>
      <w:r w:rsidR="003E6D67" w:rsidRPr="00587302">
        <w:t>The subprogramme’s work contributed to a mandatory learning completion rate of 94 per cent among personnel in Nairobi, which exceeded the planned target of 90 per cent. The subprogramme’s work also contributed to the completion of language programmes by 820 personnel and of instructor-facilitated classes by 4,138 personnel, which exceeded the planned targets of 788 and 2,325 participations, respectively.</w:t>
      </w:r>
      <w:r w:rsidR="00A9313F" w:rsidRPr="00587302">
        <w:t xml:space="preserve"> </w:t>
      </w:r>
    </w:p>
    <w:p w14:paraId="0C25387F" w14:textId="4E16D5B4"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29D.35</w:t>
      </w:r>
      <w:r w:rsidRPr="00587302">
        <w:tab/>
        <w:t>Progress towards the objective and the target for 2026 are presented in the performance measure below (see figure 29D.VI).</w:t>
      </w:r>
    </w:p>
    <w:p w14:paraId="0AF51544" w14:textId="77777777" w:rsidR="00B6402B" w:rsidRPr="00587302" w:rsidRDefault="00B6402B" w:rsidP="00CF5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EBF5BE" w14:textId="0CE75CCC" w:rsidR="00B6402B" w:rsidRPr="00587302" w:rsidRDefault="00B6402B" w:rsidP="00E6328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29D.VI</w:t>
      </w:r>
    </w:p>
    <w:p w14:paraId="533F2A34" w14:textId="77777777" w:rsidR="00B6402B" w:rsidRPr="00587302" w:rsidRDefault="00B6402B" w:rsidP="00E63287">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87302">
        <w:rPr>
          <w:lang w:val="en-GB"/>
        </w:rPr>
        <w:t>Performance measure: number of personnel completing instructor-facilitated classes and language programmes, and mandatory course compliance rate (annual)</w:t>
      </w:r>
    </w:p>
    <w:p w14:paraId="3942DEDD" w14:textId="77777777" w:rsidR="00B6402B" w:rsidRPr="00587302" w:rsidRDefault="00B6402B" w:rsidP="00E6328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2DA0C2" w14:textId="2D31BE01" w:rsidR="00CF5C75" w:rsidRPr="00587302" w:rsidRDefault="00CF5C75" w:rsidP="00E6328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lang w:eastAsia="en-GB"/>
        </w:rPr>
        <w:drawing>
          <wp:anchor distT="0" distB="0" distL="114300" distR="114300" simplePos="0" relativeHeight="251671552" behindDoc="0" locked="0" layoutInCell="1" allowOverlap="1" wp14:anchorId="30C0F701" wp14:editId="346CEF9F">
            <wp:simplePos x="0" y="0"/>
            <wp:positionH relativeFrom="margin">
              <wp:align>right</wp:align>
            </wp:positionH>
            <wp:positionV relativeFrom="paragraph">
              <wp:posOffset>84695</wp:posOffset>
            </wp:positionV>
            <wp:extent cx="6254115" cy="2992755"/>
            <wp:effectExtent l="0" t="0" r="0" b="0"/>
            <wp:wrapTopAndBottom/>
            <wp:docPr id="656754885" name="Chart 656754885"/>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V relativeFrom="margin">
              <wp14:pctHeight>0</wp14:pctHeight>
            </wp14:sizeRelV>
          </wp:anchor>
        </w:drawing>
      </w:r>
    </w:p>
    <w:p w14:paraId="4FAF949F" w14:textId="4EFF24C0" w:rsidR="00B6402B" w:rsidRPr="00587302" w:rsidRDefault="00B6402B" w:rsidP="002B4B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46F915" w14:textId="77777777" w:rsidR="002B4BDC" w:rsidRPr="00587302" w:rsidRDefault="002B4BDC" w:rsidP="002B4B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0FECE3" w14:textId="77777777" w:rsidR="00B6402B" w:rsidRPr="00587302" w:rsidRDefault="00B6402B" w:rsidP="002B4B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87302">
        <w:rPr>
          <w:lang w:val="en-GB"/>
        </w:rPr>
        <w:tab/>
      </w:r>
      <w:r w:rsidRPr="00587302">
        <w:rPr>
          <w:lang w:val="en-GB"/>
        </w:rPr>
        <w:tab/>
        <w:t>Result 3: improved timeliness of staff benefits and entitlements services for all clients</w:t>
      </w:r>
    </w:p>
    <w:p w14:paraId="6246D299" w14:textId="77777777" w:rsidR="002B4BDC" w:rsidRPr="00587302" w:rsidRDefault="002B4BDC" w:rsidP="002B4B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FFC310" w14:textId="20A12CF7" w:rsidR="00B6402B" w:rsidRPr="00587302" w:rsidRDefault="00B6402B" w:rsidP="002B4B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Proposed programme plan for 2026</w:t>
      </w:r>
    </w:p>
    <w:p w14:paraId="6AE65F9C" w14:textId="77777777" w:rsidR="002B4BDC" w:rsidRPr="00587302" w:rsidRDefault="002B4BDC" w:rsidP="002B4B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EB2DBA" w14:textId="41E78BAE"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29D.36</w:t>
      </w:r>
      <w:r w:rsidRPr="00587302">
        <w:tab/>
        <w:t xml:space="preserve">Accurate and timely delivery of staff benefits and entitlements services is critical for the global clientele of the United Nations Office at Nairobi. </w:t>
      </w:r>
    </w:p>
    <w:p w14:paraId="6F288CF3" w14:textId="77777777" w:rsidR="00E63287" w:rsidRPr="00587302" w:rsidRDefault="00E63287" w:rsidP="00E632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462E82" w14:textId="1FB1481F" w:rsidR="00B6402B" w:rsidRPr="00587302" w:rsidRDefault="00B6402B" w:rsidP="00E63287">
      <w:pPr>
        <w:pStyle w:val="H4"/>
        <w:ind w:right="1260"/>
      </w:pPr>
      <w:r w:rsidRPr="00587302">
        <w:tab/>
      </w:r>
      <w:r w:rsidRPr="00587302">
        <w:tab/>
        <w:t>Lessons learned and planned change</w:t>
      </w:r>
    </w:p>
    <w:p w14:paraId="15B8B2FB" w14:textId="77777777" w:rsidR="00E63287" w:rsidRPr="00587302" w:rsidRDefault="00E63287" w:rsidP="00E632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730751" w14:textId="16310316"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29D.37</w:t>
      </w:r>
      <w:r w:rsidRPr="00587302">
        <w:tab/>
        <w:t xml:space="preserve">The lesson for the subprogramme was that a comprehensive key performance indicator system can help to ensure sustained improvements in service delivery for its clients. In applying the lesson, the </w:t>
      </w:r>
      <w:r w:rsidRPr="00587302">
        <w:rPr>
          <w:spacing w:val="2"/>
        </w:rPr>
        <w:t xml:space="preserve">subprogramme has developed a new key performance indicator system and a quality assurance system </w:t>
      </w:r>
      <w:r w:rsidR="00020AB6" w:rsidRPr="00587302">
        <w:rPr>
          <w:spacing w:val="2"/>
        </w:rPr>
        <w:t>for</w:t>
      </w:r>
      <w:r w:rsidRPr="00587302">
        <w:rPr>
          <w:spacing w:val="2"/>
        </w:rPr>
        <w:t xml:space="preserve"> clients’ records to ensure transparency and accountability in service delivery. The subprogramme will collaborate closely with stakeholders to implement the new systems, which are expected to improve adherence to established timelines for the processing of staff benefits and entitlements</w:t>
      </w:r>
      <w:r w:rsidRPr="00587302">
        <w:t>.</w:t>
      </w:r>
    </w:p>
    <w:p w14:paraId="38ECA351" w14:textId="6727BB1A"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29D.38</w:t>
      </w:r>
      <w:r w:rsidRPr="00587302">
        <w:tab/>
        <w:t>Expected progress towards the objective is presented in the performance measure below (see figure</w:t>
      </w:r>
      <w:r w:rsidR="00D06149" w:rsidRPr="00587302">
        <w:t> </w:t>
      </w:r>
      <w:r w:rsidRPr="00587302">
        <w:t>29D.VII).</w:t>
      </w:r>
    </w:p>
    <w:p w14:paraId="63EA1E20" w14:textId="236868A0" w:rsidR="00B6402B" w:rsidRPr="00587302" w:rsidRDefault="00B6402B" w:rsidP="0000476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Figure 29D.VII</w:t>
      </w:r>
    </w:p>
    <w:p w14:paraId="27929E6C" w14:textId="069C8903" w:rsidR="00B6402B" w:rsidRPr="00587302" w:rsidRDefault="00B6402B" w:rsidP="0000476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587302">
        <w:rPr>
          <w:lang w:val="en-GB"/>
        </w:rPr>
        <w:t xml:space="preserve">Performance measure: percentage of staff benefits and entitlements processes completed within established timelines </w:t>
      </w:r>
    </w:p>
    <w:p w14:paraId="3ED4652F" w14:textId="021DBBBA" w:rsidR="00B6402B" w:rsidRPr="00587302" w:rsidRDefault="00B6402B" w:rsidP="000047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5D02E0" w14:textId="01021D88" w:rsidR="00E63287" w:rsidRPr="00587302" w:rsidRDefault="00E63287" w:rsidP="0000476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lang w:eastAsia="en-GB"/>
        </w:rPr>
        <w:drawing>
          <wp:anchor distT="0" distB="0" distL="114300" distR="114300" simplePos="0" relativeHeight="251672576" behindDoc="0" locked="0" layoutInCell="1" allowOverlap="1" wp14:anchorId="31D1FD25" wp14:editId="52AA161B">
            <wp:simplePos x="0" y="0"/>
            <wp:positionH relativeFrom="margin">
              <wp:align>right</wp:align>
            </wp:positionH>
            <wp:positionV relativeFrom="paragraph">
              <wp:posOffset>122208</wp:posOffset>
            </wp:positionV>
            <wp:extent cx="6245225" cy="1849755"/>
            <wp:effectExtent l="0" t="0" r="3175" b="0"/>
            <wp:wrapTopAndBottom/>
            <wp:docPr id="651111097" name="Chart 651111097"/>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7EBF89E7" w14:textId="40D330C0" w:rsidR="00E63287" w:rsidRPr="00587302" w:rsidRDefault="00E63287"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9E448" w14:textId="77777777" w:rsidR="00B6402B" w:rsidRPr="00587302" w:rsidRDefault="00B6402B" w:rsidP="00B20059">
      <w:pPr>
        <w:pStyle w:val="FootnoteText"/>
        <w:tabs>
          <w:tab w:val="clear" w:pos="418"/>
          <w:tab w:val="right" w:pos="216"/>
          <w:tab w:val="left" w:pos="288"/>
          <w:tab w:val="right" w:pos="576"/>
          <w:tab w:val="left" w:pos="648"/>
        </w:tabs>
        <w:ind w:left="288" w:hanging="288"/>
      </w:pPr>
      <w:r w:rsidRPr="00587302">
        <w:rPr>
          <w:i/>
          <w:iCs/>
        </w:rPr>
        <w:t>Note</w:t>
      </w:r>
      <w:r w:rsidRPr="00587302">
        <w:t>: The established timelines are 30 days for the education grant; 5 days for travel; and 15 days for other staff entitlements.</w:t>
      </w:r>
    </w:p>
    <w:p w14:paraId="2D677560" w14:textId="77777777" w:rsidR="00B6402B" w:rsidRPr="00587302" w:rsidRDefault="00B6402B"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5D25D7" w14:textId="77777777" w:rsidR="00B20059" w:rsidRPr="00587302" w:rsidRDefault="00B20059"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F0F670" w14:textId="77777777" w:rsidR="00B20059" w:rsidRPr="00587302" w:rsidRDefault="00B20059"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0EA7D5" w14:textId="77777777" w:rsidR="00B6402B" w:rsidRPr="00587302" w:rsidRDefault="00B6402B" w:rsidP="00B20059">
      <w:pPr>
        <w:pStyle w:val="H1"/>
        <w:ind w:right="1260"/>
      </w:pPr>
      <w:r w:rsidRPr="00587302">
        <w:tab/>
      </w:r>
      <w:r w:rsidRPr="00587302">
        <w:tab/>
        <w:t>Deliverables</w:t>
      </w:r>
    </w:p>
    <w:p w14:paraId="4E498CEA" w14:textId="77777777" w:rsidR="00B6402B" w:rsidRPr="00587302" w:rsidRDefault="00B6402B"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3962BD" w14:textId="77777777" w:rsidR="00B20059" w:rsidRPr="00587302" w:rsidRDefault="00B20059"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D2CB5" w14:textId="55B6E8DE"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29D.39</w:t>
      </w:r>
      <w:r w:rsidRPr="00587302">
        <w:tab/>
        <w:t>Table 29D.4 lists all deliverables of the subprogramme.</w:t>
      </w:r>
    </w:p>
    <w:p w14:paraId="2728FE49" w14:textId="77777777" w:rsidR="00B6402B" w:rsidRPr="00587302" w:rsidRDefault="00B6402B"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9E9488" w14:textId="77777777" w:rsidR="00B6402B" w:rsidRPr="00587302" w:rsidRDefault="00B6402B" w:rsidP="00B200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29D.4</w:t>
      </w:r>
    </w:p>
    <w:p w14:paraId="24B51F17" w14:textId="77777777" w:rsidR="00B6402B" w:rsidRPr="00587302" w:rsidRDefault="00B6402B" w:rsidP="00B200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2: deliverables for 2026, by category and subcategory</w:t>
      </w:r>
    </w:p>
    <w:p w14:paraId="53768E98" w14:textId="77777777" w:rsidR="00B6402B" w:rsidRPr="00587302" w:rsidRDefault="00B6402B"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87AF7D" w14:textId="77777777" w:rsidR="00B20059" w:rsidRPr="00587302" w:rsidRDefault="00B20059"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B20059" w:rsidRPr="00587302" w14:paraId="1732EC7B" w14:textId="77777777" w:rsidTr="00AA136E">
        <w:trPr>
          <w:tblHeader/>
        </w:trPr>
        <w:tc>
          <w:tcPr>
            <w:tcW w:w="9850" w:type="dxa"/>
            <w:tcBorders>
              <w:top w:val="single" w:sz="4" w:space="0" w:color="auto"/>
              <w:bottom w:val="single" w:sz="12" w:space="0" w:color="auto"/>
            </w:tcBorders>
            <w:shd w:val="clear" w:color="auto" w:fill="auto"/>
            <w:vAlign w:val="bottom"/>
          </w:tcPr>
          <w:p w14:paraId="58DFA7BD" w14:textId="77777777" w:rsidR="00B20059" w:rsidRPr="00587302" w:rsidRDefault="00B20059" w:rsidP="00AA136E">
            <w:pPr>
              <w:spacing w:before="81" w:after="81" w:line="160" w:lineRule="exact"/>
              <w:ind w:right="40"/>
              <w:jc w:val="both"/>
              <w:rPr>
                <w:rFonts w:eastAsia="Calibri"/>
                <w:i/>
                <w:color w:val="000000" w:themeColor="text1"/>
                <w:sz w:val="14"/>
              </w:rPr>
            </w:pPr>
            <w:r w:rsidRPr="00587302">
              <w:rPr>
                <w:rFonts w:eastAsia="Calibri"/>
                <w:i/>
                <w:color w:val="000000" w:themeColor="text1"/>
                <w:sz w:val="14"/>
              </w:rPr>
              <w:t>Category and subcategory</w:t>
            </w:r>
          </w:p>
        </w:tc>
      </w:tr>
      <w:tr w:rsidR="00B20059" w:rsidRPr="00587302" w14:paraId="7B5D11C2" w14:textId="77777777" w:rsidTr="00AA136E">
        <w:trPr>
          <w:trHeight w:hRule="exact" w:val="115"/>
          <w:tblHeader/>
        </w:trPr>
        <w:tc>
          <w:tcPr>
            <w:tcW w:w="9850" w:type="dxa"/>
            <w:tcBorders>
              <w:top w:val="single" w:sz="12" w:space="0" w:color="auto"/>
            </w:tcBorders>
            <w:shd w:val="clear" w:color="auto" w:fill="auto"/>
            <w:vAlign w:val="bottom"/>
          </w:tcPr>
          <w:p w14:paraId="17A6F6F7" w14:textId="77777777" w:rsidR="00B20059" w:rsidRPr="00587302" w:rsidRDefault="00B20059" w:rsidP="00AA136E">
            <w:pPr>
              <w:spacing w:before="40" w:after="40" w:line="210" w:lineRule="exact"/>
              <w:ind w:left="144" w:right="40"/>
              <w:jc w:val="right"/>
              <w:rPr>
                <w:rFonts w:eastAsia="Calibri"/>
                <w:color w:val="000000" w:themeColor="text1"/>
                <w:sz w:val="17"/>
              </w:rPr>
            </w:pPr>
          </w:p>
        </w:tc>
      </w:tr>
      <w:tr w:rsidR="00B20059" w:rsidRPr="00587302" w14:paraId="75764D83" w14:textId="77777777" w:rsidTr="00AA136E">
        <w:tc>
          <w:tcPr>
            <w:tcW w:w="9850" w:type="dxa"/>
            <w:shd w:val="clear" w:color="auto" w:fill="auto"/>
            <w:vAlign w:val="bottom"/>
          </w:tcPr>
          <w:p w14:paraId="3C7F29E0" w14:textId="77777777" w:rsidR="00B20059" w:rsidRPr="00587302" w:rsidRDefault="00B20059" w:rsidP="00AA136E">
            <w:pPr>
              <w:tabs>
                <w:tab w:val="left" w:pos="288"/>
                <w:tab w:val="left" w:pos="576"/>
                <w:tab w:val="left" w:pos="864"/>
                <w:tab w:val="left" w:pos="1152"/>
              </w:tabs>
              <w:spacing w:before="40" w:after="40" w:line="210" w:lineRule="exact"/>
              <w:ind w:right="40"/>
              <w:jc w:val="both"/>
              <w:rPr>
                <w:rFonts w:eastAsia="Calibri"/>
                <w:b/>
                <w:bCs/>
                <w:color w:val="000000" w:themeColor="text1"/>
                <w:sz w:val="17"/>
              </w:rPr>
            </w:pPr>
            <w:r w:rsidRPr="00587302">
              <w:rPr>
                <w:rFonts w:eastAsia="Calibri"/>
                <w:b/>
                <w:bCs/>
                <w:color w:val="000000" w:themeColor="text1"/>
                <w:sz w:val="17"/>
              </w:rPr>
              <w:t>E.</w:t>
            </w:r>
            <w:r w:rsidRPr="00587302">
              <w:rPr>
                <w:rFonts w:eastAsia="Calibri"/>
                <w:b/>
                <w:bCs/>
                <w:color w:val="000000" w:themeColor="text1"/>
                <w:sz w:val="17"/>
              </w:rPr>
              <w:tab/>
              <w:t>Enabling deliverables</w:t>
            </w:r>
          </w:p>
        </w:tc>
      </w:tr>
      <w:tr w:rsidR="00B20059" w:rsidRPr="00587302" w14:paraId="53143F24" w14:textId="77777777" w:rsidTr="00AA136E">
        <w:tc>
          <w:tcPr>
            <w:tcW w:w="9850" w:type="dxa"/>
            <w:tcBorders>
              <w:bottom w:val="single" w:sz="12" w:space="0" w:color="auto"/>
            </w:tcBorders>
            <w:shd w:val="clear" w:color="auto" w:fill="auto"/>
            <w:vAlign w:val="bottom"/>
          </w:tcPr>
          <w:p w14:paraId="5688A44F" w14:textId="7E3A4168" w:rsidR="00B20059" w:rsidRPr="00587302" w:rsidRDefault="00B20059" w:rsidP="00E17549">
            <w:pPr>
              <w:tabs>
                <w:tab w:val="left" w:pos="288"/>
                <w:tab w:val="left" w:pos="576"/>
                <w:tab w:val="left" w:pos="864"/>
                <w:tab w:val="left" w:pos="1152"/>
              </w:tabs>
              <w:spacing w:before="40" w:after="40" w:line="200" w:lineRule="exact"/>
              <w:ind w:left="288" w:hanging="288"/>
              <w:rPr>
                <w:rFonts w:eastAsia="Calibri"/>
                <w:color w:val="000000" w:themeColor="text1"/>
                <w:spacing w:val="0"/>
                <w:w w:val="102"/>
                <w:sz w:val="17"/>
                <w:szCs w:val="17"/>
              </w:rPr>
            </w:pPr>
            <w:r w:rsidRPr="00587302">
              <w:rPr>
                <w:rFonts w:eastAsia="Calibri"/>
                <w:b/>
                <w:bCs/>
                <w:color w:val="000000" w:themeColor="text1"/>
                <w:spacing w:val="0"/>
                <w:w w:val="101"/>
                <w:sz w:val="17"/>
                <w:szCs w:val="17"/>
              </w:rPr>
              <w:tab/>
            </w:r>
            <w:r w:rsidRPr="00587302">
              <w:rPr>
                <w:rFonts w:eastAsia="Calibri"/>
                <w:b/>
                <w:bCs/>
                <w:color w:val="000000" w:themeColor="text1"/>
                <w:spacing w:val="0"/>
                <w:w w:val="102"/>
                <w:sz w:val="17"/>
                <w:szCs w:val="17"/>
              </w:rPr>
              <w:t>Administration</w:t>
            </w:r>
            <w:r w:rsidRPr="00587302">
              <w:rPr>
                <w:rFonts w:eastAsia="Calibri"/>
                <w:color w:val="000000" w:themeColor="text1"/>
                <w:spacing w:val="0"/>
                <w:w w:val="102"/>
                <w:sz w:val="17"/>
                <w:szCs w:val="17"/>
              </w:rPr>
              <w:t>: first-level review in administration of justice process; training and career development made available to 7,192 United Nations common system staff; performance management; inter-agency learning coordination of Nairobi-based entities; administration of 85 tests; 25 health campaigns; expert advice and guidance on staff selection processes and staff and non-staff hiring; annual staff survey on local salaries; administration of staff benefits and entitlements; outreach activities and guidance on human resources policies; administration of onboarding and separation from service; contract management; medical consultations; staff counselling services.</w:t>
            </w:r>
          </w:p>
        </w:tc>
      </w:tr>
    </w:tbl>
    <w:p w14:paraId="4943E99F" w14:textId="77777777" w:rsidR="00B20059" w:rsidRPr="00587302" w:rsidRDefault="00B20059"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2B24CC" w14:textId="77777777" w:rsidR="00B20059" w:rsidRPr="00587302" w:rsidRDefault="00B20059" w:rsidP="00B20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3AD089" w14:textId="77777777" w:rsidR="0000476D" w:rsidRPr="00587302" w:rsidRDefault="0000476D" w:rsidP="000047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FBBB1E" w14:textId="61853B24" w:rsidR="00B6402B" w:rsidRPr="00587302" w:rsidRDefault="00B6402B" w:rsidP="0000476D">
      <w:pPr>
        <w:pStyle w:val="H1"/>
        <w:ind w:right="1260"/>
      </w:pPr>
      <w:r w:rsidRPr="00587302">
        <w:tab/>
      </w:r>
      <w:r w:rsidRPr="00587302">
        <w:tab/>
        <w:t>Subprogramme 3</w:t>
      </w:r>
    </w:p>
    <w:p w14:paraId="314616F6" w14:textId="77777777" w:rsidR="00B6402B" w:rsidRPr="00587302" w:rsidRDefault="00B6402B" w:rsidP="0000476D">
      <w:pPr>
        <w:pStyle w:val="H1"/>
        <w:ind w:right="1260"/>
      </w:pPr>
      <w:r w:rsidRPr="00587302">
        <w:tab/>
      </w:r>
      <w:r w:rsidRPr="00587302">
        <w:tab/>
        <w:t>Support services</w:t>
      </w:r>
    </w:p>
    <w:p w14:paraId="68EBA386" w14:textId="77777777" w:rsidR="00B6402B" w:rsidRPr="00587302" w:rsidRDefault="00B6402B" w:rsidP="000047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DBF978" w14:textId="77777777" w:rsidR="0000476D" w:rsidRPr="00587302" w:rsidRDefault="0000476D" w:rsidP="000047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C1CE96" w14:textId="77777777" w:rsidR="00B6402B" w:rsidRPr="00587302" w:rsidRDefault="00B6402B" w:rsidP="0000476D">
      <w:pPr>
        <w:pStyle w:val="H1"/>
        <w:ind w:right="1260"/>
      </w:pPr>
      <w:r w:rsidRPr="00587302">
        <w:tab/>
      </w:r>
      <w:r w:rsidRPr="00587302">
        <w:tab/>
        <w:t>Objective</w:t>
      </w:r>
    </w:p>
    <w:p w14:paraId="131F3A38" w14:textId="77777777" w:rsidR="00B6402B" w:rsidRPr="00587302" w:rsidRDefault="00B6402B" w:rsidP="000047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DEFE50" w14:textId="77777777" w:rsidR="0000476D" w:rsidRPr="00587302" w:rsidRDefault="0000476D" w:rsidP="000047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483B6E" w14:textId="77777777" w:rsidR="00B6402B" w:rsidRPr="00587302" w:rsidRDefault="00B6402B"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w w:val="102"/>
        </w:rPr>
      </w:pPr>
      <w:r w:rsidRPr="00587302">
        <w:rPr>
          <w:w w:val="102"/>
        </w:rPr>
        <w:tab/>
        <w:t>29D.40</w:t>
      </w:r>
      <w:r w:rsidRPr="00587302">
        <w:rPr>
          <w:w w:val="102"/>
        </w:rPr>
        <w:tab/>
        <w:t>The objective, to which this subprogramme contributes, is to ensure the efficient, environmentally sound and effective functioning of client offices with regard to conference and facilities management, host country services, asset management, travel and transportation, mail and pouch services, commercial activities and procurement services, as well as archives and records management.</w:t>
      </w:r>
    </w:p>
    <w:p w14:paraId="2A1CE240" w14:textId="77777777" w:rsidR="00B6402B" w:rsidRPr="00587302" w:rsidRDefault="00B6402B" w:rsidP="000047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83724A" w14:textId="77777777" w:rsidR="0000476D" w:rsidRPr="00587302" w:rsidRDefault="0000476D" w:rsidP="0000476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C1F9DD" w14:textId="77777777" w:rsidR="00B6402B" w:rsidRPr="00587302" w:rsidRDefault="00B6402B" w:rsidP="00E17549">
      <w:pPr>
        <w:pStyle w:val="H1"/>
        <w:keepNext w:val="0"/>
        <w:keepLines w:val="0"/>
        <w:ind w:right="1260"/>
      </w:pPr>
      <w:r w:rsidRPr="00587302">
        <w:tab/>
      </w:r>
      <w:r w:rsidRPr="00587302">
        <w:tab/>
        <w:t>Strategy</w:t>
      </w:r>
    </w:p>
    <w:p w14:paraId="039B5B4C" w14:textId="77777777" w:rsidR="00B6402B" w:rsidRPr="00587302" w:rsidRDefault="00B6402B"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7F740D" w14:textId="77777777" w:rsidR="0000476D" w:rsidRPr="00587302" w:rsidRDefault="0000476D"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D76905" w14:textId="77777777" w:rsidR="00B6402B" w:rsidRPr="00587302" w:rsidRDefault="00B6402B"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87302">
        <w:tab/>
        <w:t>29D.41</w:t>
      </w:r>
      <w:r w:rsidRPr="00587302">
        <w:tab/>
        <w:t>To contribute to the objective, the subprogramme will:</w:t>
      </w:r>
    </w:p>
    <w:p w14:paraId="35E4CD0B" w14:textId="77777777" w:rsidR="00B6402B" w:rsidRPr="00587302" w:rsidRDefault="00B6402B"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87302">
        <w:tab/>
      </w:r>
      <w:r w:rsidRPr="00587302">
        <w:tab/>
        <w:t>(a)</w:t>
      </w:r>
      <w:r w:rsidRPr="00587302">
        <w:tab/>
        <w:t>Provide sustainable and efficient solutions with a specific focus on the management of waste, energy, water and wastewater in accordance with International Organization for Standardization (ISO) 14001; and maintain the Office’s environmental management system, including requisite ISO 14001 pre-certification external audit and post-certification annual surveillance activities, training and awareness;</w:t>
      </w:r>
    </w:p>
    <w:p w14:paraId="259AEBF3"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587302">
        <w:rPr>
          <w:spacing w:val="2"/>
          <w:w w:val="102"/>
        </w:rPr>
        <w:lastRenderedPageBreak/>
        <w:tab/>
      </w:r>
      <w:r w:rsidRPr="00587302">
        <w:rPr>
          <w:spacing w:val="2"/>
          <w:w w:val="102"/>
        </w:rPr>
        <w:tab/>
        <w:t>(b)</w:t>
      </w:r>
      <w:r w:rsidRPr="00587302">
        <w:rPr>
          <w:spacing w:val="2"/>
          <w:w w:val="102"/>
        </w:rPr>
        <w:tab/>
        <w:t>Manage clients’ changing workspace needs by optimizing usage and working conditions in the available office space, including through redesign, in consultation with client entities, and through revisions of office space standards, to support the operational requirements of each tenant;</w:t>
      </w:r>
    </w:p>
    <w:p w14:paraId="435A91A8"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(c)</w:t>
      </w:r>
      <w:r w:rsidRPr="00587302">
        <w:tab/>
        <w:t xml:space="preserve">Provide staff transport solutions through an efficient distribution between internal and external transport service providers; </w:t>
      </w:r>
    </w:p>
    <w:p w14:paraId="0492C5B5"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(d)</w:t>
      </w:r>
      <w:r w:rsidRPr="00587302">
        <w:tab/>
        <w:t>Provide immediate and effective travel services, especially leading up to major scheduled meetings;</w:t>
      </w:r>
    </w:p>
    <w:p w14:paraId="0DB764E8"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(e)</w:t>
      </w:r>
      <w:r w:rsidRPr="00587302">
        <w:tab/>
        <w:t>Provide client-centric and solution-oriented procurement services to client entities and continuously strive to maximize value for money with due consideration to whole-life costs and effective international competition.</w:t>
      </w:r>
    </w:p>
    <w:p w14:paraId="4FA6DBF1"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t>29D.42</w:t>
      </w:r>
      <w:r w:rsidRPr="00587302">
        <w:tab/>
        <w:t>The above-mentioned work is expected to result in:</w:t>
      </w:r>
    </w:p>
    <w:p w14:paraId="4F508737"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t>Improved physical infrastructure, optimized use of space and enhanced environmental management to support a sustainable, safe and flexible working environment;</w:t>
      </w:r>
    </w:p>
    <w:p w14:paraId="5F601A93"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t>Efficient and convenient host country services for all clients, including remote service options to keep clients and staff safe;</w:t>
      </w:r>
    </w:p>
    <w:p w14:paraId="04E87231"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r>
      <w:r w:rsidRPr="00587302">
        <w:tab/>
        <w:t>(c)</w:t>
      </w:r>
      <w:r w:rsidRPr="00587302">
        <w:tab/>
        <w:t>Efficient and convenient transport solutions in use by all clients;</w:t>
      </w:r>
    </w:p>
    <w:p w14:paraId="64716DC8"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r>
      <w:r w:rsidRPr="00587302">
        <w:tab/>
        <w:t>(d)</w:t>
      </w:r>
      <w:r w:rsidRPr="00587302">
        <w:tab/>
        <w:t>Efficient and convenient procurement services available virtually to all global clients.</w:t>
      </w:r>
    </w:p>
    <w:p w14:paraId="6E8D8365"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2E5C08" w14:textId="77777777" w:rsidR="009904CD" w:rsidRPr="00587302" w:rsidRDefault="009904CD"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B9A9CA" w14:textId="77777777" w:rsidR="00B6402B" w:rsidRPr="00587302" w:rsidRDefault="00B6402B" w:rsidP="009904CD">
      <w:pPr>
        <w:pStyle w:val="H1"/>
        <w:ind w:right="1260"/>
      </w:pPr>
      <w:r w:rsidRPr="00587302">
        <w:tab/>
      </w:r>
      <w:r w:rsidRPr="00587302">
        <w:tab/>
        <w:t>Programme performance in 2024</w:t>
      </w:r>
    </w:p>
    <w:p w14:paraId="24B35DA3"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B37F7" w14:textId="77777777" w:rsidR="009904CD" w:rsidRPr="00587302" w:rsidRDefault="009904CD"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456CF0" w14:textId="77777777" w:rsidR="00B6402B" w:rsidRPr="00587302" w:rsidRDefault="00B6402B" w:rsidP="009904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Reforestation of the United Nations complex in Nairobi</w:t>
      </w:r>
    </w:p>
    <w:p w14:paraId="135DA191" w14:textId="77777777" w:rsidR="009904CD" w:rsidRPr="00587302" w:rsidRDefault="009904CD"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71004A" w14:textId="540DAFBA"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29D.43</w:t>
      </w:r>
      <w:r w:rsidRPr="00587302">
        <w:tab/>
        <w:t xml:space="preserve">The subprogramme undertook a key initiative aimed at reforesting large parts of the United Nations Office at Nairobi complex. As part of the subprogramme’s reforestation strategy, the original dry upland forest environment is being restored in as much of the complex as possible through the planting of over 34 species of indigenous biodiversity-supporting trees. This reforestation strategy has already reached the milestone of 2,806 trees planted by 2024. The strategy also simplifies the maintenance of the 140-acre complex, as large lawned areas require extensive irrigation during dry seasons and mowing during and after rainy seasons. Moreover, experience has shown that shade from trees is far more effective at protecting and cooling outdoor areas, staff, vehicles and buildings, and </w:t>
      </w:r>
      <w:r w:rsidR="00020AB6" w:rsidRPr="00587302">
        <w:t>that</w:t>
      </w:r>
      <w:r w:rsidRPr="00587302">
        <w:t xml:space="preserve"> moisture in the soil </w:t>
      </w:r>
      <w:r w:rsidR="00020AB6" w:rsidRPr="00587302">
        <w:t xml:space="preserve">is retained </w:t>
      </w:r>
      <w:r w:rsidRPr="00587302">
        <w:t>for longer</w:t>
      </w:r>
      <w:r w:rsidR="00020AB6" w:rsidRPr="00587302">
        <w:t xml:space="preserve"> in shaded areas</w:t>
      </w:r>
      <w:r w:rsidRPr="00587302">
        <w:t xml:space="preserve">. </w:t>
      </w:r>
    </w:p>
    <w:p w14:paraId="7724ED32" w14:textId="21EA7E34"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29D.44</w:t>
      </w:r>
      <w:r w:rsidRPr="00587302">
        <w:tab/>
        <w:t>Progress towards the objective is presented in the performance measure below (see figure 29D.VIII).</w:t>
      </w:r>
    </w:p>
    <w:p w14:paraId="5EACA0F5" w14:textId="77777777" w:rsidR="00B6402B" w:rsidRPr="00587302" w:rsidRDefault="00B6402B" w:rsidP="009904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719D8D" w14:textId="3DF78A48" w:rsidR="00B6402B" w:rsidRPr="00587302" w:rsidRDefault="00B6402B" w:rsidP="00E175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29D.VIII</w:t>
      </w:r>
    </w:p>
    <w:p w14:paraId="44B62448" w14:textId="77777777" w:rsidR="00B6402B" w:rsidRPr="00587302" w:rsidRDefault="00B6402B" w:rsidP="00E175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 xml:space="preserve">Performance measure: number of trees planted (cumulative) </w:t>
      </w:r>
    </w:p>
    <w:p w14:paraId="1A9AB3F4" w14:textId="2EE66416" w:rsidR="00B6402B" w:rsidRPr="00587302" w:rsidRDefault="00B6402B"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72F9AA" w14:textId="1AC07CFD" w:rsidR="009904CD" w:rsidRPr="00587302" w:rsidRDefault="002E63FB"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b/>
          <w:noProof/>
          <w:color w:val="000000" w:themeColor="text1"/>
          <w:u w:val="single"/>
          <w:shd w:val="clear" w:color="auto" w:fill="E6E6E6"/>
          <w:lang w:eastAsia="en-GB"/>
        </w:rPr>
        <w:drawing>
          <wp:anchor distT="0" distB="0" distL="114300" distR="114300" simplePos="0" relativeHeight="251704320" behindDoc="0" locked="0" layoutInCell="1" allowOverlap="1" wp14:anchorId="011AEDAC" wp14:editId="52318386">
            <wp:simplePos x="0" y="0"/>
            <wp:positionH relativeFrom="column">
              <wp:posOffset>-3810</wp:posOffset>
            </wp:positionH>
            <wp:positionV relativeFrom="paragraph">
              <wp:posOffset>83185</wp:posOffset>
            </wp:positionV>
            <wp:extent cx="6153785" cy="1947545"/>
            <wp:effectExtent l="0" t="0" r="0" b="0"/>
            <wp:wrapTopAndBottom/>
            <wp:docPr id="188235504" name="Chart 188235504"/>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1A1EB11C" w14:textId="0580015A" w:rsidR="00B6402B" w:rsidRPr="00587302" w:rsidRDefault="00B6402B" w:rsidP="00E175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72ACF8" w14:textId="77777777" w:rsidR="008D389D" w:rsidRPr="00587302" w:rsidRDefault="008D389D" w:rsidP="008D38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ABB7E1" w14:textId="77777777" w:rsidR="008D389D" w:rsidRPr="00587302" w:rsidRDefault="008D389D" w:rsidP="008D38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157B97" w14:textId="77777777" w:rsidR="00B6402B" w:rsidRPr="00587302" w:rsidRDefault="00B6402B" w:rsidP="008D389D">
      <w:pPr>
        <w:pStyle w:val="H1"/>
        <w:ind w:right="1260"/>
      </w:pPr>
      <w:r w:rsidRPr="00587302">
        <w:lastRenderedPageBreak/>
        <w:tab/>
      </w:r>
      <w:r w:rsidRPr="00587302">
        <w:tab/>
        <w:t>Planned results for 2026</w:t>
      </w:r>
    </w:p>
    <w:p w14:paraId="4F331CE2" w14:textId="77777777" w:rsidR="00B6402B" w:rsidRPr="00587302" w:rsidRDefault="00B6402B" w:rsidP="008D38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F61D43" w14:textId="77777777" w:rsidR="008D389D" w:rsidRPr="00587302" w:rsidRDefault="008D389D" w:rsidP="008D38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8DF854" w14:textId="77777777" w:rsidR="00B6402B" w:rsidRPr="00587302" w:rsidRDefault="00B6402B" w:rsidP="008D38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Result 1: improved energy efficiency of the United Nations premises in Nairobi</w:t>
      </w:r>
    </w:p>
    <w:p w14:paraId="618E16F7" w14:textId="77777777" w:rsidR="008D389D" w:rsidRPr="00587302" w:rsidRDefault="008D389D" w:rsidP="008D38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7C898D" w14:textId="40C85C6A" w:rsidR="00B6402B" w:rsidRPr="00587302" w:rsidRDefault="00B6402B" w:rsidP="008D38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49518E0C" w14:textId="77777777" w:rsidR="008D389D" w:rsidRPr="00587302" w:rsidRDefault="008D389D" w:rsidP="008D38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B5DAAA" w14:textId="4E8116B9"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29D.45</w:t>
      </w:r>
      <w:r w:rsidRPr="00587302">
        <w:tab/>
        <w:t xml:space="preserve">The subprogramme’s work contributed to completion of the construction and installation of solar photovoltaic systems as part of the new office blocks comprising six office blocks and four logistics blocks, which met the planned target. The planned target of two blocks in the annex (logistics building) confirmed as energy-neutral following a full year of operation was not met, as that building is still being used as a temporary space in the context of the ongoing office renovation. Although the building is producing solar energy, its energy neutrality can be confirmed only once it reverts to its designed purpose as a logistics and security operations building, anticipated in mid-2025. </w:t>
      </w:r>
    </w:p>
    <w:p w14:paraId="4B926993"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29D.46</w:t>
      </w:r>
      <w:r w:rsidRPr="00587302">
        <w:tab/>
        <w:t xml:space="preserve">Progress towards the objective and the target for 2026 are presented in the performance measure below (see table 29D.5). </w:t>
      </w:r>
    </w:p>
    <w:p w14:paraId="4AE9009F" w14:textId="77777777" w:rsidR="00B6402B" w:rsidRPr="00587302" w:rsidRDefault="00B6402B" w:rsidP="00FE38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0733C1" w14:textId="77777777" w:rsidR="00B6402B" w:rsidRPr="00587302" w:rsidRDefault="00B6402B" w:rsidP="00FE38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29D.5</w:t>
      </w:r>
    </w:p>
    <w:p w14:paraId="6F594B9A" w14:textId="77777777" w:rsidR="00B6402B" w:rsidRPr="00587302" w:rsidRDefault="00B6402B" w:rsidP="00FE38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Performance measure</w:t>
      </w:r>
    </w:p>
    <w:p w14:paraId="4FB640A4" w14:textId="77777777" w:rsidR="00B6402B" w:rsidRPr="00587302" w:rsidRDefault="00B6402B" w:rsidP="00FE38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6F5A4" w14:textId="77777777" w:rsidR="00FE38EA" w:rsidRPr="00587302" w:rsidRDefault="00FE38EA" w:rsidP="00FE38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FE38EA" w:rsidRPr="00587302" w14:paraId="3498D73B" w14:textId="77777777" w:rsidTr="00FE38EA">
        <w:trPr>
          <w:tblHeader/>
        </w:trPr>
        <w:tc>
          <w:tcPr>
            <w:tcW w:w="1970" w:type="dxa"/>
            <w:tcBorders>
              <w:top w:val="single" w:sz="4" w:space="0" w:color="auto"/>
              <w:bottom w:val="single" w:sz="12" w:space="0" w:color="auto"/>
            </w:tcBorders>
            <w:shd w:val="clear" w:color="auto" w:fill="auto"/>
            <w:vAlign w:val="bottom"/>
          </w:tcPr>
          <w:p w14:paraId="21C802F9" w14:textId="77777777" w:rsidR="00FE38EA" w:rsidRPr="00587302" w:rsidRDefault="00FE38EA" w:rsidP="00FE38EA">
            <w:pPr>
              <w:spacing w:before="81" w:after="81" w:line="160" w:lineRule="exact"/>
              <w:ind w:right="40"/>
              <w:rPr>
                <w:i/>
                <w:sz w:val="14"/>
              </w:rPr>
            </w:pPr>
            <w:r w:rsidRPr="00587302">
              <w:rPr>
                <w:i/>
                <w:sz w:val="14"/>
              </w:rPr>
              <w:t>2022 (actual)</w:t>
            </w:r>
          </w:p>
        </w:tc>
        <w:tc>
          <w:tcPr>
            <w:tcW w:w="1970" w:type="dxa"/>
            <w:tcBorders>
              <w:top w:val="single" w:sz="4" w:space="0" w:color="auto"/>
              <w:bottom w:val="single" w:sz="12" w:space="0" w:color="auto"/>
            </w:tcBorders>
            <w:shd w:val="clear" w:color="auto" w:fill="auto"/>
            <w:vAlign w:val="bottom"/>
          </w:tcPr>
          <w:p w14:paraId="1126D397" w14:textId="77777777" w:rsidR="00FE38EA" w:rsidRPr="00587302" w:rsidRDefault="00FE38EA" w:rsidP="00FE38EA">
            <w:pPr>
              <w:spacing w:before="81" w:after="81" w:line="160" w:lineRule="exact"/>
              <w:ind w:left="144" w:right="40"/>
              <w:rPr>
                <w:i/>
                <w:sz w:val="14"/>
              </w:rPr>
            </w:pPr>
            <w:r w:rsidRPr="00587302">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9900620" w14:textId="77777777" w:rsidR="00FE38EA" w:rsidRPr="00587302" w:rsidRDefault="00FE38EA" w:rsidP="00FE38EA">
            <w:pPr>
              <w:spacing w:before="81" w:after="81" w:line="160" w:lineRule="exact"/>
              <w:ind w:left="144" w:right="40"/>
              <w:rPr>
                <w:i/>
                <w:sz w:val="14"/>
              </w:rPr>
            </w:pPr>
            <w:r w:rsidRPr="00587302">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547AAEE" w14:textId="77777777" w:rsidR="00FE38EA" w:rsidRPr="00587302" w:rsidRDefault="00FE38EA" w:rsidP="00FE38EA">
            <w:pPr>
              <w:spacing w:before="81" w:after="81" w:line="160" w:lineRule="exact"/>
              <w:ind w:left="144" w:right="40"/>
              <w:rPr>
                <w:i/>
                <w:sz w:val="14"/>
              </w:rPr>
            </w:pPr>
            <w:r w:rsidRPr="00587302">
              <w:rPr>
                <w:i/>
                <w:sz w:val="14"/>
              </w:rPr>
              <w:t>2025 (planned)</w:t>
            </w:r>
          </w:p>
        </w:tc>
        <w:tc>
          <w:tcPr>
            <w:tcW w:w="1970" w:type="dxa"/>
            <w:tcBorders>
              <w:top w:val="single" w:sz="4" w:space="0" w:color="auto"/>
              <w:bottom w:val="single" w:sz="12" w:space="0" w:color="auto"/>
            </w:tcBorders>
            <w:shd w:val="clear" w:color="auto" w:fill="auto"/>
            <w:vAlign w:val="bottom"/>
          </w:tcPr>
          <w:p w14:paraId="697533DE" w14:textId="77777777" w:rsidR="00FE38EA" w:rsidRPr="00587302" w:rsidRDefault="00FE38EA" w:rsidP="00FE38EA">
            <w:pPr>
              <w:spacing w:before="81" w:after="81" w:line="160" w:lineRule="exact"/>
              <w:ind w:left="144" w:right="40"/>
              <w:rPr>
                <w:i/>
                <w:sz w:val="14"/>
              </w:rPr>
            </w:pPr>
            <w:r w:rsidRPr="00587302">
              <w:rPr>
                <w:i/>
                <w:sz w:val="14"/>
              </w:rPr>
              <w:t>2026 (planned)</w:t>
            </w:r>
          </w:p>
        </w:tc>
      </w:tr>
      <w:tr w:rsidR="00FE38EA" w:rsidRPr="00587302" w14:paraId="5A372902" w14:textId="77777777" w:rsidTr="00FE38EA">
        <w:trPr>
          <w:trHeight w:hRule="exact" w:val="115"/>
          <w:tblHeader/>
        </w:trPr>
        <w:tc>
          <w:tcPr>
            <w:tcW w:w="1970" w:type="dxa"/>
            <w:tcBorders>
              <w:top w:val="single" w:sz="12" w:space="0" w:color="auto"/>
            </w:tcBorders>
            <w:shd w:val="clear" w:color="auto" w:fill="auto"/>
            <w:vAlign w:val="bottom"/>
          </w:tcPr>
          <w:p w14:paraId="48834181" w14:textId="77777777" w:rsidR="00FE38EA" w:rsidRPr="00587302" w:rsidRDefault="00FE38EA" w:rsidP="00FE38EA">
            <w:pPr>
              <w:spacing w:before="40" w:after="120"/>
              <w:ind w:right="40"/>
            </w:pPr>
          </w:p>
        </w:tc>
        <w:tc>
          <w:tcPr>
            <w:tcW w:w="1970" w:type="dxa"/>
            <w:tcBorders>
              <w:top w:val="single" w:sz="12" w:space="0" w:color="auto"/>
            </w:tcBorders>
            <w:shd w:val="clear" w:color="auto" w:fill="auto"/>
            <w:vAlign w:val="bottom"/>
          </w:tcPr>
          <w:p w14:paraId="6E74C448" w14:textId="77777777" w:rsidR="00FE38EA" w:rsidRPr="00587302" w:rsidRDefault="00FE38EA" w:rsidP="00FE38EA">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109AF6DE" w14:textId="77777777" w:rsidR="00FE38EA" w:rsidRPr="00587302" w:rsidRDefault="00FE38EA" w:rsidP="00FE38EA">
            <w:pPr>
              <w:spacing w:before="40" w:after="120"/>
              <w:ind w:left="144" w:right="40"/>
            </w:pPr>
          </w:p>
        </w:tc>
        <w:tc>
          <w:tcPr>
            <w:tcW w:w="1970" w:type="dxa"/>
            <w:tcBorders>
              <w:top w:val="single" w:sz="12" w:space="0" w:color="auto"/>
              <w:left w:val="double" w:sz="12" w:space="0" w:color="auto"/>
            </w:tcBorders>
            <w:shd w:val="clear" w:color="auto" w:fill="auto"/>
            <w:vAlign w:val="bottom"/>
          </w:tcPr>
          <w:p w14:paraId="23FD6E1A" w14:textId="77777777" w:rsidR="00FE38EA" w:rsidRPr="00587302" w:rsidRDefault="00FE38EA" w:rsidP="00FE38EA">
            <w:pPr>
              <w:spacing w:before="40" w:after="120"/>
              <w:ind w:left="144" w:right="40"/>
            </w:pPr>
          </w:p>
        </w:tc>
        <w:tc>
          <w:tcPr>
            <w:tcW w:w="1970" w:type="dxa"/>
            <w:tcBorders>
              <w:top w:val="single" w:sz="12" w:space="0" w:color="auto"/>
            </w:tcBorders>
            <w:shd w:val="clear" w:color="auto" w:fill="auto"/>
            <w:vAlign w:val="bottom"/>
          </w:tcPr>
          <w:p w14:paraId="4C75B1EA" w14:textId="77777777" w:rsidR="00FE38EA" w:rsidRPr="00587302" w:rsidRDefault="00FE38EA" w:rsidP="00FE38EA">
            <w:pPr>
              <w:spacing w:before="40" w:after="120"/>
              <w:ind w:left="144" w:right="40"/>
            </w:pPr>
          </w:p>
        </w:tc>
      </w:tr>
      <w:tr w:rsidR="00FE38EA" w:rsidRPr="00587302" w14:paraId="3CF7E353" w14:textId="77777777" w:rsidTr="00FE38EA">
        <w:tc>
          <w:tcPr>
            <w:tcW w:w="1970" w:type="dxa"/>
            <w:tcBorders>
              <w:bottom w:val="single" w:sz="12" w:space="0" w:color="auto"/>
            </w:tcBorders>
            <w:shd w:val="clear" w:color="auto" w:fill="auto"/>
          </w:tcPr>
          <w:p w14:paraId="6685B139" w14:textId="77777777" w:rsidR="00FE38EA" w:rsidRPr="00587302" w:rsidRDefault="00FE38EA" w:rsidP="00FE38EA">
            <w:pPr>
              <w:tabs>
                <w:tab w:val="left" w:pos="288"/>
                <w:tab w:val="left" w:pos="576"/>
                <w:tab w:val="left" w:pos="864"/>
                <w:tab w:val="left" w:pos="1152"/>
              </w:tabs>
              <w:spacing w:before="40" w:after="120"/>
              <w:ind w:right="40"/>
            </w:pPr>
            <w:r w:rsidRPr="00587302">
              <w:t>Solar photovoltaic installation completed on the new annex (logistics building)</w:t>
            </w:r>
          </w:p>
        </w:tc>
        <w:tc>
          <w:tcPr>
            <w:tcW w:w="1970" w:type="dxa"/>
            <w:tcBorders>
              <w:bottom w:val="single" w:sz="12" w:space="0" w:color="auto"/>
            </w:tcBorders>
            <w:shd w:val="clear" w:color="auto" w:fill="auto"/>
          </w:tcPr>
          <w:p w14:paraId="31ECB9CA" w14:textId="77777777" w:rsidR="00FE38EA" w:rsidRPr="00587302" w:rsidRDefault="00FE38EA" w:rsidP="00FE38EA">
            <w:pPr>
              <w:tabs>
                <w:tab w:val="left" w:pos="288"/>
                <w:tab w:val="left" w:pos="576"/>
                <w:tab w:val="left" w:pos="864"/>
                <w:tab w:val="left" w:pos="1152"/>
              </w:tabs>
              <w:spacing w:before="40" w:after="120"/>
              <w:ind w:left="144" w:right="40"/>
            </w:pPr>
            <w:r w:rsidRPr="00587302">
              <w:t>Annex (logistics building) with solar photovoltaic systems in operation and used temporarily as swing space</w:t>
            </w:r>
          </w:p>
        </w:tc>
        <w:tc>
          <w:tcPr>
            <w:tcW w:w="1970" w:type="dxa"/>
            <w:tcBorders>
              <w:bottom w:val="single" w:sz="12" w:space="0" w:color="auto"/>
              <w:right w:val="double" w:sz="12" w:space="0" w:color="auto"/>
            </w:tcBorders>
            <w:shd w:val="clear" w:color="auto" w:fill="auto"/>
          </w:tcPr>
          <w:p w14:paraId="61A04B4E" w14:textId="77777777" w:rsidR="00FE38EA" w:rsidRPr="00587302" w:rsidRDefault="00FE38EA" w:rsidP="00E17549">
            <w:pPr>
              <w:tabs>
                <w:tab w:val="left" w:pos="288"/>
                <w:tab w:val="left" w:pos="576"/>
                <w:tab w:val="left" w:pos="864"/>
                <w:tab w:val="left" w:pos="1152"/>
              </w:tabs>
              <w:spacing w:before="40" w:after="120"/>
              <w:ind w:left="144"/>
              <w:rPr>
                <w:spacing w:val="2"/>
                <w:w w:val="102"/>
              </w:rPr>
            </w:pPr>
            <w:r w:rsidRPr="00587302">
              <w:rPr>
                <w:spacing w:val="2"/>
                <w:w w:val="102"/>
              </w:rPr>
              <w:t>Complete construction/ installation of solar photovoltaic systems as part of the new office blocks comprising six office blocks and four logistics blocks</w:t>
            </w:r>
          </w:p>
        </w:tc>
        <w:tc>
          <w:tcPr>
            <w:tcW w:w="1970" w:type="dxa"/>
            <w:tcBorders>
              <w:left w:val="double" w:sz="12" w:space="0" w:color="auto"/>
              <w:bottom w:val="single" w:sz="12" w:space="0" w:color="auto"/>
            </w:tcBorders>
            <w:shd w:val="clear" w:color="auto" w:fill="auto"/>
          </w:tcPr>
          <w:p w14:paraId="5D75CFC4" w14:textId="25BF7F38" w:rsidR="00FE38EA" w:rsidRPr="00587302" w:rsidRDefault="00FE38EA" w:rsidP="00FE38EA">
            <w:pPr>
              <w:tabs>
                <w:tab w:val="left" w:pos="288"/>
                <w:tab w:val="left" w:pos="576"/>
                <w:tab w:val="left" w:pos="864"/>
                <w:tab w:val="left" w:pos="1152"/>
              </w:tabs>
              <w:spacing w:before="40" w:after="120"/>
              <w:ind w:left="144" w:right="40"/>
            </w:pPr>
            <w:r w:rsidRPr="00587302">
              <w:t>Full operation of newly constructed office blocks and refurbished blocks using solar photovoltaic systems</w:t>
            </w:r>
          </w:p>
        </w:tc>
        <w:tc>
          <w:tcPr>
            <w:tcW w:w="1970" w:type="dxa"/>
            <w:tcBorders>
              <w:bottom w:val="single" w:sz="12" w:space="0" w:color="auto"/>
            </w:tcBorders>
            <w:shd w:val="clear" w:color="auto" w:fill="auto"/>
          </w:tcPr>
          <w:p w14:paraId="0BB089A4" w14:textId="3E8048E8" w:rsidR="00FE38EA" w:rsidRPr="00587302" w:rsidRDefault="00FE38EA" w:rsidP="00FE38EA">
            <w:pPr>
              <w:tabs>
                <w:tab w:val="left" w:pos="288"/>
                <w:tab w:val="left" w:pos="576"/>
                <w:tab w:val="left" w:pos="864"/>
                <w:tab w:val="left" w:pos="1152"/>
              </w:tabs>
              <w:spacing w:before="40" w:after="120"/>
              <w:ind w:left="144" w:right="40"/>
            </w:pPr>
            <w:r w:rsidRPr="00587302">
              <w:t>New office blocks (six office blocks and four logistics blocks) confirmed as energy-neutral following a full year of operation</w:t>
            </w:r>
          </w:p>
        </w:tc>
      </w:tr>
    </w:tbl>
    <w:p w14:paraId="13E57021" w14:textId="77777777" w:rsidR="00B6402B" w:rsidRPr="00587302" w:rsidRDefault="00B6402B" w:rsidP="00E22D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33D7E" w14:textId="77777777" w:rsidR="00E22DE3" w:rsidRPr="00587302" w:rsidRDefault="00E22DE3" w:rsidP="00E22D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5B65AA" w14:textId="77777777" w:rsidR="00B6402B" w:rsidRPr="00587302" w:rsidRDefault="00B6402B" w:rsidP="00E22DE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87302">
        <w:rPr>
          <w:lang w:val="en-GB"/>
        </w:rPr>
        <w:tab/>
      </w:r>
      <w:r w:rsidRPr="00587302">
        <w:rPr>
          <w:lang w:val="en-GB"/>
        </w:rPr>
        <w:tab/>
        <w:t>Result 2: new meeting and collaboration areas for delegates, staff and personnel</w:t>
      </w:r>
    </w:p>
    <w:p w14:paraId="18EA5FDF" w14:textId="77777777" w:rsidR="00E22DE3" w:rsidRPr="00587302" w:rsidRDefault="00E22DE3" w:rsidP="00E22D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5815AF" w14:textId="5D40C59F" w:rsidR="00B6402B" w:rsidRPr="00587302" w:rsidRDefault="00B6402B" w:rsidP="00E22DE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48B5DD79" w14:textId="77777777" w:rsidR="00E22DE3" w:rsidRPr="00587302" w:rsidRDefault="00E22DE3" w:rsidP="00E22D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4495C5" w14:textId="035AAD45" w:rsidR="00B6402B" w:rsidRPr="00587302" w:rsidRDefault="00B6402B" w:rsidP="00E22D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29D.47</w:t>
      </w:r>
      <w:r w:rsidRPr="00587302">
        <w:tab/>
        <w:t xml:space="preserve">The subprogramme’s work contributed to the availability of an additional 222 seats for meetings and collaboration, for a total of 452 additional seats, which exceeded the planned target of 380 seats. </w:t>
      </w:r>
    </w:p>
    <w:p w14:paraId="24326D13" w14:textId="5348EE36"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29D.48</w:t>
      </w:r>
      <w:r w:rsidRPr="00587302">
        <w:tab/>
        <w:t xml:space="preserve">Progress towards the objective and the target for 2026 are presented in the performance measure below (see figure 29D.IX). </w:t>
      </w:r>
    </w:p>
    <w:p w14:paraId="3D8F48D2" w14:textId="77777777" w:rsidR="00B6402B" w:rsidRPr="00587302" w:rsidRDefault="00B6402B" w:rsidP="00A80A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4A2951" w14:textId="77777777" w:rsidR="00B6402B" w:rsidRPr="00587302" w:rsidRDefault="00B6402B" w:rsidP="00A80A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29D.IX</w:t>
      </w:r>
    </w:p>
    <w:p w14:paraId="521FEE67" w14:textId="77777777" w:rsidR="00B6402B" w:rsidRPr="00587302" w:rsidRDefault="00B6402B" w:rsidP="00A80A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87302">
        <w:rPr>
          <w:lang w:val="en-GB"/>
        </w:rPr>
        <w:t>Performance measure: number of additional seats available for meeting and collaboration (cumulative)</w:t>
      </w:r>
    </w:p>
    <w:p w14:paraId="2E09C76D" w14:textId="77777777" w:rsidR="00B6402B" w:rsidRPr="00587302" w:rsidRDefault="00B6402B" w:rsidP="00A80A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BAFC7D" w14:textId="67BBE95D" w:rsidR="00A80A57" w:rsidRPr="00587302" w:rsidRDefault="002E63FB" w:rsidP="00A80A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b/>
          <w:noProof/>
          <w:u w:val="single"/>
        </w:rPr>
        <w:drawing>
          <wp:anchor distT="0" distB="0" distL="114300" distR="114300" simplePos="0" relativeHeight="251706368" behindDoc="0" locked="0" layoutInCell="1" allowOverlap="1" wp14:anchorId="5C9B5B2C" wp14:editId="0ACD40C7">
            <wp:simplePos x="0" y="0"/>
            <wp:positionH relativeFrom="column">
              <wp:posOffset>26035</wp:posOffset>
            </wp:positionH>
            <wp:positionV relativeFrom="paragraph">
              <wp:posOffset>83185</wp:posOffset>
            </wp:positionV>
            <wp:extent cx="6137910" cy="182880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734C2686" w14:textId="7DF62A26" w:rsidR="00B6402B" w:rsidRPr="00587302" w:rsidRDefault="00B6402B" w:rsidP="00C901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20" w:lineRule="exact"/>
        <w:ind w:left="1267" w:right="43" w:hanging="1267"/>
        <w:rPr>
          <w:lang w:val="en-GB"/>
        </w:rPr>
      </w:pPr>
      <w:r w:rsidRPr="00587302">
        <w:rPr>
          <w:lang w:val="en-GB"/>
        </w:rPr>
        <w:lastRenderedPageBreak/>
        <w:tab/>
      </w:r>
      <w:r w:rsidRPr="00587302">
        <w:rPr>
          <w:lang w:val="en-GB"/>
        </w:rPr>
        <w:tab/>
        <w:t>Result 3: United Nations personnel in Kenya and the region receive smooth and efficient host country services</w:t>
      </w:r>
    </w:p>
    <w:p w14:paraId="0536E143" w14:textId="77777777" w:rsidR="00D01A98" w:rsidRPr="00587302" w:rsidRDefault="00D01A98"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B6EDC70" w14:textId="253BE116" w:rsidR="00B6402B" w:rsidRPr="00587302" w:rsidRDefault="00B6402B" w:rsidP="00C901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20" w:lineRule="exact"/>
        <w:ind w:left="1267" w:right="1267" w:hanging="1267"/>
        <w:rPr>
          <w:lang w:val="en-GB"/>
        </w:rPr>
      </w:pPr>
      <w:r w:rsidRPr="00587302">
        <w:rPr>
          <w:lang w:val="en-GB"/>
        </w:rPr>
        <w:tab/>
      </w:r>
      <w:r w:rsidRPr="00587302">
        <w:rPr>
          <w:lang w:val="en-GB"/>
        </w:rPr>
        <w:tab/>
        <w:t>Proposed programme plan for 2026</w:t>
      </w:r>
    </w:p>
    <w:p w14:paraId="68F3C9B3" w14:textId="77777777" w:rsidR="00D01A98" w:rsidRPr="00587302" w:rsidRDefault="00D01A98"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0B94F8" w14:textId="3E619A82" w:rsidR="00B6402B" w:rsidRPr="00587302" w:rsidRDefault="00B6402B"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587302">
        <w:tab/>
        <w:t>29D.49</w:t>
      </w:r>
      <w:r w:rsidRPr="00587302">
        <w:tab/>
      </w:r>
      <w:r w:rsidRPr="00587302">
        <w:rPr>
          <w:spacing w:val="2"/>
        </w:rPr>
        <w:t>The subprogramme provides a range of residency-related services to all personnel of United Nations</w:t>
      </w:r>
      <w:r w:rsidRPr="00587302">
        <w:t xml:space="preserve"> </w:t>
      </w:r>
      <w:r w:rsidRPr="00587302">
        <w:rPr>
          <w:spacing w:val="2"/>
        </w:rPr>
        <w:t xml:space="preserve">agencies, funds and programmes working in Kenya and across the region. This facilitates the smooth and efficient residency of new personnel in Kenya, ensuring they have all required documentation to reside and work </w:t>
      </w:r>
      <w:r w:rsidR="00020AB6" w:rsidRPr="00587302">
        <w:rPr>
          <w:spacing w:val="2"/>
        </w:rPr>
        <w:t xml:space="preserve">legally </w:t>
      </w:r>
      <w:r w:rsidRPr="00587302">
        <w:rPr>
          <w:spacing w:val="2"/>
        </w:rPr>
        <w:t>in Kenya. The number of personnel being provided with such services is expected to increase based on growth of existing regional, Kenya and headquarters functions and expanded services agreed upon with the host country to enable personnel working in hardship locations to reside in Kenya</w:t>
      </w:r>
      <w:r w:rsidRPr="00587302">
        <w:t xml:space="preserve">. </w:t>
      </w:r>
    </w:p>
    <w:p w14:paraId="373234B5" w14:textId="77777777" w:rsidR="00D01A98" w:rsidRPr="00587302" w:rsidRDefault="00D01A98"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25ED799" w14:textId="77777777" w:rsidR="00B6402B" w:rsidRPr="00587302" w:rsidRDefault="00B6402B" w:rsidP="00C90186">
      <w:pPr>
        <w:pStyle w:val="H4"/>
        <w:spacing w:line="220" w:lineRule="exact"/>
      </w:pPr>
      <w:r w:rsidRPr="00587302">
        <w:tab/>
      </w:r>
      <w:r w:rsidRPr="00587302">
        <w:tab/>
        <w:t>Lessons learned and planned change</w:t>
      </w:r>
    </w:p>
    <w:p w14:paraId="3D0650E6" w14:textId="77777777" w:rsidR="00D01A98" w:rsidRPr="00587302" w:rsidRDefault="00D01A98"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B81B277" w14:textId="4E736C15" w:rsidR="00B6402B" w:rsidRPr="00587302" w:rsidRDefault="00B6402B"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587302">
        <w:tab/>
        <w:t>29D.50</w:t>
      </w:r>
      <w:r w:rsidRPr="00587302">
        <w:tab/>
        <w:t>The lesson for the subprogramme was the need to address the needs of a number of client entities based in and working from across the region that require staff and dependants to be based in Kenya. In applying the lesson, the subprogramme is working with the host country to identify mechanisms to allow for residency for these personnel.</w:t>
      </w:r>
    </w:p>
    <w:p w14:paraId="19A86DAD" w14:textId="7A41D578" w:rsidR="00B6402B" w:rsidRPr="00587302" w:rsidRDefault="00B6402B"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587302">
        <w:tab/>
        <w:t>29D.51</w:t>
      </w:r>
      <w:r w:rsidRPr="00587302">
        <w:tab/>
      </w:r>
      <w:r w:rsidRPr="00587302">
        <w:rPr>
          <w:spacing w:val="0"/>
          <w:w w:val="100"/>
        </w:rPr>
        <w:t>Expected progress towards the objective is presented in the performance measure below (see figure</w:t>
      </w:r>
      <w:r w:rsidR="00755719" w:rsidRPr="00587302">
        <w:rPr>
          <w:spacing w:val="0"/>
          <w:w w:val="100"/>
        </w:rPr>
        <w:t> </w:t>
      </w:r>
      <w:r w:rsidRPr="00587302">
        <w:rPr>
          <w:spacing w:val="0"/>
          <w:w w:val="100"/>
        </w:rPr>
        <w:t>29D.X).</w:t>
      </w:r>
    </w:p>
    <w:p w14:paraId="6D8455A5" w14:textId="77777777" w:rsidR="00B6402B" w:rsidRPr="00587302" w:rsidRDefault="00B6402B"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DD30B7" w14:textId="0CCF1925" w:rsidR="00B6402B" w:rsidRPr="00587302" w:rsidRDefault="00B6402B" w:rsidP="009D499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29D.X</w:t>
      </w:r>
    </w:p>
    <w:p w14:paraId="48A29EDE" w14:textId="77777777" w:rsidR="00B6402B" w:rsidRPr="00587302" w:rsidRDefault="00B6402B" w:rsidP="00C9018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20" w:lineRule="exact"/>
        <w:ind w:right="43"/>
        <w:rPr>
          <w:lang w:val="en-GB"/>
        </w:rPr>
      </w:pPr>
      <w:r w:rsidRPr="00587302">
        <w:rPr>
          <w:lang w:val="en-GB"/>
        </w:rPr>
        <w:t>Performance measure: number of United Nations personnel who receive efficient provision of host country services when onboarding in Kenya and the region (annual)</w:t>
      </w:r>
    </w:p>
    <w:p w14:paraId="21B581F1" w14:textId="77777777" w:rsidR="00B6402B" w:rsidRPr="00587302" w:rsidRDefault="00B6402B" w:rsidP="00C9018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6C1E7F1" w14:textId="541D68BF" w:rsidR="00DA1270" w:rsidRPr="00587302" w:rsidRDefault="00DA1270" w:rsidP="00C9018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r w:rsidRPr="00587302">
        <w:rPr>
          <w:noProof/>
          <w:color w:val="000000" w:themeColor="text1"/>
          <w:shd w:val="clear" w:color="auto" w:fill="E6E6E6"/>
          <w:lang w:eastAsia="en-GB"/>
        </w:rPr>
        <w:drawing>
          <wp:anchor distT="0" distB="0" distL="114300" distR="114300" simplePos="0" relativeHeight="251678720" behindDoc="0" locked="0" layoutInCell="1" allowOverlap="1" wp14:anchorId="4226D488" wp14:editId="0E1DD277">
            <wp:simplePos x="0" y="0"/>
            <wp:positionH relativeFrom="margin">
              <wp:align>right</wp:align>
            </wp:positionH>
            <wp:positionV relativeFrom="paragraph">
              <wp:posOffset>86995</wp:posOffset>
            </wp:positionV>
            <wp:extent cx="6254115" cy="195580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6010DFB9" w14:textId="54FE4E38" w:rsidR="00DA1270" w:rsidRPr="00587302" w:rsidRDefault="00DA1270"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7DE59B4" w14:textId="77777777" w:rsidR="00AF006F" w:rsidRPr="00587302" w:rsidRDefault="00AF006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08F5582" w14:textId="77777777" w:rsidR="00AF006F" w:rsidRPr="00587302" w:rsidRDefault="00AF006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297295A" w14:textId="77777777" w:rsidR="00B6402B" w:rsidRPr="00587302" w:rsidRDefault="00B6402B" w:rsidP="00AF006F">
      <w:pPr>
        <w:pStyle w:val="H1"/>
        <w:ind w:right="1260"/>
      </w:pPr>
      <w:r w:rsidRPr="00587302">
        <w:tab/>
      </w:r>
      <w:r w:rsidRPr="00587302">
        <w:tab/>
        <w:t>Deliverables</w:t>
      </w:r>
    </w:p>
    <w:p w14:paraId="0C1A45BA" w14:textId="77777777" w:rsidR="00B6402B" w:rsidRPr="00587302" w:rsidRDefault="00B6402B"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EAA1CDF" w14:textId="77777777" w:rsidR="00AF006F" w:rsidRPr="00587302" w:rsidRDefault="00AF006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200B192"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29D.52</w:t>
      </w:r>
      <w:r w:rsidRPr="00587302">
        <w:tab/>
        <w:t>Table 29D.6 lists all deliverables of the subprogramme.</w:t>
      </w:r>
    </w:p>
    <w:p w14:paraId="4FA908DA" w14:textId="77777777" w:rsidR="00B6402B" w:rsidRPr="00587302" w:rsidRDefault="00B6402B"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CF3A1E" w14:textId="77777777" w:rsidR="00B6402B" w:rsidRPr="00587302" w:rsidRDefault="00B6402B" w:rsidP="00C901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20" w:lineRule="exact"/>
        <w:ind w:left="1267" w:right="1267" w:hanging="1267"/>
        <w:rPr>
          <w:b w:val="0"/>
          <w:bCs/>
          <w:lang w:val="en-GB"/>
        </w:rPr>
      </w:pPr>
      <w:r w:rsidRPr="00587302">
        <w:rPr>
          <w:b w:val="0"/>
          <w:bCs/>
          <w:lang w:val="en-GB"/>
        </w:rPr>
        <w:t>Table 29D.6</w:t>
      </w:r>
    </w:p>
    <w:p w14:paraId="27F53DA2" w14:textId="77777777" w:rsidR="00B6402B" w:rsidRPr="00587302" w:rsidRDefault="00B6402B" w:rsidP="00C901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20" w:lineRule="exact"/>
        <w:ind w:left="1267" w:right="1267" w:hanging="1267"/>
        <w:rPr>
          <w:lang w:val="en-GB"/>
        </w:rPr>
      </w:pPr>
      <w:r w:rsidRPr="00587302">
        <w:rPr>
          <w:lang w:val="en-GB"/>
        </w:rPr>
        <w:t>Subprogramme 3: deliverables for 2026, by category and subcategory</w:t>
      </w:r>
    </w:p>
    <w:p w14:paraId="064A3431" w14:textId="77777777" w:rsidR="00B6402B" w:rsidRPr="00587302" w:rsidRDefault="00B6402B"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DA07945" w14:textId="77777777" w:rsidR="00AF006F" w:rsidRPr="00587302" w:rsidRDefault="00AF006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AF006F" w:rsidRPr="00587302" w14:paraId="3A135FB0" w14:textId="77777777" w:rsidTr="00AA136E">
        <w:trPr>
          <w:tblHeader/>
        </w:trPr>
        <w:tc>
          <w:tcPr>
            <w:tcW w:w="9850" w:type="dxa"/>
            <w:tcBorders>
              <w:top w:val="single" w:sz="4" w:space="0" w:color="auto"/>
              <w:bottom w:val="single" w:sz="12" w:space="0" w:color="auto"/>
            </w:tcBorders>
            <w:shd w:val="clear" w:color="auto" w:fill="auto"/>
            <w:vAlign w:val="bottom"/>
          </w:tcPr>
          <w:p w14:paraId="2A19C7D1" w14:textId="77777777" w:rsidR="00AF006F" w:rsidRPr="00587302" w:rsidRDefault="00AF006F" w:rsidP="00C90186">
            <w:pPr>
              <w:spacing w:before="81" w:after="81" w:line="160" w:lineRule="exact"/>
              <w:ind w:right="40"/>
              <w:jc w:val="both"/>
              <w:rPr>
                <w:rFonts w:eastAsia="Calibri"/>
                <w:i/>
                <w:color w:val="000000" w:themeColor="text1"/>
                <w:sz w:val="14"/>
              </w:rPr>
            </w:pPr>
            <w:r w:rsidRPr="00587302">
              <w:rPr>
                <w:rFonts w:eastAsia="Calibri"/>
                <w:i/>
                <w:color w:val="000000" w:themeColor="text1"/>
                <w:sz w:val="14"/>
              </w:rPr>
              <w:t>Category and subcategory</w:t>
            </w:r>
          </w:p>
        </w:tc>
      </w:tr>
      <w:tr w:rsidR="00AF006F" w:rsidRPr="00587302" w14:paraId="11501A72" w14:textId="77777777" w:rsidTr="00AA136E">
        <w:trPr>
          <w:trHeight w:hRule="exact" w:val="115"/>
          <w:tblHeader/>
        </w:trPr>
        <w:tc>
          <w:tcPr>
            <w:tcW w:w="9850" w:type="dxa"/>
            <w:tcBorders>
              <w:top w:val="single" w:sz="12" w:space="0" w:color="auto"/>
            </w:tcBorders>
            <w:shd w:val="clear" w:color="auto" w:fill="auto"/>
            <w:vAlign w:val="bottom"/>
          </w:tcPr>
          <w:p w14:paraId="144AB6B6" w14:textId="77777777" w:rsidR="00AF006F" w:rsidRPr="00587302" w:rsidRDefault="00AF006F" w:rsidP="00C90186">
            <w:pPr>
              <w:spacing w:before="40" w:after="40" w:line="210" w:lineRule="exact"/>
              <w:ind w:left="144" w:right="40"/>
              <w:jc w:val="right"/>
              <w:rPr>
                <w:rFonts w:eastAsia="Calibri"/>
                <w:color w:val="000000" w:themeColor="text1"/>
                <w:sz w:val="17"/>
              </w:rPr>
            </w:pPr>
          </w:p>
        </w:tc>
      </w:tr>
      <w:tr w:rsidR="00AF006F" w:rsidRPr="00587302" w14:paraId="7FFE030F" w14:textId="77777777" w:rsidTr="00AA136E">
        <w:tc>
          <w:tcPr>
            <w:tcW w:w="9850" w:type="dxa"/>
            <w:shd w:val="clear" w:color="auto" w:fill="auto"/>
            <w:vAlign w:val="bottom"/>
          </w:tcPr>
          <w:p w14:paraId="49132EFA" w14:textId="77777777" w:rsidR="00AF006F" w:rsidRPr="00587302" w:rsidRDefault="00AF006F" w:rsidP="00C90186">
            <w:pPr>
              <w:tabs>
                <w:tab w:val="left" w:pos="288"/>
                <w:tab w:val="left" w:pos="576"/>
                <w:tab w:val="left" w:pos="864"/>
                <w:tab w:val="left" w:pos="1152"/>
              </w:tabs>
              <w:spacing w:before="40" w:after="40" w:line="240" w:lineRule="auto"/>
              <w:ind w:right="40"/>
              <w:jc w:val="both"/>
              <w:rPr>
                <w:rFonts w:eastAsia="Calibri"/>
                <w:b/>
                <w:bCs/>
                <w:color w:val="000000" w:themeColor="text1"/>
                <w:sz w:val="17"/>
              </w:rPr>
            </w:pPr>
            <w:r w:rsidRPr="00587302">
              <w:rPr>
                <w:rFonts w:eastAsia="Calibri"/>
                <w:b/>
                <w:bCs/>
                <w:color w:val="000000" w:themeColor="text1"/>
                <w:sz w:val="17"/>
              </w:rPr>
              <w:t>E.</w:t>
            </w:r>
            <w:r w:rsidRPr="00587302">
              <w:rPr>
                <w:rFonts w:eastAsia="Calibri"/>
                <w:b/>
                <w:bCs/>
                <w:color w:val="000000" w:themeColor="text1"/>
                <w:sz w:val="17"/>
              </w:rPr>
              <w:tab/>
              <w:t>Enabling deliverables</w:t>
            </w:r>
          </w:p>
        </w:tc>
      </w:tr>
      <w:tr w:rsidR="00AF006F" w:rsidRPr="00587302" w14:paraId="7715B1F6" w14:textId="77777777" w:rsidTr="00AA136E">
        <w:tc>
          <w:tcPr>
            <w:tcW w:w="9850" w:type="dxa"/>
            <w:shd w:val="clear" w:color="auto" w:fill="auto"/>
            <w:vAlign w:val="bottom"/>
          </w:tcPr>
          <w:p w14:paraId="4EC85946" w14:textId="66637F47" w:rsidR="00AF006F" w:rsidRPr="00587302" w:rsidRDefault="00AF006F" w:rsidP="00C90186">
            <w:pPr>
              <w:tabs>
                <w:tab w:val="left" w:pos="288"/>
                <w:tab w:val="left" w:pos="576"/>
                <w:tab w:val="left" w:pos="864"/>
                <w:tab w:val="left" w:pos="1152"/>
              </w:tabs>
              <w:spacing w:before="40" w:after="40" w:line="240" w:lineRule="auto"/>
              <w:ind w:left="288" w:hanging="288"/>
              <w:rPr>
                <w:rFonts w:eastAsia="Calibri"/>
                <w:color w:val="000000" w:themeColor="text1"/>
                <w:spacing w:val="2"/>
                <w:sz w:val="17"/>
                <w:szCs w:val="17"/>
              </w:rPr>
            </w:pPr>
            <w:r w:rsidRPr="00587302">
              <w:rPr>
                <w:rFonts w:eastAsia="Calibri"/>
                <w:b/>
                <w:color w:val="000000" w:themeColor="text1"/>
                <w:sz w:val="17"/>
                <w:szCs w:val="17"/>
              </w:rPr>
              <w:tab/>
            </w:r>
            <w:r w:rsidRPr="00587302">
              <w:rPr>
                <w:rFonts w:eastAsia="Calibri"/>
                <w:b/>
                <w:color w:val="000000" w:themeColor="text1"/>
                <w:spacing w:val="2"/>
                <w:sz w:val="17"/>
                <w:szCs w:val="17"/>
              </w:rPr>
              <w:t>Administration</w:t>
            </w:r>
            <w:r w:rsidRPr="00587302">
              <w:rPr>
                <w:rFonts w:eastAsia="Calibri"/>
                <w:color w:val="000000" w:themeColor="text1"/>
                <w:spacing w:val="2"/>
                <w:sz w:val="17"/>
                <w:szCs w:val="17"/>
              </w:rPr>
              <w:t xml:space="preserve">: </w:t>
            </w:r>
            <w:r w:rsidRPr="00587302">
              <w:rPr>
                <w:rFonts w:eastAsia="Calibri"/>
                <w:color w:val="000000" w:themeColor="text1"/>
                <w:spacing w:val="2"/>
                <w:sz w:val="17"/>
              </w:rPr>
              <w:t>management and maintenance of United Nations-owned land/buildings (142 acres), including its newly built 6 office blocks and 4 logistics blocks, 11 refurbished M–X</w:t>
            </w:r>
            <w:r w:rsidRPr="00587302" w:rsidDel="00E60297">
              <w:rPr>
                <w:rFonts w:eastAsia="Calibri"/>
                <w:color w:val="000000" w:themeColor="text1"/>
                <w:spacing w:val="2"/>
                <w:sz w:val="17"/>
              </w:rPr>
              <w:t xml:space="preserve"> </w:t>
            </w:r>
            <w:r w:rsidRPr="00587302">
              <w:rPr>
                <w:rFonts w:eastAsia="Calibri"/>
                <w:color w:val="000000" w:themeColor="text1"/>
                <w:spacing w:val="2"/>
                <w:sz w:val="17"/>
              </w:rPr>
              <w:t>office blocks and 8 office blocks for the UNEP and UN-Habitat facilities, totalling 75 office floors, and 14 conference rooms; management of office space and redesign of office layouts and configurations to serve the needs of the United Nations offices, other Secretariat departments and offices of other entities in Nairobi</w:t>
            </w:r>
            <w:r w:rsidRPr="00587302">
              <w:rPr>
                <w:rFonts w:eastAsia="Calibri"/>
                <w:color w:val="000000" w:themeColor="text1"/>
                <w:spacing w:val="2"/>
                <w:sz w:val="17"/>
                <w:szCs w:val="17"/>
              </w:rPr>
              <w:t>.</w:t>
            </w:r>
          </w:p>
        </w:tc>
      </w:tr>
      <w:tr w:rsidR="00AF006F" w:rsidRPr="00587302" w14:paraId="736A2FE3" w14:textId="77777777" w:rsidTr="00AA136E">
        <w:tc>
          <w:tcPr>
            <w:tcW w:w="9850" w:type="dxa"/>
            <w:tcBorders>
              <w:bottom w:val="single" w:sz="12" w:space="0" w:color="auto"/>
            </w:tcBorders>
            <w:shd w:val="clear" w:color="auto" w:fill="auto"/>
            <w:vAlign w:val="bottom"/>
          </w:tcPr>
          <w:p w14:paraId="16591AEA" w14:textId="0EB797FE" w:rsidR="00AF006F" w:rsidRPr="00587302" w:rsidRDefault="00AF006F" w:rsidP="00C90186">
            <w:pPr>
              <w:tabs>
                <w:tab w:val="left" w:pos="288"/>
                <w:tab w:val="left" w:pos="576"/>
                <w:tab w:val="left" w:pos="864"/>
                <w:tab w:val="left" w:pos="1152"/>
              </w:tabs>
              <w:spacing w:before="40" w:after="40" w:line="240" w:lineRule="auto"/>
              <w:ind w:left="288" w:right="40" w:hanging="288"/>
              <w:rPr>
                <w:rFonts w:eastAsia="Calibri"/>
                <w:color w:val="000000" w:themeColor="text1"/>
                <w:sz w:val="17"/>
                <w:szCs w:val="17"/>
              </w:rPr>
            </w:pPr>
            <w:r w:rsidRPr="00587302">
              <w:rPr>
                <w:rFonts w:eastAsia="Calibri"/>
                <w:b/>
                <w:bCs/>
                <w:color w:val="000000" w:themeColor="text1"/>
                <w:sz w:val="17"/>
                <w:szCs w:val="17"/>
              </w:rPr>
              <w:tab/>
              <w:t>Logistics</w:t>
            </w:r>
            <w:r w:rsidRPr="00587302">
              <w:rPr>
                <w:rFonts w:eastAsia="Calibri"/>
                <w:color w:val="000000" w:themeColor="text1"/>
                <w:sz w:val="17"/>
                <w:szCs w:val="17"/>
              </w:rPr>
              <w:t xml:space="preserve">: </w:t>
            </w:r>
            <w:r w:rsidRPr="00587302">
              <w:rPr>
                <w:rFonts w:eastAsia="Calibri"/>
                <w:color w:val="000000" w:themeColor="text1"/>
                <w:sz w:val="17"/>
              </w:rPr>
              <w:t>receipt and inspection for 11 United Nations entities; issuance of 400 laissez-passer and 18,000 travel requests; travel arrangements for staff and meeting participants; handling of privileges and immunities for 71 United Nations entities; procurement, sourcing and issuance support of 5,000 lines of purchase orders; inventory advice, warehousing and disposal for 15 United Nations entities; shipment of official property, bulk consignments including for conferences, and the removal of personal effects; mail, pouch, distribution, registry and archiving services</w:t>
            </w:r>
            <w:r w:rsidRPr="00587302">
              <w:rPr>
                <w:rFonts w:eastAsia="Calibri"/>
                <w:color w:val="000000" w:themeColor="text1"/>
                <w:sz w:val="17"/>
                <w:szCs w:val="17"/>
              </w:rPr>
              <w:t>.</w:t>
            </w:r>
          </w:p>
        </w:tc>
      </w:tr>
    </w:tbl>
    <w:p w14:paraId="736A799C" w14:textId="77777777" w:rsidR="00C90186" w:rsidRPr="00587302" w:rsidRDefault="00C90186" w:rsidP="00C90186">
      <w:pPr>
        <w:pStyle w:val="SingleTxt"/>
        <w:spacing w:after="0" w:line="120" w:lineRule="exact"/>
        <w:rPr>
          <w:sz w:val="10"/>
        </w:rPr>
      </w:pPr>
    </w:p>
    <w:p w14:paraId="2237529C" w14:textId="31D5D573" w:rsidR="00B6402B" w:rsidRPr="00587302" w:rsidRDefault="00B6402B" w:rsidP="0013712C">
      <w:pPr>
        <w:pStyle w:val="H1"/>
        <w:keepNext w:val="0"/>
        <w:keepLines w:val="0"/>
        <w:ind w:right="1260"/>
      </w:pPr>
      <w:r w:rsidRPr="00587302">
        <w:lastRenderedPageBreak/>
        <w:tab/>
      </w:r>
      <w:r w:rsidRPr="00587302">
        <w:tab/>
        <w:t>Subprogramme 4</w:t>
      </w:r>
    </w:p>
    <w:p w14:paraId="3F68F035" w14:textId="77777777" w:rsidR="00B6402B" w:rsidRPr="00587302" w:rsidRDefault="00B6402B" w:rsidP="0013712C">
      <w:pPr>
        <w:pStyle w:val="H1"/>
        <w:keepNext w:val="0"/>
        <w:keepLines w:val="0"/>
        <w:ind w:right="1260"/>
      </w:pPr>
      <w:r w:rsidRPr="00587302">
        <w:tab/>
      </w:r>
      <w:r w:rsidRPr="00587302">
        <w:tab/>
        <w:t>Information and communications technology operations</w:t>
      </w:r>
    </w:p>
    <w:p w14:paraId="37D3EA4F"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E508E" w14:textId="77777777" w:rsidR="00AF006F" w:rsidRPr="00587302" w:rsidRDefault="00AF006F"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F0C335" w14:textId="77777777" w:rsidR="00B6402B" w:rsidRPr="00587302" w:rsidRDefault="00B6402B" w:rsidP="0013712C">
      <w:pPr>
        <w:pStyle w:val="H1"/>
        <w:keepNext w:val="0"/>
        <w:keepLines w:val="0"/>
        <w:ind w:right="1260"/>
      </w:pPr>
      <w:r w:rsidRPr="00587302">
        <w:tab/>
      </w:r>
      <w:r w:rsidRPr="00587302">
        <w:tab/>
        <w:t>Objective</w:t>
      </w:r>
    </w:p>
    <w:p w14:paraId="3B7DB5A6"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196048" w14:textId="77777777" w:rsidR="00AF006F" w:rsidRPr="00587302" w:rsidRDefault="00AF006F"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D67F2F"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29D.53</w:t>
      </w:r>
      <w:r w:rsidRPr="00587302">
        <w:tab/>
        <w:t>The objective, to which this subprogramme contributes, is to advance the efficient and effective implementation of client entities’ substantive programmes through innovative technology solutions, while maintaining secure, coherent and resilient technology services and infrastructure backbone.</w:t>
      </w:r>
    </w:p>
    <w:p w14:paraId="3CD9EAFE"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F3B4F6" w14:textId="77777777" w:rsidR="00AF006F" w:rsidRPr="00587302" w:rsidRDefault="00AF006F"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46DBCE" w14:textId="77777777" w:rsidR="00B6402B" w:rsidRPr="00587302" w:rsidRDefault="00B6402B" w:rsidP="0013712C">
      <w:pPr>
        <w:pStyle w:val="H1"/>
        <w:keepNext w:val="0"/>
        <w:keepLines w:val="0"/>
        <w:ind w:right="1260"/>
      </w:pPr>
      <w:r w:rsidRPr="00587302">
        <w:tab/>
      </w:r>
      <w:r w:rsidRPr="00587302">
        <w:tab/>
        <w:t>Strategy</w:t>
      </w:r>
    </w:p>
    <w:p w14:paraId="616B44E7"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075B36" w14:textId="77777777" w:rsidR="00AF006F" w:rsidRPr="00587302" w:rsidRDefault="00AF006F"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E03EC0"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29D.54</w:t>
      </w:r>
      <w:r w:rsidRPr="00587302">
        <w:tab/>
        <w:t>To contribute to the objective, the subprogramme will:</w:t>
      </w:r>
    </w:p>
    <w:p w14:paraId="42D4327A"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t>Develop proposals for end-to-end software and hardware solutions in consultation with client entities and provide advice and technical support on the implementation of new technologies;</w:t>
      </w:r>
    </w:p>
    <w:p w14:paraId="61A14D5B" w14:textId="77777777" w:rsidR="00B6402B" w:rsidRPr="00587302" w:rsidRDefault="00B6402B" w:rsidP="00AF00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t>Support the roll-out of the Kenya Common Back Office and establish and maintain business relationships with clients to manage needs and requests;</w:t>
      </w:r>
    </w:p>
    <w:p w14:paraId="04219080" w14:textId="77777777" w:rsidR="00B6402B" w:rsidRPr="00587302" w:rsidRDefault="00B6402B" w:rsidP="00AF00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(c)</w:t>
      </w:r>
      <w:r w:rsidRPr="00587302">
        <w:tab/>
        <w:t>Develop and enhance existing innovative processes to enable testing and adoption of new technologies and solutions while supporting the accessibility, reliability, consistency and sustainability of those solutions;</w:t>
      </w:r>
    </w:p>
    <w:p w14:paraId="16B13C52" w14:textId="77777777" w:rsidR="00B6402B" w:rsidRPr="00587302" w:rsidRDefault="00B6402B" w:rsidP="00AF00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(d)</w:t>
      </w:r>
      <w:r w:rsidRPr="00587302">
        <w:tab/>
        <w:t>Collaborate closely with the Department for General Assembly and Conference Management in Nairobi, and with other subprogrammes to align and centralize under this subprogramme the end-to-end responsibilities of technical audiovisual services, engineering support and ICT infrastructure services for conference services at the Office.</w:t>
      </w:r>
    </w:p>
    <w:p w14:paraId="2863C3A6"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29D.55</w:t>
      </w:r>
      <w:r w:rsidRPr="00587302">
        <w:tab/>
        <w:t xml:space="preserve">The above-mentioned work is expected to result in: </w:t>
      </w:r>
    </w:p>
    <w:p w14:paraId="16557114" w14:textId="77777777" w:rsidR="00B6402B" w:rsidRPr="00587302" w:rsidRDefault="00B6402B" w:rsidP="005C3E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t xml:space="preserve">Fulfilment of client entities’ business needs through the agile implementation of new and innovative technologies; </w:t>
      </w:r>
    </w:p>
    <w:p w14:paraId="66DFC176" w14:textId="77777777" w:rsidR="00B6402B" w:rsidRPr="00587302" w:rsidRDefault="00B6402B" w:rsidP="005C3E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t>Empowerment of client entities to make effective decisions through access to more timely and responsive services;</w:t>
      </w:r>
    </w:p>
    <w:p w14:paraId="310DCAB9"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r>
      <w:r w:rsidRPr="00587302">
        <w:tab/>
        <w:t>(c)</w:t>
      </w:r>
      <w:r w:rsidRPr="00587302">
        <w:tab/>
        <w:t>Effective and efficient implementation of client entities’ substantive programmes.</w:t>
      </w:r>
    </w:p>
    <w:p w14:paraId="7926E289" w14:textId="77777777" w:rsidR="00B6402B" w:rsidRPr="00587302" w:rsidRDefault="00B6402B" w:rsidP="005C3E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D84D6D" w14:textId="77777777" w:rsidR="005C3E54" w:rsidRPr="00587302" w:rsidRDefault="005C3E54" w:rsidP="005C3E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8A460" w14:textId="77777777" w:rsidR="00B6402B" w:rsidRPr="00587302" w:rsidRDefault="00B6402B" w:rsidP="00020AB6">
      <w:pPr>
        <w:pStyle w:val="H1"/>
        <w:ind w:right="1260"/>
      </w:pPr>
      <w:r w:rsidRPr="00587302">
        <w:tab/>
      </w:r>
      <w:r w:rsidRPr="00587302">
        <w:tab/>
        <w:t>Programme performance in 2024</w:t>
      </w:r>
    </w:p>
    <w:p w14:paraId="7DA6E29E" w14:textId="77777777" w:rsidR="00B6402B" w:rsidRPr="00587302" w:rsidRDefault="00B6402B"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9BF29A" w14:textId="77777777" w:rsidR="005C3E54" w:rsidRPr="00587302" w:rsidRDefault="005C3E54"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2B6380" w14:textId="77777777" w:rsidR="00B6402B" w:rsidRPr="00587302" w:rsidRDefault="00B6402B" w:rsidP="00020A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rPr>
          <w:lang w:val="en-GB"/>
        </w:rPr>
      </w:pPr>
      <w:r w:rsidRPr="00587302">
        <w:rPr>
          <w:lang w:val="en-GB"/>
        </w:rPr>
        <w:tab/>
      </w:r>
      <w:r w:rsidRPr="00587302">
        <w:rPr>
          <w:lang w:val="en-GB"/>
        </w:rPr>
        <w:tab/>
        <w:t xml:space="preserve">Network optimization aligned with relocation and flexible workspace requirements </w:t>
      </w:r>
    </w:p>
    <w:p w14:paraId="0C78C9DD" w14:textId="77777777" w:rsidR="005C3E54" w:rsidRPr="00587302" w:rsidRDefault="005C3E54"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950781" w14:textId="0A196D0A" w:rsidR="00B6402B" w:rsidRPr="00587302" w:rsidRDefault="00B6402B"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587302">
        <w:tab/>
        <w:t>29D.56</w:t>
      </w:r>
      <w:r w:rsidRPr="00587302">
        <w:tab/>
        <w:t xml:space="preserve">The subprogramme implemented an optimized system of campus-wide cabled LAN (local area network) and Wi-Fi network coverage to meet the evolving business requirements of flexible working spaces and accommodate the new entities moving in. This improvement facilitates quicker technology configurations, aligned with the movement of agencies, funds and programmes, new clients and co-located United Nations agencies. The project’s scale was substantial, with a 42 per cent reduction in cabling across the premises, and it enabled enhanced mobility across the Gigiri campus and significantly reduced the time needed to relocate clients. </w:t>
      </w:r>
    </w:p>
    <w:p w14:paraId="0C4DD02F" w14:textId="77777777" w:rsidR="00B6402B" w:rsidRPr="00587302" w:rsidRDefault="00B6402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587302">
        <w:tab/>
        <w:t>29D.57</w:t>
      </w:r>
      <w:r w:rsidRPr="00587302">
        <w:tab/>
        <w:t>Progress towards the objective is presented in the performance measure below (see table 29D.7).</w:t>
      </w:r>
    </w:p>
    <w:p w14:paraId="20385944" w14:textId="77777777" w:rsidR="00B6402B" w:rsidRPr="00587302" w:rsidRDefault="00B6402B" w:rsidP="005C3E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9078F3" w14:textId="77777777" w:rsidR="00B6402B" w:rsidRPr="00587302" w:rsidRDefault="00B6402B" w:rsidP="00C9018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Table 29D.7</w:t>
      </w:r>
    </w:p>
    <w:p w14:paraId="267CB95A" w14:textId="77777777" w:rsidR="00B6402B" w:rsidRPr="00587302" w:rsidRDefault="00B6402B" w:rsidP="00C9018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 xml:space="preserve">Performance measure </w:t>
      </w:r>
    </w:p>
    <w:p w14:paraId="19DF7895" w14:textId="77777777" w:rsidR="00B6402B" w:rsidRPr="00587302" w:rsidRDefault="00B6402B" w:rsidP="00C9018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6249DA" w14:textId="77777777" w:rsidR="00214D24" w:rsidRPr="00587302" w:rsidRDefault="00214D24" w:rsidP="00C9018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86"/>
        <w:gridCol w:w="3186"/>
        <w:gridCol w:w="3477"/>
      </w:tblGrid>
      <w:tr w:rsidR="00214D24" w:rsidRPr="00587302" w14:paraId="6CB378D2" w14:textId="77777777" w:rsidTr="000B0A4F">
        <w:trPr>
          <w:tblHeader/>
        </w:trPr>
        <w:tc>
          <w:tcPr>
            <w:tcW w:w="3186" w:type="dxa"/>
            <w:tcBorders>
              <w:top w:val="single" w:sz="4" w:space="0" w:color="auto"/>
              <w:bottom w:val="single" w:sz="12" w:space="0" w:color="auto"/>
            </w:tcBorders>
            <w:shd w:val="clear" w:color="auto" w:fill="auto"/>
            <w:vAlign w:val="bottom"/>
          </w:tcPr>
          <w:p w14:paraId="37CF7C67" w14:textId="77777777" w:rsidR="00214D24" w:rsidRPr="00587302" w:rsidRDefault="00214D24" w:rsidP="00C90186">
            <w:pPr>
              <w:keepNext/>
              <w:keepLines/>
              <w:spacing w:before="81" w:after="81" w:line="150" w:lineRule="exact"/>
              <w:ind w:right="43"/>
              <w:jc w:val="both"/>
              <w:rPr>
                <w:i/>
                <w:sz w:val="14"/>
              </w:rPr>
            </w:pPr>
            <w:r w:rsidRPr="00587302">
              <w:rPr>
                <w:i/>
                <w:sz w:val="14"/>
              </w:rPr>
              <w:t>2022 (actual)</w:t>
            </w:r>
          </w:p>
        </w:tc>
        <w:tc>
          <w:tcPr>
            <w:tcW w:w="3186" w:type="dxa"/>
            <w:tcBorders>
              <w:top w:val="single" w:sz="4" w:space="0" w:color="auto"/>
              <w:bottom w:val="single" w:sz="12" w:space="0" w:color="auto"/>
            </w:tcBorders>
            <w:shd w:val="clear" w:color="auto" w:fill="auto"/>
            <w:vAlign w:val="bottom"/>
          </w:tcPr>
          <w:p w14:paraId="2DE45F73" w14:textId="77777777" w:rsidR="00214D24" w:rsidRPr="00587302" w:rsidRDefault="00214D24" w:rsidP="00C90186">
            <w:pPr>
              <w:keepNext/>
              <w:keepLines/>
              <w:spacing w:before="81" w:after="81" w:line="150" w:lineRule="exact"/>
              <w:ind w:left="101" w:right="43"/>
              <w:rPr>
                <w:i/>
                <w:sz w:val="14"/>
              </w:rPr>
            </w:pPr>
            <w:r w:rsidRPr="00587302">
              <w:rPr>
                <w:i/>
                <w:sz w:val="14"/>
              </w:rPr>
              <w:t>2023 (actual)</w:t>
            </w:r>
          </w:p>
        </w:tc>
        <w:tc>
          <w:tcPr>
            <w:tcW w:w="3477" w:type="dxa"/>
            <w:tcBorders>
              <w:top w:val="single" w:sz="4" w:space="0" w:color="auto"/>
              <w:bottom w:val="single" w:sz="12" w:space="0" w:color="auto"/>
            </w:tcBorders>
            <w:shd w:val="clear" w:color="auto" w:fill="auto"/>
            <w:vAlign w:val="bottom"/>
          </w:tcPr>
          <w:p w14:paraId="2D2E8510" w14:textId="77777777" w:rsidR="00214D24" w:rsidRPr="00587302" w:rsidRDefault="00214D24" w:rsidP="00C90186">
            <w:pPr>
              <w:keepNext/>
              <w:keepLines/>
              <w:spacing w:before="81" w:after="81" w:line="150" w:lineRule="exact"/>
              <w:ind w:left="101" w:right="43"/>
              <w:rPr>
                <w:i/>
                <w:sz w:val="14"/>
              </w:rPr>
            </w:pPr>
            <w:r w:rsidRPr="00587302">
              <w:rPr>
                <w:i/>
                <w:sz w:val="14"/>
              </w:rPr>
              <w:t>2024 (actual)</w:t>
            </w:r>
          </w:p>
        </w:tc>
      </w:tr>
      <w:tr w:rsidR="00214D24" w:rsidRPr="00587302" w14:paraId="6CEAC938" w14:textId="77777777" w:rsidTr="000B0A4F">
        <w:trPr>
          <w:trHeight w:hRule="exact" w:val="115"/>
          <w:tblHeader/>
        </w:trPr>
        <w:tc>
          <w:tcPr>
            <w:tcW w:w="3186" w:type="dxa"/>
            <w:tcBorders>
              <w:top w:val="single" w:sz="12" w:space="0" w:color="auto"/>
            </w:tcBorders>
            <w:shd w:val="clear" w:color="auto" w:fill="auto"/>
            <w:vAlign w:val="bottom"/>
          </w:tcPr>
          <w:p w14:paraId="5037086B" w14:textId="77777777" w:rsidR="00214D24" w:rsidRPr="00587302" w:rsidRDefault="00214D24" w:rsidP="00C90186">
            <w:pPr>
              <w:keepNext/>
              <w:keepLines/>
              <w:spacing w:before="40" w:after="120"/>
              <w:ind w:right="40"/>
              <w:jc w:val="both"/>
            </w:pPr>
          </w:p>
        </w:tc>
        <w:tc>
          <w:tcPr>
            <w:tcW w:w="3186" w:type="dxa"/>
            <w:tcBorders>
              <w:top w:val="single" w:sz="12" w:space="0" w:color="auto"/>
            </w:tcBorders>
            <w:shd w:val="clear" w:color="auto" w:fill="auto"/>
            <w:vAlign w:val="bottom"/>
          </w:tcPr>
          <w:p w14:paraId="6A4AE263" w14:textId="77777777" w:rsidR="00214D24" w:rsidRPr="00587302" w:rsidRDefault="00214D24" w:rsidP="00C90186">
            <w:pPr>
              <w:keepNext/>
              <w:keepLines/>
              <w:spacing w:before="40" w:after="120"/>
              <w:ind w:left="101" w:right="40"/>
            </w:pPr>
          </w:p>
        </w:tc>
        <w:tc>
          <w:tcPr>
            <w:tcW w:w="3477" w:type="dxa"/>
            <w:tcBorders>
              <w:top w:val="single" w:sz="12" w:space="0" w:color="auto"/>
            </w:tcBorders>
            <w:shd w:val="clear" w:color="auto" w:fill="auto"/>
            <w:vAlign w:val="bottom"/>
          </w:tcPr>
          <w:p w14:paraId="55DBD0EC" w14:textId="77777777" w:rsidR="00214D24" w:rsidRPr="00587302" w:rsidRDefault="00214D24" w:rsidP="00C90186">
            <w:pPr>
              <w:keepNext/>
              <w:keepLines/>
              <w:spacing w:before="40" w:after="120"/>
              <w:ind w:left="101" w:right="40"/>
            </w:pPr>
          </w:p>
        </w:tc>
      </w:tr>
      <w:tr w:rsidR="00214D24" w:rsidRPr="00587302" w14:paraId="72B510D8" w14:textId="77777777" w:rsidTr="000B0A4F">
        <w:tc>
          <w:tcPr>
            <w:tcW w:w="3186" w:type="dxa"/>
            <w:tcBorders>
              <w:bottom w:val="single" w:sz="12" w:space="0" w:color="auto"/>
            </w:tcBorders>
            <w:shd w:val="clear" w:color="auto" w:fill="auto"/>
          </w:tcPr>
          <w:p w14:paraId="3C2F1177" w14:textId="77777777" w:rsidR="00214D24" w:rsidRPr="00587302" w:rsidRDefault="00214D24" w:rsidP="00C90186">
            <w:pPr>
              <w:keepNext/>
              <w:keepLines/>
              <w:tabs>
                <w:tab w:val="left" w:pos="288"/>
                <w:tab w:val="left" w:pos="576"/>
                <w:tab w:val="left" w:pos="864"/>
                <w:tab w:val="left" w:pos="1152"/>
              </w:tabs>
              <w:spacing w:before="40" w:after="120" w:line="230" w:lineRule="exact"/>
              <w:ind w:right="43"/>
              <w:jc w:val="both"/>
            </w:pPr>
            <w:r w:rsidRPr="00587302">
              <w:t>–</w:t>
            </w:r>
          </w:p>
        </w:tc>
        <w:tc>
          <w:tcPr>
            <w:tcW w:w="3186" w:type="dxa"/>
            <w:tcBorders>
              <w:bottom w:val="single" w:sz="12" w:space="0" w:color="auto"/>
            </w:tcBorders>
            <w:shd w:val="clear" w:color="auto" w:fill="auto"/>
          </w:tcPr>
          <w:p w14:paraId="74BDE1C3" w14:textId="77777777" w:rsidR="00214D24" w:rsidRPr="00587302" w:rsidRDefault="00214D24" w:rsidP="00C90186">
            <w:pPr>
              <w:keepNext/>
              <w:keepLines/>
              <w:tabs>
                <w:tab w:val="left" w:pos="288"/>
                <w:tab w:val="left" w:pos="576"/>
                <w:tab w:val="left" w:pos="864"/>
                <w:tab w:val="left" w:pos="1152"/>
              </w:tabs>
              <w:spacing w:before="40" w:after="120" w:line="230" w:lineRule="exact"/>
              <w:ind w:left="101" w:right="43"/>
            </w:pPr>
            <w:r w:rsidRPr="00587302">
              <w:t>–</w:t>
            </w:r>
          </w:p>
        </w:tc>
        <w:tc>
          <w:tcPr>
            <w:tcW w:w="3477" w:type="dxa"/>
            <w:tcBorders>
              <w:bottom w:val="single" w:sz="12" w:space="0" w:color="auto"/>
            </w:tcBorders>
            <w:shd w:val="clear" w:color="auto" w:fill="auto"/>
          </w:tcPr>
          <w:p w14:paraId="338AE662" w14:textId="77777777" w:rsidR="00214D24" w:rsidRPr="00587302" w:rsidRDefault="00214D24" w:rsidP="00C90186">
            <w:pPr>
              <w:keepNext/>
              <w:keepLines/>
              <w:tabs>
                <w:tab w:val="left" w:pos="288"/>
                <w:tab w:val="left" w:pos="576"/>
                <w:tab w:val="left" w:pos="864"/>
                <w:tab w:val="left" w:pos="1152"/>
              </w:tabs>
              <w:spacing w:before="40" w:after="120" w:line="230" w:lineRule="exact"/>
              <w:ind w:left="101" w:right="43"/>
            </w:pPr>
            <w:r w:rsidRPr="00587302">
              <w:t xml:space="preserve">Improvements in the campus-wide Wi-Fi network and virtual routing and forwarding enabled clients to relocate in just 3 days (compared with 14 days in previous years). Thirty-six United Nations agencies were successfully relocated within the campus </w:t>
            </w:r>
          </w:p>
        </w:tc>
      </w:tr>
    </w:tbl>
    <w:p w14:paraId="090B68FF" w14:textId="77777777" w:rsidR="00214D24" w:rsidRPr="00587302" w:rsidRDefault="00214D24" w:rsidP="00923C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6AE3E5" w14:textId="77777777" w:rsidR="00923CBA" w:rsidRPr="00587302" w:rsidRDefault="00923CBA" w:rsidP="00923C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3DC5BF" w14:textId="77777777" w:rsidR="00923CBA" w:rsidRPr="00587302" w:rsidRDefault="00923CBA" w:rsidP="00923C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D97F62" w14:textId="15C7C6DF" w:rsidR="00B6402B" w:rsidRPr="00587302" w:rsidRDefault="00B6402B" w:rsidP="0013712C">
      <w:pPr>
        <w:pStyle w:val="H1"/>
        <w:keepNext w:val="0"/>
        <w:keepLines w:val="0"/>
        <w:ind w:right="1260"/>
      </w:pPr>
      <w:r w:rsidRPr="00587302">
        <w:tab/>
      </w:r>
      <w:r w:rsidRPr="00587302">
        <w:tab/>
        <w:t>Planned results for 2026</w:t>
      </w:r>
    </w:p>
    <w:p w14:paraId="48F87B70" w14:textId="77777777" w:rsidR="00B6402B" w:rsidRPr="00587302" w:rsidRDefault="00B6402B"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1A5EB8" w14:textId="77777777" w:rsidR="00923CBA" w:rsidRPr="00587302" w:rsidRDefault="00923CBA"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CFDA1A" w14:textId="77777777" w:rsidR="00B6402B" w:rsidRPr="00587302" w:rsidRDefault="00B6402B" w:rsidP="0013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87302">
        <w:rPr>
          <w:lang w:val="en-GB"/>
        </w:rPr>
        <w:tab/>
      </w:r>
      <w:r w:rsidRPr="00587302">
        <w:rPr>
          <w:lang w:val="en-GB"/>
        </w:rPr>
        <w:tab/>
        <w:t>Result 1: strengthened security of information and communications technology for the Office and its clients</w:t>
      </w:r>
    </w:p>
    <w:p w14:paraId="2B8F81E0" w14:textId="77777777" w:rsidR="00923CBA" w:rsidRPr="00587302" w:rsidRDefault="00923CBA" w:rsidP="0013712C">
      <w:pPr>
        <w:pStyle w:val="SingleTxt"/>
        <w:spacing w:after="0" w:line="120" w:lineRule="exact"/>
        <w:rPr>
          <w:sz w:val="10"/>
        </w:rPr>
      </w:pPr>
    </w:p>
    <w:p w14:paraId="09EEFD47" w14:textId="77777777" w:rsidR="00B6402B" w:rsidRPr="00587302" w:rsidRDefault="00B6402B" w:rsidP="0013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7610771E" w14:textId="77777777" w:rsidR="00923CBA" w:rsidRPr="00587302" w:rsidRDefault="00923CBA" w:rsidP="0013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773A80" w14:textId="3024279D" w:rsidR="00B6402B" w:rsidRPr="00587302" w:rsidRDefault="00B6402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587302">
        <w:tab/>
        <w:t>29D.58</w:t>
      </w:r>
      <w:r w:rsidRPr="00587302">
        <w:tab/>
        <w:t>The subprogramme’s work contributed to clients adopting best practices to improve ICT security, leading to a 45 per cent reduction in information security-related risk and breaches, which exceeded the planned target of 10 per cent.</w:t>
      </w:r>
    </w:p>
    <w:p w14:paraId="690C12B2" w14:textId="77777777" w:rsidR="00B6402B" w:rsidRPr="00587302" w:rsidRDefault="00B6402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587302">
        <w:tab/>
        <w:t>29D.59</w:t>
      </w:r>
      <w:r w:rsidRPr="00587302">
        <w:tab/>
        <w:t>Progress towards the objective and the target for 2026 are presented in the performance measure below (see table 29D.8).</w:t>
      </w:r>
    </w:p>
    <w:p w14:paraId="0F361A79" w14:textId="77777777" w:rsidR="00B6402B" w:rsidRPr="00587302" w:rsidRDefault="00B6402B" w:rsidP="00923C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AC29E" w14:textId="77777777" w:rsidR="00B6402B" w:rsidRPr="00587302" w:rsidRDefault="00B6402B"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29D.8</w:t>
      </w:r>
    </w:p>
    <w:p w14:paraId="3C190117" w14:textId="77777777" w:rsidR="00B6402B" w:rsidRPr="00587302" w:rsidRDefault="00B6402B"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Performance measure</w:t>
      </w:r>
    </w:p>
    <w:p w14:paraId="264B9318" w14:textId="77777777" w:rsidR="00B6402B" w:rsidRPr="00587302" w:rsidRDefault="00B6402B"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F70E6A" w14:textId="77777777" w:rsidR="00923CBA" w:rsidRPr="00587302" w:rsidRDefault="00923CBA"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00"/>
        <w:gridCol w:w="1980"/>
        <w:gridCol w:w="2000"/>
        <w:gridCol w:w="2000"/>
      </w:tblGrid>
      <w:tr w:rsidR="004E0672" w:rsidRPr="00587302" w14:paraId="2ACDD303" w14:textId="77777777" w:rsidTr="000B0A4F">
        <w:trPr>
          <w:tblHeader/>
        </w:trPr>
        <w:tc>
          <w:tcPr>
            <w:tcW w:w="1970" w:type="dxa"/>
            <w:tcBorders>
              <w:top w:val="single" w:sz="4" w:space="0" w:color="auto"/>
              <w:bottom w:val="single" w:sz="12" w:space="0" w:color="auto"/>
            </w:tcBorders>
          </w:tcPr>
          <w:p w14:paraId="74C6FCF7" w14:textId="77777777" w:rsidR="004E0672" w:rsidRPr="00587302" w:rsidRDefault="004E0672" w:rsidP="000B0A4F">
            <w:pPr>
              <w:spacing w:before="81" w:after="81" w:line="150" w:lineRule="exact"/>
              <w:ind w:right="43"/>
              <w:rPr>
                <w:rFonts w:eastAsia="Calibri"/>
                <w:i/>
                <w:color w:val="000000" w:themeColor="text1"/>
                <w:sz w:val="14"/>
              </w:rPr>
            </w:pPr>
            <w:r w:rsidRPr="00587302">
              <w:rPr>
                <w:rFonts w:eastAsia="Calibri"/>
                <w:i/>
                <w:color w:val="000000" w:themeColor="text1"/>
                <w:sz w:val="14"/>
              </w:rPr>
              <w:t>2022 (actual)</w:t>
            </w:r>
          </w:p>
        </w:tc>
        <w:tc>
          <w:tcPr>
            <w:tcW w:w="1900" w:type="dxa"/>
            <w:tcBorders>
              <w:top w:val="single" w:sz="4" w:space="0" w:color="auto"/>
              <w:bottom w:val="single" w:sz="12" w:space="0" w:color="auto"/>
            </w:tcBorders>
          </w:tcPr>
          <w:p w14:paraId="10E37F87" w14:textId="77777777" w:rsidR="004E0672" w:rsidRPr="00587302" w:rsidRDefault="004E0672" w:rsidP="000B0A4F">
            <w:pPr>
              <w:spacing w:before="81" w:after="81" w:line="150" w:lineRule="exact"/>
              <w:ind w:left="144" w:right="43"/>
              <w:rPr>
                <w:i/>
                <w:color w:val="000000" w:themeColor="text1"/>
                <w:sz w:val="14"/>
              </w:rPr>
            </w:pPr>
            <w:r w:rsidRPr="00587302">
              <w:rPr>
                <w:i/>
                <w:color w:val="000000" w:themeColor="text1"/>
                <w:sz w:val="14"/>
              </w:rPr>
              <w:t>2023 (actual)</w:t>
            </w:r>
          </w:p>
        </w:tc>
        <w:tc>
          <w:tcPr>
            <w:tcW w:w="1980" w:type="dxa"/>
            <w:tcBorders>
              <w:top w:val="single" w:sz="4" w:space="0" w:color="auto"/>
              <w:bottom w:val="single" w:sz="12" w:space="0" w:color="auto"/>
              <w:right w:val="double" w:sz="12" w:space="0" w:color="auto"/>
            </w:tcBorders>
            <w:shd w:val="clear" w:color="auto" w:fill="auto"/>
          </w:tcPr>
          <w:p w14:paraId="02A011D3" w14:textId="77777777" w:rsidR="004E0672" w:rsidRPr="00587302" w:rsidRDefault="004E0672" w:rsidP="000B0A4F">
            <w:pPr>
              <w:spacing w:before="81" w:after="81" w:line="150" w:lineRule="exact"/>
              <w:ind w:left="144" w:right="43"/>
              <w:rPr>
                <w:rFonts w:eastAsia="Calibri"/>
                <w:i/>
                <w:color w:val="000000" w:themeColor="text1"/>
                <w:sz w:val="14"/>
              </w:rPr>
            </w:pPr>
            <w:r w:rsidRPr="00587302">
              <w:rPr>
                <w:rFonts w:eastAsia="Calibri"/>
                <w:i/>
                <w:color w:val="000000" w:themeColor="text1"/>
                <w:sz w:val="14"/>
              </w:rPr>
              <w:t>2024 (actual)</w:t>
            </w:r>
          </w:p>
        </w:tc>
        <w:tc>
          <w:tcPr>
            <w:tcW w:w="2000" w:type="dxa"/>
            <w:tcBorders>
              <w:top w:val="single" w:sz="4" w:space="0" w:color="auto"/>
              <w:left w:val="double" w:sz="12" w:space="0" w:color="auto"/>
              <w:bottom w:val="single" w:sz="12" w:space="0" w:color="auto"/>
            </w:tcBorders>
            <w:shd w:val="clear" w:color="auto" w:fill="auto"/>
          </w:tcPr>
          <w:p w14:paraId="51D86C78" w14:textId="77777777" w:rsidR="004E0672" w:rsidRPr="00587302" w:rsidRDefault="004E0672" w:rsidP="000B0A4F">
            <w:pPr>
              <w:spacing w:before="81" w:after="81" w:line="150" w:lineRule="exact"/>
              <w:ind w:left="144" w:right="43"/>
              <w:rPr>
                <w:rFonts w:eastAsia="Calibri"/>
                <w:i/>
                <w:color w:val="000000" w:themeColor="text1"/>
                <w:sz w:val="14"/>
              </w:rPr>
            </w:pPr>
            <w:r w:rsidRPr="00587302">
              <w:rPr>
                <w:rFonts w:eastAsia="Calibri"/>
                <w:i/>
                <w:color w:val="000000" w:themeColor="text1"/>
                <w:sz w:val="14"/>
              </w:rPr>
              <w:t>2025 (planned)</w:t>
            </w:r>
          </w:p>
        </w:tc>
        <w:tc>
          <w:tcPr>
            <w:tcW w:w="2000" w:type="dxa"/>
            <w:tcBorders>
              <w:top w:val="single" w:sz="4" w:space="0" w:color="auto"/>
              <w:bottom w:val="single" w:sz="12" w:space="0" w:color="auto"/>
            </w:tcBorders>
            <w:shd w:val="clear" w:color="auto" w:fill="auto"/>
          </w:tcPr>
          <w:p w14:paraId="76C626DD" w14:textId="77777777" w:rsidR="004E0672" w:rsidRPr="00587302" w:rsidRDefault="004E0672" w:rsidP="000B0A4F">
            <w:pPr>
              <w:spacing w:before="81" w:after="81" w:line="150" w:lineRule="exact"/>
              <w:ind w:left="144" w:right="43"/>
              <w:rPr>
                <w:rFonts w:eastAsia="Calibri"/>
                <w:i/>
                <w:color w:val="000000" w:themeColor="text1"/>
                <w:sz w:val="14"/>
              </w:rPr>
            </w:pPr>
            <w:r w:rsidRPr="00587302">
              <w:rPr>
                <w:rFonts w:eastAsia="Calibri"/>
                <w:i/>
                <w:color w:val="000000" w:themeColor="text1"/>
                <w:sz w:val="14"/>
              </w:rPr>
              <w:t>2026 (planned)</w:t>
            </w:r>
          </w:p>
        </w:tc>
      </w:tr>
      <w:tr w:rsidR="004E0672" w:rsidRPr="00587302" w14:paraId="186E8BA6" w14:textId="77777777" w:rsidTr="000B0A4F">
        <w:trPr>
          <w:trHeight w:hRule="exact" w:val="115"/>
          <w:tblHeader/>
        </w:trPr>
        <w:tc>
          <w:tcPr>
            <w:tcW w:w="1970" w:type="dxa"/>
            <w:tcBorders>
              <w:top w:val="single" w:sz="12" w:space="0" w:color="auto"/>
            </w:tcBorders>
          </w:tcPr>
          <w:p w14:paraId="3524F521" w14:textId="77777777" w:rsidR="004E0672" w:rsidRPr="00587302" w:rsidRDefault="004E0672" w:rsidP="000B0A4F">
            <w:pPr>
              <w:spacing w:before="40" w:after="120"/>
              <w:ind w:right="40"/>
              <w:rPr>
                <w:rFonts w:eastAsia="Calibri"/>
                <w:color w:val="000000" w:themeColor="text1"/>
              </w:rPr>
            </w:pPr>
          </w:p>
          <w:p w14:paraId="65DCC110" w14:textId="77777777" w:rsidR="004E0672" w:rsidRPr="00587302" w:rsidRDefault="004E0672" w:rsidP="000B0A4F">
            <w:pPr>
              <w:spacing w:before="40" w:after="120"/>
              <w:ind w:right="40"/>
              <w:rPr>
                <w:rFonts w:eastAsia="Calibri"/>
                <w:color w:val="000000" w:themeColor="text1"/>
              </w:rPr>
            </w:pPr>
          </w:p>
        </w:tc>
        <w:tc>
          <w:tcPr>
            <w:tcW w:w="1900" w:type="dxa"/>
            <w:tcBorders>
              <w:top w:val="single" w:sz="12" w:space="0" w:color="auto"/>
            </w:tcBorders>
          </w:tcPr>
          <w:p w14:paraId="60E766FD" w14:textId="77777777" w:rsidR="004E0672" w:rsidRPr="00587302" w:rsidRDefault="004E0672" w:rsidP="000B0A4F">
            <w:pPr>
              <w:spacing w:before="40" w:after="120"/>
              <w:ind w:left="144" w:right="40"/>
              <w:rPr>
                <w:color w:val="000000" w:themeColor="text1"/>
              </w:rPr>
            </w:pPr>
          </w:p>
          <w:p w14:paraId="2866F27F" w14:textId="77777777" w:rsidR="004E0672" w:rsidRPr="00587302" w:rsidRDefault="004E0672" w:rsidP="000B0A4F">
            <w:pPr>
              <w:spacing w:before="40" w:after="120"/>
              <w:ind w:left="144" w:right="40"/>
              <w:rPr>
                <w:color w:val="000000" w:themeColor="text1"/>
              </w:rPr>
            </w:pPr>
          </w:p>
          <w:p w14:paraId="1071ABE9" w14:textId="77777777" w:rsidR="004E0672" w:rsidRPr="00587302" w:rsidRDefault="004E0672" w:rsidP="000B0A4F">
            <w:pPr>
              <w:spacing w:before="40" w:after="120"/>
              <w:ind w:left="144" w:right="40"/>
              <w:rPr>
                <w:color w:val="000000" w:themeColor="text1"/>
              </w:rPr>
            </w:pPr>
          </w:p>
        </w:tc>
        <w:tc>
          <w:tcPr>
            <w:tcW w:w="1980" w:type="dxa"/>
            <w:tcBorders>
              <w:top w:val="single" w:sz="12" w:space="0" w:color="auto"/>
              <w:right w:val="double" w:sz="12" w:space="0" w:color="auto"/>
            </w:tcBorders>
            <w:shd w:val="clear" w:color="auto" w:fill="auto"/>
            <w:vAlign w:val="bottom"/>
          </w:tcPr>
          <w:p w14:paraId="73DCBED7" w14:textId="77777777" w:rsidR="004E0672" w:rsidRPr="00587302" w:rsidRDefault="004E0672" w:rsidP="000B0A4F">
            <w:pPr>
              <w:spacing w:before="40" w:after="120"/>
              <w:ind w:left="144" w:right="40"/>
              <w:rPr>
                <w:rFonts w:eastAsia="Calibri"/>
                <w:color w:val="000000" w:themeColor="text1"/>
              </w:rPr>
            </w:pPr>
          </w:p>
          <w:p w14:paraId="76923CF5" w14:textId="77777777" w:rsidR="004E0672" w:rsidRPr="00587302" w:rsidRDefault="004E0672" w:rsidP="000B0A4F">
            <w:pPr>
              <w:spacing w:before="40" w:after="120"/>
              <w:ind w:left="144" w:right="40"/>
              <w:rPr>
                <w:rFonts w:eastAsia="Calibri"/>
                <w:color w:val="000000" w:themeColor="text1"/>
              </w:rPr>
            </w:pPr>
          </w:p>
          <w:p w14:paraId="633970C6" w14:textId="77777777" w:rsidR="004E0672" w:rsidRPr="00587302" w:rsidRDefault="004E0672" w:rsidP="000B0A4F">
            <w:pPr>
              <w:spacing w:before="40" w:after="120"/>
              <w:ind w:left="144" w:right="40"/>
              <w:rPr>
                <w:rFonts w:eastAsia="Calibri"/>
                <w:color w:val="000000" w:themeColor="text1"/>
              </w:rPr>
            </w:pPr>
          </w:p>
        </w:tc>
        <w:tc>
          <w:tcPr>
            <w:tcW w:w="2000" w:type="dxa"/>
            <w:tcBorders>
              <w:top w:val="single" w:sz="12" w:space="0" w:color="auto"/>
              <w:left w:val="double" w:sz="12" w:space="0" w:color="auto"/>
            </w:tcBorders>
            <w:shd w:val="clear" w:color="auto" w:fill="auto"/>
            <w:vAlign w:val="bottom"/>
          </w:tcPr>
          <w:p w14:paraId="2DA839D1" w14:textId="77777777" w:rsidR="004E0672" w:rsidRPr="00587302" w:rsidRDefault="004E0672" w:rsidP="000B0A4F">
            <w:pPr>
              <w:spacing w:before="40" w:after="120"/>
              <w:ind w:left="144" w:right="40"/>
              <w:rPr>
                <w:rFonts w:eastAsia="Calibri"/>
                <w:color w:val="000000" w:themeColor="text1"/>
              </w:rPr>
            </w:pPr>
          </w:p>
        </w:tc>
        <w:tc>
          <w:tcPr>
            <w:tcW w:w="2000" w:type="dxa"/>
            <w:tcBorders>
              <w:top w:val="single" w:sz="12" w:space="0" w:color="auto"/>
            </w:tcBorders>
            <w:shd w:val="clear" w:color="auto" w:fill="auto"/>
            <w:vAlign w:val="bottom"/>
          </w:tcPr>
          <w:p w14:paraId="29BED142" w14:textId="77777777" w:rsidR="004E0672" w:rsidRPr="00587302" w:rsidRDefault="004E0672" w:rsidP="000B0A4F">
            <w:pPr>
              <w:spacing w:before="40" w:after="120"/>
              <w:ind w:left="144" w:right="40"/>
              <w:rPr>
                <w:rFonts w:eastAsia="Calibri"/>
                <w:color w:val="000000" w:themeColor="text1"/>
              </w:rPr>
            </w:pPr>
          </w:p>
        </w:tc>
      </w:tr>
      <w:tr w:rsidR="004E0672" w:rsidRPr="00587302" w14:paraId="4248540A" w14:textId="77777777" w:rsidTr="000B0A4F">
        <w:tc>
          <w:tcPr>
            <w:tcW w:w="1970" w:type="dxa"/>
            <w:tcBorders>
              <w:bottom w:val="single" w:sz="12" w:space="0" w:color="auto"/>
            </w:tcBorders>
          </w:tcPr>
          <w:p w14:paraId="63F01B65" w14:textId="77777777" w:rsidR="004E0672" w:rsidRPr="00587302" w:rsidRDefault="004E0672" w:rsidP="000B0A4F">
            <w:pPr>
              <w:tabs>
                <w:tab w:val="left" w:pos="288"/>
                <w:tab w:val="left" w:pos="576"/>
                <w:tab w:val="left" w:pos="864"/>
                <w:tab w:val="left" w:pos="1152"/>
              </w:tabs>
              <w:spacing w:before="40" w:after="80" w:line="228" w:lineRule="exact"/>
              <w:ind w:right="43"/>
              <w:rPr>
                <w:rFonts w:eastAsia="Calibri"/>
                <w:color w:val="000000" w:themeColor="text1"/>
              </w:rPr>
            </w:pPr>
            <w:r w:rsidRPr="00587302">
              <w:rPr>
                <w:rFonts w:eastAsia="Calibri"/>
                <w:color w:val="000000" w:themeColor="text1"/>
              </w:rPr>
              <w:t>Nairobi-based ICT systems’ security maturity strengthened by several security maturity level assessments and addressing the related critical recommendations</w:t>
            </w:r>
          </w:p>
        </w:tc>
        <w:tc>
          <w:tcPr>
            <w:tcW w:w="1900" w:type="dxa"/>
            <w:tcBorders>
              <w:bottom w:val="single" w:sz="12" w:space="0" w:color="auto"/>
            </w:tcBorders>
          </w:tcPr>
          <w:p w14:paraId="0D57E576" w14:textId="77777777" w:rsidR="004E0672" w:rsidRPr="00587302" w:rsidRDefault="004E0672" w:rsidP="000B0A4F">
            <w:pPr>
              <w:tabs>
                <w:tab w:val="left" w:pos="288"/>
                <w:tab w:val="left" w:pos="576"/>
                <w:tab w:val="left" w:pos="864"/>
                <w:tab w:val="left" w:pos="1152"/>
              </w:tabs>
              <w:spacing w:before="40" w:after="80" w:line="228" w:lineRule="exact"/>
              <w:ind w:left="144" w:right="43"/>
              <w:rPr>
                <w:color w:val="000000" w:themeColor="text1"/>
              </w:rPr>
            </w:pPr>
            <w:r w:rsidRPr="00587302">
              <w:rPr>
                <w:color w:val="000000" w:themeColor="text1"/>
              </w:rPr>
              <w:t>Nairobi-based ICT systems further strengthened by implementing the remaining recommendations and findings from 2022</w:t>
            </w:r>
          </w:p>
        </w:tc>
        <w:tc>
          <w:tcPr>
            <w:tcW w:w="1980" w:type="dxa"/>
            <w:tcBorders>
              <w:bottom w:val="single" w:sz="12" w:space="0" w:color="auto"/>
              <w:right w:val="double" w:sz="12" w:space="0" w:color="auto"/>
            </w:tcBorders>
            <w:shd w:val="clear" w:color="auto" w:fill="auto"/>
          </w:tcPr>
          <w:p w14:paraId="000A8556" w14:textId="77777777" w:rsidR="004E0672" w:rsidRPr="00587302" w:rsidRDefault="004E0672" w:rsidP="000B0A4F">
            <w:pPr>
              <w:tabs>
                <w:tab w:val="left" w:pos="288"/>
                <w:tab w:val="left" w:pos="576"/>
                <w:tab w:val="left" w:pos="864"/>
                <w:tab w:val="left" w:pos="1152"/>
              </w:tabs>
              <w:spacing w:before="40" w:after="80" w:line="228" w:lineRule="exact"/>
              <w:ind w:left="144" w:right="40"/>
              <w:rPr>
                <w:rFonts w:eastAsia="Calibri"/>
                <w:color w:val="000000" w:themeColor="text1"/>
              </w:rPr>
            </w:pPr>
            <w:r w:rsidRPr="00587302">
              <w:rPr>
                <w:color w:val="000000" w:themeColor="text1"/>
              </w:rPr>
              <w:t>The Office’s ICT clients adopted information security best practices, resulting in a 45 per cent reduction in information security-related risk and breaches</w:t>
            </w:r>
          </w:p>
        </w:tc>
        <w:tc>
          <w:tcPr>
            <w:tcW w:w="2000" w:type="dxa"/>
            <w:tcBorders>
              <w:left w:val="double" w:sz="12" w:space="0" w:color="auto"/>
              <w:bottom w:val="single" w:sz="12" w:space="0" w:color="auto"/>
            </w:tcBorders>
            <w:shd w:val="clear" w:color="auto" w:fill="auto"/>
          </w:tcPr>
          <w:p w14:paraId="2EA9E0D3" w14:textId="77777777" w:rsidR="004E0672" w:rsidRPr="00587302" w:rsidRDefault="004E0672" w:rsidP="000B0A4F">
            <w:pPr>
              <w:tabs>
                <w:tab w:val="left" w:pos="288"/>
                <w:tab w:val="left" w:pos="576"/>
                <w:tab w:val="left" w:pos="864"/>
                <w:tab w:val="left" w:pos="1152"/>
              </w:tabs>
              <w:spacing w:before="40" w:after="80" w:line="228" w:lineRule="exact"/>
              <w:ind w:left="144" w:right="43"/>
              <w:rPr>
                <w:color w:val="000000" w:themeColor="text1"/>
                <w:spacing w:val="2"/>
                <w:w w:val="101"/>
              </w:rPr>
            </w:pPr>
            <w:r w:rsidRPr="00587302">
              <w:rPr>
                <w:color w:val="000000" w:themeColor="text1"/>
                <w:spacing w:val="2"/>
                <w:w w:val="101"/>
              </w:rPr>
              <w:t>Information technology governance, information security and enterprise risk management are fully aligned with Secretariat security standards, policies, procedures and guidelines</w:t>
            </w:r>
          </w:p>
        </w:tc>
        <w:tc>
          <w:tcPr>
            <w:tcW w:w="2000" w:type="dxa"/>
            <w:tcBorders>
              <w:bottom w:val="single" w:sz="12" w:space="0" w:color="auto"/>
            </w:tcBorders>
            <w:shd w:val="clear" w:color="auto" w:fill="auto"/>
          </w:tcPr>
          <w:p w14:paraId="4622DB6A" w14:textId="77777777" w:rsidR="004E0672" w:rsidRPr="00587302" w:rsidRDefault="004E0672" w:rsidP="000B0A4F">
            <w:pPr>
              <w:tabs>
                <w:tab w:val="left" w:pos="288"/>
                <w:tab w:val="left" w:pos="576"/>
                <w:tab w:val="left" w:pos="864"/>
                <w:tab w:val="left" w:pos="1152"/>
              </w:tabs>
              <w:spacing w:before="40" w:after="80" w:line="228" w:lineRule="exact"/>
              <w:ind w:left="144" w:right="43"/>
              <w:rPr>
                <w:color w:val="000000" w:themeColor="text1"/>
                <w:spacing w:val="2"/>
                <w:w w:val="101"/>
              </w:rPr>
            </w:pPr>
            <w:r w:rsidRPr="00587302">
              <w:rPr>
                <w:color w:val="000000" w:themeColor="text1"/>
                <w:spacing w:val="2"/>
                <w:w w:val="101"/>
              </w:rPr>
              <w:t>The Office’s technology processes and people comply with Secretariat</w:t>
            </w:r>
            <w:r w:rsidRPr="00587302" w:rsidDel="26C5985C">
              <w:rPr>
                <w:color w:val="000000" w:themeColor="text1"/>
                <w:spacing w:val="2"/>
                <w:w w:val="101"/>
              </w:rPr>
              <w:t xml:space="preserve"> security policies and standards</w:t>
            </w:r>
            <w:r w:rsidRPr="00587302">
              <w:rPr>
                <w:color w:val="000000" w:themeColor="text1"/>
                <w:spacing w:val="2"/>
                <w:w w:val="101"/>
              </w:rPr>
              <w:t>,</w:t>
            </w:r>
            <w:r w:rsidRPr="00587302" w:rsidDel="26C5985C">
              <w:rPr>
                <w:color w:val="000000" w:themeColor="text1"/>
                <w:spacing w:val="2"/>
                <w:w w:val="101"/>
              </w:rPr>
              <w:t xml:space="preserve"> </w:t>
            </w:r>
            <w:r w:rsidRPr="00587302">
              <w:rPr>
                <w:color w:val="000000" w:themeColor="text1"/>
                <w:spacing w:val="2"/>
                <w:w w:val="101"/>
              </w:rPr>
              <w:t>resulting</w:t>
            </w:r>
            <w:r w:rsidRPr="00587302" w:rsidDel="26C5985C">
              <w:rPr>
                <w:color w:val="000000" w:themeColor="text1"/>
                <w:spacing w:val="2"/>
                <w:w w:val="101"/>
              </w:rPr>
              <w:t xml:space="preserve"> </w:t>
            </w:r>
            <w:r w:rsidRPr="00587302">
              <w:rPr>
                <w:color w:val="000000" w:themeColor="text1"/>
                <w:spacing w:val="2"/>
                <w:w w:val="101"/>
              </w:rPr>
              <w:t xml:space="preserve">in a reduction of at least </w:t>
            </w:r>
            <w:r w:rsidRPr="00587302" w:rsidDel="26C5985C">
              <w:rPr>
                <w:color w:val="000000" w:themeColor="text1"/>
                <w:spacing w:val="2"/>
                <w:w w:val="101"/>
              </w:rPr>
              <w:t>50</w:t>
            </w:r>
            <w:r w:rsidRPr="00587302">
              <w:rPr>
                <w:color w:val="000000" w:themeColor="text1"/>
                <w:spacing w:val="2"/>
                <w:w w:val="101"/>
              </w:rPr>
              <w:t xml:space="preserve"> per cent</w:t>
            </w:r>
            <w:r w:rsidRPr="00587302" w:rsidDel="26C5985C">
              <w:rPr>
                <w:color w:val="000000" w:themeColor="text1"/>
                <w:spacing w:val="2"/>
                <w:w w:val="101"/>
              </w:rPr>
              <w:t xml:space="preserve"> </w:t>
            </w:r>
            <w:r w:rsidRPr="00587302">
              <w:rPr>
                <w:color w:val="000000" w:themeColor="text1"/>
                <w:spacing w:val="2"/>
                <w:w w:val="101"/>
              </w:rPr>
              <w:t>in information security-related risk and breaches</w:t>
            </w:r>
          </w:p>
        </w:tc>
      </w:tr>
    </w:tbl>
    <w:p w14:paraId="7ECCAEB2" w14:textId="77777777" w:rsidR="00B6402B" w:rsidRPr="00587302" w:rsidRDefault="00B6402B" w:rsidP="004E06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587302">
        <w:rPr>
          <w:lang w:val="en-GB"/>
        </w:rPr>
        <w:tab/>
      </w:r>
      <w:r w:rsidRPr="00587302">
        <w:rPr>
          <w:lang w:val="en-GB"/>
        </w:rPr>
        <w:tab/>
        <w:t xml:space="preserve">Result 2: improved alignment of information and communications technology policies and practices in the United Nations </w:t>
      </w:r>
    </w:p>
    <w:p w14:paraId="45F91006" w14:textId="77777777" w:rsidR="004E0672" w:rsidRPr="00587302" w:rsidRDefault="004E0672" w:rsidP="004E06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6CD24" w14:textId="445D2FA1" w:rsidR="00B6402B" w:rsidRPr="00587302" w:rsidRDefault="00B6402B" w:rsidP="004E06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Programme performance in 2024 and target for 2026</w:t>
      </w:r>
    </w:p>
    <w:p w14:paraId="378C6170" w14:textId="77777777" w:rsidR="004E0672" w:rsidRPr="00587302" w:rsidRDefault="004E0672" w:rsidP="004E06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0895E6" w14:textId="336B5443"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29D.60</w:t>
      </w:r>
      <w:r w:rsidRPr="00587302">
        <w:tab/>
        <w:t>The subprogramme’s work contributed to onboarding 69 United Nations offices under the common back office, with 78 per cent of Secretariat entities and 48 per cent of non-Secretariat entities adopting common back office ICT service lines, which did not meet the planned targets of 95 and 50 per cent, respectively. The targets were not met due to the use of different cloud technology platforms and limited administrative rights, as well as the need to adopt a phased approach in order to provide adequate time for entities to transition from existing contracts.</w:t>
      </w:r>
    </w:p>
    <w:p w14:paraId="226B7EC2"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29D.61</w:t>
      </w:r>
      <w:r w:rsidRPr="00587302">
        <w:tab/>
        <w:t>Progress towards the objective and the target for 2026 are presented in the performance measure below (see figure 29D.XI).</w:t>
      </w:r>
    </w:p>
    <w:p w14:paraId="10EAA907" w14:textId="77777777" w:rsidR="00B6402B" w:rsidRPr="00587302" w:rsidRDefault="00B6402B" w:rsidP="005F3B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141108" w14:textId="4AC1ABA0" w:rsidR="00B6402B" w:rsidRPr="00587302" w:rsidRDefault="00B6402B" w:rsidP="00721F9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29D.XI</w:t>
      </w:r>
    </w:p>
    <w:p w14:paraId="31DE260A" w14:textId="77777777" w:rsidR="00B6402B" w:rsidRPr="00587302" w:rsidRDefault="00B6402B" w:rsidP="00721F9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587302">
        <w:rPr>
          <w:lang w:val="en-GB"/>
        </w:rPr>
        <w:t>Performance measure: percentage of Nairobi-based United Nations Secretariat and non-Secretariat entities adopting all standard information and communications technology service lines</w:t>
      </w:r>
    </w:p>
    <w:p w14:paraId="32662813" w14:textId="77777777" w:rsidR="00B6402B" w:rsidRPr="00587302" w:rsidRDefault="00B6402B" w:rsidP="00721F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0EAF7A" w14:textId="1E3F3711" w:rsidR="005F3B9D" w:rsidRPr="00587302" w:rsidRDefault="00C005A7" w:rsidP="00721F9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lang w:eastAsia="en-GB"/>
        </w:rPr>
        <w:drawing>
          <wp:anchor distT="0" distB="0" distL="114300" distR="114300" simplePos="0" relativeHeight="251708416" behindDoc="0" locked="0" layoutInCell="1" allowOverlap="1" wp14:anchorId="1F3EF871" wp14:editId="76A665C1">
            <wp:simplePos x="0" y="0"/>
            <wp:positionH relativeFrom="margin">
              <wp:align>right</wp:align>
            </wp:positionH>
            <wp:positionV relativeFrom="paragraph">
              <wp:posOffset>96520</wp:posOffset>
            </wp:positionV>
            <wp:extent cx="6254115" cy="2216785"/>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V relativeFrom="margin">
              <wp14:pctHeight>0</wp14:pctHeight>
            </wp14:sizeRelV>
          </wp:anchor>
        </w:drawing>
      </w:r>
    </w:p>
    <w:p w14:paraId="5C987B80" w14:textId="33F37794" w:rsidR="005F3B9D" w:rsidRPr="00587302" w:rsidRDefault="005F3B9D" w:rsidP="00B504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F958C" w14:textId="77777777" w:rsidR="00B50496" w:rsidRPr="00587302" w:rsidRDefault="00B50496" w:rsidP="00B504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AF929F" w14:textId="77777777" w:rsidR="00490E36" w:rsidRPr="00587302" w:rsidRDefault="00B6402B" w:rsidP="00020A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587302">
        <w:rPr>
          <w:lang w:val="en-GB"/>
        </w:rPr>
        <w:tab/>
      </w:r>
      <w:r w:rsidRPr="00587302">
        <w:rPr>
          <w:lang w:val="en-GB"/>
        </w:rPr>
        <w:tab/>
        <w:t xml:space="preserve">Result 3: </w:t>
      </w:r>
      <w:r w:rsidR="00393696" w:rsidRPr="00587302">
        <w:rPr>
          <w:lang w:val="en-GB"/>
        </w:rPr>
        <w:t>s</w:t>
      </w:r>
      <w:r w:rsidRPr="00587302">
        <w:rPr>
          <w:lang w:val="en-GB"/>
        </w:rPr>
        <w:t>mooth intergovernmental deliberations through upgrade and maintenance of conference technology</w:t>
      </w:r>
      <w:r w:rsidR="00490E36" w:rsidRPr="00587302">
        <w:rPr>
          <w:lang w:val="en-GB"/>
        </w:rPr>
        <w:t xml:space="preserve"> </w:t>
      </w:r>
    </w:p>
    <w:p w14:paraId="4831D119" w14:textId="1D98B49B" w:rsidR="00B50496" w:rsidRPr="00587302" w:rsidRDefault="00B50496"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65142B" w14:textId="561A40B9" w:rsidR="00B6402B" w:rsidRPr="00587302" w:rsidRDefault="00B6402B" w:rsidP="00020A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Proposed programme plan for 2026</w:t>
      </w:r>
    </w:p>
    <w:p w14:paraId="18411B97" w14:textId="77777777" w:rsidR="00B50496" w:rsidRPr="00587302" w:rsidRDefault="00B50496"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3929B" w14:textId="7448646A" w:rsidR="00B6402B" w:rsidRPr="00587302" w:rsidRDefault="00B6402B"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29D.62</w:t>
      </w:r>
      <w:r w:rsidRPr="00587302">
        <w:tab/>
        <w:t>The subprogramme, in collaboration with the Department for General Assembly and Conference Management in Nairobi, provides technical audiovisual services, engineering support and ICT infrastructure services for calendar and non-calendar conference services at the Office.</w:t>
      </w:r>
    </w:p>
    <w:p w14:paraId="335E27B9" w14:textId="77777777" w:rsidR="00BF5044" w:rsidRPr="00587302" w:rsidRDefault="00BF5044" w:rsidP="00BF5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DC2E1B" w14:textId="19141B0B" w:rsidR="00B6402B" w:rsidRPr="00587302" w:rsidRDefault="00B6402B" w:rsidP="00BF5044">
      <w:pPr>
        <w:pStyle w:val="H4"/>
        <w:ind w:right="1260"/>
      </w:pPr>
      <w:r w:rsidRPr="00587302">
        <w:tab/>
      </w:r>
      <w:r w:rsidRPr="00587302">
        <w:tab/>
        <w:t>Lessons learned and planned change</w:t>
      </w:r>
    </w:p>
    <w:p w14:paraId="42FFB98A" w14:textId="77777777" w:rsidR="00BF5044" w:rsidRPr="00587302" w:rsidRDefault="00BF5044" w:rsidP="00BF50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FF82AA" w14:textId="77777777" w:rsidR="00490E36"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29D.63</w:t>
      </w:r>
      <w:r w:rsidRPr="00587302">
        <w:tab/>
        <w:t>The lesson for the subprogramme was the need for a reliable interim conference management system that will support conferencing until the Office’s Gigiri master plan project is operational in 2029. Current conference technology has reached end-of-life and end-of-support status, which presents a significant risk for the servicing of meetings over the next four years. In applying the lesson, the subprogramme will work towards a limited technology solution that is cost</w:t>
      </w:r>
      <w:r w:rsidR="00393696" w:rsidRPr="00587302">
        <w:t>-</w:t>
      </w:r>
      <w:r w:rsidRPr="00587302">
        <w:t>effective, easy to maintain and timely before the next major event, while the Gigiri master plan project is working out a future-proof, state-of-the-art technology solution. As a short-term risk mitigation measure aimed at ensuring business continuity, conference room 1 will undergo a partial technology upgrade in 2025, and the equipment released from this project will be used to maintain the other large conference rooms before the next major event, the seventh session of the United Nations Environment Assembly, and the numerous other conferences taking place until 2029.</w:t>
      </w:r>
      <w:r w:rsidR="00490E36" w:rsidRPr="00587302">
        <w:t xml:space="preserve"> </w:t>
      </w:r>
    </w:p>
    <w:p w14:paraId="70DA617E" w14:textId="7F449250"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29D.64</w:t>
      </w:r>
      <w:r w:rsidRPr="00587302">
        <w:tab/>
      </w:r>
      <w:r w:rsidRPr="00587302">
        <w:rPr>
          <w:spacing w:val="0"/>
          <w:w w:val="100"/>
        </w:rPr>
        <w:t>Expected progress towards the objective is presented in the performance measure below (see table</w:t>
      </w:r>
      <w:r w:rsidR="00393696" w:rsidRPr="00587302">
        <w:rPr>
          <w:spacing w:val="0"/>
          <w:w w:val="100"/>
        </w:rPr>
        <w:t> </w:t>
      </w:r>
      <w:r w:rsidRPr="00587302">
        <w:rPr>
          <w:spacing w:val="0"/>
          <w:w w:val="100"/>
        </w:rPr>
        <w:t>29D.9).</w:t>
      </w:r>
    </w:p>
    <w:p w14:paraId="04DB1D68" w14:textId="77777777" w:rsidR="00B6402B" w:rsidRPr="00587302" w:rsidRDefault="00B6402B" w:rsidP="00CF52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838133" w14:textId="77777777" w:rsidR="00B6402B" w:rsidRPr="00587302" w:rsidRDefault="00B6402B" w:rsidP="001D3A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Table 29D.9</w:t>
      </w:r>
    </w:p>
    <w:p w14:paraId="76006601" w14:textId="77777777" w:rsidR="00B6402B" w:rsidRPr="00587302" w:rsidRDefault="00B6402B" w:rsidP="001D3A4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Performance measure</w:t>
      </w:r>
    </w:p>
    <w:p w14:paraId="08562476" w14:textId="77777777" w:rsidR="00B6402B" w:rsidRPr="00587302" w:rsidRDefault="00B6402B" w:rsidP="001D3A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A19BA2" w14:textId="77777777" w:rsidR="00CF5200" w:rsidRPr="00587302" w:rsidRDefault="00CF5200" w:rsidP="001D3A4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2D77D8" w:rsidRPr="00587302" w14:paraId="41C38ECD" w14:textId="77777777" w:rsidTr="00AA136E">
        <w:trPr>
          <w:tblHeader/>
        </w:trPr>
        <w:tc>
          <w:tcPr>
            <w:tcW w:w="1971" w:type="dxa"/>
            <w:tcBorders>
              <w:top w:val="single" w:sz="4" w:space="0" w:color="auto"/>
              <w:left w:val="nil"/>
              <w:bottom w:val="single" w:sz="12" w:space="0" w:color="auto"/>
              <w:right w:val="nil"/>
            </w:tcBorders>
            <w:vAlign w:val="bottom"/>
            <w:hideMark/>
          </w:tcPr>
          <w:p w14:paraId="71FB84A3" w14:textId="77777777" w:rsidR="002D77D8" w:rsidRPr="00587302" w:rsidRDefault="002D77D8" w:rsidP="001D3A43">
            <w:pPr>
              <w:keepNext/>
              <w:keepLines/>
              <w:spacing w:before="81" w:after="81" w:line="160" w:lineRule="exact"/>
              <w:ind w:right="40"/>
              <w:jc w:val="both"/>
              <w:rPr>
                <w:i/>
                <w:color w:val="000000" w:themeColor="text1"/>
                <w:sz w:val="14"/>
              </w:rPr>
            </w:pPr>
            <w:r w:rsidRPr="00587302">
              <w:rPr>
                <w:i/>
                <w:color w:val="000000" w:themeColor="text1"/>
                <w:sz w:val="14"/>
              </w:rPr>
              <w:t>2022 (actual)</w:t>
            </w:r>
          </w:p>
        </w:tc>
        <w:tc>
          <w:tcPr>
            <w:tcW w:w="1971" w:type="dxa"/>
            <w:tcBorders>
              <w:top w:val="single" w:sz="4" w:space="0" w:color="auto"/>
              <w:left w:val="nil"/>
              <w:bottom w:val="single" w:sz="12" w:space="0" w:color="auto"/>
              <w:right w:val="nil"/>
            </w:tcBorders>
            <w:vAlign w:val="bottom"/>
            <w:hideMark/>
          </w:tcPr>
          <w:p w14:paraId="591C62FD" w14:textId="77777777" w:rsidR="002D77D8" w:rsidRPr="00587302" w:rsidRDefault="002D77D8" w:rsidP="001D3A43">
            <w:pPr>
              <w:keepNext/>
              <w:keepLines/>
              <w:spacing w:before="81" w:after="81" w:line="160" w:lineRule="exact"/>
              <w:ind w:left="144" w:right="40"/>
              <w:rPr>
                <w:i/>
                <w:color w:val="000000" w:themeColor="text1"/>
                <w:sz w:val="14"/>
              </w:rPr>
            </w:pPr>
            <w:r w:rsidRPr="00587302">
              <w:rPr>
                <w:i/>
                <w:color w:val="000000" w:themeColor="text1"/>
                <w:sz w:val="14"/>
              </w:rPr>
              <w:t>2023 (actual)</w:t>
            </w:r>
          </w:p>
        </w:tc>
        <w:tc>
          <w:tcPr>
            <w:tcW w:w="1971" w:type="dxa"/>
            <w:tcBorders>
              <w:top w:val="single" w:sz="4" w:space="0" w:color="auto"/>
              <w:left w:val="nil"/>
              <w:bottom w:val="single" w:sz="12" w:space="0" w:color="auto"/>
              <w:right w:val="double" w:sz="12" w:space="0" w:color="auto"/>
            </w:tcBorders>
            <w:vAlign w:val="bottom"/>
            <w:hideMark/>
          </w:tcPr>
          <w:p w14:paraId="310E74D4" w14:textId="77777777" w:rsidR="002D77D8" w:rsidRPr="00587302" w:rsidRDefault="002D77D8" w:rsidP="001D3A43">
            <w:pPr>
              <w:keepNext/>
              <w:keepLines/>
              <w:spacing w:before="81" w:after="81" w:line="160" w:lineRule="exact"/>
              <w:ind w:left="144" w:right="40"/>
              <w:rPr>
                <w:i/>
                <w:color w:val="000000" w:themeColor="text1"/>
                <w:sz w:val="14"/>
              </w:rPr>
            </w:pPr>
            <w:r w:rsidRPr="00587302">
              <w:rPr>
                <w:i/>
                <w:color w:val="000000" w:themeColor="text1"/>
                <w:sz w:val="14"/>
              </w:rPr>
              <w:t>2024 (actual)</w:t>
            </w:r>
          </w:p>
        </w:tc>
        <w:tc>
          <w:tcPr>
            <w:tcW w:w="1971" w:type="dxa"/>
            <w:tcBorders>
              <w:top w:val="single" w:sz="4" w:space="0" w:color="auto"/>
              <w:left w:val="double" w:sz="12" w:space="0" w:color="auto"/>
              <w:bottom w:val="single" w:sz="12" w:space="0" w:color="auto"/>
              <w:right w:val="nil"/>
            </w:tcBorders>
            <w:vAlign w:val="bottom"/>
            <w:hideMark/>
          </w:tcPr>
          <w:p w14:paraId="12A4B898" w14:textId="77777777" w:rsidR="002D77D8" w:rsidRPr="00587302" w:rsidRDefault="002D77D8" w:rsidP="001D3A43">
            <w:pPr>
              <w:keepNext/>
              <w:keepLines/>
              <w:spacing w:before="81" w:after="81" w:line="160" w:lineRule="exact"/>
              <w:ind w:left="144" w:right="40"/>
              <w:rPr>
                <w:i/>
                <w:color w:val="000000" w:themeColor="text1"/>
                <w:sz w:val="14"/>
              </w:rPr>
            </w:pPr>
            <w:r w:rsidRPr="00587302">
              <w:rPr>
                <w:i/>
                <w:color w:val="000000" w:themeColor="text1"/>
                <w:sz w:val="14"/>
              </w:rPr>
              <w:t>2025 (planned)</w:t>
            </w:r>
          </w:p>
        </w:tc>
        <w:tc>
          <w:tcPr>
            <w:tcW w:w="1971" w:type="dxa"/>
            <w:tcBorders>
              <w:top w:val="single" w:sz="4" w:space="0" w:color="auto"/>
              <w:left w:val="nil"/>
              <w:bottom w:val="single" w:sz="12" w:space="0" w:color="auto"/>
              <w:right w:val="nil"/>
            </w:tcBorders>
            <w:vAlign w:val="bottom"/>
            <w:hideMark/>
          </w:tcPr>
          <w:p w14:paraId="544A4EF2" w14:textId="77777777" w:rsidR="002D77D8" w:rsidRPr="00587302" w:rsidRDefault="002D77D8" w:rsidP="001D3A43">
            <w:pPr>
              <w:keepNext/>
              <w:keepLines/>
              <w:spacing w:before="81" w:after="81" w:line="160" w:lineRule="exact"/>
              <w:ind w:left="144" w:right="40"/>
              <w:rPr>
                <w:i/>
                <w:color w:val="000000" w:themeColor="text1"/>
                <w:sz w:val="14"/>
              </w:rPr>
            </w:pPr>
            <w:r w:rsidRPr="00587302">
              <w:rPr>
                <w:i/>
                <w:color w:val="000000" w:themeColor="text1"/>
                <w:sz w:val="14"/>
              </w:rPr>
              <w:t>2026 (planned)</w:t>
            </w:r>
          </w:p>
        </w:tc>
      </w:tr>
      <w:tr w:rsidR="002D77D8" w:rsidRPr="00587302" w14:paraId="657E1DDA" w14:textId="77777777" w:rsidTr="002D77D8">
        <w:trPr>
          <w:trHeight w:hRule="exact" w:val="115"/>
          <w:tblHeader/>
        </w:trPr>
        <w:tc>
          <w:tcPr>
            <w:tcW w:w="1971" w:type="dxa"/>
            <w:tcBorders>
              <w:top w:val="single" w:sz="12" w:space="0" w:color="auto"/>
              <w:left w:val="nil"/>
              <w:bottom w:val="nil"/>
              <w:right w:val="nil"/>
            </w:tcBorders>
            <w:vAlign w:val="bottom"/>
          </w:tcPr>
          <w:p w14:paraId="064A361A" w14:textId="77777777" w:rsidR="002D77D8" w:rsidRPr="00587302" w:rsidRDefault="002D77D8" w:rsidP="001D3A43">
            <w:pPr>
              <w:keepNext/>
              <w:keepLines/>
              <w:spacing w:before="40" w:after="120"/>
              <w:ind w:right="40"/>
              <w:jc w:val="both"/>
              <w:rPr>
                <w:color w:val="000000" w:themeColor="text1"/>
              </w:rPr>
            </w:pPr>
          </w:p>
        </w:tc>
        <w:tc>
          <w:tcPr>
            <w:tcW w:w="1971" w:type="dxa"/>
            <w:tcBorders>
              <w:top w:val="single" w:sz="12" w:space="0" w:color="auto"/>
              <w:left w:val="nil"/>
              <w:bottom w:val="nil"/>
              <w:right w:val="nil"/>
            </w:tcBorders>
            <w:vAlign w:val="bottom"/>
          </w:tcPr>
          <w:p w14:paraId="680A3EF0" w14:textId="77777777" w:rsidR="002D77D8" w:rsidRPr="00587302" w:rsidRDefault="002D77D8" w:rsidP="001D3A43">
            <w:pPr>
              <w:keepNext/>
              <w:keepLines/>
              <w:spacing w:before="40" w:after="120"/>
              <w:ind w:left="144" w:right="40"/>
              <w:rPr>
                <w:color w:val="000000" w:themeColor="text1"/>
              </w:rPr>
            </w:pPr>
          </w:p>
        </w:tc>
        <w:tc>
          <w:tcPr>
            <w:tcW w:w="1971" w:type="dxa"/>
            <w:tcBorders>
              <w:top w:val="single" w:sz="12" w:space="0" w:color="auto"/>
              <w:left w:val="nil"/>
              <w:bottom w:val="nil"/>
              <w:right w:val="double" w:sz="12" w:space="0" w:color="auto"/>
            </w:tcBorders>
            <w:vAlign w:val="bottom"/>
          </w:tcPr>
          <w:p w14:paraId="6C1D5F91" w14:textId="77777777" w:rsidR="002D77D8" w:rsidRPr="00587302" w:rsidRDefault="002D77D8" w:rsidP="001D3A43">
            <w:pPr>
              <w:keepNext/>
              <w:keepLines/>
              <w:spacing w:before="40" w:after="120"/>
              <w:ind w:left="144" w:right="40"/>
              <w:rPr>
                <w:color w:val="000000" w:themeColor="text1"/>
              </w:rPr>
            </w:pPr>
          </w:p>
        </w:tc>
        <w:tc>
          <w:tcPr>
            <w:tcW w:w="1971" w:type="dxa"/>
            <w:tcBorders>
              <w:top w:val="single" w:sz="12" w:space="0" w:color="auto"/>
              <w:left w:val="double" w:sz="12" w:space="0" w:color="auto"/>
              <w:bottom w:val="nil"/>
              <w:right w:val="nil"/>
            </w:tcBorders>
            <w:vAlign w:val="bottom"/>
          </w:tcPr>
          <w:p w14:paraId="3DE82A79" w14:textId="77777777" w:rsidR="002D77D8" w:rsidRPr="00587302" w:rsidRDefault="002D77D8" w:rsidP="001D3A43">
            <w:pPr>
              <w:keepNext/>
              <w:keepLines/>
              <w:spacing w:before="40" w:after="120"/>
              <w:ind w:left="144" w:right="40"/>
              <w:rPr>
                <w:color w:val="000000" w:themeColor="text1"/>
              </w:rPr>
            </w:pPr>
          </w:p>
        </w:tc>
        <w:tc>
          <w:tcPr>
            <w:tcW w:w="1971" w:type="dxa"/>
            <w:tcBorders>
              <w:top w:val="single" w:sz="12" w:space="0" w:color="auto"/>
              <w:left w:val="nil"/>
              <w:bottom w:val="nil"/>
              <w:right w:val="nil"/>
            </w:tcBorders>
            <w:vAlign w:val="bottom"/>
          </w:tcPr>
          <w:p w14:paraId="0EB233E9" w14:textId="77777777" w:rsidR="002D77D8" w:rsidRPr="00587302" w:rsidRDefault="002D77D8" w:rsidP="001D3A43">
            <w:pPr>
              <w:keepNext/>
              <w:keepLines/>
              <w:spacing w:before="40" w:after="120"/>
              <w:ind w:left="144" w:right="40"/>
              <w:rPr>
                <w:color w:val="000000" w:themeColor="text1"/>
              </w:rPr>
            </w:pPr>
          </w:p>
        </w:tc>
      </w:tr>
      <w:tr w:rsidR="002D77D8" w:rsidRPr="00587302" w14:paraId="6D8C094A" w14:textId="77777777" w:rsidTr="00AA136E">
        <w:tc>
          <w:tcPr>
            <w:tcW w:w="1971" w:type="dxa"/>
            <w:tcBorders>
              <w:top w:val="nil"/>
              <w:left w:val="nil"/>
              <w:bottom w:val="single" w:sz="12" w:space="0" w:color="auto"/>
              <w:right w:val="nil"/>
            </w:tcBorders>
          </w:tcPr>
          <w:p w14:paraId="324C147B" w14:textId="77777777" w:rsidR="002D77D8" w:rsidRPr="00587302" w:rsidRDefault="002D77D8" w:rsidP="001D3A43">
            <w:pPr>
              <w:keepNext/>
              <w:keepLines/>
              <w:tabs>
                <w:tab w:val="left" w:pos="288"/>
                <w:tab w:val="left" w:pos="576"/>
                <w:tab w:val="left" w:pos="864"/>
                <w:tab w:val="left" w:pos="1152"/>
              </w:tabs>
              <w:spacing w:before="40" w:after="120"/>
              <w:ind w:right="40"/>
              <w:jc w:val="both"/>
              <w:rPr>
                <w:color w:val="000000" w:themeColor="text1"/>
              </w:rPr>
            </w:pPr>
            <w:r w:rsidRPr="00587302">
              <w:rPr>
                <w:i/>
                <w:iCs/>
                <w:color w:val="000000" w:themeColor="text1"/>
              </w:rPr>
              <w:t>–</w:t>
            </w:r>
          </w:p>
        </w:tc>
        <w:tc>
          <w:tcPr>
            <w:tcW w:w="1971" w:type="dxa"/>
            <w:tcBorders>
              <w:top w:val="nil"/>
              <w:left w:val="nil"/>
              <w:bottom w:val="single" w:sz="12" w:space="0" w:color="auto"/>
              <w:right w:val="nil"/>
            </w:tcBorders>
          </w:tcPr>
          <w:p w14:paraId="2BBA75D2" w14:textId="77777777" w:rsidR="002D77D8" w:rsidRPr="00587302" w:rsidRDefault="002D77D8" w:rsidP="001D3A43">
            <w:pPr>
              <w:keepNext/>
              <w:keepLines/>
              <w:tabs>
                <w:tab w:val="left" w:pos="288"/>
                <w:tab w:val="left" w:pos="576"/>
                <w:tab w:val="left" w:pos="864"/>
                <w:tab w:val="left" w:pos="1152"/>
              </w:tabs>
              <w:spacing w:before="40" w:after="120"/>
              <w:ind w:left="144" w:right="40"/>
              <w:rPr>
                <w:color w:val="000000" w:themeColor="text1"/>
              </w:rPr>
            </w:pPr>
            <w:r w:rsidRPr="00587302">
              <w:rPr>
                <w:color w:val="000000" w:themeColor="text1"/>
              </w:rPr>
              <w:t>Business continuity risk for conference operations identified</w:t>
            </w:r>
          </w:p>
        </w:tc>
        <w:tc>
          <w:tcPr>
            <w:tcW w:w="1971" w:type="dxa"/>
            <w:tcBorders>
              <w:top w:val="nil"/>
              <w:left w:val="nil"/>
              <w:bottom w:val="single" w:sz="12" w:space="0" w:color="auto"/>
              <w:right w:val="double" w:sz="12" w:space="0" w:color="auto"/>
            </w:tcBorders>
          </w:tcPr>
          <w:p w14:paraId="2B46C98A" w14:textId="77777777" w:rsidR="002D77D8" w:rsidRPr="00587302" w:rsidRDefault="002D77D8" w:rsidP="001D3A43">
            <w:pPr>
              <w:keepNext/>
              <w:keepLines/>
              <w:tabs>
                <w:tab w:val="left" w:pos="288"/>
                <w:tab w:val="left" w:pos="576"/>
                <w:tab w:val="left" w:pos="864"/>
                <w:tab w:val="left" w:pos="1152"/>
              </w:tabs>
              <w:spacing w:before="40" w:after="120"/>
              <w:ind w:left="144" w:right="40"/>
              <w:rPr>
                <w:color w:val="000000" w:themeColor="text1"/>
              </w:rPr>
            </w:pPr>
            <w:r w:rsidRPr="00587302">
              <w:rPr>
                <w:color w:val="000000" w:themeColor="text1"/>
              </w:rPr>
              <w:t>Conference room 1 technology upgrade project initiated</w:t>
            </w:r>
          </w:p>
        </w:tc>
        <w:tc>
          <w:tcPr>
            <w:tcW w:w="1971" w:type="dxa"/>
            <w:tcBorders>
              <w:top w:val="nil"/>
              <w:left w:val="double" w:sz="12" w:space="0" w:color="auto"/>
              <w:bottom w:val="single" w:sz="12" w:space="0" w:color="auto"/>
              <w:right w:val="nil"/>
            </w:tcBorders>
          </w:tcPr>
          <w:p w14:paraId="55AE7B36" w14:textId="661BC1BF" w:rsidR="002D77D8" w:rsidRPr="00587302" w:rsidRDefault="002D77D8" w:rsidP="001D3A43">
            <w:pPr>
              <w:keepNext/>
              <w:keepLines/>
              <w:tabs>
                <w:tab w:val="left" w:pos="288"/>
                <w:tab w:val="left" w:pos="576"/>
                <w:tab w:val="left" w:pos="864"/>
                <w:tab w:val="left" w:pos="1152"/>
              </w:tabs>
              <w:spacing w:before="40" w:after="120"/>
              <w:ind w:left="144" w:right="40"/>
              <w:rPr>
                <w:color w:val="000000" w:themeColor="text1"/>
              </w:rPr>
            </w:pPr>
            <w:r w:rsidRPr="00587302">
              <w:rPr>
                <w:color w:val="000000" w:themeColor="text1"/>
              </w:rPr>
              <w:t>Calendar and non</w:t>
            </w:r>
            <w:r w:rsidR="001D3A43" w:rsidRPr="00587302">
              <w:rPr>
                <w:color w:val="000000" w:themeColor="text1"/>
              </w:rPr>
              <w:noBreakHyphen/>
            </w:r>
            <w:r w:rsidRPr="00587302">
              <w:rPr>
                <w:color w:val="000000" w:themeColor="text1"/>
              </w:rPr>
              <w:t xml:space="preserve">calendar meetings, including the seventh session of the United Nations Environment Assembly, successfully held without technological disruptions, through planned upgrades </w:t>
            </w:r>
          </w:p>
        </w:tc>
        <w:tc>
          <w:tcPr>
            <w:tcW w:w="1971" w:type="dxa"/>
            <w:tcBorders>
              <w:top w:val="nil"/>
              <w:left w:val="nil"/>
              <w:bottom w:val="single" w:sz="12" w:space="0" w:color="auto"/>
              <w:right w:val="nil"/>
            </w:tcBorders>
            <w:hideMark/>
          </w:tcPr>
          <w:p w14:paraId="21B9BCC8" w14:textId="1B915F2C" w:rsidR="002D77D8" w:rsidRPr="00587302" w:rsidRDefault="002D77D8" w:rsidP="001D3A43">
            <w:pPr>
              <w:keepNext/>
              <w:keepLines/>
              <w:tabs>
                <w:tab w:val="left" w:pos="288"/>
                <w:tab w:val="left" w:pos="576"/>
                <w:tab w:val="left" w:pos="864"/>
                <w:tab w:val="left" w:pos="1152"/>
              </w:tabs>
              <w:spacing w:before="40" w:after="120"/>
              <w:ind w:left="144" w:right="40"/>
              <w:rPr>
                <w:color w:val="000000" w:themeColor="text1"/>
              </w:rPr>
            </w:pPr>
            <w:r w:rsidRPr="00587302">
              <w:rPr>
                <w:color w:val="000000" w:themeColor="text1"/>
              </w:rPr>
              <w:t>Calendar and non</w:t>
            </w:r>
            <w:r w:rsidR="00393696" w:rsidRPr="00587302">
              <w:rPr>
                <w:color w:val="000000" w:themeColor="text1"/>
              </w:rPr>
              <w:noBreakHyphen/>
            </w:r>
            <w:r w:rsidRPr="00587302">
              <w:rPr>
                <w:color w:val="000000" w:themeColor="text1"/>
              </w:rPr>
              <w:t>calendar meetings successfully held without technological disruptions, through ongoing maintenance</w:t>
            </w:r>
          </w:p>
        </w:tc>
      </w:tr>
    </w:tbl>
    <w:p w14:paraId="443A3C0B" w14:textId="77777777" w:rsidR="00CF5200" w:rsidRPr="00587302" w:rsidRDefault="00CF5200" w:rsidP="001D3A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D9DB71" w14:textId="77777777" w:rsidR="001D3A43" w:rsidRPr="00587302" w:rsidRDefault="001D3A43" w:rsidP="001D3A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08530D" w14:textId="77777777" w:rsidR="001D3A43" w:rsidRPr="00587302" w:rsidRDefault="001D3A43" w:rsidP="001D3A4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FD3DFE" w14:textId="77777777" w:rsidR="00B6402B" w:rsidRPr="00587302" w:rsidRDefault="00B6402B" w:rsidP="0009797F">
      <w:pPr>
        <w:pStyle w:val="H1"/>
        <w:ind w:right="1260"/>
      </w:pPr>
      <w:r w:rsidRPr="00587302">
        <w:tab/>
      </w:r>
      <w:r w:rsidRPr="00587302">
        <w:tab/>
        <w:t>Deliverables</w:t>
      </w:r>
    </w:p>
    <w:p w14:paraId="7D400AA4" w14:textId="77777777" w:rsidR="00B6402B" w:rsidRPr="00587302" w:rsidRDefault="00B6402B" w:rsidP="000979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EE6740" w14:textId="77777777" w:rsidR="0009797F" w:rsidRPr="00587302" w:rsidRDefault="0009797F" w:rsidP="000979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E3A13" w14:textId="77777777" w:rsidR="00B6402B" w:rsidRPr="00587302" w:rsidRDefault="00B6402B" w:rsidP="00B640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29D.65</w:t>
      </w:r>
      <w:r w:rsidRPr="00587302">
        <w:tab/>
        <w:t>Table 29D.10 lists all deliverables of the subprogramme.</w:t>
      </w:r>
    </w:p>
    <w:p w14:paraId="7F96BC1F" w14:textId="77777777" w:rsidR="00B6402B" w:rsidRPr="00587302" w:rsidRDefault="00B6402B" w:rsidP="000979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95BAB4" w14:textId="77777777" w:rsidR="00B6402B" w:rsidRPr="00587302" w:rsidRDefault="00B6402B" w:rsidP="00020A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29D.10</w:t>
      </w:r>
    </w:p>
    <w:p w14:paraId="33285BDD" w14:textId="77777777" w:rsidR="00B6402B" w:rsidRPr="00587302" w:rsidRDefault="00B6402B" w:rsidP="00020A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4: deliverables for 2026, by category and subcategory</w:t>
      </w:r>
    </w:p>
    <w:p w14:paraId="2E590A46" w14:textId="77777777" w:rsidR="00B6402B" w:rsidRPr="00587302" w:rsidRDefault="00B6402B"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4731EF" w14:textId="77777777" w:rsidR="0009797F" w:rsidRPr="00587302" w:rsidRDefault="0009797F" w:rsidP="00020A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09797F" w:rsidRPr="00587302" w14:paraId="2C22E201" w14:textId="77777777" w:rsidTr="00AA136E">
        <w:trPr>
          <w:tblHeader/>
        </w:trPr>
        <w:tc>
          <w:tcPr>
            <w:tcW w:w="9850" w:type="dxa"/>
            <w:tcBorders>
              <w:top w:val="single" w:sz="4" w:space="0" w:color="auto"/>
              <w:bottom w:val="single" w:sz="12" w:space="0" w:color="auto"/>
            </w:tcBorders>
            <w:shd w:val="clear" w:color="auto" w:fill="auto"/>
            <w:vAlign w:val="bottom"/>
          </w:tcPr>
          <w:p w14:paraId="4EEE6EF1" w14:textId="77777777" w:rsidR="0009797F" w:rsidRPr="00587302" w:rsidRDefault="0009797F" w:rsidP="00020AB6">
            <w:pPr>
              <w:keepNext/>
              <w:keepLines/>
              <w:spacing w:before="81" w:after="81" w:line="160" w:lineRule="exact"/>
              <w:ind w:right="40"/>
              <w:jc w:val="both"/>
              <w:rPr>
                <w:rFonts w:eastAsia="Calibri"/>
                <w:i/>
                <w:color w:val="000000" w:themeColor="text1"/>
                <w:sz w:val="14"/>
              </w:rPr>
            </w:pPr>
            <w:r w:rsidRPr="00587302">
              <w:rPr>
                <w:rFonts w:eastAsia="Calibri"/>
                <w:i/>
                <w:color w:val="000000" w:themeColor="text1"/>
                <w:sz w:val="14"/>
              </w:rPr>
              <w:t>Category and subcategory</w:t>
            </w:r>
          </w:p>
        </w:tc>
      </w:tr>
      <w:tr w:rsidR="0009797F" w:rsidRPr="00587302" w14:paraId="5E50E502" w14:textId="77777777" w:rsidTr="00AA136E">
        <w:trPr>
          <w:trHeight w:hRule="exact" w:val="115"/>
          <w:tblHeader/>
        </w:trPr>
        <w:tc>
          <w:tcPr>
            <w:tcW w:w="9850" w:type="dxa"/>
            <w:tcBorders>
              <w:top w:val="single" w:sz="12" w:space="0" w:color="auto"/>
            </w:tcBorders>
            <w:shd w:val="clear" w:color="auto" w:fill="auto"/>
            <w:vAlign w:val="bottom"/>
          </w:tcPr>
          <w:p w14:paraId="5144FAA8" w14:textId="77777777" w:rsidR="0009797F" w:rsidRPr="00587302" w:rsidRDefault="0009797F" w:rsidP="00020AB6">
            <w:pPr>
              <w:keepNext/>
              <w:keepLines/>
              <w:spacing w:before="40" w:after="40" w:line="210" w:lineRule="exact"/>
              <w:ind w:left="144" w:right="40"/>
              <w:jc w:val="right"/>
              <w:rPr>
                <w:rFonts w:eastAsia="Calibri"/>
                <w:color w:val="000000" w:themeColor="text1"/>
                <w:sz w:val="17"/>
              </w:rPr>
            </w:pPr>
          </w:p>
        </w:tc>
      </w:tr>
      <w:tr w:rsidR="0009797F" w:rsidRPr="00587302" w14:paraId="055B7941" w14:textId="77777777" w:rsidTr="00AA136E">
        <w:tc>
          <w:tcPr>
            <w:tcW w:w="9850" w:type="dxa"/>
            <w:shd w:val="clear" w:color="auto" w:fill="auto"/>
            <w:vAlign w:val="bottom"/>
          </w:tcPr>
          <w:p w14:paraId="606E5FBB" w14:textId="77777777" w:rsidR="0009797F" w:rsidRPr="00587302" w:rsidRDefault="0009797F" w:rsidP="00020AB6">
            <w:pPr>
              <w:keepNext/>
              <w:keepLines/>
              <w:tabs>
                <w:tab w:val="left" w:pos="288"/>
                <w:tab w:val="left" w:pos="576"/>
                <w:tab w:val="left" w:pos="864"/>
                <w:tab w:val="left" w:pos="1152"/>
              </w:tabs>
              <w:spacing w:before="40" w:after="40" w:line="200" w:lineRule="exact"/>
              <w:ind w:right="40"/>
              <w:jc w:val="both"/>
              <w:rPr>
                <w:rFonts w:eastAsia="Calibri"/>
                <w:b/>
                <w:bCs/>
                <w:color w:val="000000" w:themeColor="text1"/>
                <w:sz w:val="17"/>
              </w:rPr>
            </w:pPr>
            <w:r w:rsidRPr="00587302">
              <w:rPr>
                <w:rFonts w:eastAsia="Calibri"/>
                <w:b/>
                <w:bCs/>
                <w:color w:val="000000" w:themeColor="text1"/>
                <w:sz w:val="17"/>
              </w:rPr>
              <w:t>E.</w:t>
            </w:r>
            <w:r w:rsidRPr="00587302">
              <w:rPr>
                <w:rFonts w:eastAsia="Calibri"/>
                <w:b/>
                <w:bCs/>
                <w:color w:val="000000" w:themeColor="text1"/>
                <w:sz w:val="17"/>
              </w:rPr>
              <w:tab/>
              <w:t>Enabling deliverables</w:t>
            </w:r>
          </w:p>
        </w:tc>
      </w:tr>
      <w:tr w:rsidR="0009797F" w:rsidRPr="00587302" w14:paraId="64C0D64C" w14:textId="77777777" w:rsidTr="00AA136E">
        <w:tc>
          <w:tcPr>
            <w:tcW w:w="9850" w:type="dxa"/>
            <w:tcBorders>
              <w:bottom w:val="single" w:sz="12" w:space="0" w:color="auto"/>
            </w:tcBorders>
            <w:shd w:val="clear" w:color="auto" w:fill="auto"/>
            <w:vAlign w:val="bottom"/>
          </w:tcPr>
          <w:p w14:paraId="4CBF5F89" w14:textId="4D0DA057" w:rsidR="0009797F" w:rsidRPr="00587302" w:rsidRDefault="0009797F" w:rsidP="00020AB6">
            <w:pPr>
              <w:keepNext/>
              <w:keepLines/>
              <w:tabs>
                <w:tab w:val="left" w:pos="299"/>
                <w:tab w:val="left" w:pos="449"/>
                <w:tab w:val="left" w:pos="599"/>
                <w:tab w:val="left" w:pos="864"/>
                <w:tab w:val="left" w:pos="1152"/>
              </w:tabs>
              <w:spacing w:before="40" w:after="40" w:line="210" w:lineRule="exact"/>
              <w:ind w:left="299" w:right="40" w:hanging="299"/>
              <w:rPr>
                <w:rFonts w:eastAsia="Calibri"/>
                <w:color w:val="000000" w:themeColor="text1"/>
                <w:sz w:val="17"/>
              </w:rPr>
            </w:pPr>
            <w:r w:rsidRPr="00587302">
              <w:rPr>
                <w:rFonts w:asciiTheme="majorBidi" w:hAnsiTheme="majorBidi" w:cstheme="majorBidi"/>
                <w:b/>
                <w:bCs/>
                <w:sz w:val="17"/>
                <w:szCs w:val="17"/>
                <w:lang w:eastAsia="zh-CN"/>
              </w:rPr>
              <w:tab/>
              <w:t>Information and communications technology</w:t>
            </w:r>
            <w:r w:rsidRPr="00587302">
              <w:rPr>
                <w:rFonts w:asciiTheme="majorBidi" w:hAnsiTheme="majorBidi" w:cstheme="majorBidi"/>
                <w:sz w:val="17"/>
                <w:szCs w:val="17"/>
                <w:lang w:eastAsia="zh-CN"/>
              </w:rPr>
              <w:t xml:space="preserve">: </w:t>
            </w:r>
            <w:r w:rsidR="00393696" w:rsidRPr="00587302">
              <w:rPr>
                <w:rFonts w:asciiTheme="majorBidi" w:hAnsiTheme="majorBidi" w:cstheme="majorBidi"/>
                <w:sz w:val="17"/>
                <w:szCs w:val="17"/>
                <w:lang w:eastAsia="zh-CN"/>
              </w:rPr>
              <w:t>t</w:t>
            </w:r>
            <w:r w:rsidRPr="00587302">
              <w:rPr>
                <w:rFonts w:asciiTheme="majorBidi" w:hAnsiTheme="majorBidi" w:cstheme="majorBidi"/>
                <w:sz w:val="17"/>
                <w:szCs w:val="17"/>
                <w:lang w:eastAsia="zh-CN"/>
              </w:rPr>
              <w:t xml:space="preserve">echnical support to over 3,700 end users; personal computing, voice, Internet, data and communication services for 3,663 users; information security compliance, software distribution and printing services for over 2,783 users; network connectivity services support to over 70 entities campus-wide </w:t>
            </w:r>
            <w:r w:rsidR="0005159B" w:rsidRPr="00587302">
              <w:rPr>
                <w:rFonts w:asciiTheme="majorBidi" w:hAnsiTheme="majorBidi" w:cstheme="majorBidi"/>
                <w:sz w:val="17"/>
                <w:szCs w:val="17"/>
                <w:lang w:eastAsia="zh-CN"/>
              </w:rPr>
              <w:t xml:space="preserve">through </w:t>
            </w:r>
            <w:r w:rsidRPr="00587302">
              <w:rPr>
                <w:rFonts w:asciiTheme="majorBidi" w:hAnsiTheme="majorBidi" w:cstheme="majorBidi"/>
                <w:sz w:val="17"/>
                <w:szCs w:val="17"/>
                <w:lang w:eastAsia="zh-CN"/>
              </w:rPr>
              <w:t>Wi-Fi and/or LAN (local area network) ports; cloud and data centre hosting services covering 232 physical server units and 152 virtual machines; preventive maintenance for 1,477 devices and equipment; operation and maintenance of 21 application systems in a secure cloud environment; 11 outreach campaigns to clients.</w:t>
            </w:r>
          </w:p>
        </w:tc>
      </w:tr>
    </w:tbl>
    <w:p w14:paraId="55524855" w14:textId="26605487" w:rsidR="000B0A4F" w:rsidRPr="00587302" w:rsidRDefault="000B0A4F" w:rsidP="00F00C26">
      <w:pPr>
        <w:pStyle w:val="SingleTxt"/>
      </w:pPr>
    </w:p>
    <w:p w14:paraId="589779B6" w14:textId="77777777" w:rsidR="000B0A4F" w:rsidRPr="00587302" w:rsidRDefault="000B0A4F">
      <w:pPr>
        <w:suppressAutoHyphens w:val="0"/>
        <w:spacing w:after="160" w:line="259" w:lineRule="auto"/>
      </w:pPr>
      <w:r w:rsidRPr="00587302">
        <w:br w:type="page"/>
      </w:r>
    </w:p>
    <w:p w14:paraId="6C9A029B" w14:textId="77777777" w:rsidR="000B0A4F" w:rsidRPr="00587302" w:rsidRDefault="000B0A4F" w:rsidP="000B0A4F">
      <w:pPr>
        <w:pStyle w:val="HCh"/>
        <w:ind w:left="1267" w:right="1260" w:hanging="1267"/>
      </w:pPr>
      <w:r w:rsidRPr="00587302">
        <w:lastRenderedPageBreak/>
        <w:tab/>
        <w:t>B.</w:t>
      </w:r>
      <w:r w:rsidRPr="00587302">
        <w:tab/>
        <w:t>Proposed post and non-post resource requirements for 2026</w:t>
      </w:r>
    </w:p>
    <w:p w14:paraId="6B62F37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E22D92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9F15435" w14:textId="77777777" w:rsidR="000B0A4F" w:rsidRPr="00587302" w:rsidRDefault="000B0A4F" w:rsidP="000B0A4F">
      <w:pPr>
        <w:pStyle w:val="H1"/>
        <w:ind w:right="1260"/>
      </w:pPr>
      <w:r w:rsidRPr="00587302">
        <w:tab/>
      </w:r>
      <w:r w:rsidRPr="00587302">
        <w:tab/>
        <w:t>Overview</w:t>
      </w:r>
    </w:p>
    <w:p w14:paraId="2A38411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B25959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BE8052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29D.66</w:t>
      </w:r>
      <w:r w:rsidRPr="00587302">
        <w:tab/>
        <w:t>The proposed regular budget resources for 2026, including the breakdown of resource changes, as applicable, are reflected in tables 29D.11 to 29D.13.</w:t>
      </w:r>
    </w:p>
    <w:p w14:paraId="0F1AF128"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7A2375E"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29D.11</w:t>
      </w:r>
    </w:p>
    <w:p w14:paraId="4532CE97"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Overall: evolution of financial resources by object of expenditure</w:t>
      </w:r>
    </w:p>
    <w:p w14:paraId="492C4E9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rPr>
          <w:sz w:val="14"/>
          <w:szCs w:val="14"/>
        </w:rPr>
      </w:pPr>
      <w:r w:rsidRPr="00587302">
        <w:rPr>
          <w:sz w:val="14"/>
          <w:szCs w:val="14"/>
        </w:rPr>
        <w:t>(Thousands of United States dollars)</w:t>
      </w:r>
    </w:p>
    <w:p w14:paraId="43D011F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04DBDB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990"/>
        <w:gridCol w:w="990"/>
        <w:gridCol w:w="989"/>
        <w:gridCol w:w="1081"/>
        <w:gridCol w:w="900"/>
        <w:gridCol w:w="919"/>
        <w:gridCol w:w="1025"/>
        <w:gridCol w:w="976"/>
      </w:tblGrid>
      <w:tr w:rsidR="000B0A4F" w:rsidRPr="00587302" w14:paraId="48B89208" w14:textId="77777777" w:rsidTr="0075364A">
        <w:trPr>
          <w:tblHeader/>
        </w:trPr>
        <w:tc>
          <w:tcPr>
            <w:tcW w:w="1980" w:type="dxa"/>
            <w:tcBorders>
              <w:top w:val="single" w:sz="4" w:space="0" w:color="auto"/>
            </w:tcBorders>
            <w:shd w:val="clear" w:color="auto" w:fill="auto"/>
            <w:vAlign w:val="bottom"/>
          </w:tcPr>
          <w:p w14:paraId="61731966" w14:textId="77777777" w:rsidR="000B0A4F" w:rsidRPr="00587302" w:rsidRDefault="000B0A4F" w:rsidP="0075364A">
            <w:pPr>
              <w:spacing w:before="81" w:after="81" w:line="160" w:lineRule="exact"/>
              <w:ind w:right="40"/>
              <w:rPr>
                <w:i/>
                <w:sz w:val="14"/>
              </w:rPr>
            </w:pPr>
          </w:p>
        </w:tc>
        <w:tc>
          <w:tcPr>
            <w:tcW w:w="990" w:type="dxa"/>
            <w:tcBorders>
              <w:top w:val="single" w:sz="4" w:space="0" w:color="auto"/>
            </w:tcBorders>
            <w:shd w:val="clear" w:color="auto" w:fill="auto"/>
            <w:vAlign w:val="bottom"/>
          </w:tcPr>
          <w:p w14:paraId="17A23FB0" w14:textId="77777777" w:rsidR="000B0A4F" w:rsidRPr="00587302" w:rsidRDefault="000B0A4F" w:rsidP="0075364A">
            <w:pPr>
              <w:spacing w:before="81" w:after="81" w:line="160" w:lineRule="exact"/>
              <w:ind w:left="144" w:right="40"/>
              <w:jc w:val="right"/>
              <w:rPr>
                <w:i/>
                <w:sz w:val="14"/>
              </w:rPr>
            </w:pPr>
          </w:p>
        </w:tc>
        <w:tc>
          <w:tcPr>
            <w:tcW w:w="990" w:type="dxa"/>
            <w:tcBorders>
              <w:top w:val="single" w:sz="4" w:space="0" w:color="auto"/>
            </w:tcBorders>
            <w:shd w:val="clear" w:color="auto" w:fill="auto"/>
            <w:vAlign w:val="bottom"/>
          </w:tcPr>
          <w:p w14:paraId="4672106A" w14:textId="77777777" w:rsidR="000B0A4F" w:rsidRPr="00587302" w:rsidRDefault="000B0A4F" w:rsidP="0075364A">
            <w:pPr>
              <w:spacing w:before="81" w:after="81" w:line="160" w:lineRule="exact"/>
              <w:ind w:left="144" w:right="40"/>
              <w:jc w:val="right"/>
              <w:rPr>
                <w:i/>
                <w:sz w:val="14"/>
              </w:rPr>
            </w:pPr>
          </w:p>
        </w:tc>
        <w:tc>
          <w:tcPr>
            <w:tcW w:w="4914" w:type="dxa"/>
            <w:gridSpan w:val="5"/>
            <w:tcBorders>
              <w:top w:val="single" w:sz="4" w:space="0" w:color="auto"/>
              <w:bottom w:val="single" w:sz="4" w:space="0" w:color="auto"/>
            </w:tcBorders>
            <w:shd w:val="clear" w:color="auto" w:fill="auto"/>
            <w:vAlign w:val="bottom"/>
          </w:tcPr>
          <w:p w14:paraId="20EC854E" w14:textId="77777777" w:rsidR="000B0A4F" w:rsidRPr="00587302" w:rsidRDefault="000B0A4F" w:rsidP="0075364A">
            <w:pPr>
              <w:spacing w:before="81" w:after="81" w:line="160" w:lineRule="exact"/>
              <w:ind w:left="144" w:right="40"/>
              <w:jc w:val="center"/>
              <w:rPr>
                <w:i/>
                <w:sz w:val="14"/>
              </w:rPr>
            </w:pPr>
            <w:r w:rsidRPr="00587302">
              <w:rPr>
                <w:i/>
                <w:sz w:val="14"/>
              </w:rPr>
              <w:t>Changes</w:t>
            </w:r>
          </w:p>
        </w:tc>
        <w:tc>
          <w:tcPr>
            <w:tcW w:w="976" w:type="dxa"/>
            <w:vMerge w:val="restart"/>
            <w:tcBorders>
              <w:top w:val="single" w:sz="4" w:space="0" w:color="auto"/>
            </w:tcBorders>
            <w:shd w:val="clear" w:color="auto" w:fill="auto"/>
            <w:vAlign w:val="bottom"/>
          </w:tcPr>
          <w:p w14:paraId="2CC2D029" w14:textId="77777777" w:rsidR="000B0A4F" w:rsidRPr="00587302" w:rsidRDefault="000B0A4F" w:rsidP="0075364A">
            <w:pPr>
              <w:spacing w:before="81" w:after="81" w:line="160" w:lineRule="exact"/>
              <w:ind w:left="144" w:right="40"/>
              <w:jc w:val="right"/>
              <w:rPr>
                <w:i/>
                <w:sz w:val="14"/>
              </w:rPr>
            </w:pPr>
            <w:r w:rsidRPr="00587302">
              <w:rPr>
                <w:i/>
                <w:sz w:val="14"/>
              </w:rPr>
              <w:t xml:space="preserve">2026 estimate </w:t>
            </w:r>
          </w:p>
        </w:tc>
      </w:tr>
      <w:tr w:rsidR="000B0A4F" w:rsidRPr="00587302" w14:paraId="0B554325" w14:textId="77777777" w:rsidTr="0075364A">
        <w:trPr>
          <w:tblHeader/>
        </w:trPr>
        <w:tc>
          <w:tcPr>
            <w:tcW w:w="1980" w:type="dxa"/>
            <w:tcBorders>
              <w:bottom w:val="single" w:sz="12" w:space="0" w:color="auto"/>
            </w:tcBorders>
            <w:shd w:val="clear" w:color="auto" w:fill="auto"/>
            <w:vAlign w:val="bottom"/>
          </w:tcPr>
          <w:p w14:paraId="6BC70E47" w14:textId="77777777" w:rsidR="000B0A4F" w:rsidRPr="00587302" w:rsidRDefault="000B0A4F" w:rsidP="0075364A">
            <w:pPr>
              <w:spacing w:before="81" w:after="81" w:line="160" w:lineRule="exact"/>
              <w:ind w:right="40"/>
              <w:rPr>
                <w:i/>
                <w:sz w:val="14"/>
              </w:rPr>
            </w:pPr>
            <w:r w:rsidRPr="00587302">
              <w:rPr>
                <w:i/>
                <w:sz w:val="14"/>
              </w:rPr>
              <w:t>Object of expenditure</w:t>
            </w:r>
          </w:p>
        </w:tc>
        <w:tc>
          <w:tcPr>
            <w:tcW w:w="990" w:type="dxa"/>
            <w:tcBorders>
              <w:bottom w:val="single" w:sz="12" w:space="0" w:color="auto"/>
            </w:tcBorders>
            <w:shd w:val="clear" w:color="auto" w:fill="auto"/>
            <w:vAlign w:val="bottom"/>
          </w:tcPr>
          <w:p w14:paraId="4E7B9DAC" w14:textId="77777777" w:rsidR="000B0A4F" w:rsidRPr="00587302" w:rsidRDefault="000B0A4F" w:rsidP="0075364A">
            <w:pPr>
              <w:spacing w:before="81" w:after="81" w:line="160" w:lineRule="exact"/>
              <w:ind w:left="144" w:right="40"/>
              <w:jc w:val="right"/>
              <w:rPr>
                <w:i/>
                <w:sz w:val="14"/>
              </w:rPr>
            </w:pPr>
            <w:r w:rsidRPr="00587302">
              <w:rPr>
                <w:i/>
                <w:sz w:val="14"/>
              </w:rPr>
              <w:t>2024 expenditure</w:t>
            </w:r>
            <w:r w:rsidRPr="00587302">
              <w:rPr>
                <w:i/>
                <w:sz w:val="14"/>
                <w:vertAlign w:val="superscript"/>
              </w:rPr>
              <w:t>a</w:t>
            </w:r>
          </w:p>
        </w:tc>
        <w:tc>
          <w:tcPr>
            <w:tcW w:w="990" w:type="dxa"/>
            <w:tcBorders>
              <w:bottom w:val="single" w:sz="12" w:space="0" w:color="auto"/>
            </w:tcBorders>
            <w:shd w:val="clear" w:color="auto" w:fill="auto"/>
            <w:vAlign w:val="bottom"/>
          </w:tcPr>
          <w:p w14:paraId="775CAE44" w14:textId="77777777" w:rsidR="000B0A4F" w:rsidRPr="00587302" w:rsidRDefault="000B0A4F" w:rsidP="0075364A">
            <w:pPr>
              <w:spacing w:before="81" w:after="81" w:line="160" w:lineRule="exact"/>
              <w:ind w:left="144" w:right="40"/>
              <w:jc w:val="right"/>
              <w:rPr>
                <w:i/>
                <w:sz w:val="14"/>
              </w:rPr>
            </w:pPr>
            <w:r w:rsidRPr="00587302">
              <w:rPr>
                <w:i/>
                <w:sz w:val="14"/>
              </w:rPr>
              <w:t>2025 approved</w:t>
            </w:r>
          </w:p>
        </w:tc>
        <w:tc>
          <w:tcPr>
            <w:tcW w:w="989" w:type="dxa"/>
            <w:tcBorders>
              <w:top w:val="single" w:sz="4" w:space="0" w:color="auto"/>
              <w:bottom w:val="single" w:sz="12" w:space="0" w:color="auto"/>
            </w:tcBorders>
            <w:shd w:val="clear" w:color="auto" w:fill="auto"/>
            <w:vAlign w:val="bottom"/>
          </w:tcPr>
          <w:p w14:paraId="39965E4A" w14:textId="77777777" w:rsidR="000B0A4F" w:rsidRPr="00587302" w:rsidRDefault="000B0A4F" w:rsidP="0075364A">
            <w:pPr>
              <w:spacing w:before="81" w:after="81" w:line="160" w:lineRule="exact"/>
              <w:ind w:left="144" w:right="40"/>
              <w:jc w:val="right"/>
              <w:rPr>
                <w:i/>
                <w:sz w:val="14"/>
              </w:rPr>
            </w:pPr>
            <w:r w:rsidRPr="00587302">
              <w:rPr>
                <w:i/>
                <w:sz w:val="14"/>
              </w:rPr>
              <w:t>Technical adjustments</w:t>
            </w:r>
          </w:p>
        </w:tc>
        <w:tc>
          <w:tcPr>
            <w:tcW w:w="1081" w:type="dxa"/>
            <w:tcBorders>
              <w:top w:val="single" w:sz="4" w:space="0" w:color="auto"/>
              <w:bottom w:val="single" w:sz="12" w:space="0" w:color="auto"/>
            </w:tcBorders>
            <w:shd w:val="clear" w:color="auto" w:fill="auto"/>
            <w:vAlign w:val="bottom"/>
          </w:tcPr>
          <w:p w14:paraId="58AC12D3" w14:textId="77777777" w:rsidR="000B0A4F" w:rsidRPr="00587302" w:rsidRDefault="000B0A4F" w:rsidP="0075364A">
            <w:pPr>
              <w:spacing w:before="81" w:after="81" w:line="160" w:lineRule="exact"/>
              <w:ind w:left="144" w:right="40"/>
              <w:jc w:val="right"/>
              <w:rPr>
                <w:i/>
                <w:sz w:val="14"/>
              </w:rPr>
            </w:pPr>
            <w:r w:rsidRPr="00587302">
              <w:rPr>
                <w:i/>
                <w:sz w:val="14"/>
              </w:rPr>
              <w:t>New/expanded mandates</w:t>
            </w:r>
          </w:p>
        </w:tc>
        <w:tc>
          <w:tcPr>
            <w:tcW w:w="900" w:type="dxa"/>
            <w:tcBorders>
              <w:top w:val="single" w:sz="4" w:space="0" w:color="auto"/>
              <w:bottom w:val="single" w:sz="12" w:space="0" w:color="auto"/>
            </w:tcBorders>
            <w:shd w:val="clear" w:color="auto" w:fill="auto"/>
            <w:vAlign w:val="bottom"/>
          </w:tcPr>
          <w:p w14:paraId="5C5B0F9A" w14:textId="77777777" w:rsidR="000B0A4F" w:rsidRPr="00587302" w:rsidRDefault="000B0A4F" w:rsidP="0075364A">
            <w:pPr>
              <w:spacing w:before="81" w:after="81" w:line="160" w:lineRule="exact"/>
              <w:ind w:left="144" w:right="40"/>
              <w:jc w:val="right"/>
              <w:rPr>
                <w:i/>
                <w:sz w:val="14"/>
              </w:rPr>
            </w:pPr>
            <w:r w:rsidRPr="00587302">
              <w:rPr>
                <w:i/>
                <w:sz w:val="14"/>
              </w:rPr>
              <w:t>Other</w:t>
            </w:r>
          </w:p>
        </w:tc>
        <w:tc>
          <w:tcPr>
            <w:tcW w:w="919" w:type="dxa"/>
            <w:tcBorders>
              <w:top w:val="single" w:sz="4" w:space="0" w:color="auto"/>
              <w:bottom w:val="single" w:sz="12" w:space="0" w:color="auto"/>
            </w:tcBorders>
            <w:shd w:val="clear" w:color="auto" w:fill="auto"/>
            <w:vAlign w:val="bottom"/>
          </w:tcPr>
          <w:p w14:paraId="2C7276D1" w14:textId="77777777" w:rsidR="000B0A4F" w:rsidRPr="00587302" w:rsidRDefault="000B0A4F" w:rsidP="0075364A">
            <w:pPr>
              <w:spacing w:before="81" w:after="81" w:line="160" w:lineRule="exact"/>
              <w:ind w:left="144" w:right="40"/>
              <w:jc w:val="right"/>
              <w:rPr>
                <w:i/>
                <w:sz w:val="14"/>
              </w:rPr>
            </w:pPr>
            <w:r w:rsidRPr="00587302">
              <w:rPr>
                <w:i/>
                <w:sz w:val="14"/>
              </w:rPr>
              <w:t>Total</w:t>
            </w:r>
          </w:p>
        </w:tc>
        <w:tc>
          <w:tcPr>
            <w:tcW w:w="1025" w:type="dxa"/>
            <w:tcBorders>
              <w:top w:val="single" w:sz="4" w:space="0" w:color="auto"/>
              <w:bottom w:val="single" w:sz="12" w:space="0" w:color="auto"/>
            </w:tcBorders>
            <w:shd w:val="clear" w:color="auto" w:fill="auto"/>
            <w:vAlign w:val="bottom"/>
          </w:tcPr>
          <w:p w14:paraId="3E44EAAC" w14:textId="77777777" w:rsidR="000B0A4F" w:rsidRPr="00587302" w:rsidRDefault="000B0A4F" w:rsidP="0075364A">
            <w:pPr>
              <w:spacing w:before="81" w:after="81" w:line="160" w:lineRule="exact"/>
              <w:ind w:left="144" w:right="40"/>
              <w:jc w:val="right"/>
              <w:rPr>
                <w:i/>
                <w:sz w:val="14"/>
              </w:rPr>
            </w:pPr>
            <w:r w:rsidRPr="00587302">
              <w:rPr>
                <w:i/>
                <w:sz w:val="14"/>
              </w:rPr>
              <w:t>Percentage</w:t>
            </w:r>
          </w:p>
        </w:tc>
        <w:tc>
          <w:tcPr>
            <w:tcW w:w="976" w:type="dxa"/>
            <w:vMerge/>
            <w:tcBorders>
              <w:bottom w:val="single" w:sz="12" w:space="0" w:color="auto"/>
            </w:tcBorders>
            <w:shd w:val="clear" w:color="auto" w:fill="auto"/>
            <w:vAlign w:val="bottom"/>
          </w:tcPr>
          <w:p w14:paraId="74EB8B8B" w14:textId="77777777" w:rsidR="000B0A4F" w:rsidRPr="00587302" w:rsidRDefault="000B0A4F" w:rsidP="0075364A">
            <w:pPr>
              <w:spacing w:before="81" w:after="81" w:line="160" w:lineRule="exact"/>
              <w:ind w:left="144" w:right="40"/>
              <w:jc w:val="right"/>
              <w:rPr>
                <w:i/>
                <w:sz w:val="14"/>
              </w:rPr>
            </w:pPr>
          </w:p>
        </w:tc>
      </w:tr>
      <w:tr w:rsidR="000B0A4F" w:rsidRPr="00587302" w14:paraId="7062DEC8" w14:textId="77777777" w:rsidTr="0075364A">
        <w:trPr>
          <w:trHeight w:hRule="exact" w:val="115"/>
          <w:tblHeader/>
        </w:trPr>
        <w:tc>
          <w:tcPr>
            <w:tcW w:w="1980" w:type="dxa"/>
            <w:tcBorders>
              <w:top w:val="single" w:sz="12" w:space="0" w:color="auto"/>
            </w:tcBorders>
            <w:shd w:val="clear" w:color="auto" w:fill="auto"/>
            <w:vAlign w:val="bottom"/>
          </w:tcPr>
          <w:p w14:paraId="60FD886E" w14:textId="77777777" w:rsidR="000B0A4F" w:rsidRPr="00587302" w:rsidRDefault="000B0A4F" w:rsidP="0075364A">
            <w:pPr>
              <w:spacing w:before="40" w:after="40" w:line="210" w:lineRule="exact"/>
              <w:ind w:right="40"/>
              <w:rPr>
                <w:sz w:val="17"/>
              </w:rPr>
            </w:pPr>
          </w:p>
        </w:tc>
        <w:tc>
          <w:tcPr>
            <w:tcW w:w="990" w:type="dxa"/>
            <w:tcBorders>
              <w:top w:val="single" w:sz="12" w:space="0" w:color="auto"/>
            </w:tcBorders>
            <w:shd w:val="clear" w:color="auto" w:fill="auto"/>
            <w:vAlign w:val="bottom"/>
          </w:tcPr>
          <w:p w14:paraId="7967C152" w14:textId="77777777" w:rsidR="000B0A4F" w:rsidRPr="00587302" w:rsidRDefault="000B0A4F" w:rsidP="0075364A">
            <w:pPr>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1C704D12" w14:textId="77777777" w:rsidR="000B0A4F" w:rsidRPr="00587302" w:rsidRDefault="000B0A4F" w:rsidP="0075364A">
            <w:pPr>
              <w:spacing w:before="40" w:after="40" w:line="210" w:lineRule="exact"/>
              <w:ind w:left="144" w:right="40"/>
              <w:jc w:val="right"/>
              <w:rPr>
                <w:sz w:val="17"/>
              </w:rPr>
            </w:pPr>
          </w:p>
        </w:tc>
        <w:tc>
          <w:tcPr>
            <w:tcW w:w="989" w:type="dxa"/>
            <w:tcBorders>
              <w:top w:val="single" w:sz="12" w:space="0" w:color="auto"/>
            </w:tcBorders>
            <w:shd w:val="clear" w:color="auto" w:fill="auto"/>
            <w:vAlign w:val="bottom"/>
          </w:tcPr>
          <w:p w14:paraId="1B495CC5" w14:textId="77777777" w:rsidR="000B0A4F" w:rsidRPr="00587302" w:rsidRDefault="000B0A4F" w:rsidP="0075364A">
            <w:pPr>
              <w:spacing w:before="40" w:after="40" w:line="210" w:lineRule="exact"/>
              <w:ind w:left="144" w:right="40"/>
              <w:jc w:val="right"/>
              <w:rPr>
                <w:sz w:val="17"/>
              </w:rPr>
            </w:pPr>
          </w:p>
        </w:tc>
        <w:tc>
          <w:tcPr>
            <w:tcW w:w="1081" w:type="dxa"/>
            <w:tcBorders>
              <w:top w:val="single" w:sz="12" w:space="0" w:color="auto"/>
            </w:tcBorders>
            <w:shd w:val="clear" w:color="auto" w:fill="auto"/>
            <w:vAlign w:val="bottom"/>
          </w:tcPr>
          <w:p w14:paraId="6878B201" w14:textId="77777777" w:rsidR="000B0A4F" w:rsidRPr="00587302" w:rsidRDefault="000B0A4F" w:rsidP="0075364A">
            <w:pPr>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7951B24B" w14:textId="77777777" w:rsidR="000B0A4F" w:rsidRPr="00587302" w:rsidRDefault="000B0A4F" w:rsidP="0075364A">
            <w:pPr>
              <w:spacing w:before="40" w:after="40" w:line="210" w:lineRule="exact"/>
              <w:ind w:left="144" w:right="40"/>
              <w:jc w:val="right"/>
              <w:rPr>
                <w:sz w:val="17"/>
              </w:rPr>
            </w:pPr>
          </w:p>
        </w:tc>
        <w:tc>
          <w:tcPr>
            <w:tcW w:w="919" w:type="dxa"/>
            <w:tcBorders>
              <w:top w:val="single" w:sz="12" w:space="0" w:color="auto"/>
            </w:tcBorders>
            <w:shd w:val="clear" w:color="auto" w:fill="auto"/>
            <w:vAlign w:val="bottom"/>
          </w:tcPr>
          <w:p w14:paraId="4E31D098" w14:textId="77777777" w:rsidR="000B0A4F" w:rsidRPr="00587302" w:rsidRDefault="000B0A4F" w:rsidP="0075364A">
            <w:pPr>
              <w:spacing w:before="40" w:after="40" w:line="210" w:lineRule="exact"/>
              <w:ind w:left="144" w:right="40"/>
              <w:jc w:val="right"/>
              <w:rPr>
                <w:sz w:val="17"/>
              </w:rPr>
            </w:pPr>
          </w:p>
        </w:tc>
        <w:tc>
          <w:tcPr>
            <w:tcW w:w="1025" w:type="dxa"/>
            <w:tcBorders>
              <w:top w:val="single" w:sz="12" w:space="0" w:color="auto"/>
            </w:tcBorders>
            <w:shd w:val="clear" w:color="auto" w:fill="auto"/>
            <w:vAlign w:val="bottom"/>
          </w:tcPr>
          <w:p w14:paraId="681C400B" w14:textId="77777777" w:rsidR="000B0A4F" w:rsidRPr="00587302" w:rsidRDefault="000B0A4F" w:rsidP="0075364A">
            <w:pPr>
              <w:spacing w:before="40" w:after="40" w:line="210" w:lineRule="exact"/>
              <w:ind w:left="144" w:right="40"/>
              <w:jc w:val="right"/>
              <w:rPr>
                <w:sz w:val="17"/>
              </w:rPr>
            </w:pPr>
          </w:p>
        </w:tc>
        <w:tc>
          <w:tcPr>
            <w:tcW w:w="976" w:type="dxa"/>
            <w:tcBorders>
              <w:top w:val="single" w:sz="12" w:space="0" w:color="auto"/>
            </w:tcBorders>
            <w:shd w:val="clear" w:color="auto" w:fill="auto"/>
            <w:vAlign w:val="bottom"/>
          </w:tcPr>
          <w:p w14:paraId="1ED1C442" w14:textId="77777777" w:rsidR="000B0A4F" w:rsidRPr="00587302" w:rsidRDefault="000B0A4F" w:rsidP="0075364A">
            <w:pPr>
              <w:spacing w:before="40" w:after="40" w:line="210" w:lineRule="exact"/>
              <w:ind w:left="144" w:right="40"/>
              <w:jc w:val="right"/>
              <w:rPr>
                <w:sz w:val="17"/>
              </w:rPr>
            </w:pPr>
          </w:p>
        </w:tc>
      </w:tr>
      <w:tr w:rsidR="000B0A4F" w:rsidRPr="00587302" w14:paraId="76E7A400" w14:textId="77777777" w:rsidTr="0075364A">
        <w:tc>
          <w:tcPr>
            <w:tcW w:w="1980" w:type="dxa"/>
            <w:shd w:val="clear" w:color="auto" w:fill="auto"/>
            <w:vAlign w:val="bottom"/>
          </w:tcPr>
          <w:p w14:paraId="1C099173" w14:textId="77777777" w:rsidR="000B0A4F" w:rsidRPr="00587302" w:rsidRDefault="000B0A4F" w:rsidP="0075364A">
            <w:pPr>
              <w:tabs>
                <w:tab w:val="left" w:pos="288"/>
                <w:tab w:val="left" w:pos="576"/>
                <w:tab w:val="left" w:pos="864"/>
                <w:tab w:val="left" w:pos="1152"/>
              </w:tabs>
              <w:spacing w:before="40" w:after="40" w:line="210" w:lineRule="exact"/>
              <w:ind w:right="40"/>
              <w:rPr>
                <w:sz w:val="17"/>
              </w:rPr>
            </w:pPr>
            <w:r w:rsidRPr="00587302">
              <w:rPr>
                <w:sz w:val="17"/>
              </w:rPr>
              <w:t>Posts</w:t>
            </w:r>
          </w:p>
        </w:tc>
        <w:tc>
          <w:tcPr>
            <w:tcW w:w="990" w:type="dxa"/>
            <w:shd w:val="clear" w:color="auto" w:fill="auto"/>
            <w:vAlign w:val="bottom"/>
          </w:tcPr>
          <w:p w14:paraId="361DA6B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11 878.5</w:t>
            </w:r>
          </w:p>
        </w:tc>
        <w:tc>
          <w:tcPr>
            <w:tcW w:w="990" w:type="dxa"/>
            <w:shd w:val="clear" w:color="auto" w:fill="auto"/>
            <w:vAlign w:val="bottom"/>
          </w:tcPr>
          <w:p w14:paraId="2A92A92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13 087.9</w:t>
            </w:r>
          </w:p>
        </w:tc>
        <w:tc>
          <w:tcPr>
            <w:tcW w:w="989" w:type="dxa"/>
            <w:shd w:val="clear" w:color="auto" w:fill="auto"/>
            <w:vAlign w:val="bottom"/>
          </w:tcPr>
          <w:p w14:paraId="5771219A"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81" w:type="dxa"/>
            <w:shd w:val="clear" w:color="auto" w:fill="auto"/>
            <w:vAlign w:val="bottom"/>
          </w:tcPr>
          <w:p w14:paraId="2A22ED42"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00" w:type="dxa"/>
            <w:shd w:val="clear" w:color="auto" w:fill="auto"/>
            <w:vAlign w:val="bottom"/>
          </w:tcPr>
          <w:p w14:paraId="18F4CE6D"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280.0</w:t>
            </w:r>
          </w:p>
        </w:tc>
        <w:tc>
          <w:tcPr>
            <w:tcW w:w="919" w:type="dxa"/>
            <w:shd w:val="clear" w:color="auto" w:fill="auto"/>
            <w:vAlign w:val="bottom"/>
          </w:tcPr>
          <w:p w14:paraId="029FF016"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280.0</w:t>
            </w:r>
          </w:p>
        </w:tc>
        <w:tc>
          <w:tcPr>
            <w:tcW w:w="1025" w:type="dxa"/>
            <w:shd w:val="clear" w:color="auto" w:fill="auto"/>
            <w:vAlign w:val="bottom"/>
          </w:tcPr>
          <w:p w14:paraId="4CCA3037"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2.1</w:t>
            </w:r>
          </w:p>
        </w:tc>
        <w:tc>
          <w:tcPr>
            <w:tcW w:w="976" w:type="dxa"/>
            <w:shd w:val="clear" w:color="auto" w:fill="auto"/>
            <w:vAlign w:val="bottom"/>
          </w:tcPr>
          <w:p w14:paraId="03A89EFB"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13 367.9</w:t>
            </w:r>
          </w:p>
        </w:tc>
      </w:tr>
      <w:tr w:rsidR="000B0A4F" w:rsidRPr="00587302" w14:paraId="7A66E27A" w14:textId="77777777" w:rsidTr="0075364A">
        <w:tc>
          <w:tcPr>
            <w:tcW w:w="1980" w:type="dxa"/>
            <w:shd w:val="clear" w:color="auto" w:fill="auto"/>
            <w:vAlign w:val="bottom"/>
          </w:tcPr>
          <w:p w14:paraId="2F8B8345" w14:textId="77777777" w:rsidR="000B0A4F" w:rsidRPr="00587302" w:rsidRDefault="000B0A4F" w:rsidP="0075364A">
            <w:pPr>
              <w:tabs>
                <w:tab w:val="left" w:pos="288"/>
                <w:tab w:val="left" w:pos="576"/>
                <w:tab w:val="left" w:pos="864"/>
                <w:tab w:val="left" w:pos="1152"/>
              </w:tabs>
              <w:spacing w:before="40" w:after="40" w:line="210" w:lineRule="exact"/>
              <w:ind w:right="40"/>
              <w:rPr>
                <w:sz w:val="17"/>
              </w:rPr>
            </w:pPr>
            <w:r w:rsidRPr="00587302">
              <w:rPr>
                <w:sz w:val="17"/>
              </w:rPr>
              <w:t xml:space="preserve">Other staff costs </w:t>
            </w:r>
          </w:p>
        </w:tc>
        <w:tc>
          <w:tcPr>
            <w:tcW w:w="990" w:type="dxa"/>
            <w:shd w:val="clear" w:color="auto" w:fill="auto"/>
            <w:vAlign w:val="bottom"/>
          </w:tcPr>
          <w:p w14:paraId="1637BDD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255.6</w:t>
            </w:r>
          </w:p>
        </w:tc>
        <w:tc>
          <w:tcPr>
            <w:tcW w:w="990" w:type="dxa"/>
            <w:shd w:val="clear" w:color="auto" w:fill="auto"/>
            <w:vAlign w:val="bottom"/>
          </w:tcPr>
          <w:p w14:paraId="737BB248"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496.7</w:t>
            </w:r>
          </w:p>
        </w:tc>
        <w:tc>
          <w:tcPr>
            <w:tcW w:w="989" w:type="dxa"/>
            <w:shd w:val="clear" w:color="auto" w:fill="auto"/>
            <w:vAlign w:val="bottom"/>
          </w:tcPr>
          <w:p w14:paraId="6B735CA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81" w:type="dxa"/>
            <w:shd w:val="clear" w:color="auto" w:fill="auto"/>
            <w:vAlign w:val="bottom"/>
          </w:tcPr>
          <w:p w14:paraId="43B76809"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00" w:type="dxa"/>
            <w:shd w:val="clear" w:color="auto" w:fill="auto"/>
            <w:vAlign w:val="bottom"/>
          </w:tcPr>
          <w:p w14:paraId="6E1EFF9A"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(280.0)</w:t>
            </w:r>
          </w:p>
        </w:tc>
        <w:tc>
          <w:tcPr>
            <w:tcW w:w="919" w:type="dxa"/>
            <w:shd w:val="clear" w:color="auto" w:fill="auto"/>
            <w:vAlign w:val="bottom"/>
          </w:tcPr>
          <w:p w14:paraId="3640AB16"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(280.0)</w:t>
            </w:r>
          </w:p>
        </w:tc>
        <w:tc>
          <w:tcPr>
            <w:tcW w:w="1025" w:type="dxa"/>
            <w:shd w:val="clear" w:color="auto" w:fill="auto"/>
            <w:vAlign w:val="bottom"/>
          </w:tcPr>
          <w:p w14:paraId="69F03372"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(56.4)</w:t>
            </w:r>
          </w:p>
        </w:tc>
        <w:tc>
          <w:tcPr>
            <w:tcW w:w="976" w:type="dxa"/>
            <w:shd w:val="clear" w:color="auto" w:fill="auto"/>
            <w:vAlign w:val="bottom"/>
          </w:tcPr>
          <w:p w14:paraId="3EF28F0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216.7</w:t>
            </w:r>
          </w:p>
        </w:tc>
      </w:tr>
      <w:tr w:rsidR="000B0A4F" w:rsidRPr="00587302" w14:paraId="7E2265B0" w14:textId="77777777" w:rsidTr="0075364A">
        <w:tc>
          <w:tcPr>
            <w:tcW w:w="1980" w:type="dxa"/>
            <w:shd w:val="clear" w:color="auto" w:fill="auto"/>
            <w:vAlign w:val="bottom"/>
          </w:tcPr>
          <w:p w14:paraId="580B4CB8" w14:textId="77777777" w:rsidR="000B0A4F" w:rsidRPr="00587302" w:rsidRDefault="000B0A4F" w:rsidP="0075364A">
            <w:pPr>
              <w:tabs>
                <w:tab w:val="left" w:pos="288"/>
                <w:tab w:val="left" w:pos="576"/>
                <w:tab w:val="left" w:pos="864"/>
                <w:tab w:val="left" w:pos="1152"/>
              </w:tabs>
              <w:spacing w:before="40" w:after="40" w:line="210" w:lineRule="exact"/>
              <w:ind w:right="40"/>
              <w:rPr>
                <w:sz w:val="17"/>
              </w:rPr>
            </w:pPr>
            <w:r w:rsidRPr="00587302">
              <w:rPr>
                <w:sz w:val="17"/>
              </w:rPr>
              <w:t xml:space="preserve">Contractual services </w:t>
            </w:r>
          </w:p>
        </w:tc>
        <w:tc>
          <w:tcPr>
            <w:tcW w:w="990" w:type="dxa"/>
            <w:shd w:val="clear" w:color="auto" w:fill="auto"/>
            <w:vAlign w:val="bottom"/>
          </w:tcPr>
          <w:p w14:paraId="448B05FC"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329.6</w:t>
            </w:r>
          </w:p>
        </w:tc>
        <w:tc>
          <w:tcPr>
            <w:tcW w:w="990" w:type="dxa"/>
            <w:shd w:val="clear" w:color="auto" w:fill="auto"/>
            <w:vAlign w:val="bottom"/>
          </w:tcPr>
          <w:p w14:paraId="247177E7"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512.0</w:t>
            </w:r>
          </w:p>
        </w:tc>
        <w:tc>
          <w:tcPr>
            <w:tcW w:w="989" w:type="dxa"/>
            <w:shd w:val="clear" w:color="auto" w:fill="auto"/>
            <w:vAlign w:val="bottom"/>
          </w:tcPr>
          <w:p w14:paraId="3011AD37"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81" w:type="dxa"/>
            <w:shd w:val="clear" w:color="auto" w:fill="auto"/>
            <w:vAlign w:val="bottom"/>
          </w:tcPr>
          <w:p w14:paraId="312ED7B8" w14:textId="688BEF0E" w:rsidR="000B0A4F" w:rsidRPr="00587302" w:rsidRDefault="00A74DC1" w:rsidP="0075364A">
            <w:pPr>
              <w:tabs>
                <w:tab w:val="left" w:pos="288"/>
                <w:tab w:val="left" w:pos="576"/>
                <w:tab w:val="left" w:pos="864"/>
                <w:tab w:val="left" w:pos="1152"/>
              </w:tabs>
              <w:spacing w:before="40" w:after="40" w:line="210" w:lineRule="exact"/>
              <w:ind w:left="144" w:right="40"/>
              <w:jc w:val="right"/>
              <w:rPr>
                <w:sz w:val="17"/>
              </w:rPr>
            </w:pPr>
            <w:r>
              <w:rPr>
                <w:sz w:val="17"/>
              </w:rPr>
              <w:t>14.4</w:t>
            </w:r>
          </w:p>
        </w:tc>
        <w:tc>
          <w:tcPr>
            <w:tcW w:w="900" w:type="dxa"/>
            <w:shd w:val="clear" w:color="auto" w:fill="auto"/>
            <w:vAlign w:val="bottom"/>
          </w:tcPr>
          <w:p w14:paraId="6D168548"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4.7</w:t>
            </w:r>
          </w:p>
        </w:tc>
        <w:tc>
          <w:tcPr>
            <w:tcW w:w="919" w:type="dxa"/>
            <w:shd w:val="clear" w:color="auto" w:fill="auto"/>
            <w:vAlign w:val="bottom"/>
          </w:tcPr>
          <w:p w14:paraId="14041A63" w14:textId="5BCC162E" w:rsidR="000B0A4F" w:rsidRPr="00587302" w:rsidRDefault="00A74DC1" w:rsidP="0075364A">
            <w:pPr>
              <w:tabs>
                <w:tab w:val="left" w:pos="288"/>
                <w:tab w:val="left" w:pos="576"/>
                <w:tab w:val="left" w:pos="864"/>
                <w:tab w:val="left" w:pos="1152"/>
              </w:tabs>
              <w:spacing w:before="40" w:after="40" w:line="210" w:lineRule="exact"/>
              <w:ind w:left="144" w:right="40"/>
              <w:jc w:val="right"/>
              <w:rPr>
                <w:sz w:val="17"/>
              </w:rPr>
            </w:pPr>
            <w:r>
              <w:rPr>
                <w:sz w:val="17"/>
              </w:rPr>
              <w:t>19.1</w:t>
            </w:r>
          </w:p>
        </w:tc>
        <w:tc>
          <w:tcPr>
            <w:tcW w:w="1025" w:type="dxa"/>
            <w:shd w:val="clear" w:color="auto" w:fill="auto"/>
            <w:vAlign w:val="bottom"/>
          </w:tcPr>
          <w:p w14:paraId="7C750BEC" w14:textId="248DF79D" w:rsidR="000B0A4F" w:rsidRPr="00587302" w:rsidRDefault="00A74DC1" w:rsidP="0075364A">
            <w:pPr>
              <w:tabs>
                <w:tab w:val="left" w:pos="288"/>
                <w:tab w:val="left" w:pos="576"/>
                <w:tab w:val="left" w:pos="864"/>
                <w:tab w:val="left" w:pos="1152"/>
              </w:tabs>
              <w:spacing w:before="40" w:after="40" w:line="210" w:lineRule="exact"/>
              <w:ind w:left="144" w:right="40"/>
              <w:jc w:val="right"/>
              <w:rPr>
                <w:sz w:val="17"/>
              </w:rPr>
            </w:pPr>
            <w:r>
              <w:rPr>
                <w:sz w:val="17"/>
              </w:rPr>
              <w:t>3.7</w:t>
            </w:r>
          </w:p>
        </w:tc>
        <w:tc>
          <w:tcPr>
            <w:tcW w:w="976" w:type="dxa"/>
            <w:shd w:val="clear" w:color="auto" w:fill="auto"/>
            <w:vAlign w:val="bottom"/>
          </w:tcPr>
          <w:p w14:paraId="31575346" w14:textId="5A5B09ED"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5</w:t>
            </w:r>
            <w:r w:rsidR="00A74DC1">
              <w:rPr>
                <w:rFonts w:asciiTheme="majorBidi" w:hAnsiTheme="majorBidi" w:cstheme="majorBidi"/>
                <w:color w:val="000000" w:themeColor="text1"/>
                <w:sz w:val="17"/>
                <w:szCs w:val="17"/>
              </w:rPr>
              <w:t>3</w:t>
            </w:r>
            <w:r w:rsidRPr="00587302">
              <w:rPr>
                <w:rFonts w:asciiTheme="majorBidi" w:hAnsiTheme="majorBidi" w:cstheme="majorBidi"/>
                <w:color w:val="000000" w:themeColor="text1"/>
                <w:sz w:val="17"/>
                <w:szCs w:val="17"/>
              </w:rPr>
              <w:t>1.</w:t>
            </w:r>
            <w:r w:rsidR="00A74DC1">
              <w:rPr>
                <w:rFonts w:asciiTheme="majorBidi" w:hAnsiTheme="majorBidi" w:cstheme="majorBidi"/>
                <w:color w:val="000000" w:themeColor="text1"/>
                <w:sz w:val="17"/>
                <w:szCs w:val="17"/>
              </w:rPr>
              <w:t>1</w:t>
            </w:r>
          </w:p>
        </w:tc>
      </w:tr>
      <w:tr w:rsidR="000B0A4F" w:rsidRPr="00587302" w14:paraId="761C095E" w14:textId="77777777" w:rsidTr="0075364A">
        <w:tc>
          <w:tcPr>
            <w:tcW w:w="1980" w:type="dxa"/>
            <w:shd w:val="clear" w:color="auto" w:fill="auto"/>
            <w:vAlign w:val="bottom"/>
          </w:tcPr>
          <w:p w14:paraId="08A41929" w14:textId="77777777" w:rsidR="000B0A4F" w:rsidRPr="00587302" w:rsidRDefault="000B0A4F" w:rsidP="0075364A">
            <w:pPr>
              <w:tabs>
                <w:tab w:val="left" w:pos="288"/>
                <w:tab w:val="left" w:pos="576"/>
                <w:tab w:val="left" w:pos="864"/>
                <w:tab w:val="left" w:pos="1152"/>
              </w:tabs>
              <w:spacing w:before="40" w:after="40" w:line="210" w:lineRule="exact"/>
              <w:ind w:right="40"/>
              <w:rPr>
                <w:spacing w:val="0"/>
                <w:sz w:val="17"/>
              </w:rPr>
            </w:pPr>
            <w:r w:rsidRPr="00587302">
              <w:rPr>
                <w:spacing w:val="0"/>
                <w:sz w:val="17"/>
              </w:rPr>
              <w:t xml:space="preserve">General operating expenses </w:t>
            </w:r>
          </w:p>
        </w:tc>
        <w:tc>
          <w:tcPr>
            <w:tcW w:w="990" w:type="dxa"/>
            <w:shd w:val="clear" w:color="auto" w:fill="auto"/>
            <w:vAlign w:val="bottom"/>
          </w:tcPr>
          <w:p w14:paraId="1A65F611"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3 495.3</w:t>
            </w:r>
          </w:p>
        </w:tc>
        <w:tc>
          <w:tcPr>
            <w:tcW w:w="990" w:type="dxa"/>
            <w:shd w:val="clear" w:color="auto" w:fill="auto"/>
            <w:vAlign w:val="bottom"/>
          </w:tcPr>
          <w:p w14:paraId="549D982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4 719.7</w:t>
            </w:r>
          </w:p>
        </w:tc>
        <w:tc>
          <w:tcPr>
            <w:tcW w:w="989" w:type="dxa"/>
            <w:shd w:val="clear" w:color="auto" w:fill="auto"/>
            <w:vAlign w:val="bottom"/>
          </w:tcPr>
          <w:p w14:paraId="3CE40AC8"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81" w:type="dxa"/>
            <w:shd w:val="clear" w:color="auto" w:fill="auto"/>
            <w:vAlign w:val="bottom"/>
          </w:tcPr>
          <w:p w14:paraId="137E6DFB" w14:textId="3D10F459" w:rsidR="000B0A4F" w:rsidRPr="00587302" w:rsidRDefault="00A74DC1"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00" w:type="dxa"/>
            <w:shd w:val="clear" w:color="auto" w:fill="auto"/>
            <w:vAlign w:val="bottom"/>
          </w:tcPr>
          <w:p w14:paraId="744DE90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19" w:type="dxa"/>
            <w:shd w:val="clear" w:color="auto" w:fill="auto"/>
            <w:vAlign w:val="bottom"/>
          </w:tcPr>
          <w:p w14:paraId="6BF2CB19" w14:textId="7CFA49D5" w:rsidR="000B0A4F" w:rsidRPr="00587302" w:rsidRDefault="00A74DC1"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25" w:type="dxa"/>
            <w:shd w:val="clear" w:color="auto" w:fill="auto"/>
            <w:vAlign w:val="bottom"/>
          </w:tcPr>
          <w:p w14:paraId="5C667897" w14:textId="39B7DD90" w:rsidR="000B0A4F" w:rsidRPr="00587302" w:rsidRDefault="00A74DC1"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76" w:type="dxa"/>
            <w:shd w:val="clear" w:color="auto" w:fill="auto"/>
            <w:vAlign w:val="bottom"/>
          </w:tcPr>
          <w:p w14:paraId="622D1218" w14:textId="6B625C71"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4 7</w:t>
            </w:r>
            <w:r w:rsidR="00A74DC1">
              <w:rPr>
                <w:rFonts w:asciiTheme="majorBidi" w:hAnsiTheme="majorBidi" w:cstheme="majorBidi"/>
                <w:color w:val="000000" w:themeColor="text1"/>
                <w:sz w:val="17"/>
                <w:szCs w:val="17"/>
              </w:rPr>
              <w:t>19</w:t>
            </w:r>
            <w:r w:rsidRPr="00587302">
              <w:rPr>
                <w:rFonts w:asciiTheme="majorBidi" w:hAnsiTheme="majorBidi" w:cstheme="majorBidi"/>
                <w:color w:val="000000" w:themeColor="text1"/>
                <w:sz w:val="17"/>
                <w:szCs w:val="17"/>
              </w:rPr>
              <w:t>.</w:t>
            </w:r>
            <w:r w:rsidR="00A74DC1">
              <w:rPr>
                <w:rFonts w:asciiTheme="majorBidi" w:hAnsiTheme="majorBidi" w:cstheme="majorBidi"/>
                <w:color w:val="000000" w:themeColor="text1"/>
                <w:sz w:val="17"/>
                <w:szCs w:val="17"/>
              </w:rPr>
              <w:t>7</w:t>
            </w:r>
          </w:p>
        </w:tc>
      </w:tr>
      <w:tr w:rsidR="000B0A4F" w:rsidRPr="00587302" w14:paraId="61ACA713" w14:textId="77777777" w:rsidTr="0075364A">
        <w:tc>
          <w:tcPr>
            <w:tcW w:w="1980" w:type="dxa"/>
            <w:shd w:val="clear" w:color="auto" w:fill="auto"/>
            <w:vAlign w:val="bottom"/>
          </w:tcPr>
          <w:p w14:paraId="2CA05582" w14:textId="77777777" w:rsidR="000B0A4F" w:rsidRPr="00587302" w:rsidRDefault="000B0A4F" w:rsidP="0075364A">
            <w:pPr>
              <w:tabs>
                <w:tab w:val="left" w:pos="288"/>
                <w:tab w:val="left" w:pos="576"/>
                <w:tab w:val="left" w:pos="864"/>
                <w:tab w:val="left" w:pos="1152"/>
              </w:tabs>
              <w:spacing w:before="40" w:after="40" w:line="210" w:lineRule="exact"/>
              <w:ind w:right="40"/>
              <w:rPr>
                <w:sz w:val="17"/>
              </w:rPr>
            </w:pPr>
            <w:r w:rsidRPr="00587302">
              <w:rPr>
                <w:sz w:val="17"/>
              </w:rPr>
              <w:t xml:space="preserve">Supplies and materials </w:t>
            </w:r>
          </w:p>
        </w:tc>
        <w:tc>
          <w:tcPr>
            <w:tcW w:w="990" w:type="dxa"/>
            <w:shd w:val="clear" w:color="auto" w:fill="auto"/>
            <w:vAlign w:val="bottom"/>
          </w:tcPr>
          <w:p w14:paraId="1DFD2788"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56.2</w:t>
            </w:r>
          </w:p>
        </w:tc>
        <w:tc>
          <w:tcPr>
            <w:tcW w:w="990" w:type="dxa"/>
            <w:shd w:val="clear" w:color="auto" w:fill="auto"/>
            <w:vAlign w:val="bottom"/>
          </w:tcPr>
          <w:p w14:paraId="13E254F1"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69.4</w:t>
            </w:r>
          </w:p>
        </w:tc>
        <w:tc>
          <w:tcPr>
            <w:tcW w:w="989" w:type="dxa"/>
            <w:shd w:val="clear" w:color="auto" w:fill="auto"/>
            <w:vAlign w:val="bottom"/>
          </w:tcPr>
          <w:p w14:paraId="6CE14E6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81" w:type="dxa"/>
            <w:shd w:val="clear" w:color="auto" w:fill="auto"/>
            <w:vAlign w:val="bottom"/>
          </w:tcPr>
          <w:p w14:paraId="1A8ACA99"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00" w:type="dxa"/>
            <w:shd w:val="clear" w:color="auto" w:fill="auto"/>
            <w:vAlign w:val="bottom"/>
          </w:tcPr>
          <w:p w14:paraId="598B1424"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19" w:type="dxa"/>
            <w:shd w:val="clear" w:color="auto" w:fill="auto"/>
            <w:vAlign w:val="bottom"/>
          </w:tcPr>
          <w:p w14:paraId="47908AA2"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25" w:type="dxa"/>
            <w:shd w:val="clear" w:color="auto" w:fill="auto"/>
            <w:vAlign w:val="bottom"/>
          </w:tcPr>
          <w:p w14:paraId="0F2355BA"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76" w:type="dxa"/>
            <w:shd w:val="clear" w:color="auto" w:fill="auto"/>
            <w:vAlign w:val="bottom"/>
          </w:tcPr>
          <w:p w14:paraId="599C711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69.4</w:t>
            </w:r>
          </w:p>
        </w:tc>
      </w:tr>
      <w:tr w:rsidR="000B0A4F" w:rsidRPr="00587302" w14:paraId="1B0A99B7" w14:textId="77777777" w:rsidTr="0075364A">
        <w:tc>
          <w:tcPr>
            <w:tcW w:w="1980" w:type="dxa"/>
            <w:shd w:val="clear" w:color="auto" w:fill="auto"/>
            <w:vAlign w:val="bottom"/>
          </w:tcPr>
          <w:p w14:paraId="37926490" w14:textId="77777777" w:rsidR="000B0A4F" w:rsidRPr="00587302" w:rsidRDefault="000B0A4F" w:rsidP="0075364A">
            <w:pPr>
              <w:tabs>
                <w:tab w:val="left" w:pos="288"/>
                <w:tab w:val="left" w:pos="576"/>
                <w:tab w:val="left" w:pos="864"/>
                <w:tab w:val="left" w:pos="1152"/>
              </w:tabs>
              <w:spacing w:before="40" w:after="40" w:line="210" w:lineRule="exact"/>
              <w:ind w:right="40"/>
              <w:rPr>
                <w:sz w:val="17"/>
              </w:rPr>
            </w:pPr>
            <w:r w:rsidRPr="00587302">
              <w:rPr>
                <w:sz w:val="17"/>
              </w:rPr>
              <w:t>Furniture and equipment</w:t>
            </w:r>
          </w:p>
        </w:tc>
        <w:tc>
          <w:tcPr>
            <w:tcW w:w="990" w:type="dxa"/>
            <w:shd w:val="clear" w:color="auto" w:fill="auto"/>
            <w:vAlign w:val="bottom"/>
          </w:tcPr>
          <w:p w14:paraId="0628A7E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206.6</w:t>
            </w:r>
          </w:p>
        </w:tc>
        <w:tc>
          <w:tcPr>
            <w:tcW w:w="990" w:type="dxa"/>
            <w:shd w:val="clear" w:color="auto" w:fill="auto"/>
            <w:vAlign w:val="bottom"/>
          </w:tcPr>
          <w:p w14:paraId="60BF111A"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18.3</w:t>
            </w:r>
          </w:p>
        </w:tc>
        <w:tc>
          <w:tcPr>
            <w:tcW w:w="989" w:type="dxa"/>
            <w:shd w:val="clear" w:color="auto" w:fill="auto"/>
            <w:vAlign w:val="bottom"/>
          </w:tcPr>
          <w:p w14:paraId="1D0002C4"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81" w:type="dxa"/>
            <w:shd w:val="clear" w:color="auto" w:fill="auto"/>
            <w:vAlign w:val="bottom"/>
          </w:tcPr>
          <w:p w14:paraId="2476D765"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00" w:type="dxa"/>
            <w:shd w:val="clear" w:color="auto" w:fill="auto"/>
            <w:vAlign w:val="bottom"/>
          </w:tcPr>
          <w:p w14:paraId="7E320E63"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19" w:type="dxa"/>
            <w:shd w:val="clear" w:color="auto" w:fill="auto"/>
            <w:vAlign w:val="bottom"/>
          </w:tcPr>
          <w:p w14:paraId="615EDDDB"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25" w:type="dxa"/>
            <w:shd w:val="clear" w:color="auto" w:fill="auto"/>
            <w:vAlign w:val="bottom"/>
          </w:tcPr>
          <w:p w14:paraId="0F71F7F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76" w:type="dxa"/>
            <w:shd w:val="clear" w:color="auto" w:fill="auto"/>
            <w:vAlign w:val="bottom"/>
          </w:tcPr>
          <w:p w14:paraId="2243B885"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18.3</w:t>
            </w:r>
          </w:p>
        </w:tc>
      </w:tr>
      <w:tr w:rsidR="000B0A4F" w:rsidRPr="00587302" w14:paraId="48156899" w14:textId="77777777" w:rsidTr="0075364A">
        <w:tc>
          <w:tcPr>
            <w:tcW w:w="1980" w:type="dxa"/>
            <w:shd w:val="clear" w:color="auto" w:fill="auto"/>
            <w:vAlign w:val="bottom"/>
          </w:tcPr>
          <w:p w14:paraId="00B7BB54" w14:textId="77777777" w:rsidR="000B0A4F" w:rsidRPr="00587302" w:rsidRDefault="000B0A4F" w:rsidP="0075364A">
            <w:pPr>
              <w:tabs>
                <w:tab w:val="left" w:pos="288"/>
                <w:tab w:val="left" w:pos="576"/>
                <w:tab w:val="left" w:pos="864"/>
                <w:tab w:val="left" w:pos="1152"/>
              </w:tabs>
              <w:spacing w:before="40" w:after="40" w:line="210" w:lineRule="exact"/>
              <w:ind w:right="40"/>
              <w:rPr>
                <w:sz w:val="17"/>
              </w:rPr>
            </w:pPr>
            <w:r w:rsidRPr="00587302">
              <w:rPr>
                <w:sz w:val="17"/>
              </w:rPr>
              <w:t>Improvement of premises</w:t>
            </w:r>
          </w:p>
        </w:tc>
        <w:tc>
          <w:tcPr>
            <w:tcW w:w="990" w:type="dxa"/>
            <w:shd w:val="clear" w:color="auto" w:fill="auto"/>
            <w:vAlign w:val="bottom"/>
          </w:tcPr>
          <w:p w14:paraId="239A41A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19.0</w:t>
            </w:r>
          </w:p>
        </w:tc>
        <w:tc>
          <w:tcPr>
            <w:tcW w:w="990" w:type="dxa"/>
            <w:shd w:val="clear" w:color="auto" w:fill="auto"/>
            <w:vAlign w:val="bottom"/>
          </w:tcPr>
          <w:p w14:paraId="6FD6AAF1"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92.1</w:t>
            </w:r>
          </w:p>
        </w:tc>
        <w:tc>
          <w:tcPr>
            <w:tcW w:w="989" w:type="dxa"/>
            <w:shd w:val="clear" w:color="auto" w:fill="auto"/>
            <w:vAlign w:val="bottom"/>
          </w:tcPr>
          <w:p w14:paraId="1968D920"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81" w:type="dxa"/>
            <w:shd w:val="clear" w:color="auto" w:fill="auto"/>
            <w:vAlign w:val="bottom"/>
          </w:tcPr>
          <w:p w14:paraId="665E5C57"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00" w:type="dxa"/>
            <w:shd w:val="clear" w:color="auto" w:fill="auto"/>
            <w:vAlign w:val="bottom"/>
          </w:tcPr>
          <w:p w14:paraId="4D096CE4"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19" w:type="dxa"/>
            <w:shd w:val="clear" w:color="auto" w:fill="auto"/>
            <w:vAlign w:val="bottom"/>
          </w:tcPr>
          <w:p w14:paraId="7DA34742"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1025" w:type="dxa"/>
            <w:shd w:val="clear" w:color="auto" w:fill="auto"/>
            <w:vAlign w:val="bottom"/>
          </w:tcPr>
          <w:p w14:paraId="7BF1A669"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w:t>
            </w:r>
          </w:p>
        </w:tc>
        <w:tc>
          <w:tcPr>
            <w:tcW w:w="976" w:type="dxa"/>
            <w:shd w:val="clear" w:color="auto" w:fill="auto"/>
            <w:vAlign w:val="bottom"/>
          </w:tcPr>
          <w:p w14:paraId="0089F8AB"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rFonts w:asciiTheme="majorBidi" w:hAnsiTheme="majorBidi" w:cstheme="majorBidi"/>
                <w:color w:val="000000" w:themeColor="text1"/>
                <w:sz w:val="17"/>
                <w:szCs w:val="17"/>
              </w:rPr>
              <w:t>92.1</w:t>
            </w:r>
          </w:p>
        </w:tc>
      </w:tr>
      <w:tr w:rsidR="000B0A4F" w:rsidRPr="00587302" w14:paraId="0A057043" w14:textId="77777777" w:rsidTr="0075364A">
        <w:tc>
          <w:tcPr>
            <w:tcW w:w="1980" w:type="dxa"/>
            <w:tcBorders>
              <w:bottom w:val="single" w:sz="4" w:space="0" w:color="auto"/>
            </w:tcBorders>
            <w:shd w:val="clear" w:color="auto" w:fill="auto"/>
            <w:vAlign w:val="bottom"/>
          </w:tcPr>
          <w:p w14:paraId="785AA36D" w14:textId="77777777" w:rsidR="000B0A4F" w:rsidRPr="00587302" w:rsidRDefault="000B0A4F" w:rsidP="0075364A">
            <w:pPr>
              <w:tabs>
                <w:tab w:val="left" w:pos="288"/>
                <w:tab w:val="left" w:pos="576"/>
                <w:tab w:val="left" w:pos="864"/>
                <w:tab w:val="left" w:pos="1152"/>
              </w:tabs>
              <w:spacing w:before="40" w:after="81" w:line="210" w:lineRule="exact"/>
              <w:ind w:right="40"/>
              <w:rPr>
                <w:sz w:val="17"/>
              </w:rPr>
            </w:pPr>
            <w:r w:rsidRPr="00587302">
              <w:rPr>
                <w:sz w:val="17"/>
              </w:rPr>
              <w:t xml:space="preserve">Grants and contributions </w:t>
            </w:r>
          </w:p>
        </w:tc>
        <w:tc>
          <w:tcPr>
            <w:tcW w:w="990" w:type="dxa"/>
            <w:tcBorders>
              <w:bottom w:val="single" w:sz="4" w:space="0" w:color="auto"/>
            </w:tcBorders>
            <w:shd w:val="clear" w:color="auto" w:fill="auto"/>
            <w:vAlign w:val="bottom"/>
          </w:tcPr>
          <w:p w14:paraId="483C7CD7"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2 861.4</w:t>
            </w:r>
          </w:p>
        </w:tc>
        <w:tc>
          <w:tcPr>
            <w:tcW w:w="990" w:type="dxa"/>
            <w:tcBorders>
              <w:bottom w:val="single" w:sz="4" w:space="0" w:color="auto"/>
            </w:tcBorders>
            <w:shd w:val="clear" w:color="auto" w:fill="auto"/>
            <w:vAlign w:val="bottom"/>
          </w:tcPr>
          <w:p w14:paraId="538E21D7"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4 516.2</w:t>
            </w:r>
          </w:p>
        </w:tc>
        <w:tc>
          <w:tcPr>
            <w:tcW w:w="989" w:type="dxa"/>
            <w:tcBorders>
              <w:bottom w:val="single" w:sz="4" w:space="0" w:color="auto"/>
            </w:tcBorders>
            <w:shd w:val="clear" w:color="auto" w:fill="auto"/>
            <w:vAlign w:val="bottom"/>
          </w:tcPr>
          <w:p w14:paraId="0EB517DD"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(4 516.2)</w:t>
            </w:r>
          </w:p>
        </w:tc>
        <w:tc>
          <w:tcPr>
            <w:tcW w:w="1081" w:type="dxa"/>
            <w:tcBorders>
              <w:bottom w:val="single" w:sz="4" w:space="0" w:color="auto"/>
            </w:tcBorders>
            <w:shd w:val="clear" w:color="auto" w:fill="auto"/>
            <w:vAlign w:val="bottom"/>
          </w:tcPr>
          <w:p w14:paraId="54613C32"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w:t>
            </w:r>
          </w:p>
        </w:tc>
        <w:tc>
          <w:tcPr>
            <w:tcW w:w="900" w:type="dxa"/>
            <w:tcBorders>
              <w:bottom w:val="single" w:sz="4" w:space="0" w:color="auto"/>
            </w:tcBorders>
            <w:shd w:val="clear" w:color="auto" w:fill="auto"/>
            <w:vAlign w:val="bottom"/>
          </w:tcPr>
          <w:p w14:paraId="314F2BDF"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w:t>
            </w:r>
          </w:p>
        </w:tc>
        <w:tc>
          <w:tcPr>
            <w:tcW w:w="919" w:type="dxa"/>
            <w:tcBorders>
              <w:bottom w:val="single" w:sz="4" w:space="0" w:color="auto"/>
            </w:tcBorders>
            <w:shd w:val="clear" w:color="auto" w:fill="auto"/>
            <w:vAlign w:val="bottom"/>
          </w:tcPr>
          <w:p w14:paraId="4552DE75"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(4 516.2)</w:t>
            </w:r>
          </w:p>
        </w:tc>
        <w:tc>
          <w:tcPr>
            <w:tcW w:w="1025" w:type="dxa"/>
            <w:tcBorders>
              <w:bottom w:val="single" w:sz="4" w:space="0" w:color="auto"/>
            </w:tcBorders>
            <w:shd w:val="clear" w:color="auto" w:fill="auto"/>
            <w:vAlign w:val="bottom"/>
          </w:tcPr>
          <w:p w14:paraId="172CFD2E"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(100.0)</w:t>
            </w:r>
          </w:p>
        </w:tc>
        <w:tc>
          <w:tcPr>
            <w:tcW w:w="976" w:type="dxa"/>
            <w:tcBorders>
              <w:bottom w:val="single" w:sz="4" w:space="0" w:color="auto"/>
            </w:tcBorders>
            <w:shd w:val="clear" w:color="auto" w:fill="auto"/>
            <w:vAlign w:val="bottom"/>
          </w:tcPr>
          <w:p w14:paraId="33F99CE9" w14:textId="77777777" w:rsidR="000B0A4F" w:rsidRPr="00587302" w:rsidRDefault="000B0A4F" w:rsidP="0075364A">
            <w:pPr>
              <w:tabs>
                <w:tab w:val="left" w:pos="288"/>
                <w:tab w:val="left" w:pos="576"/>
                <w:tab w:val="left" w:pos="864"/>
                <w:tab w:val="left" w:pos="1152"/>
              </w:tabs>
              <w:spacing w:before="40" w:after="81" w:line="210" w:lineRule="exact"/>
              <w:ind w:left="144" w:right="40"/>
              <w:jc w:val="right"/>
              <w:rPr>
                <w:sz w:val="17"/>
              </w:rPr>
            </w:pPr>
            <w:r w:rsidRPr="00587302">
              <w:rPr>
                <w:rFonts w:asciiTheme="majorBidi" w:hAnsiTheme="majorBidi" w:cstheme="majorBidi"/>
                <w:color w:val="000000" w:themeColor="text1"/>
                <w:sz w:val="17"/>
                <w:szCs w:val="17"/>
              </w:rPr>
              <w:t>–</w:t>
            </w:r>
          </w:p>
        </w:tc>
      </w:tr>
      <w:tr w:rsidR="000B0A4F" w:rsidRPr="00587302" w14:paraId="1AAA16AE" w14:textId="77777777" w:rsidTr="0075364A">
        <w:tc>
          <w:tcPr>
            <w:tcW w:w="1980" w:type="dxa"/>
            <w:tcBorders>
              <w:top w:val="single" w:sz="4" w:space="0" w:color="auto"/>
              <w:bottom w:val="single" w:sz="12" w:space="0" w:color="auto"/>
            </w:tcBorders>
            <w:shd w:val="clear" w:color="auto" w:fill="auto"/>
            <w:vAlign w:val="bottom"/>
          </w:tcPr>
          <w:p w14:paraId="0DB0771C" w14:textId="77777777" w:rsidR="000B0A4F" w:rsidRPr="00587302" w:rsidRDefault="000B0A4F" w:rsidP="0075364A">
            <w:pPr>
              <w:tabs>
                <w:tab w:val="left" w:pos="288"/>
                <w:tab w:val="left" w:pos="576"/>
                <w:tab w:val="left" w:pos="864"/>
                <w:tab w:val="left" w:pos="1152"/>
              </w:tabs>
              <w:spacing w:before="81" w:after="81" w:line="210" w:lineRule="exact"/>
              <w:ind w:right="40"/>
              <w:rPr>
                <w:b/>
                <w:sz w:val="17"/>
              </w:rPr>
            </w:pPr>
            <w:r w:rsidRPr="00587302">
              <w:rPr>
                <w:b/>
                <w:sz w:val="17"/>
              </w:rPr>
              <w:tab/>
              <w:t>Total</w:t>
            </w:r>
          </w:p>
        </w:tc>
        <w:tc>
          <w:tcPr>
            <w:tcW w:w="990" w:type="dxa"/>
            <w:tcBorders>
              <w:top w:val="single" w:sz="4" w:space="0" w:color="auto"/>
              <w:bottom w:val="single" w:sz="12" w:space="0" w:color="auto"/>
            </w:tcBorders>
            <w:shd w:val="clear" w:color="auto" w:fill="auto"/>
            <w:vAlign w:val="bottom"/>
          </w:tcPr>
          <w:p w14:paraId="45D62C90"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19 102.2</w:t>
            </w:r>
          </w:p>
        </w:tc>
        <w:tc>
          <w:tcPr>
            <w:tcW w:w="990" w:type="dxa"/>
            <w:tcBorders>
              <w:top w:val="single" w:sz="4" w:space="0" w:color="auto"/>
              <w:bottom w:val="single" w:sz="12" w:space="0" w:color="auto"/>
            </w:tcBorders>
            <w:shd w:val="clear" w:color="auto" w:fill="auto"/>
            <w:vAlign w:val="bottom"/>
          </w:tcPr>
          <w:p w14:paraId="44785D6A"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23 512.3</w:t>
            </w:r>
          </w:p>
        </w:tc>
        <w:tc>
          <w:tcPr>
            <w:tcW w:w="989" w:type="dxa"/>
            <w:tcBorders>
              <w:top w:val="single" w:sz="4" w:space="0" w:color="auto"/>
              <w:bottom w:val="single" w:sz="12" w:space="0" w:color="auto"/>
            </w:tcBorders>
            <w:shd w:val="clear" w:color="auto" w:fill="auto"/>
            <w:vAlign w:val="bottom"/>
          </w:tcPr>
          <w:p w14:paraId="58A481D3"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(4 516.2)</w:t>
            </w:r>
          </w:p>
        </w:tc>
        <w:tc>
          <w:tcPr>
            <w:tcW w:w="1081" w:type="dxa"/>
            <w:tcBorders>
              <w:top w:val="single" w:sz="4" w:space="0" w:color="auto"/>
              <w:bottom w:val="single" w:sz="12" w:space="0" w:color="auto"/>
            </w:tcBorders>
            <w:shd w:val="clear" w:color="auto" w:fill="auto"/>
            <w:vAlign w:val="bottom"/>
          </w:tcPr>
          <w:p w14:paraId="3A155F15"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14.4</w:t>
            </w:r>
          </w:p>
        </w:tc>
        <w:tc>
          <w:tcPr>
            <w:tcW w:w="900" w:type="dxa"/>
            <w:tcBorders>
              <w:top w:val="single" w:sz="4" w:space="0" w:color="auto"/>
              <w:bottom w:val="single" w:sz="12" w:space="0" w:color="auto"/>
            </w:tcBorders>
            <w:shd w:val="clear" w:color="auto" w:fill="auto"/>
            <w:vAlign w:val="bottom"/>
          </w:tcPr>
          <w:p w14:paraId="60ED83E4"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4.7</w:t>
            </w:r>
          </w:p>
        </w:tc>
        <w:tc>
          <w:tcPr>
            <w:tcW w:w="919" w:type="dxa"/>
            <w:tcBorders>
              <w:top w:val="single" w:sz="4" w:space="0" w:color="auto"/>
              <w:bottom w:val="single" w:sz="12" w:space="0" w:color="auto"/>
            </w:tcBorders>
            <w:shd w:val="clear" w:color="auto" w:fill="auto"/>
            <w:vAlign w:val="bottom"/>
          </w:tcPr>
          <w:p w14:paraId="12E9A4D0"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(4 497.1)</w:t>
            </w:r>
          </w:p>
        </w:tc>
        <w:tc>
          <w:tcPr>
            <w:tcW w:w="1025" w:type="dxa"/>
            <w:tcBorders>
              <w:top w:val="single" w:sz="4" w:space="0" w:color="auto"/>
              <w:bottom w:val="single" w:sz="12" w:space="0" w:color="auto"/>
            </w:tcBorders>
            <w:shd w:val="clear" w:color="auto" w:fill="auto"/>
            <w:vAlign w:val="bottom"/>
          </w:tcPr>
          <w:p w14:paraId="28647104"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(19.1)</w:t>
            </w:r>
          </w:p>
        </w:tc>
        <w:tc>
          <w:tcPr>
            <w:tcW w:w="976" w:type="dxa"/>
            <w:tcBorders>
              <w:top w:val="single" w:sz="4" w:space="0" w:color="auto"/>
              <w:bottom w:val="single" w:sz="12" w:space="0" w:color="auto"/>
            </w:tcBorders>
            <w:shd w:val="clear" w:color="auto" w:fill="auto"/>
            <w:vAlign w:val="bottom"/>
          </w:tcPr>
          <w:p w14:paraId="30507BCC"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b/>
                <w:sz w:val="17"/>
              </w:rPr>
            </w:pPr>
            <w:r w:rsidRPr="00587302">
              <w:rPr>
                <w:rFonts w:asciiTheme="majorBidi" w:hAnsiTheme="majorBidi" w:cstheme="majorBidi"/>
                <w:b/>
                <w:color w:val="000000" w:themeColor="text1"/>
                <w:sz w:val="17"/>
                <w:szCs w:val="17"/>
              </w:rPr>
              <w:t>19 015.2</w:t>
            </w:r>
          </w:p>
        </w:tc>
      </w:tr>
    </w:tbl>
    <w:p w14:paraId="0A34D55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7E888E7" w14:textId="77777777" w:rsidR="000B0A4F" w:rsidRPr="00587302" w:rsidRDefault="000B0A4F" w:rsidP="000B0A4F">
      <w:pPr>
        <w:pStyle w:val="FootnoteText"/>
        <w:tabs>
          <w:tab w:val="clear" w:pos="418"/>
          <w:tab w:val="right" w:pos="216"/>
          <w:tab w:val="left" w:pos="288"/>
          <w:tab w:val="right" w:pos="576"/>
          <w:tab w:val="left" w:pos="648"/>
        </w:tabs>
        <w:ind w:left="288" w:hanging="288"/>
      </w:pPr>
      <w:r w:rsidRPr="00587302">
        <w:tab/>
      </w:r>
      <w:r w:rsidRPr="00587302">
        <w:rPr>
          <w:i/>
          <w:iCs/>
          <w:vertAlign w:val="superscript"/>
        </w:rPr>
        <w:t>a</w:t>
      </w:r>
      <w:r w:rsidRPr="00587302">
        <w:tab/>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1ED8BEC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C1C200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E06764D" w14:textId="40ED5A40"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29D.12</w:t>
      </w:r>
    </w:p>
    <w:p w14:paraId="38F5513F"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 xml:space="preserve">Overall: proposed posts and post changes for 2026 </w:t>
      </w:r>
    </w:p>
    <w:p w14:paraId="363ABF98"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rPr>
          <w:sz w:val="14"/>
          <w:szCs w:val="14"/>
        </w:rPr>
      </w:pPr>
      <w:r w:rsidRPr="00587302">
        <w:rPr>
          <w:sz w:val="14"/>
          <w:szCs w:val="14"/>
        </w:rPr>
        <w:t>(Number of posts)</w:t>
      </w:r>
    </w:p>
    <w:p w14:paraId="06D4FEA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43A8E6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60"/>
        <w:gridCol w:w="990"/>
        <w:gridCol w:w="4900"/>
      </w:tblGrid>
      <w:tr w:rsidR="000B0A4F" w:rsidRPr="00587302" w14:paraId="53FAE9A1" w14:textId="77777777" w:rsidTr="0075364A">
        <w:trPr>
          <w:tblHeader/>
        </w:trPr>
        <w:tc>
          <w:tcPr>
            <w:tcW w:w="3960" w:type="dxa"/>
            <w:tcBorders>
              <w:top w:val="single" w:sz="4" w:space="0" w:color="auto"/>
              <w:bottom w:val="single" w:sz="12" w:space="0" w:color="auto"/>
            </w:tcBorders>
            <w:shd w:val="clear" w:color="auto" w:fill="auto"/>
            <w:vAlign w:val="bottom"/>
          </w:tcPr>
          <w:p w14:paraId="45770786" w14:textId="77777777" w:rsidR="000B0A4F" w:rsidRPr="00587302" w:rsidRDefault="000B0A4F" w:rsidP="0075364A">
            <w:pPr>
              <w:spacing w:before="81" w:after="81" w:line="160" w:lineRule="exact"/>
              <w:ind w:right="40"/>
              <w:jc w:val="both"/>
              <w:rPr>
                <w:i/>
                <w:sz w:val="14"/>
              </w:rPr>
            </w:pPr>
          </w:p>
        </w:tc>
        <w:tc>
          <w:tcPr>
            <w:tcW w:w="990" w:type="dxa"/>
            <w:tcBorders>
              <w:top w:val="single" w:sz="4" w:space="0" w:color="auto"/>
              <w:bottom w:val="single" w:sz="12" w:space="0" w:color="auto"/>
            </w:tcBorders>
            <w:shd w:val="clear" w:color="auto" w:fill="auto"/>
            <w:vAlign w:val="bottom"/>
          </w:tcPr>
          <w:p w14:paraId="0268794C" w14:textId="77777777" w:rsidR="000B0A4F" w:rsidRPr="00587302" w:rsidRDefault="000B0A4F" w:rsidP="0075364A">
            <w:pPr>
              <w:spacing w:before="81" w:after="81" w:line="160" w:lineRule="exact"/>
              <w:ind w:left="144" w:right="40"/>
              <w:jc w:val="right"/>
              <w:rPr>
                <w:i/>
                <w:sz w:val="14"/>
              </w:rPr>
            </w:pPr>
            <w:r w:rsidRPr="00587302">
              <w:rPr>
                <w:i/>
                <w:sz w:val="14"/>
              </w:rPr>
              <w:t>Number</w:t>
            </w:r>
          </w:p>
        </w:tc>
        <w:tc>
          <w:tcPr>
            <w:tcW w:w="4900" w:type="dxa"/>
            <w:tcBorders>
              <w:top w:val="single" w:sz="4" w:space="0" w:color="auto"/>
              <w:bottom w:val="single" w:sz="12" w:space="0" w:color="auto"/>
            </w:tcBorders>
            <w:shd w:val="clear" w:color="auto" w:fill="auto"/>
            <w:vAlign w:val="bottom"/>
          </w:tcPr>
          <w:p w14:paraId="7D02155F" w14:textId="77777777" w:rsidR="000B0A4F" w:rsidRPr="00587302" w:rsidRDefault="000B0A4F" w:rsidP="0075364A">
            <w:pPr>
              <w:spacing w:before="81" w:after="81" w:line="160" w:lineRule="exact"/>
              <w:ind w:left="144" w:right="40"/>
              <w:rPr>
                <w:i/>
                <w:sz w:val="14"/>
              </w:rPr>
            </w:pPr>
            <w:r w:rsidRPr="00587302">
              <w:rPr>
                <w:i/>
                <w:sz w:val="14"/>
              </w:rPr>
              <w:t>Details</w:t>
            </w:r>
          </w:p>
        </w:tc>
      </w:tr>
      <w:tr w:rsidR="000B0A4F" w:rsidRPr="00587302" w14:paraId="6F6E344B" w14:textId="77777777" w:rsidTr="0075364A">
        <w:trPr>
          <w:trHeight w:hRule="exact" w:val="115"/>
          <w:tblHeader/>
        </w:trPr>
        <w:tc>
          <w:tcPr>
            <w:tcW w:w="3960" w:type="dxa"/>
            <w:tcBorders>
              <w:top w:val="single" w:sz="12" w:space="0" w:color="auto"/>
            </w:tcBorders>
            <w:shd w:val="clear" w:color="auto" w:fill="auto"/>
            <w:vAlign w:val="bottom"/>
          </w:tcPr>
          <w:p w14:paraId="5BE1A9AB" w14:textId="77777777" w:rsidR="000B0A4F" w:rsidRPr="00587302" w:rsidRDefault="000B0A4F" w:rsidP="0075364A">
            <w:pPr>
              <w:spacing w:before="40" w:after="40" w:line="210" w:lineRule="exact"/>
              <w:ind w:right="40"/>
              <w:jc w:val="both"/>
              <w:rPr>
                <w:sz w:val="17"/>
              </w:rPr>
            </w:pPr>
          </w:p>
        </w:tc>
        <w:tc>
          <w:tcPr>
            <w:tcW w:w="990" w:type="dxa"/>
            <w:tcBorders>
              <w:top w:val="single" w:sz="12" w:space="0" w:color="auto"/>
            </w:tcBorders>
            <w:shd w:val="clear" w:color="auto" w:fill="auto"/>
            <w:vAlign w:val="bottom"/>
          </w:tcPr>
          <w:p w14:paraId="7B36D956" w14:textId="77777777" w:rsidR="000B0A4F" w:rsidRPr="00587302" w:rsidRDefault="000B0A4F" w:rsidP="0075364A">
            <w:pPr>
              <w:spacing w:before="40" w:after="40" w:line="210" w:lineRule="exact"/>
              <w:ind w:left="144" w:right="40"/>
              <w:jc w:val="right"/>
              <w:rPr>
                <w:sz w:val="17"/>
              </w:rPr>
            </w:pPr>
          </w:p>
        </w:tc>
        <w:tc>
          <w:tcPr>
            <w:tcW w:w="4900" w:type="dxa"/>
            <w:tcBorders>
              <w:top w:val="single" w:sz="12" w:space="0" w:color="auto"/>
            </w:tcBorders>
            <w:shd w:val="clear" w:color="auto" w:fill="auto"/>
            <w:vAlign w:val="bottom"/>
          </w:tcPr>
          <w:p w14:paraId="023CBEBE" w14:textId="77777777" w:rsidR="000B0A4F" w:rsidRPr="00587302" w:rsidRDefault="000B0A4F" w:rsidP="0075364A">
            <w:pPr>
              <w:spacing w:before="40" w:after="40" w:line="210" w:lineRule="exact"/>
              <w:ind w:left="144" w:right="40"/>
              <w:rPr>
                <w:sz w:val="17"/>
              </w:rPr>
            </w:pPr>
          </w:p>
        </w:tc>
      </w:tr>
      <w:tr w:rsidR="000B0A4F" w:rsidRPr="00587302" w14:paraId="4B6B8040" w14:textId="77777777" w:rsidTr="0075364A">
        <w:tc>
          <w:tcPr>
            <w:tcW w:w="3960" w:type="dxa"/>
            <w:shd w:val="clear" w:color="auto" w:fill="auto"/>
            <w:vAlign w:val="bottom"/>
          </w:tcPr>
          <w:p w14:paraId="71D92711" w14:textId="77777777" w:rsidR="000B0A4F" w:rsidRPr="00587302" w:rsidRDefault="000B0A4F" w:rsidP="0075364A">
            <w:pPr>
              <w:tabs>
                <w:tab w:val="left" w:pos="288"/>
                <w:tab w:val="left" w:pos="576"/>
                <w:tab w:val="left" w:pos="864"/>
                <w:tab w:val="left" w:pos="1152"/>
              </w:tabs>
              <w:spacing w:before="40" w:after="40" w:line="210" w:lineRule="exact"/>
              <w:ind w:right="40"/>
              <w:jc w:val="both"/>
              <w:rPr>
                <w:sz w:val="17"/>
              </w:rPr>
            </w:pPr>
            <w:r w:rsidRPr="00587302">
              <w:rPr>
                <w:sz w:val="17"/>
              </w:rPr>
              <w:t>Approved for 2025</w:t>
            </w:r>
          </w:p>
        </w:tc>
        <w:tc>
          <w:tcPr>
            <w:tcW w:w="990" w:type="dxa"/>
            <w:shd w:val="clear" w:color="auto" w:fill="auto"/>
            <w:vAlign w:val="bottom"/>
          </w:tcPr>
          <w:p w14:paraId="32BCB7D4"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sz w:val="17"/>
              </w:rPr>
              <w:t>112</w:t>
            </w:r>
          </w:p>
        </w:tc>
        <w:tc>
          <w:tcPr>
            <w:tcW w:w="4900" w:type="dxa"/>
            <w:shd w:val="clear" w:color="auto" w:fill="auto"/>
          </w:tcPr>
          <w:p w14:paraId="0CE51536" w14:textId="77777777" w:rsidR="000B0A4F" w:rsidRPr="00587302" w:rsidRDefault="000B0A4F" w:rsidP="0075364A">
            <w:pPr>
              <w:tabs>
                <w:tab w:val="left" w:pos="288"/>
                <w:tab w:val="left" w:pos="576"/>
                <w:tab w:val="left" w:pos="864"/>
                <w:tab w:val="left" w:pos="1152"/>
              </w:tabs>
              <w:spacing w:before="40" w:after="40" w:line="210" w:lineRule="exact"/>
              <w:ind w:left="144" w:right="40"/>
              <w:rPr>
                <w:sz w:val="17"/>
              </w:rPr>
            </w:pPr>
            <w:r w:rsidRPr="00587302">
              <w:rPr>
                <w:sz w:val="17"/>
              </w:rPr>
              <w:t xml:space="preserve">1 D-2, 4 D-1, 7 P-5, 9 P-4, 17 P-3, 7 P-2/1, 1 NPO, 66 LL </w:t>
            </w:r>
          </w:p>
        </w:tc>
      </w:tr>
      <w:tr w:rsidR="000B0A4F" w:rsidRPr="00587302" w14:paraId="318D444B" w14:textId="77777777" w:rsidTr="0075364A">
        <w:tc>
          <w:tcPr>
            <w:tcW w:w="3960" w:type="dxa"/>
            <w:shd w:val="clear" w:color="auto" w:fill="auto"/>
            <w:vAlign w:val="bottom"/>
          </w:tcPr>
          <w:p w14:paraId="7623E399" w14:textId="77777777" w:rsidR="000B0A4F" w:rsidRPr="00587302" w:rsidRDefault="000B0A4F" w:rsidP="0075364A">
            <w:pPr>
              <w:tabs>
                <w:tab w:val="left" w:pos="288"/>
                <w:tab w:val="left" w:pos="576"/>
                <w:tab w:val="left" w:pos="864"/>
                <w:tab w:val="left" w:pos="1152"/>
              </w:tabs>
              <w:spacing w:before="40" w:after="40" w:line="210" w:lineRule="exact"/>
              <w:ind w:left="288" w:right="40" w:hanging="288"/>
              <w:rPr>
                <w:sz w:val="17"/>
              </w:rPr>
            </w:pPr>
            <w:r w:rsidRPr="00587302">
              <w:rPr>
                <w:sz w:val="17"/>
              </w:rPr>
              <w:tab/>
              <w:t>Conversion from general temporary assistance</w:t>
            </w:r>
          </w:p>
        </w:tc>
        <w:tc>
          <w:tcPr>
            <w:tcW w:w="990" w:type="dxa"/>
            <w:shd w:val="clear" w:color="auto" w:fill="auto"/>
            <w:vAlign w:val="bottom"/>
          </w:tcPr>
          <w:p w14:paraId="59DF684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sz w:val="17"/>
              </w:rPr>
              <w:t>2</w:t>
            </w:r>
          </w:p>
        </w:tc>
        <w:tc>
          <w:tcPr>
            <w:tcW w:w="4900" w:type="dxa"/>
            <w:shd w:val="clear" w:color="auto" w:fill="auto"/>
          </w:tcPr>
          <w:p w14:paraId="6AB15EC3" w14:textId="77777777" w:rsidR="000B0A4F" w:rsidRPr="00587302" w:rsidRDefault="000B0A4F" w:rsidP="0075364A">
            <w:pPr>
              <w:tabs>
                <w:tab w:val="left" w:pos="288"/>
                <w:tab w:val="left" w:pos="576"/>
                <w:tab w:val="left" w:pos="864"/>
                <w:tab w:val="left" w:pos="1152"/>
              </w:tabs>
              <w:spacing w:before="40" w:after="40" w:line="210" w:lineRule="exact"/>
              <w:ind w:left="144" w:right="40"/>
              <w:rPr>
                <w:sz w:val="17"/>
              </w:rPr>
            </w:pPr>
            <w:r w:rsidRPr="00587302">
              <w:rPr>
                <w:sz w:val="17"/>
              </w:rPr>
              <w:t>1 P-4 and 1 LL in executive direction and management</w:t>
            </w:r>
          </w:p>
        </w:tc>
      </w:tr>
      <w:tr w:rsidR="000B0A4F" w:rsidRPr="00587302" w14:paraId="268FFD06" w14:textId="77777777" w:rsidTr="0075364A">
        <w:tc>
          <w:tcPr>
            <w:tcW w:w="3960" w:type="dxa"/>
            <w:tcBorders>
              <w:bottom w:val="single" w:sz="12" w:space="0" w:color="auto"/>
            </w:tcBorders>
            <w:shd w:val="clear" w:color="auto" w:fill="auto"/>
            <w:vAlign w:val="bottom"/>
          </w:tcPr>
          <w:p w14:paraId="1381C8D7" w14:textId="77777777" w:rsidR="000B0A4F" w:rsidRPr="00587302" w:rsidRDefault="000B0A4F" w:rsidP="0075364A">
            <w:pPr>
              <w:tabs>
                <w:tab w:val="left" w:pos="288"/>
                <w:tab w:val="left" w:pos="576"/>
                <w:tab w:val="left" w:pos="864"/>
                <w:tab w:val="left" w:pos="1152"/>
              </w:tabs>
              <w:spacing w:before="40" w:after="40" w:line="210" w:lineRule="exact"/>
              <w:ind w:right="40"/>
              <w:jc w:val="both"/>
              <w:rPr>
                <w:sz w:val="17"/>
              </w:rPr>
            </w:pPr>
            <w:r w:rsidRPr="00587302">
              <w:rPr>
                <w:sz w:val="17"/>
              </w:rPr>
              <w:t>Proposed for 2026</w:t>
            </w:r>
          </w:p>
        </w:tc>
        <w:tc>
          <w:tcPr>
            <w:tcW w:w="990" w:type="dxa"/>
            <w:tcBorders>
              <w:bottom w:val="single" w:sz="12" w:space="0" w:color="auto"/>
            </w:tcBorders>
            <w:shd w:val="clear" w:color="auto" w:fill="auto"/>
            <w:vAlign w:val="bottom"/>
          </w:tcPr>
          <w:p w14:paraId="7502A08A"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sz w:val="17"/>
              </w:rPr>
            </w:pPr>
            <w:r w:rsidRPr="00587302">
              <w:rPr>
                <w:sz w:val="17"/>
              </w:rPr>
              <w:t>114</w:t>
            </w:r>
          </w:p>
        </w:tc>
        <w:tc>
          <w:tcPr>
            <w:tcW w:w="4900" w:type="dxa"/>
            <w:tcBorders>
              <w:bottom w:val="single" w:sz="12" w:space="0" w:color="auto"/>
            </w:tcBorders>
            <w:shd w:val="clear" w:color="auto" w:fill="auto"/>
          </w:tcPr>
          <w:p w14:paraId="00D5D66E" w14:textId="77777777" w:rsidR="000B0A4F" w:rsidRPr="00587302" w:rsidRDefault="000B0A4F" w:rsidP="0075364A">
            <w:pPr>
              <w:tabs>
                <w:tab w:val="left" w:pos="288"/>
                <w:tab w:val="left" w:pos="576"/>
                <w:tab w:val="left" w:pos="864"/>
                <w:tab w:val="left" w:pos="1152"/>
              </w:tabs>
              <w:spacing w:before="40" w:after="40" w:line="210" w:lineRule="exact"/>
              <w:ind w:left="144" w:right="40"/>
              <w:rPr>
                <w:sz w:val="17"/>
              </w:rPr>
            </w:pPr>
            <w:r w:rsidRPr="00587302">
              <w:rPr>
                <w:sz w:val="17"/>
              </w:rPr>
              <w:t xml:space="preserve">1 D-2, 4 D-1, 7 P-5, 10 P-4, 17 P-3, 7 P-2/1, 1 NPO, 67 LL </w:t>
            </w:r>
          </w:p>
        </w:tc>
      </w:tr>
    </w:tbl>
    <w:p w14:paraId="7CEA987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26EC319" w14:textId="77777777" w:rsidR="00C5720B" w:rsidRPr="008D1736" w:rsidRDefault="00C5720B" w:rsidP="00C5720B">
      <w:pPr>
        <w:framePr w:w="9792" w:h="432" w:hSpace="180" w:wrap="notBeside" w:hAnchor="page" w:x="1210" w:yAlign="bottom"/>
        <w:spacing w:line="240" w:lineRule="auto"/>
        <w:rPr>
          <w:sz w:val="2"/>
        </w:rPr>
      </w:pPr>
      <w:r w:rsidRPr="008D1736">
        <w:rPr>
          <w:noProof/>
          <w:w w:val="100"/>
          <w:sz w:val="2"/>
        </w:rPr>
        <mc:AlternateContent>
          <mc:Choice Requires="wps">
            <w:drawing>
              <wp:anchor distT="0" distB="0" distL="114300" distR="114300" simplePos="0" relativeHeight="251726848" behindDoc="0" locked="0" layoutInCell="1" allowOverlap="1" wp14:anchorId="0475EE4F" wp14:editId="3B440FFC">
                <wp:simplePos x="0" y="0"/>
                <wp:positionH relativeFrom="page">
                  <wp:posOffset>639445</wp:posOffset>
                </wp:positionH>
                <wp:positionV relativeFrom="paragraph">
                  <wp:posOffset>-12700</wp:posOffset>
                </wp:positionV>
                <wp:extent cx="914400" cy="0"/>
                <wp:effectExtent l="0" t="0" r="0" b="0"/>
                <wp:wrapNone/>
                <wp:docPr id="64815995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0F1CF5" id="Straight Connector 1" o:spid="_x0000_s1026" style="position:absolute;z-index:251726848;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E3F7B9D" w14:textId="77777777" w:rsidR="00C5720B" w:rsidRPr="008D1736" w:rsidRDefault="00C5720B" w:rsidP="00C5720B">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47" w:hanging="576"/>
        <w:rPr>
          <w:spacing w:val="5"/>
          <w:w w:val="104"/>
          <w:sz w:val="17"/>
        </w:rPr>
      </w:pPr>
      <w:r>
        <w:rPr>
          <w:spacing w:val="5"/>
          <w:w w:val="104"/>
          <w:sz w:val="17"/>
        </w:rPr>
        <w:tab/>
      </w:r>
      <w:r>
        <w:rPr>
          <w:spacing w:val="5"/>
          <w:w w:val="104"/>
          <w:sz w:val="17"/>
        </w:rPr>
        <w:tab/>
      </w:r>
      <w:r w:rsidRPr="008D1736">
        <w:rPr>
          <w:i/>
          <w:iCs/>
          <w:spacing w:val="5"/>
          <w:w w:val="104"/>
          <w:sz w:val="17"/>
        </w:rPr>
        <w:t>Note</w:t>
      </w:r>
      <w:r w:rsidRPr="008D1736">
        <w:rPr>
          <w:spacing w:val="5"/>
          <w:w w:val="104"/>
          <w:sz w:val="17"/>
        </w:rPr>
        <w:t>:</w:t>
      </w:r>
      <w:r>
        <w:rPr>
          <w:spacing w:val="5"/>
          <w:w w:val="104"/>
          <w:sz w:val="17"/>
        </w:rPr>
        <w:t xml:space="preserve"> </w:t>
      </w:r>
      <w:r w:rsidRPr="008D1736">
        <w:rPr>
          <w:spacing w:val="5"/>
          <w:w w:val="104"/>
          <w:sz w:val="17"/>
        </w:rPr>
        <w:t>The following abbreviations are used in the tables and figures: ASG, Assistant Secretary-General; FS,</w:t>
      </w:r>
      <w:r>
        <w:rPr>
          <w:spacing w:val="5"/>
          <w:w w:val="104"/>
          <w:sz w:val="17"/>
        </w:rPr>
        <w:t> </w:t>
      </w:r>
      <w:r w:rsidRPr="008D1736">
        <w:rPr>
          <w:spacing w:val="5"/>
          <w:w w:val="104"/>
          <w:sz w:val="17"/>
        </w:rPr>
        <w:t>Field Service; GS (OL), General Service (Other level); GS (PL), General Service (Principal level); LL, Local level; NPO, National Professional Officer; USG, Under-Secretary-General.</w:t>
      </w:r>
    </w:p>
    <w:p w14:paraId="4EE7BE9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B86C53A"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Table 29D.13</w:t>
      </w:r>
    </w:p>
    <w:p w14:paraId="6C4901E8" w14:textId="4FCF6755"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Overall: proposed posts by category and grade</w:t>
      </w:r>
    </w:p>
    <w:p w14:paraId="47DB1831" w14:textId="77777777" w:rsidR="000B0A4F" w:rsidRPr="00587302" w:rsidRDefault="000B0A4F" w:rsidP="00C9018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rPr>
          <w:sz w:val="14"/>
          <w:szCs w:val="14"/>
        </w:rPr>
      </w:pPr>
      <w:r w:rsidRPr="00587302">
        <w:rPr>
          <w:sz w:val="14"/>
          <w:szCs w:val="14"/>
        </w:rPr>
        <w:t>(Number of posts)</w:t>
      </w:r>
    </w:p>
    <w:p w14:paraId="3B3BF3D5"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p w14:paraId="0605F8AA"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tbl>
      <w:tblPr>
        <w:tblW w:w="5000" w:type="pct"/>
        <w:tblCellMar>
          <w:left w:w="0" w:type="dxa"/>
          <w:right w:w="0" w:type="dxa"/>
        </w:tblCellMar>
        <w:tblLook w:val="04A0" w:firstRow="1" w:lastRow="0" w:firstColumn="1" w:lastColumn="0" w:noHBand="0" w:noVBand="1"/>
      </w:tblPr>
      <w:tblGrid>
        <w:gridCol w:w="3326"/>
        <w:gridCol w:w="990"/>
        <w:gridCol w:w="1147"/>
        <w:gridCol w:w="1149"/>
        <w:gridCol w:w="1149"/>
        <w:gridCol w:w="1149"/>
        <w:gridCol w:w="940"/>
      </w:tblGrid>
      <w:tr w:rsidR="000B0A4F" w:rsidRPr="00587302" w14:paraId="17BC2E46" w14:textId="77777777" w:rsidTr="0075364A">
        <w:trPr>
          <w:trHeight w:val="20"/>
          <w:tblHeader/>
        </w:trPr>
        <w:tc>
          <w:tcPr>
            <w:tcW w:w="1689" w:type="pct"/>
            <w:vMerge w:val="restart"/>
            <w:tcBorders>
              <w:top w:val="single" w:sz="4" w:space="0" w:color="auto"/>
            </w:tcBorders>
            <w:shd w:val="clear" w:color="auto" w:fill="auto"/>
            <w:vAlign w:val="bottom"/>
          </w:tcPr>
          <w:p w14:paraId="2E2153C5" w14:textId="77777777" w:rsidR="000B0A4F" w:rsidRPr="00587302" w:rsidRDefault="000B0A4F" w:rsidP="000B0A4F">
            <w:pPr>
              <w:keepNext/>
              <w:keepLines/>
              <w:spacing w:before="81" w:after="81" w:line="160" w:lineRule="exact"/>
              <w:ind w:right="40"/>
              <w:rPr>
                <w:rFonts w:eastAsia="Times New Roman"/>
                <w:i/>
                <w:iCs/>
                <w:color w:val="000000" w:themeColor="text1"/>
                <w:kern w:val="0"/>
                <w:sz w:val="14"/>
                <w:lang w:eastAsia="zh-CN"/>
              </w:rPr>
            </w:pPr>
            <w:r w:rsidRPr="00587302">
              <w:rPr>
                <w:rFonts w:eastAsia="Times New Roman"/>
                <w:i/>
                <w:iCs/>
                <w:color w:val="000000" w:themeColor="text1"/>
                <w:kern w:val="0"/>
                <w:sz w:val="14"/>
                <w:lang w:eastAsia="zh-CN"/>
              </w:rPr>
              <w:t>Category and grade</w:t>
            </w:r>
          </w:p>
        </w:tc>
        <w:tc>
          <w:tcPr>
            <w:tcW w:w="503" w:type="pct"/>
            <w:vMerge w:val="restart"/>
            <w:tcBorders>
              <w:top w:val="single" w:sz="4" w:space="0" w:color="auto"/>
            </w:tcBorders>
            <w:shd w:val="clear" w:color="auto" w:fill="auto"/>
            <w:vAlign w:val="bottom"/>
          </w:tcPr>
          <w:p w14:paraId="4F978761" w14:textId="77777777" w:rsidR="000B0A4F" w:rsidRPr="00587302" w:rsidRDefault="000B0A4F" w:rsidP="000B0A4F">
            <w:pPr>
              <w:keepNext/>
              <w:keepLines/>
              <w:spacing w:before="81" w:after="81" w:line="160" w:lineRule="exact"/>
              <w:ind w:left="197" w:right="40" w:hanging="53"/>
              <w:jc w:val="right"/>
              <w:rPr>
                <w:rFonts w:eastAsia="Times New Roman"/>
                <w:i/>
                <w:iCs/>
                <w:color w:val="000000" w:themeColor="text1"/>
                <w:kern w:val="0"/>
                <w:sz w:val="14"/>
                <w:szCs w:val="14"/>
                <w:lang w:eastAsia="zh-CN"/>
              </w:rPr>
            </w:pPr>
            <w:r w:rsidRPr="00587302">
              <w:rPr>
                <w:rFonts w:eastAsia="Times New Roman"/>
                <w:i/>
                <w:iCs/>
                <w:color w:val="000000" w:themeColor="text1"/>
                <w:kern w:val="0"/>
                <w:sz w:val="14"/>
                <w:szCs w:val="14"/>
                <w:lang w:eastAsia="zh-CN"/>
              </w:rPr>
              <w:t>2025 approved</w:t>
            </w:r>
          </w:p>
        </w:tc>
        <w:tc>
          <w:tcPr>
            <w:tcW w:w="2330" w:type="pct"/>
            <w:gridSpan w:val="4"/>
            <w:tcBorders>
              <w:top w:val="single" w:sz="4" w:space="0" w:color="auto"/>
              <w:bottom w:val="single" w:sz="4" w:space="0" w:color="auto"/>
            </w:tcBorders>
            <w:shd w:val="clear" w:color="auto" w:fill="auto"/>
            <w:vAlign w:val="bottom"/>
          </w:tcPr>
          <w:p w14:paraId="033173C7" w14:textId="77777777" w:rsidR="000B0A4F" w:rsidRPr="00587302" w:rsidRDefault="000B0A4F" w:rsidP="000B0A4F">
            <w:pPr>
              <w:keepNext/>
              <w:keepLines/>
              <w:spacing w:before="81" w:after="81" w:line="160" w:lineRule="exact"/>
              <w:ind w:left="144" w:right="40"/>
              <w:jc w:val="center"/>
              <w:rPr>
                <w:rFonts w:eastAsia="Times New Roman"/>
                <w:i/>
                <w:iCs/>
                <w:color w:val="000000" w:themeColor="text1"/>
                <w:kern w:val="0"/>
                <w:sz w:val="14"/>
                <w:szCs w:val="16"/>
                <w:lang w:eastAsia="zh-CN"/>
              </w:rPr>
            </w:pPr>
            <w:r w:rsidRPr="00587302">
              <w:rPr>
                <w:rFonts w:eastAsia="Times New Roman"/>
                <w:i/>
                <w:iCs/>
                <w:color w:val="000000" w:themeColor="text1"/>
                <w:kern w:val="0"/>
                <w:sz w:val="14"/>
                <w:szCs w:val="16"/>
                <w:lang w:eastAsia="zh-CN"/>
              </w:rPr>
              <w:t>Changes</w:t>
            </w:r>
          </w:p>
        </w:tc>
        <w:tc>
          <w:tcPr>
            <w:tcW w:w="477" w:type="pct"/>
            <w:vMerge w:val="restart"/>
            <w:tcBorders>
              <w:top w:val="single" w:sz="4" w:space="0" w:color="auto"/>
            </w:tcBorders>
            <w:shd w:val="clear" w:color="auto" w:fill="auto"/>
            <w:vAlign w:val="bottom"/>
          </w:tcPr>
          <w:p w14:paraId="1B333D1C" w14:textId="77777777" w:rsidR="000B0A4F" w:rsidRPr="00587302" w:rsidRDefault="000B0A4F" w:rsidP="000B0A4F">
            <w:pPr>
              <w:keepNext/>
              <w:keepLines/>
              <w:spacing w:before="81" w:after="81" w:line="160" w:lineRule="exact"/>
              <w:ind w:left="144" w:right="40" w:firstLineChars="6" w:firstLine="9"/>
              <w:jc w:val="right"/>
              <w:rPr>
                <w:rFonts w:eastAsia="Times New Roman"/>
                <w:i/>
                <w:iCs/>
                <w:color w:val="000000" w:themeColor="text1"/>
                <w:kern w:val="0"/>
                <w:sz w:val="14"/>
                <w:szCs w:val="14"/>
                <w:lang w:eastAsia="zh-CN"/>
              </w:rPr>
            </w:pPr>
            <w:r w:rsidRPr="00587302">
              <w:rPr>
                <w:rFonts w:eastAsia="Times New Roman"/>
                <w:i/>
                <w:iCs/>
                <w:color w:val="000000" w:themeColor="text1"/>
                <w:kern w:val="0"/>
                <w:sz w:val="14"/>
                <w:szCs w:val="14"/>
                <w:lang w:eastAsia="zh-CN"/>
              </w:rPr>
              <w:t>2026 proposed</w:t>
            </w:r>
          </w:p>
        </w:tc>
      </w:tr>
      <w:tr w:rsidR="000B0A4F" w:rsidRPr="00587302" w14:paraId="665138E6" w14:textId="77777777" w:rsidTr="0075364A">
        <w:trPr>
          <w:trHeight w:val="20"/>
          <w:tblHeader/>
        </w:trPr>
        <w:tc>
          <w:tcPr>
            <w:tcW w:w="1689" w:type="pct"/>
            <w:vMerge/>
            <w:tcBorders>
              <w:bottom w:val="single" w:sz="8" w:space="0" w:color="auto"/>
            </w:tcBorders>
            <w:shd w:val="clear" w:color="auto" w:fill="auto"/>
            <w:vAlign w:val="bottom"/>
            <w:hideMark/>
          </w:tcPr>
          <w:p w14:paraId="2947E868" w14:textId="77777777" w:rsidR="000B0A4F" w:rsidRPr="00587302" w:rsidRDefault="000B0A4F" w:rsidP="000B0A4F">
            <w:pPr>
              <w:keepNext/>
              <w:keepLines/>
              <w:spacing w:before="81" w:after="81" w:line="160" w:lineRule="exact"/>
              <w:ind w:right="40"/>
              <w:rPr>
                <w:rFonts w:eastAsia="Times New Roman"/>
                <w:i/>
                <w:iCs/>
                <w:color w:val="000000" w:themeColor="text1"/>
                <w:kern w:val="0"/>
                <w:sz w:val="14"/>
                <w:szCs w:val="14"/>
                <w:lang w:eastAsia="zh-CN"/>
              </w:rPr>
            </w:pPr>
          </w:p>
        </w:tc>
        <w:tc>
          <w:tcPr>
            <w:tcW w:w="503" w:type="pct"/>
            <w:vMerge/>
            <w:tcBorders>
              <w:bottom w:val="single" w:sz="8" w:space="0" w:color="auto"/>
            </w:tcBorders>
            <w:shd w:val="clear" w:color="auto" w:fill="auto"/>
            <w:vAlign w:val="bottom"/>
          </w:tcPr>
          <w:p w14:paraId="46ABA15E" w14:textId="77777777" w:rsidR="000B0A4F" w:rsidRPr="00587302" w:rsidRDefault="000B0A4F" w:rsidP="000B0A4F">
            <w:pPr>
              <w:keepNext/>
              <w:keepLines/>
              <w:spacing w:before="81" w:after="81" w:line="160" w:lineRule="exact"/>
              <w:ind w:leftChars="-25" w:left="1" w:right="40" w:hangingChars="36" w:hanging="53"/>
              <w:jc w:val="right"/>
              <w:rPr>
                <w:rFonts w:eastAsia="Times New Roman"/>
                <w:i/>
                <w:iCs/>
                <w:color w:val="000000" w:themeColor="text1"/>
                <w:kern w:val="0"/>
                <w:sz w:val="14"/>
                <w:szCs w:val="14"/>
                <w:lang w:eastAsia="zh-CN"/>
              </w:rPr>
            </w:pPr>
          </w:p>
        </w:tc>
        <w:tc>
          <w:tcPr>
            <w:tcW w:w="582" w:type="pct"/>
            <w:tcBorders>
              <w:top w:val="single" w:sz="4" w:space="0" w:color="auto"/>
              <w:bottom w:val="single" w:sz="8" w:space="0" w:color="auto"/>
            </w:tcBorders>
            <w:shd w:val="clear" w:color="auto" w:fill="auto"/>
            <w:vAlign w:val="bottom"/>
            <w:hideMark/>
          </w:tcPr>
          <w:p w14:paraId="415A66D8" w14:textId="77777777" w:rsidR="000B0A4F" w:rsidRPr="00587302" w:rsidRDefault="000B0A4F" w:rsidP="000B0A4F">
            <w:pPr>
              <w:keepNext/>
              <w:keepLines/>
              <w:spacing w:before="81" w:after="81" w:line="160" w:lineRule="exact"/>
              <w:ind w:left="144" w:right="40"/>
              <w:jc w:val="right"/>
              <w:rPr>
                <w:rFonts w:eastAsia="Times New Roman"/>
                <w:i/>
                <w:iCs/>
                <w:color w:val="000000" w:themeColor="text1"/>
                <w:kern w:val="0"/>
                <w:sz w:val="14"/>
                <w:szCs w:val="14"/>
                <w:lang w:eastAsia="zh-CN"/>
              </w:rPr>
            </w:pPr>
            <w:r w:rsidRPr="00587302">
              <w:rPr>
                <w:rFonts w:eastAsia="Times New Roman"/>
                <w:i/>
                <w:iCs/>
                <w:color w:val="000000" w:themeColor="text1"/>
                <w:kern w:val="0"/>
                <w:sz w:val="14"/>
                <w:lang w:eastAsia="zh-CN"/>
              </w:rPr>
              <w:t xml:space="preserve">Technical adjustments </w:t>
            </w:r>
          </w:p>
        </w:tc>
        <w:tc>
          <w:tcPr>
            <w:tcW w:w="583" w:type="pct"/>
            <w:tcBorders>
              <w:top w:val="single" w:sz="4" w:space="0" w:color="auto"/>
              <w:bottom w:val="single" w:sz="8" w:space="0" w:color="auto"/>
            </w:tcBorders>
            <w:shd w:val="clear" w:color="auto" w:fill="auto"/>
            <w:vAlign w:val="bottom"/>
            <w:hideMark/>
          </w:tcPr>
          <w:p w14:paraId="44284230" w14:textId="77777777" w:rsidR="000B0A4F" w:rsidRPr="00587302" w:rsidRDefault="000B0A4F" w:rsidP="000B0A4F">
            <w:pPr>
              <w:keepNext/>
              <w:keepLines/>
              <w:spacing w:before="81" w:after="81" w:line="160" w:lineRule="exact"/>
              <w:ind w:left="144" w:right="40"/>
              <w:jc w:val="right"/>
              <w:rPr>
                <w:rFonts w:eastAsia="Times New Roman"/>
                <w:i/>
                <w:iCs/>
                <w:color w:val="000000" w:themeColor="text1"/>
                <w:kern w:val="0"/>
                <w:sz w:val="14"/>
                <w:szCs w:val="14"/>
                <w:lang w:eastAsia="zh-CN"/>
              </w:rPr>
            </w:pPr>
            <w:r w:rsidRPr="00587302">
              <w:rPr>
                <w:rFonts w:eastAsia="Times New Roman"/>
                <w:i/>
                <w:iCs/>
                <w:color w:val="000000" w:themeColor="text1"/>
                <w:kern w:val="0"/>
                <w:sz w:val="14"/>
                <w:lang w:eastAsia="zh-CN"/>
              </w:rPr>
              <w:t xml:space="preserve">New/expanded mandates </w:t>
            </w:r>
          </w:p>
        </w:tc>
        <w:tc>
          <w:tcPr>
            <w:tcW w:w="583" w:type="pct"/>
            <w:tcBorders>
              <w:top w:val="single" w:sz="4" w:space="0" w:color="auto"/>
              <w:bottom w:val="single" w:sz="8" w:space="0" w:color="auto"/>
            </w:tcBorders>
            <w:shd w:val="clear" w:color="auto" w:fill="auto"/>
            <w:vAlign w:val="bottom"/>
            <w:hideMark/>
          </w:tcPr>
          <w:p w14:paraId="577FFD7C" w14:textId="77777777" w:rsidR="000B0A4F" w:rsidRPr="00587302" w:rsidRDefault="000B0A4F" w:rsidP="000B0A4F">
            <w:pPr>
              <w:keepNext/>
              <w:keepLines/>
              <w:spacing w:before="81" w:after="81" w:line="160" w:lineRule="exact"/>
              <w:ind w:left="144" w:right="40"/>
              <w:jc w:val="right"/>
              <w:rPr>
                <w:rFonts w:eastAsia="Times New Roman"/>
                <w:i/>
                <w:iCs/>
                <w:color w:val="000000" w:themeColor="text1"/>
                <w:kern w:val="0"/>
                <w:sz w:val="14"/>
                <w:szCs w:val="14"/>
                <w:lang w:eastAsia="zh-CN"/>
              </w:rPr>
            </w:pPr>
            <w:r w:rsidRPr="00587302">
              <w:rPr>
                <w:rFonts w:eastAsia="Times New Roman"/>
                <w:i/>
                <w:iCs/>
                <w:color w:val="000000" w:themeColor="text1"/>
                <w:kern w:val="0"/>
                <w:sz w:val="14"/>
                <w:lang w:eastAsia="zh-CN"/>
              </w:rPr>
              <w:t xml:space="preserve">Other </w:t>
            </w:r>
          </w:p>
        </w:tc>
        <w:tc>
          <w:tcPr>
            <w:tcW w:w="583" w:type="pct"/>
            <w:tcBorders>
              <w:top w:val="single" w:sz="4" w:space="0" w:color="auto"/>
              <w:bottom w:val="single" w:sz="8" w:space="0" w:color="auto"/>
            </w:tcBorders>
            <w:shd w:val="clear" w:color="auto" w:fill="auto"/>
            <w:vAlign w:val="bottom"/>
            <w:hideMark/>
          </w:tcPr>
          <w:p w14:paraId="642C53EA" w14:textId="77777777" w:rsidR="000B0A4F" w:rsidRPr="00587302" w:rsidRDefault="000B0A4F" w:rsidP="000B0A4F">
            <w:pPr>
              <w:keepNext/>
              <w:keepLines/>
              <w:spacing w:before="81" w:after="81" w:line="160" w:lineRule="exact"/>
              <w:ind w:left="144" w:right="40"/>
              <w:jc w:val="right"/>
              <w:rPr>
                <w:rFonts w:eastAsia="Times New Roman"/>
                <w:i/>
                <w:iCs/>
                <w:color w:val="000000" w:themeColor="text1"/>
                <w:kern w:val="0"/>
                <w:sz w:val="14"/>
                <w:szCs w:val="14"/>
                <w:lang w:eastAsia="zh-CN"/>
              </w:rPr>
            </w:pPr>
            <w:r w:rsidRPr="00587302">
              <w:rPr>
                <w:rFonts w:eastAsia="Times New Roman"/>
                <w:i/>
                <w:iCs/>
                <w:color w:val="000000" w:themeColor="text1"/>
                <w:kern w:val="0"/>
                <w:sz w:val="14"/>
                <w:szCs w:val="16"/>
                <w:lang w:eastAsia="zh-CN"/>
              </w:rPr>
              <w:t xml:space="preserve">Total </w:t>
            </w:r>
          </w:p>
        </w:tc>
        <w:tc>
          <w:tcPr>
            <w:tcW w:w="477" w:type="pct"/>
            <w:vMerge/>
            <w:tcBorders>
              <w:bottom w:val="single" w:sz="8" w:space="0" w:color="auto"/>
            </w:tcBorders>
            <w:shd w:val="clear" w:color="auto" w:fill="auto"/>
            <w:vAlign w:val="bottom"/>
            <w:hideMark/>
          </w:tcPr>
          <w:p w14:paraId="139C17FE" w14:textId="77777777" w:rsidR="000B0A4F" w:rsidRPr="00587302" w:rsidRDefault="000B0A4F" w:rsidP="000B0A4F">
            <w:pPr>
              <w:keepNext/>
              <w:keepLines/>
              <w:spacing w:before="81" w:after="81" w:line="160" w:lineRule="exact"/>
              <w:ind w:left="144" w:right="40" w:firstLineChars="6" w:firstLine="9"/>
              <w:jc w:val="right"/>
              <w:rPr>
                <w:rFonts w:eastAsia="Times New Roman"/>
                <w:i/>
                <w:iCs/>
                <w:color w:val="000000" w:themeColor="text1"/>
                <w:kern w:val="0"/>
                <w:sz w:val="14"/>
                <w:szCs w:val="14"/>
                <w:lang w:eastAsia="zh-CN"/>
              </w:rPr>
            </w:pPr>
          </w:p>
        </w:tc>
      </w:tr>
      <w:tr w:rsidR="000B0A4F" w:rsidRPr="00587302" w14:paraId="6066799E" w14:textId="77777777" w:rsidTr="0075364A">
        <w:trPr>
          <w:trHeight w:hRule="exact" w:val="115"/>
          <w:tblHeader/>
        </w:trPr>
        <w:tc>
          <w:tcPr>
            <w:tcW w:w="1689" w:type="pct"/>
            <w:tcBorders>
              <w:top w:val="single" w:sz="8" w:space="0" w:color="auto"/>
            </w:tcBorders>
            <w:shd w:val="clear" w:color="auto" w:fill="auto"/>
            <w:vAlign w:val="bottom"/>
          </w:tcPr>
          <w:p w14:paraId="5500B049" w14:textId="77777777" w:rsidR="000B0A4F" w:rsidRPr="00587302" w:rsidRDefault="000B0A4F" w:rsidP="000B0A4F">
            <w:pPr>
              <w:keepNext/>
              <w:keepLines/>
              <w:spacing w:before="40" w:after="40" w:line="210" w:lineRule="exact"/>
              <w:ind w:right="40"/>
              <w:rPr>
                <w:rFonts w:eastAsia="Times New Roman"/>
                <w:b/>
                <w:bCs/>
                <w:color w:val="000000" w:themeColor="text1"/>
                <w:kern w:val="0"/>
                <w:sz w:val="17"/>
                <w:lang w:eastAsia="zh-CN"/>
              </w:rPr>
            </w:pPr>
          </w:p>
        </w:tc>
        <w:tc>
          <w:tcPr>
            <w:tcW w:w="503" w:type="pct"/>
            <w:tcBorders>
              <w:top w:val="single" w:sz="8" w:space="0" w:color="auto"/>
            </w:tcBorders>
            <w:shd w:val="clear" w:color="auto" w:fill="auto"/>
            <w:vAlign w:val="bottom"/>
          </w:tcPr>
          <w:p w14:paraId="1677CD78" w14:textId="77777777" w:rsidR="000B0A4F" w:rsidRPr="00587302" w:rsidRDefault="000B0A4F" w:rsidP="000B0A4F">
            <w:pPr>
              <w:keepNext/>
              <w:keepLines/>
              <w:spacing w:before="40" w:after="40" w:line="210" w:lineRule="exact"/>
              <w:ind w:left="144" w:right="40"/>
              <w:jc w:val="right"/>
              <w:rPr>
                <w:rFonts w:eastAsia="Times New Roman"/>
                <w:b/>
                <w:bCs/>
                <w:color w:val="000000" w:themeColor="text1"/>
                <w:kern w:val="0"/>
                <w:sz w:val="17"/>
                <w:szCs w:val="17"/>
                <w:lang w:eastAsia="zh-CN"/>
              </w:rPr>
            </w:pPr>
          </w:p>
        </w:tc>
        <w:tc>
          <w:tcPr>
            <w:tcW w:w="582" w:type="pct"/>
            <w:tcBorders>
              <w:top w:val="single" w:sz="8" w:space="0" w:color="auto"/>
            </w:tcBorders>
            <w:shd w:val="clear" w:color="auto" w:fill="auto"/>
            <w:vAlign w:val="bottom"/>
          </w:tcPr>
          <w:p w14:paraId="0D122C1E" w14:textId="77777777" w:rsidR="000B0A4F" w:rsidRPr="00587302" w:rsidRDefault="000B0A4F" w:rsidP="000B0A4F">
            <w:pPr>
              <w:keepNext/>
              <w:keepLines/>
              <w:spacing w:before="40" w:after="40" w:line="210" w:lineRule="exact"/>
              <w:ind w:left="144" w:right="40" w:firstLineChars="100" w:firstLine="178"/>
              <w:jc w:val="right"/>
              <w:rPr>
                <w:rFonts w:eastAsia="Times New Roman"/>
                <w:color w:val="000000" w:themeColor="text1"/>
                <w:kern w:val="0"/>
                <w:sz w:val="17"/>
                <w:lang w:eastAsia="zh-CN"/>
              </w:rPr>
            </w:pPr>
          </w:p>
        </w:tc>
        <w:tc>
          <w:tcPr>
            <w:tcW w:w="583" w:type="pct"/>
            <w:tcBorders>
              <w:top w:val="single" w:sz="8" w:space="0" w:color="auto"/>
            </w:tcBorders>
            <w:shd w:val="clear" w:color="auto" w:fill="auto"/>
            <w:vAlign w:val="bottom"/>
          </w:tcPr>
          <w:p w14:paraId="0D33453B" w14:textId="77777777" w:rsidR="000B0A4F" w:rsidRPr="00587302" w:rsidRDefault="000B0A4F" w:rsidP="000B0A4F">
            <w:pPr>
              <w:keepNext/>
              <w:keepLines/>
              <w:spacing w:before="40" w:after="40" w:line="210" w:lineRule="exact"/>
              <w:ind w:left="144" w:right="40" w:firstLineChars="100" w:firstLine="178"/>
              <w:jc w:val="right"/>
              <w:rPr>
                <w:rFonts w:eastAsia="Times New Roman"/>
                <w:color w:val="000000" w:themeColor="text1"/>
                <w:kern w:val="0"/>
                <w:sz w:val="17"/>
                <w:lang w:eastAsia="zh-CN"/>
              </w:rPr>
            </w:pPr>
          </w:p>
        </w:tc>
        <w:tc>
          <w:tcPr>
            <w:tcW w:w="583" w:type="pct"/>
            <w:tcBorders>
              <w:top w:val="single" w:sz="8" w:space="0" w:color="auto"/>
            </w:tcBorders>
            <w:shd w:val="clear" w:color="auto" w:fill="auto"/>
            <w:vAlign w:val="bottom"/>
          </w:tcPr>
          <w:p w14:paraId="02F3A31B" w14:textId="77777777" w:rsidR="000B0A4F" w:rsidRPr="00587302" w:rsidRDefault="000B0A4F" w:rsidP="000B0A4F">
            <w:pPr>
              <w:keepNext/>
              <w:keepLines/>
              <w:spacing w:before="40" w:after="40" w:line="210" w:lineRule="exact"/>
              <w:ind w:left="144" w:right="40" w:firstLineChars="100" w:firstLine="178"/>
              <w:jc w:val="right"/>
              <w:rPr>
                <w:rFonts w:eastAsia="Times New Roman"/>
                <w:color w:val="000000" w:themeColor="text1"/>
                <w:kern w:val="0"/>
                <w:sz w:val="17"/>
                <w:lang w:eastAsia="zh-CN"/>
              </w:rPr>
            </w:pPr>
          </w:p>
        </w:tc>
        <w:tc>
          <w:tcPr>
            <w:tcW w:w="583" w:type="pct"/>
            <w:tcBorders>
              <w:top w:val="single" w:sz="8" w:space="0" w:color="auto"/>
            </w:tcBorders>
            <w:shd w:val="clear" w:color="auto" w:fill="auto"/>
            <w:vAlign w:val="bottom"/>
          </w:tcPr>
          <w:p w14:paraId="57C4FEE6" w14:textId="77777777" w:rsidR="000B0A4F" w:rsidRPr="00587302" w:rsidRDefault="000B0A4F" w:rsidP="000B0A4F">
            <w:pPr>
              <w:keepNext/>
              <w:keepLines/>
              <w:spacing w:before="40" w:after="40" w:line="210" w:lineRule="exact"/>
              <w:ind w:left="144" w:right="40" w:firstLineChars="100" w:firstLine="178"/>
              <w:jc w:val="right"/>
              <w:rPr>
                <w:rFonts w:eastAsia="Times New Roman"/>
                <w:color w:val="000000" w:themeColor="text1"/>
                <w:kern w:val="0"/>
                <w:sz w:val="17"/>
                <w:lang w:eastAsia="zh-CN"/>
              </w:rPr>
            </w:pPr>
          </w:p>
        </w:tc>
        <w:tc>
          <w:tcPr>
            <w:tcW w:w="477" w:type="pct"/>
            <w:tcBorders>
              <w:top w:val="single" w:sz="8" w:space="0" w:color="auto"/>
            </w:tcBorders>
            <w:shd w:val="clear" w:color="auto" w:fill="auto"/>
            <w:vAlign w:val="bottom"/>
          </w:tcPr>
          <w:p w14:paraId="3B73B152" w14:textId="77777777" w:rsidR="000B0A4F" w:rsidRPr="00587302" w:rsidRDefault="000B0A4F" w:rsidP="000B0A4F">
            <w:pPr>
              <w:keepNext/>
              <w:keepLines/>
              <w:spacing w:before="40" w:after="40" w:line="210" w:lineRule="exact"/>
              <w:ind w:left="144" w:right="40" w:firstLineChars="100" w:firstLine="178"/>
              <w:jc w:val="right"/>
              <w:rPr>
                <w:rFonts w:eastAsia="Times New Roman"/>
                <w:color w:val="000000" w:themeColor="text1"/>
                <w:kern w:val="0"/>
                <w:sz w:val="17"/>
                <w:lang w:eastAsia="zh-CN"/>
              </w:rPr>
            </w:pPr>
          </w:p>
        </w:tc>
      </w:tr>
      <w:tr w:rsidR="000B0A4F" w:rsidRPr="00587302" w14:paraId="1004296C" w14:textId="77777777" w:rsidTr="00C90186">
        <w:tc>
          <w:tcPr>
            <w:tcW w:w="1689" w:type="pct"/>
            <w:shd w:val="clear" w:color="auto" w:fill="auto"/>
            <w:vAlign w:val="bottom"/>
            <w:hideMark/>
          </w:tcPr>
          <w:p w14:paraId="565492A4" w14:textId="77777777" w:rsidR="000B0A4F" w:rsidRPr="00587302" w:rsidRDefault="000B0A4F" w:rsidP="00C90186">
            <w:pPr>
              <w:keepNext/>
              <w:keepLines/>
              <w:tabs>
                <w:tab w:val="left" w:pos="288"/>
                <w:tab w:val="left" w:pos="576"/>
                <w:tab w:val="left" w:pos="864"/>
                <w:tab w:val="left" w:pos="1152"/>
              </w:tabs>
              <w:spacing w:before="40" w:after="40"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lang w:eastAsia="zh-CN"/>
              </w:rPr>
              <w:t>Professional and higher</w:t>
            </w:r>
          </w:p>
        </w:tc>
        <w:tc>
          <w:tcPr>
            <w:tcW w:w="503" w:type="pct"/>
            <w:shd w:val="clear" w:color="auto" w:fill="auto"/>
            <w:vAlign w:val="bottom"/>
          </w:tcPr>
          <w:p w14:paraId="058A7B2B"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b/>
                <w:bCs/>
                <w:color w:val="000000" w:themeColor="text1"/>
                <w:kern w:val="0"/>
                <w:sz w:val="17"/>
                <w:szCs w:val="17"/>
                <w:lang w:eastAsia="zh-CN"/>
              </w:rPr>
            </w:pPr>
          </w:p>
        </w:tc>
        <w:tc>
          <w:tcPr>
            <w:tcW w:w="582" w:type="pct"/>
            <w:shd w:val="clear" w:color="auto" w:fill="auto"/>
            <w:vAlign w:val="bottom"/>
          </w:tcPr>
          <w:p w14:paraId="2CA3CF14"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color w:val="000000" w:themeColor="text1"/>
                <w:kern w:val="0"/>
                <w:sz w:val="17"/>
                <w:lang w:eastAsia="zh-CN"/>
              </w:rPr>
            </w:pPr>
          </w:p>
        </w:tc>
        <w:tc>
          <w:tcPr>
            <w:tcW w:w="583" w:type="pct"/>
            <w:shd w:val="clear" w:color="auto" w:fill="auto"/>
            <w:vAlign w:val="bottom"/>
          </w:tcPr>
          <w:p w14:paraId="234BFD6C"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color w:val="000000" w:themeColor="text1"/>
                <w:kern w:val="0"/>
                <w:sz w:val="17"/>
                <w:lang w:eastAsia="zh-CN"/>
              </w:rPr>
            </w:pPr>
          </w:p>
        </w:tc>
        <w:tc>
          <w:tcPr>
            <w:tcW w:w="583" w:type="pct"/>
            <w:shd w:val="clear" w:color="auto" w:fill="auto"/>
            <w:vAlign w:val="bottom"/>
          </w:tcPr>
          <w:p w14:paraId="3545D2D4"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color w:val="000000" w:themeColor="text1"/>
                <w:kern w:val="0"/>
                <w:sz w:val="17"/>
                <w:lang w:eastAsia="zh-CN"/>
              </w:rPr>
            </w:pPr>
          </w:p>
        </w:tc>
        <w:tc>
          <w:tcPr>
            <w:tcW w:w="583" w:type="pct"/>
            <w:shd w:val="clear" w:color="auto" w:fill="auto"/>
            <w:vAlign w:val="bottom"/>
          </w:tcPr>
          <w:p w14:paraId="52B5EA81"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color w:val="000000" w:themeColor="text1"/>
                <w:kern w:val="0"/>
                <w:sz w:val="17"/>
                <w:lang w:eastAsia="zh-CN"/>
              </w:rPr>
            </w:pPr>
          </w:p>
        </w:tc>
        <w:tc>
          <w:tcPr>
            <w:tcW w:w="477" w:type="pct"/>
            <w:shd w:val="clear" w:color="auto" w:fill="auto"/>
            <w:vAlign w:val="bottom"/>
          </w:tcPr>
          <w:p w14:paraId="27F22863"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color w:val="000000" w:themeColor="text1"/>
                <w:kern w:val="0"/>
                <w:sz w:val="17"/>
                <w:lang w:eastAsia="zh-CN"/>
              </w:rPr>
            </w:pPr>
          </w:p>
        </w:tc>
      </w:tr>
      <w:tr w:rsidR="000B0A4F" w:rsidRPr="00587302" w14:paraId="22B953CD" w14:textId="77777777" w:rsidTr="00C90186">
        <w:tc>
          <w:tcPr>
            <w:tcW w:w="1689" w:type="pct"/>
            <w:shd w:val="clear" w:color="auto" w:fill="auto"/>
            <w:vAlign w:val="bottom"/>
            <w:hideMark/>
          </w:tcPr>
          <w:p w14:paraId="0AB5C458" w14:textId="77777777" w:rsidR="000B0A4F" w:rsidRPr="00587302" w:rsidRDefault="000B0A4F" w:rsidP="00C90186">
            <w:pPr>
              <w:keepNext/>
              <w:keepLines/>
              <w:tabs>
                <w:tab w:val="left" w:pos="288"/>
                <w:tab w:val="left" w:pos="576"/>
                <w:tab w:val="left" w:pos="864"/>
                <w:tab w:val="left" w:pos="1152"/>
              </w:tabs>
              <w:spacing w:before="40" w:after="40" w:line="20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lang w:eastAsia="zh-CN"/>
              </w:rPr>
              <w:t>USG</w:t>
            </w:r>
          </w:p>
        </w:tc>
        <w:tc>
          <w:tcPr>
            <w:tcW w:w="503" w:type="pct"/>
            <w:shd w:val="clear" w:color="auto" w:fill="auto"/>
            <w:vAlign w:val="center"/>
          </w:tcPr>
          <w:p w14:paraId="7A3A089B"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2" w:type="pct"/>
            <w:shd w:val="clear" w:color="auto" w:fill="auto"/>
            <w:vAlign w:val="center"/>
          </w:tcPr>
          <w:p w14:paraId="1F691BB2"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1E583908"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3990B8AE"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009BDB6"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10BFA212"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r>
      <w:tr w:rsidR="000B0A4F" w:rsidRPr="00587302" w14:paraId="2784E449" w14:textId="77777777" w:rsidTr="00C90186">
        <w:tc>
          <w:tcPr>
            <w:tcW w:w="1689" w:type="pct"/>
            <w:shd w:val="clear" w:color="auto" w:fill="auto"/>
            <w:vAlign w:val="bottom"/>
          </w:tcPr>
          <w:p w14:paraId="3AD096A4" w14:textId="77777777" w:rsidR="000B0A4F" w:rsidRPr="00587302" w:rsidRDefault="000B0A4F" w:rsidP="00C90186">
            <w:pPr>
              <w:keepNext/>
              <w:keepLines/>
              <w:tabs>
                <w:tab w:val="left" w:pos="288"/>
                <w:tab w:val="left" w:pos="576"/>
                <w:tab w:val="left" w:pos="864"/>
                <w:tab w:val="left" w:pos="1152"/>
              </w:tabs>
              <w:spacing w:before="40" w:after="40" w:line="200" w:lineRule="exact"/>
              <w:ind w:right="40"/>
              <w:rPr>
                <w:rFonts w:eastAsia="Times New Roman"/>
                <w:color w:val="000000" w:themeColor="text1"/>
                <w:kern w:val="0"/>
                <w:sz w:val="17"/>
                <w:lang w:eastAsia="zh-CN"/>
              </w:rPr>
            </w:pPr>
            <w:r w:rsidRPr="00587302">
              <w:rPr>
                <w:rFonts w:eastAsia="Times New Roman"/>
                <w:color w:val="000000" w:themeColor="text1"/>
                <w:kern w:val="0"/>
                <w:sz w:val="17"/>
                <w:lang w:eastAsia="zh-CN"/>
              </w:rPr>
              <w:t>ASG</w:t>
            </w:r>
          </w:p>
        </w:tc>
        <w:tc>
          <w:tcPr>
            <w:tcW w:w="503" w:type="pct"/>
            <w:shd w:val="clear" w:color="auto" w:fill="auto"/>
            <w:vAlign w:val="center"/>
          </w:tcPr>
          <w:p w14:paraId="6F2FD78F"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2" w:type="pct"/>
            <w:shd w:val="clear" w:color="auto" w:fill="auto"/>
            <w:vAlign w:val="center"/>
          </w:tcPr>
          <w:p w14:paraId="196D7BD1"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1833C5F0"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153D46D5"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6AD30728"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3CC6890F"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r>
      <w:tr w:rsidR="000B0A4F" w:rsidRPr="00587302" w14:paraId="3EEAD0CA" w14:textId="77777777" w:rsidTr="00C90186">
        <w:tc>
          <w:tcPr>
            <w:tcW w:w="1689" w:type="pct"/>
            <w:shd w:val="clear" w:color="auto" w:fill="auto"/>
            <w:vAlign w:val="bottom"/>
            <w:hideMark/>
          </w:tcPr>
          <w:p w14:paraId="30368436" w14:textId="77777777" w:rsidR="000B0A4F" w:rsidRPr="00587302" w:rsidRDefault="000B0A4F" w:rsidP="00C90186">
            <w:pPr>
              <w:keepNext/>
              <w:keepLines/>
              <w:tabs>
                <w:tab w:val="left" w:pos="288"/>
                <w:tab w:val="left" w:pos="576"/>
                <w:tab w:val="left" w:pos="864"/>
                <w:tab w:val="left" w:pos="1152"/>
              </w:tabs>
              <w:spacing w:before="40" w:after="40" w:line="20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lang w:eastAsia="zh-CN"/>
              </w:rPr>
              <w:t>D-2</w:t>
            </w:r>
          </w:p>
        </w:tc>
        <w:tc>
          <w:tcPr>
            <w:tcW w:w="503" w:type="pct"/>
            <w:shd w:val="clear" w:color="auto" w:fill="auto"/>
            <w:vAlign w:val="center"/>
          </w:tcPr>
          <w:p w14:paraId="367ACE3B"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c>
          <w:tcPr>
            <w:tcW w:w="582" w:type="pct"/>
            <w:shd w:val="clear" w:color="auto" w:fill="auto"/>
            <w:vAlign w:val="center"/>
          </w:tcPr>
          <w:p w14:paraId="20467345"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49C0DCA2"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6DD0008"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6756E9D4"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0C554954"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r>
      <w:tr w:rsidR="000B0A4F" w:rsidRPr="00587302" w14:paraId="1F60CD51" w14:textId="77777777" w:rsidTr="00C90186">
        <w:tc>
          <w:tcPr>
            <w:tcW w:w="1689" w:type="pct"/>
            <w:shd w:val="clear" w:color="auto" w:fill="auto"/>
            <w:vAlign w:val="bottom"/>
            <w:hideMark/>
          </w:tcPr>
          <w:p w14:paraId="5158B4D7" w14:textId="77777777" w:rsidR="000B0A4F" w:rsidRPr="00587302" w:rsidRDefault="000B0A4F" w:rsidP="00C90186">
            <w:pPr>
              <w:keepNext/>
              <w:keepLines/>
              <w:tabs>
                <w:tab w:val="left" w:pos="288"/>
                <w:tab w:val="left" w:pos="576"/>
                <w:tab w:val="left" w:pos="864"/>
                <w:tab w:val="left" w:pos="1152"/>
              </w:tabs>
              <w:spacing w:before="40" w:after="40" w:line="20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lang w:eastAsia="zh-CN"/>
              </w:rPr>
              <w:t>D-1</w:t>
            </w:r>
          </w:p>
        </w:tc>
        <w:tc>
          <w:tcPr>
            <w:tcW w:w="503" w:type="pct"/>
            <w:shd w:val="clear" w:color="auto" w:fill="auto"/>
            <w:vAlign w:val="center"/>
          </w:tcPr>
          <w:p w14:paraId="531E85AE"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w:t>
            </w:r>
          </w:p>
        </w:tc>
        <w:tc>
          <w:tcPr>
            <w:tcW w:w="582" w:type="pct"/>
            <w:shd w:val="clear" w:color="auto" w:fill="auto"/>
            <w:vAlign w:val="center"/>
          </w:tcPr>
          <w:p w14:paraId="54FB3B6D"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4523AEEC"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4FA63E9"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14D7A2C3"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2F8BC066"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w:t>
            </w:r>
          </w:p>
        </w:tc>
      </w:tr>
      <w:tr w:rsidR="000B0A4F" w:rsidRPr="00587302" w14:paraId="1D88088B" w14:textId="77777777" w:rsidTr="00C90186">
        <w:tc>
          <w:tcPr>
            <w:tcW w:w="1689" w:type="pct"/>
            <w:shd w:val="clear" w:color="auto" w:fill="auto"/>
            <w:vAlign w:val="bottom"/>
            <w:hideMark/>
          </w:tcPr>
          <w:p w14:paraId="5FB1621C" w14:textId="77777777" w:rsidR="000B0A4F" w:rsidRPr="00587302" w:rsidRDefault="000B0A4F" w:rsidP="00C90186">
            <w:pPr>
              <w:keepNext/>
              <w:keepLines/>
              <w:tabs>
                <w:tab w:val="left" w:pos="288"/>
                <w:tab w:val="left" w:pos="576"/>
                <w:tab w:val="left" w:pos="864"/>
                <w:tab w:val="left" w:pos="1152"/>
              </w:tabs>
              <w:spacing w:before="40" w:after="40" w:line="20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lang w:eastAsia="zh-CN"/>
              </w:rPr>
              <w:t>P-5</w:t>
            </w:r>
          </w:p>
        </w:tc>
        <w:tc>
          <w:tcPr>
            <w:tcW w:w="503" w:type="pct"/>
            <w:shd w:val="clear" w:color="auto" w:fill="auto"/>
            <w:vAlign w:val="center"/>
          </w:tcPr>
          <w:p w14:paraId="330DA32A"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w:t>
            </w:r>
          </w:p>
        </w:tc>
        <w:tc>
          <w:tcPr>
            <w:tcW w:w="582" w:type="pct"/>
            <w:shd w:val="clear" w:color="auto" w:fill="auto"/>
            <w:vAlign w:val="center"/>
          </w:tcPr>
          <w:p w14:paraId="2D3957AD"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BE56463"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7A48E9F3"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5A441420"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00C4EB6B" w14:textId="77777777" w:rsidR="000B0A4F" w:rsidRPr="00587302" w:rsidRDefault="000B0A4F" w:rsidP="00C90186">
            <w:pPr>
              <w:keepNext/>
              <w:keepLines/>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w:t>
            </w:r>
          </w:p>
        </w:tc>
      </w:tr>
      <w:tr w:rsidR="000B0A4F" w:rsidRPr="00587302" w14:paraId="48DDCFC0" w14:textId="77777777" w:rsidTr="00C90186">
        <w:tc>
          <w:tcPr>
            <w:tcW w:w="1689" w:type="pct"/>
            <w:shd w:val="clear" w:color="auto" w:fill="auto"/>
            <w:vAlign w:val="bottom"/>
            <w:hideMark/>
          </w:tcPr>
          <w:p w14:paraId="06BC7778" w14:textId="77777777" w:rsidR="000B0A4F" w:rsidRPr="00587302" w:rsidRDefault="000B0A4F" w:rsidP="00C90186">
            <w:pPr>
              <w:tabs>
                <w:tab w:val="left" w:pos="288"/>
                <w:tab w:val="left" w:pos="576"/>
                <w:tab w:val="left" w:pos="864"/>
                <w:tab w:val="left" w:pos="1152"/>
              </w:tabs>
              <w:spacing w:before="40" w:after="40" w:line="20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lang w:eastAsia="zh-CN"/>
              </w:rPr>
              <w:t>P-4</w:t>
            </w:r>
          </w:p>
        </w:tc>
        <w:tc>
          <w:tcPr>
            <w:tcW w:w="503" w:type="pct"/>
            <w:shd w:val="clear" w:color="auto" w:fill="auto"/>
            <w:vAlign w:val="center"/>
          </w:tcPr>
          <w:p w14:paraId="073FF3B4"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9</w:t>
            </w:r>
          </w:p>
        </w:tc>
        <w:tc>
          <w:tcPr>
            <w:tcW w:w="582" w:type="pct"/>
            <w:shd w:val="clear" w:color="auto" w:fill="auto"/>
            <w:vAlign w:val="center"/>
          </w:tcPr>
          <w:p w14:paraId="3B74E598"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E98C5F6"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15EF1FF9"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c>
          <w:tcPr>
            <w:tcW w:w="583" w:type="pct"/>
            <w:shd w:val="clear" w:color="auto" w:fill="auto"/>
            <w:vAlign w:val="center"/>
          </w:tcPr>
          <w:p w14:paraId="11AA5060"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c>
          <w:tcPr>
            <w:tcW w:w="477" w:type="pct"/>
            <w:shd w:val="clear" w:color="auto" w:fill="auto"/>
            <w:vAlign w:val="center"/>
          </w:tcPr>
          <w:p w14:paraId="4DDA4033"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10</w:t>
            </w:r>
          </w:p>
        </w:tc>
      </w:tr>
      <w:tr w:rsidR="000B0A4F" w:rsidRPr="00587302" w14:paraId="3A1459E1" w14:textId="77777777" w:rsidTr="00C90186">
        <w:tc>
          <w:tcPr>
            <w:tcW w:w="1689" w:type="pct"/>
            <w:shd w:val="clear" w:color="auto" w:fill="auto"/>
            <w:vAlign w:val="bottom"/>
            <w:hideMark/>
          </w:tcPr>
          <w:p w14:paraId="0077CFD2" w14:textId="77777777" w:rsidR="000B0A4F" w:rsidRPr="00587302" w:rsidRDefault="000B0A4F" w:rsidP="00C90186">
            <w:pPr>
              <w:tabs>
                <w:tab w:val="left" w:pos="288"/>
                <w:tab w:val="left" w:pos="576"/>
                <w:tab w:val="left" w:pos="864"/>
                <w:tab w:val="left" w:pos="1152"/>
              </w:tabs>
              <w:spacing w:before="40" w:after="40" w:line="20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lang w:eastAsia="zh-CN"/>
              </w:rPr>
              <w:t>P-3</w:t>
            </w:r>
          </w:p>
        </w:tc>
        <w:tc>
          <w:tcPr>
            <w:tcW w:w="503" w:type="pct"/>
            <w:shd w:val="clear" w:color="auto" w:fill="auto"/>
            <w:vAlign w:val="center"/>
          </w:tcPr>
          <w:p w14:paraId="0F6C6151"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17</w:t>
            </w:r>
          </w:p>
        </w:tc>
        <w:tc>
          <w:tcPr>
            <w:tcW w:w="582" w:type="pct"/>
            <w:shd w:val="clear" w:color="auto" w:fill="auto"/>
            <w:vAlign w:val="center"/>
          </w:tcPr>
          <w:p w14:paraId="4BDE127B"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2177C48D"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ABC1883"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6D051169"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7679CF58"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17</w:t>
            </w:r>
          </w:p>
        </w:tc>
      </w:tr>
      <w:tr w:rsidR="000B0A4F" w:rsidRPr="00587302" w14:paraId="7B877874" w14:textId="77777777" w:rsidTr="00C90186">
        <w:tc>
          <w:tcPr>
            <w:tcW w:w="1689" w:type="pct"/>
            <w:tcBorders>
              <w:bottom w:val="single" w:sz="4" w:space="0" w:color="auto"/>
            </w:tcBorders>
            <w:shd w:val="clear" w:color="auto" w:fill="auto"/>
            <w:vAlign w:val="bottom"/>
            <w:hideMark/>
          </w:tcPr>
          <w:p w14:paraId="39C8F0C5" w14:textId="77777777" w:rsidR="000B0A4F" w:rsidRPr="00587302" w:rsidRDefault="000B0A4F" w:rsidP="00C90186">
            <w:pPr>
              <w:tabs>
                <w:tab w:val="left" w:pos="288"/>
                <w:tab w:val="left" w:pos="576"/>
                <w:tab w:val="left" w:pos="864"/>
                <w:tab w:val="left" w:pos="1152"/>
              </w:tabs>
              <w:spacing w:before="40" w:after="81" w:line="20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lang w:eastAsia="zh-CN"/>
              </w:rPr>
              <w:t>P-2/1</w:t>
            </w:r>
          </w:p>
        </w:tc>
        <w:tc>
          <w:tcPr>
            <w:tcW w:w="503" w:type="pct"/>
            <w:tcBorders>
              <w:bottom w:val="single" w:sz="4" w:space="0" w:color="auto"/>
            </w:tcBorders>
            <w:shd w:val="clear" w:color="auto" w:fill="auto"/>
            <w:vAlign w:val="center"/>
          </w:tcPr>
          <w:p w14:paraId="6CC97BD9" w14:textId="77777777" w:rsidR="000B0A4F" w:rsidRPr="00587302" w:rsidRDefault="000B0A4F" w:rsidP="00C90186">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w:t>
            </w:r>
          </w:p>
        </w:tc>
        <w:tc>
          <w:tcPr>
            <w:tcW w:w="582" w:type="pct"/>
            <w:tcBorders>
              <w:bottom w:val="single" w:sz="4" w:space="0" w:color="auto"/>
            </w:tcBorders>
            <w:shd w:val="clear" w:color="auto" w:fill="auto"/>
            <w:vAlign w:val="center"/>
          </w:tcPr>
          <w:p w14:paraId="08A11C36" w14:textId="77777777" w:rsidR="000B0A4F" w:rsidRPr="00587302" w:rsidRDefault="000B0A4F" w:rsidP="00C90186">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tcBorders>
              <w:bottom w:val="single" w:sz="4" w:space="0" w:color="auto"/>
            </w:tcBorders>
            <w:shd w:val="clear" w:color="auto" w:fill="auto"/>
            <w:vAlign w:val="center"/>
          </w:tcPr>
          <w:p w14:paraId="27C3F825" w14:textId="77777777" w:rsidR="000B0A4F" w:rsidRPr="00587302" w:rsidRDefault="000B0A4F" w:rsidP="00C90186">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tcBorders>
              <w:bottom w:val="single" w:sz="4" w:space="0" w:color="auto"/>
            </w:tcBorders>
            <w:shd w:val="clear" w:color="auto" w:fill="auto"/>
            <w:vAlign w:val="center"/>
          </w:tcPr>
          <w:p w14:paraId="24136395" w14:textId="77777777" w:rsidR="000B0A4F" w:rsidRPr="00587302" w:rsidRDefault="000B0A4F" w:rsidP="00C90186">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tcBorders>
              <w:bottom w:val="single" w:sz="4" w:space="0" w:color="auto"/>
            </w:tcBorders>
            <w:shd w:val="clear" w:color="auto" w:fill="auto"/>
            <w:vAlign w:val="center"/>
          </w:tcPr>
          <w:p w14:paraId="16E01131" w14:textId="77777777" w:rsidR="000B0A4F" w:rsidRPr="00587302" w:rsidRDefault="000B0A4F" w:rsidP="00C90186">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tcBorders>
              <w:bottom w:val="single" w:sz="4" w:space="0" w:color="auto"/>
            </w:tcBorders>
            <w:shd w:val="clear" w:color="auto" w:fill="auto"/>
            <w:vAlign w:val="center"/>
          </w:tcPr>
          <w:p w14:paraId="2D0031E9" w14:textId="77777777" w:rsidR="000B0A4F" w:rsidRPr="00587302" w:rsidRDefault="000B0A4F" w:rsidP="00C90186">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w:t>
            </w:r>
          </w:p>
        </w:tc>
      </w:tr>
      <w:tr w:rsidR="000B0A4F" w:rsidRPr="00587302" w14:paraId="415B5F01" w14:textId="77777777" w:rsidTr="00C90186">
        <w:tc>
          <w:tcPr>
            <w:tcW w:w="1689" w:type="pct"/>
            <w:tcBorders>
              <w:top w:val="single" w:sz="4" w:space="0" w:color="auto"/>
              <w:bottom w:val="single" w:sz="4" w:space="0" w:color="auto"/>
            </w:tcBorders>
            <w:shd w:val="clear" w:color="auto" w:fill="auto"/>
            <w:vAlign w:val="bottom"/>
            <w:hideMark/>
          </w:tcPr>
          <w:p w14:paraId="1724FEEB" w14:textId="77777777" w:rsidR="000B0A4F" w:rsidRPr="00587302" w:rsidRDefault="000B0A4F" w:rsidP="00C90186">
            <w:pPr>
              <w:tabs>
                <w:tab w:val="left" w:pos="288"/>
                <w:tab w:val="left" w:pos="576"/>
                <w:tab w:val="left" w:pos="864"/>
                <w:tab w:val="left" w:pos="1152"/>
              </w:tabs>
              <w:spacing w:before="81" w:after="81"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lang w:eastAsia="zh-CN"/>
              </w:rPr>
              <w:tab/>
              <w:t>Subtotal</w:t>
            </w:r>
          </w:p>
        </w:tc>
        <w:tc>
          <w:tcPr>
            <w:tcW w:w="503" w:type="pct"/>
            <w:tcBorders>
              <w:top w:val="single" w:sz="4" w:space="0" w:color="auto"/>
              <w:bottom w:val="single" w:sz="4" w:space="0" w:color="auto"/>
            </w:tcBorders>
            <w:shd w:val="clear" w:color="auto" w:fill="auto"/>
            <w:vAlign w:val="center"/>
          </w:tcPr>
          <w:p w14:paraId="01542BC2"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45</w:t>
            </w:r>
          </w:p>
        </w:tc>
        <w:tc>
          <w:tcPr>
            <w:tcW w:w="582" w:type="pct"/>
            <w:tcBorders>
              <w:top w:val="single" w:sz="4" w:space="0" w:color="auto"/>
              <w:bottom w:val="single" w:sz="4" w:space="0" w:color="auto"/>
            </w:tcBorders>
            <w:shd w:val="clear" w:color="auto" w:fill="auto"/>
            <w:vAlign w:val="center"/>
          </w:tcPr>
          <w:p w14:paraId="151F4F4D"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83" w:type="pct"/>
            <w:tcBorders>
              <w:top w:val="single" w:sz="4" w:space="0" w:color="auto"/>
              <w:bottom w:val="single" w:sz="4" w:space="0" w:color="auto"/>
            </w:tcBorders>
            <w:shd w:val="clear" w:color="auto" w:fill="auto"/>
            <w:vAlign w:val="center"/>
          </w:tcPr>
          <w:p w14:paraId="6D31FBB0"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83" w:type="pct"/>
            <w:tcBorders>
              <w:top w:val="single" w:sz="4" w:space="0" w:color="auto"/>
              <w:bottom w:val="single" w:sz="4" w:space="0" w:color="auto"/>
            </w:tcBorders>
            <w:shd w:val="clear" w:color="auto" w:fill="auto"/>
            <w:vAlign w:val="center"/>
          </w:tcPr>
          <w:p w14:paraId="3191758E"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w:t>
            </w:r>
          </w:p>
        </w:tc>
        <w:tc>
          <w:tcPr>
            <w:tcW w:w="583" w:type="pct"/>
            <w:tcBorders>
              <w:top w:val="single" w:sz="4" w:space="0" w:color="auto"/>
              <w:bottom w:val="single" w:sz="4" w:space="0" w:color="auto"/>
            </w:tcBorders>
            <w:shd w:val="clear" w:color="auto" w:fill="auto"/>
            <w:vAlign w:val="center"/>
          </w:tcPr>
          <w:p w14:paraId="345785F4"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w:t>
            </w:r>
          </w:p>
        </w:tc>
        <w:tc>
          <w:tcPr>
            <w:tcW w:w="477" w:type="pct"/>
            <w:tcBorders>
              <w:top w:val="single" w:sz="4" w:space="0" w:color="auto"/>
              <w:bottom w:val="single" w:sz="4" w:space="0" w:color="auto"/>
            </w:tcBorders>
            <w:shd w:val="clear" w:color="auto" w:fill="auto"/>
            <w:vAlign w:val="center"/>
          </w:tcPr>
          <w:p w14:paraId="1CBAB26A"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46</w:t>
            </w:r>
          </w:p>
        </w:tc>
      </w:tr>
      <w:tr w:rsidR="000B0A4F" w:rsidRPr="00587302" w14:paraId="2F452215" w14:textId="77777777" w:rsidTr="00C90186">
        <w:tc>
          <w:tcPr>
            <w:tcW w:w="1689" w:type="pct"/>
            <w:tcBorders>
              <w:top w:val="single" w:sz="4" w:space="0" w:color="auto"/>
            </w:tcBorders>
            <w:shd w:val="clear" w:color="auto" w:fill="auto"/>
            <w:vAlign w:val="bottom"/>
            <w:hideMark/>
          </w:tcPr>
          <w:p w14:paraId="695882AD" w14:textId="77777777" w:rsidR="000B0A4F" w:rsidRPr="00587302" w:rsidRDefault="000B0A4F" w:rsidP="00C90186">
            <w:pPr>
              <w:tabs>
                <w:tab w:val="left" w:pos="288"/>
                <w:tab w:val="left" w:pos="576"/>
                <w:tab w:val="left" w:pos="864"/>
                <w:tab w:val="left" w:pos="1152"/>
              </w:tabs>
              <w:spacing w:before="81" w:after="82"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lang w:eastAsia="zh-CN"/>
              </w:rPr>
              <w:t>General Service and related</w:t>
            </w:r>
          </w:p>
        </w:tc>
        <w:tc>
          <w:tcPr>
            <w:tcW w:w="503" w:type="pct"/>
            <w:tcBorders>
              <w:top w:val="single" w:sz="4" w:space="0" w:color="auto"/>
            </w:tcBorders>
            <w:shd w:val="clear" w:color="auto" w:fill="auto"/>
            <w:vAlign w:val="bottom"/>
          </w:tcPr>
          <w:p w14:paraId="039A1479" w14:textId="77777777" w:rsidR="000B0A4F" w:rsidRPr="00587302" w:rsidRDefault="000B0A4F" w:rsidP="00C90186">
            <w:pPr>
              <w:tabs>
                <w:tab w:val="left" w:pos="288"/>
                <w:tab w:val="left" w:pos="576"/>
                <w:tab w:val="left" w:pos="864"/>
                <w:tab w:val="left" w:pos="1152"/>
              </w:tabs>
              <w:spacing w:before="81" w:after="82" w:line="200" w:lineRule="exact"/>
              <w:ind w:left="144" w:right="40"/>
              <w:jc w:val="right"/>
              <w:rPr>
                <w:rFonts w:eastAsia="Times New Roman"/>
                <w:b/>
                <w:bCs/>
                <w:color w:val="000000" w:themeColor="text1"/>
                <w:kern w:val="0"/>
                <w:sz w:val="17"/>
                <w:szCs w:val="17"/>
                <w:lang w:eastAsia="zh-CN"/>
              </w:rPr>
            </w:pPr>
          </w:p>
        </w:tc>
        <w:tc>
          <w:tcPr>
            <w:tcW w:w="582" w:type="pct"/>
            <w:tcBorders>
              <w:top w:val="single" w:sz="4" w:space="0" w:color="auto"/>
            </w:tcBorders>
            <w:shd w:val="clear" w:color="auto" w:fill="auto"/>
            <w:vAlign w:val="bottom"/>
          </w:tcPr>
          <w:p w14:paraId="49100F78" w14:textId="77777777" w:rsidR="000B0A4F" w:rsidRPr="00587302" w:rsidRDefault="000B0A4F" w:rsidP="00C90186">
            <w:pPr>
              <w:tabs>
                <w:tab w:val="left" w:pos="288"/>
                <w:tab w:val="left" w:pos="576"/>
                <w:tab w:val="left" w:pos="864"/>
                <w:tab w:val="left" w:pos="1152"/>
              </w:tabs>
              <w:spacing w:before="81" w:after="82" w:line="200" w:lineRule="exact"/>
              <w:ind w:left="144" w:right="40"/>
              <w:jc w:val="right"/>
              <w:rPr>
                <w:rFonts w:eastAsia="Times New Roman"/>
                <w:color w:val="000000" w:themeColor="text1"/>
                <w:kern w:val="0"/>
                <w:sz w:val="17"/>
                <w:szCs w:val="17"/>
                <w:lang w:eastAsia="zh-CN"/>
              </w:rPr>
            </w:pPr>
          </w:p>
        </w:tc>
        <w:tc>
          <w:tcPr>
            <w:tcW w:w="583" w:type="pct"/>
            <w:tcBorders>
              <w:top w:val="single" w:sz="4" w:space="0" w:color="auto"/>
            </w:tcBorders>
            <w:shd w:val="clear" w:color="auto" w:fill="auto"/>
          </w:tcPr>
          <w:p w14:paraId="082E3A33" w14:textId="77777777" w:rsidR="000B0A4F" w:rsidRPr="00587302" w:rsidRDefault="000B0A4F" w:rsidP="00C90186">
            <w:pPr>
              <w:tabs>
                <w:tab w:val="left" w:pos="288"/>
                <w:tab w:val="left" w:pos="576"/>
                <w:tab w:val="left" w:pos="864"/>
                <w:tab w:val="left" w:pos="1152"/>
              </w:tabs>
              <w:spacing w:before="81" w:after="82" w:line="200" w:lineRule="exact"/>
              <w:ind w:left="144" w:right="40"/>
              <w:jc w:val="right"/>
              <w:rPr>
                <w:rFonts w:eastAsia="Times New Roman"/>
                <w:color w:val="000000" w:themeColor="text1"/>
                <w:kern w:val="0"/>
                <w:sz w:val="17"/>
                <w:szCs w:val="17"/>
                <w:lang w:eastAsia="zh-CN"/>
              </w:rPr>
            </w:pPr>
          </w:p>
        </w:tc>
        <w:tc>
          <w:tcPr>
            <w:tcW w:w="583" w:type="pct"/>
            <w:tcBorders>
              <w:top w:val="single" w:sz="4" w:space="0" w:color="auto"/>
            </w:tcBorders>
            <w:shd w:val="clear" w:color="auto" w:fill="auto"/>
          </w:tcPr>
          <w:p w14:paraId="707B7491" w14:textId="77777777" w:rsidR="000B0A4F" w:rsidRPr="00587302" w:rsidRDefault="000B0A4F" w:rsidP="00C90186">
            <w:pPr>
              <w:tabs>
                <w:tab w:val="left" w:pos="288"/>
                <w:tab w:val="left" w:pos="576"/>
                <w:tab w:val="left" w:pos="864"/>
                <w:tab w:val="left" w:pos="1152"/>
              </w:tabs>
              <w:spacing w:before="81" w:after="82" w:line="200" w:lineRule="exact"/>
              <w:ind w:left="144" w:right="40"/>
              <w:jc w:val="right"/>
              <w:rPr>
                <w:rFonts w:eastAsia="Times New Roman"/>
                <w:color w:val="000000" w:themeColor="text1"/>
                <w:kern w:val="0"/>
                <w:sz w:val="17"/>
                <w:szCs w:val="17"/>
                <w:lang w:eastAsia="zh-CN"/>
              </w:rPr>
            </w:pPr>
          </w:p>
        </w:tc>
        <w:tc>
          <w:tcPr>
            <w:tcW w:w="583" w:type="pct"/>
            <w:tcBorders>
              <w:top w:val="single" w:sz="4" w:space="0" w:color="auto"/>
            </w:tcBorders>
            <w:shd w:val="clear" w:color="auto" w:fill="auto"/>
            <w:vAlign w:val="bottom"/>
          </w:tcPr>
          <w:p w14:paraId="4B33C7CD" w14:textId="77777777" w:rsidR="000B0A4F" w:rsidRPr="00587302" w:rsidRDefault="000B0A4F" w:rsidP="00C90186">
            <w:pPr>
              <w:tabs>
                <w:tab w:val="left" w:pos="288"/>
                <w:tab w:val="left" w:pos="576"/>
                <w:tab w:val="left" w:pos="864"/>
                <w:tab w:val="left" w:pos="1152"/>
              </w:tabs>
              <w:spacing w:before="81" w:after="82" w:line="200" w:lineRule="exact"/>
              <w:ind w:left="144" w:right="40"/>
              <w:jc w:val="right"/>
              <w:rPr>
                <w:rFonts w:eastAsia="Times New Roman"/>
                <w:color w:val="000000" w:themeColor="text1"/>
                <w:kern w:val="0"/>
                <w:sz w:val="17"/>
                <w:szCs w:val="17"/>
                <w:lang w:eastAsia="zh-CN"/>
              </w:rPr>
            </w:pPr>
          </w:p>
        </w:tc>
        <w:tc>
          <w:tcPr>
            <w:tcW w:w="477" w:type="pct"/>
            <w:tcBorders>
              <w:top w:val="single" w:sz="4" w:space="0" w:color="auto"/>
            </w:tcBorders>
            <w:shd w:val="clear" w:color="auto" w:fill="auto"/>
            <w:vAlign w:val="bottom"/>
          </w:tcPr>
          <w:p w14:paraId="1C84D752" w14:textId="77777777" w:rsidR="000B0A4F" w:rsidRPr="00587302" w:rsidRDefault="000B0A4F" w:rsidP="00C90186">
            <w:pPr>
              <w:tabs>
                <w:tab w:val="left" w:pos="288"/>
                <w:tab w:val="left" w:pos="576"/>
                <w:tab w:val="left" w:pos="864"/>
                <w:tab w:val="left" w:pos="1152"/>
              </w:tabs>
              <w:spacing w:before="81" w:after="82" w:line="200" w:lineRule="exact"/>
              <w:ind w:left="144" w:right="40"/>
              <w:jc w:val="right"/>
              <w:rPr>
                <w:rFonts w:eastAsia="Times New Roman"/>
                <w:color w:val="000000" w:themeColor="text1"/>
                <w:kern w:val="0"/>
                <w:sz w:val="17"/>
                <w:szCs w:val="17"/>
                <w:lang w:eastAsia="zh-CN"/>
              </w:rPr>
            </w:pPr>
          </w:p>
        </w:tc>
      </w:tr>
      <w:tr w:rsidR="000B0A4F" w:rsidRPr="00587302" w14:paraId="066C689A" w14:textId="77777777" w:rsidTr="00C90186">
        <w:tc>
          <w:tcPr>
            <w:tcW w:w="1689" w:type="pct"/>
            <w:shd w:val="clear" w:color="auto" w:fill="auto"/>
            <w:vAlign w:val="center"/>
          </w:tcPr>
          <w:p w14:paraId="0A394970" w14:textId="77777777" w:rsidR="000B0A4F" w:rsidRPr="00587302" w:rsidRDefault="000B0A4F" w:rsidP="00C90186">
            <w:pPr>
              <w:tabs>
                <w:tab w:val="left" w:pos="288"/>
                <w:tab w:val="left" w:pos="576"/>
                <w:tab w:val="left" w:pos="864"/>
                <w:tab w:val="left" w:pos="1152"/>
              </w:tabs>
              <w:spacing w:before="40" w:after="40" w:line="200" w:lineRule="exact"/>
              <w:ind w:right="40"/>
              <w:rPr>
                <w:rFonts w:eastAsia="Times New Roman"/>
                <w:color w:val="000000" w:themeColor="text1"/>
                <w:kern w:val="0"/>
                <w:sz w:val="17"/>
                <w:lang w:eastAsia="zh-CN"/>
              </w:rPr>
            </w:pPr>
            <w:r w:rsidRPr="00587302">
              <w:rPr>
                <w:rFonts w:eastAsia="Times New Roman"/>
                <w:color w:val="000000" w:themeColor="text1"/>
                <w:kern w:val="0"/>
                <w:sz w:val="17"/>
                <w:lang w:eastAsia="zh-CN"/>
              </w:rPr>
              <w:t>FS</w:t>
            </w:r>
          </w:p>
        </w:tc>
        <w:tc>
          <w:tcPr>
            <w:tcW w:w="503" w:type="pct"/>
            <w:shd w:val="clear" w:color="auto" w:fill="auto"/>
            <w:vAlign w:val="center"/>
          </w:tcPr>
          <w:p w14:paraId="52C2FDF1"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2" w:type="pct"/>
            <w:shd w:val="clear" w:color="auto" w:fill="auto"/>
            <w:vAlign w:val="center"/>
          </w:tcPr>
          <w:p w14:paraId="1D94DF7E"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734EAF8D"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2CB198B4"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343BFB32"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7C2083C7"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r>
      <w:tr w:rsidR="000B0A4F" w:rsidRPr="00587302" w14:paraId="2CB91B05" w14:textId="77777777" w:rsidTr="00C90186">
        <w:tc>
          <w:tcPr>
            <w:tcW w:w="1689" w:type="pct"/>
            <w:shd w:val="clear" w:color="auto" w:fill="auto"/>
            <w:vAlign w:val="center"/>
          </w:tcPr>
          <w:p w14:paraId="07F58070" w14:textId="77777777" w:rsidR="000B0A4F" w:rsidRPr="00587302" w:rsidRDefault="000B0A4F" w:rsidP="00C90186">
            <w:pPr>
              <w:tabs>
                <w:tab w:val="left" w:pos="288"/>
                <w:tab w:val="left" w:pos="576"/>
                <w:tab w:val="left" w:pos="864"/>
                <w:tab w:val="left" w:pos="1152"/>
              </w:tabs>
              <w:spacing w:before="40" w:after="40" w:line="200" w:lineRule="exact"/>
              <w:ind w:right="40"/>
              <w:rPr>
                <w:rFonts w:eastAsia="Times New Roman"/>
                <w:color w:val="000000" w:themeColor="text1"/>
                <w:kern w:val="0"/>
                <w:sz w:val="17"/>
                <w:lang w:eastAsia="zh-CN"/>
              </w:rPr>
            </w:pPr>
            <w:r w:rsidRPr="00587302">
              <w:rPr>
                <w:rFonts w:eastAsia="Times New Roman"/>
                <w:color w:val="000000" w:themeColor="text1"/>
                <w:kern w:val="0"/>
                <w:sz w:val="17"/>
                <w:lang w:eastAsia="zh-CN"/>
              </w:rPr>
              <w:t>NPO</w:t>
            </w:r>
          </w:p>
        </w:tc>
        <w:tc>
          <w:tcPr>
            <w:tcW w:w="503" w:type="pct"/>
            <w:shd w:val="clear" w:color="auto" w:fill="auto"/>
            <w:vAlign w:val="center"/>
          </w:tcPr>
          <w:p w14:paraId="704D0DC5"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c>
          <w:tcPr>
            <w:tcW w:w="582" w:type="pct"/>
            <w:shd w:val="clear" w:color="auto" w:fill="auto"/>
            <w:vAlign w:val="center"/>
          </w:tcPr>
          <w:p w14:paraId="57162A89"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86AC03C"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25D77F2"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56CF3097"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6587FB1B"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r>
      <w:tr w:rsidR="000B0A4F" w:rsidRPr="00587302" w14:paraId="166B1DA4" w14:textId="77777777" w:rsidTr="00C90186">
        <w:tc>
          <w:tcPr>
            <w:tcW w:w="1689" w:type="pct"/>
            <w:shd w:val="clear" w:color="auto" w:fill="auto"/>
            <w:vAlign w:val="center"/>
          </w:tcPr>
          <w:p w14:paraId="544E4AFC" w14:textId="77777777" w:rsidR="000B0A4F" w:rsidRPr="00587302" w:rsidRDefault="000B0A4F" w:rsidP="00C90186">
            <w:pPr>
              <w:tabs>
                <w:tab w:val="left" w:pos="288"/>
                <w:tab w:val="left" w:pos="576"/>
                <w:tab w:val="left" w:pos="864"/>
                <w:tab w:val="left" w:pos="1152"/>
              </w:tabs>
              <w:spacing w:before="40" w:after="40" w:line="200" w:lineRule="exact"/>
              <w:ind w:right="43"/>
              <w:rPr>
                <w:rFonts w:eastAsia="Times New Roman"/>
                <w:color w:val="000000" w:themeColor="text1"/>
                <w:kern w:val="0"/>
                <w:sz w:val="17"/>
                <w:lang w:eastAsia="zh-CN"/>
              </w:rPr>
            </w:pPr>
            <w:r w:rsidRPr="00587302">
              <w:rPr>
                <w:rFonts w:eastAsia="Times New Roman"/>
                <w:color w:val="000000" w:themeColor="text1"/>
                <w:kern w:val="0"/>
                <w:sz w:val="17"/>
                <w:lang w:eastAsia="zh-CN"/>
              </w:rPr>
              <w:t>GS (PL)</w:t>
            </w:r>
          </w:p>
        </w:tc>
        <w:tc>
          <w:tcPr>
            <w:tcW w:w="503" w:type="pct"/>
            <w:shd w:val="clear" w:color="auto" w:fill="auto"/>
            <w:vAlign w:val="center"/>
          </w:tcPr>
          <w:p w14:paraId="5A9F79EA"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2" w:type="pct"/>
            <w:shd w:val="clear" w:color="auto" w:fill="auto"/>
            <w:vAlign w:val="center"/>
          </w:tcPr>
          <w:p w14:paraId="3314F414"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45E47696"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68A631BB"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4ACEB996"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77B2837C"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r>
      <w:tr w:rsidR="000B0A4F" w:rsidRPr="00587302" w14:paraId="0844999A" w14:textId="77777777" w:rsidTr="00C90186">
        <w:tc>
          <w:tcPr>
            <w:tcW w:w="1689" w:type="pct"/>
            <w:shd w:val="clear" w:color="auto" w:fill="auto"/>
            <w:vAlign w:val="center"/>
          </w:tcPr>
          <w:p w14:paraId="265CDE24" w14:textId="77777777" w:rsidR="000B0A4F" w:rsidRPr="00587302" w:rsidRDefault="000B0A4F" w:rsidP="00C90186">
            <w:pPr>
              <w:tabs>
                <w:tab w:val="left" w:pos="288"/>
                <w:tab w:val="left" w:pos="576"/>
                <w:tab w:val="left" w:pos="864"/>
                <w:tab w:val="left" w:pos="1152"/>
              </w:tabs>
              <w:spacing w:before="40" w:after="40" w:line="200" w:lineRule="exact"/>
              <w:ind w:right="40"/>
              <w:rPr>
                <w:rFonts w:eastAsia="Times New Roman"/>
                <w:color w:val="000000" w:themeColor="text1"/>
                <w:kern w:val="0"/>
                <w:sz w:val="17"/>
                <w:szCs w:val="17"/>
                <w:lang w:eastAsia="zh-CN"/>
              </w:rPr>
            </w:pPr>
            <w:r w:rsidRPr="00587302">
              <w:rPr>
                <w:color w:val="000000" w:themeColor="text1"/>
                <w:sz w:val="17"/>
              </w:rPr>
              <w:t>GS (OL)</w:t>
            </w:r>
          </w:p>
        </w:tc>
        <w:tc>
          <w:tcPr>
            <w:tcW w:w="503" w:type="pct"/>
            <w:shd w:val="clear" w:color="auto" w:fill="auto"/>
            <w:vAlign w:val="center"/>
          </w:tcPr>
          <w:p w14:paraId="53C2E272"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2" w:type="pct"/>
            <w:shd w:val="clear" w:color="auto" w:fill="auto"/>
            <w:vAlign w:val="center"/>
          </w:tcPr>
          <w:p w14:paraId="7676014F"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281D21FF"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00ADF581"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2CAFFC61"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77" w:type="pct"/>
            <w:shd w:val="clear" w:color="auto" w:fill="auto"/>
            <w:vAlign w:val="center"/>
          </w:tcPr>
          <w:p w14:paraId="7671D6A6" w14:textId="77777777" w:rsidR="000B0A4F" w:rsidRPr="00587302" w:rsidRDefault="000B0A4F" w:rsidP="00C90186">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r>
      <w:tr w:rsidR="000B0A4F" w:rsidRPr="00587302" w14:paraId="09E52EE4" w14:textId="77777777" w:rsidTr="00C90186">
        <w:tc>
          <w:tcPr>
            <w:tcW w:w="1689" w:type="pct"/>
            <w:shd w:val="clear" w:color="auto" w:fill="auto"/>
            <w:vAlign w:val="center"/>
          </w:tcPr>
          <w:p w14:paraId="4AC56B68" w14:textId="77777777" w:rsidR="000B0A4F" w:rsidRPr="00587302" w:rsidRDefault="000B0A4F" w:rsidP="00C90186">
            <w:pPr>
              <w:tabs>
                <w:tab w:val="left" w:pos="288"/>
                <w:tab w:val="left" w:pos="576"/>
                <w:tab w:val="left" w:pos="864"/>
                <w:tab w:val="left" w:pos="1152"/>
              </w:tabs>
              <w:spacing w:before="40" w:after="82" w:line="200" w:lineRule="exact"/>
              <w:ind w:right="40"/>
              <w:rPr>
                <w:rFonts w:eastAsia="Times New Roman"/>
                <w:color w:val="000000" w:themeColor="text1"/>
                <w:kern w:val="0"/>
                <w:sz w:val="17"/>
                <w:szCs w:val="17"/>
                <w:lang w:eastAsia="zh-CN"/>
              </w:rPr>
            </w:pPr>
            <w:r w:rsidRPr="00587302">
              <w:rPr>
                <w:color w:val="000000" w:themeColor="text1"/>
                <w:sz w:val="17"/>
              </w:rPr>
              <w:t>LL</w:t>
            </w:r>
          </w:p>
        </w:tc>
        <w:tc>
          <w:tcPr>
            <w:tcW w:w="503" w:type="pct"/>
            <w:shd w:val="clear" w:color="auto" w:fill="auto"/>
            <w:vAlign w:val="center"/>
          </w:tcPr>
          <w:p w14:paraId="12B6530B" w14:textId="77777777" w:rsidR="000B0A4F" w:rsidRPr="00587302" w:rsidRDefault="000B0A4F" w:rsidP="00C90186">
            <w:pPr>
              <w:tabs>
                <w:tab w:val="left" w:pos="288"/>
                <w:tab w:val="left" w:pos="576"/>
                <w:tab w:val="left" w:pos="864"/>
                <w:tab w:val="left" w:pos="1152"/>
              </w:tabs>
              <w:spacing w:before="40" w:after="82"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66</w:t>
            </w:r>
          </w:p>
        </w:tc>
        <w:tc>
          <w:tcPr>
            <w:tcW w:w="582" w:type="pct"/>
            <w:shd w:val="clear" w:color="auto" w:fill="auto"/>
            <w:vAlign w:val="center"/>
          </w:tcPr>
          <w:p w14:paraId="779C93CD" w14:textId="77777777" w:rsidR="000B0A4F" w:rsidRPr="00587302" w:rsidRDefault="000B0A4F" w:rsidP="00C90186">
            <w:pPr>
              <w:tabs>
                <w:tab w:val="left" w:pos="288"/>
                <w:tab w:val="left" w:pos="576"/>
                <w:tab w:val="left" w:pos="864"/>
                <w:tab w:val="left" w:pos="1152"/>
              </w:tabs>
              <w:spacing w:before="40" w:after="82"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4CDF1243" w14:textId="77777777" w:rsidR="000B0A4F" w:rsidRPr="00587302" w:rsidRDefault="000B0A4F" w:rsidP="00C90186">
            <w:pPr>
              <w:tabs>
                <w:tab w:val="left" w:pos="288"/>
                <w:tab w:val="left" w:pos="576"/>
                <w:tab w:val="left" w:pos="864"/>
                <w:tab w:val="left" w:pos="1152"/>
              </w:tabs>
              <w:spacing w:before="40" w:after="82"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83" w:type="pct"/>
            <w:shd w:val="clear" w:color="auto" w:fill="auto"/>
            <w:vAlign w:val="center"/>
          </w:tcPr>
          <w:p w14:paraId="24CC78AC" w14:textId="77777777" w:rsidR="000B0A4F" w:rsidRPr="00587302" w:rsidRDefault="000B0A4F" w:rsidP="00C90186">
            <w:pPr>
              <w:tabs>
                <w:tab w:val="left" w:pos="288"/>
                <w:tab w:val="left" w:pos="576"/>
                <w:tab w:val="left" w:pos="864"/>
                <w:tab w:val="left" w:pos="1152"/>
              </w:tabs>
              <w:spacing w:before="40" w:after="82"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c>
          <w:tcPr>
            <w:tcW w:w="583" w:type="pct"/>
            <w:shd w:val="clear" w:color="auto" w:fill="auto"/>
            <w:vAlign w:val="center"/>
          </w:tcPr>
          <w:p w14:paraId="533E1A47" w14:textId="77777777" w:rsidR="000B0A4F" w:rsidRPr="00587302" w:rsidRDefault="000B0A4F" w:rsidP="00C90186">
            <w:pPr>
              <w:tabs>
                <w:tab w:val="left" w:pos="288"/>
                <w:tab w:val="left" w:pos="576"/>
                <w:tab w:val="left" w:pos="864"/>
                <w:tab w:val="left" w:pos="1152"/>
              </w:tabs>
              <w:spacing w:before="40" w:after="82"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w:t>
            </w:r>
          </w:p>
        </w:tc>
        <w:tc>
          <w:tcPr>
            <w:tcW w:w="477" w:type="pct"/>
            <w:shd w:val="clear" w:color="auto" w:fill="auto"/>
            <w:vAlign w:val="center"/>
          </w:tcPr>
          <w:p w14:paraId="1082EDB0" w14:textId="77777777" w:rsidR="000B0A4F" w:rsidRPr="00587302" w:rsidRDefault="000B0A4F" w:rsidP="00C90186">
            <w:pPr>
              <w:tabs>
                <w:tab w:val="left" w:pos="288"/>
                <w:tab w:val="left" w:pos="576"/>
                <w:tab w:val="left" w:pos="864"/>
                <w:tab w:val="left" w:pos="1152"/>
              </w:tabs>
              <w:spacing w:before="40" w:after="82"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67</w:t>
            </w:r>
          </w:p>
        </w:tc>
      </w:tr>
      <w:tr w:rsidR="000B0A4F" w:rsidRPr="00587302" w14:paraId="5DBF2C4E" w14:textId="77777777" w:rsidTr="00C90186">
        <w:tc>
          <w:tcPr>
            <w:tcW w:w="1689" w:type="pct"/>
            <w:tcBorders>
              <w:top w:val="single" w:sz="4" w:space="0" w:color="auto"/>
              <w:bottom w:val="single" w:sz="4" w:space="0" w:color="auto"/>
            </w:tcBorders>
            <w:shd w:val="clear" w:color="auto" w:fill="auto"/>
            <w:vAlign w:val="bottom"/>
            <w:hideMark/>
          </w:tcPr>
          <w:p w14:paraId="38448BEA" w14:textId="77777777" w:rsidR="000B0A4F" w:rsidRPr="00587302" w:rsidRDefault="000B0A4F" w:rsidP="00C90186">
            <w:pPr>
              <w:tabs>
                <w:tab w:val="left" w:pos="288"/>
                <w:tab w:val="left" w:pos="576"/>
                <w:tab w:val="left" w:pos="864"/>
                <w:tab w:val="left" w:pos="1152"/>
              </w:tabs>
              <w:spacing w:before="81" w:after="81"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lang w:eastAsia="zh-CN"/>
              </w:rPr>
              <w:tab/>
              <w:t>Subtotal</w:t>
            </w:r>
          </w:p>
        </w:tc>
        <w:tc>
          <w:tcPr>
            <w:tcW w:w="503" w:type="pct"/>
            <w:tcBorders>
              <w:top w:val="single" w:sz="4" w:space="0" w:color="auto"/>
              <w:bottom w:val="single" w:sz="4" w:space="0" w:color="auto"/>
            </w:tcBorders>
            <w:shd w:val="clear" w:color="auto" w:fill="auto"/>
            <w:vAlign w:val="bottom"/>
          </w:tcPr>
          <w:p w14:paraId="38B8547E"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67</w:t>
            </w:r>
          </w:p>
        </w:tc>
        <w:tc>
          <w:tcPr>
            <w:tcW w:w="582" w:type="pct"/>
            <w:tcBorders>
              <w:top w:val="single" w:sz="4" w:space="0" w:color="auto"/>
              <w:bottom w:val="single" w:sz="4" w:space="0" w:color="auto"/>
            </w:tcBorders>
            <w:shd w:val="clear" w:color="auto" w:fill="auto"/>
          </w:tcPr>
          <w:p w14:paraId="128E405D"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83" w:type="pct"/>
            <w:tcBorders>
              <w:top w:val="single" w:sz="4" w:space="0" w:color="auto"/>
              <w:bottom w:val="single" w:sz="4" w:space="0" w:color="auto"/>
            </w:tcBorders>
            <w:shd w:val="clear" w:color="auto" w:fill="auto"/>
          </w:tcPr>
          <w:p w14:paraId="7647FA69"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83" w:type="pct"/>
            <w:tcBorders>
              <w:top w:val="single" w:sz="4" w:space="0" w:color="auto"/>
              <w:bottom w:val="single" w:sz="4" w:space="0" w:color="auto"/>
            </w:tcBorders>
            <w:shd w:val="clear" w:color="auto" w:fill="auto"/>
          </w:tcPr>
          <w:p w14:paraId="425E8B0D"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w:t>
            </w:r>
          </w:p>
        </w:tc>
        <w:tc>
          <w:tcPr>
            <w:tcW w:w="583" w:type="pct"/>
            <w:tcBorders>
              <w:top w:val="single" w:sz="4" w:space="0" w:color="auto"/>
              <w:bottom w:val="single" w:sz="4" w:space="0" w:color="auto"/>
            </w:tcBorders>
            <w:shd w:val="clear" w:color="auto" w:fill="auto"/>
          </w:tcPr>
          <w:p w14:paraId="400943C5"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w:t>
            </w:r>
          </w:p>
        </w:tc>
        <w:tc>
          <w:tcPr>
            <w:tcW w:w="477" w:type="pct"/>
            <w:tcBorders>
              <w:top w:val="single" w:sz="4" w:space="0" w:color="auto"/>
              <w:bottom w:val="single" w:sz="4" w:space="0" w:color="auto"/>
            </w:tcBorders>
            <w:shd w:val="clear" w:color="auto" w:fill="auto"/>
            <w:vAlign w:val="bottom"/>
          </w:tcPr>
          <w:p w14:paraId="3E79B26F"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68</w:t>
            </w:r>
          </w:p>
        </w:tc>
      </w:tr>
      <w:tr w:rsidR="000B0A4F" w:rsidRPr="00587302" w14:paraId="45638A5B" w14:textId="77777777" w:rsidTr="00C90186">
        <w:tc>
          <w:tcPr>
            <w:tcW w:w="1689" w:type="pct"/>
            <w:tcBorders>
              <w:top w:val="single" w:sz="4" w:space="0" w:color="auto"/>
              <w:bottom w:val="single" w:sz="12" w:space="0" w:color="auto"/>
            </w:tcBorders>
            <w:shd w:val="clear" w:color="auto" w:fill="auto"/>
            <w:vAlign w:val="bottom"/>
            <w:hideMark/>
          </w:tcPr>
          <w:p w14:paraId="0A13A054" w14:textId="77777777" w:rsidR="000B0A4F" w:rsidRPr="00587302" w:rsidRDefault="000B0A4F" w:rsidP="00C90186">
            <w:pPr>
              <w:tabs>
                <w:tab w:val="left" w:pos="288"/>
                <w:tab w:val="left" w:pos="576"/>
                <w:tab w:val="left" w:pos="864"/>
                <w:tab w:val="left" w:pos="1152"/>
              </w:tabs>
              <w:spacing w:before="81" w:after="81"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Total</w:t>
            </w:r>
          </w:p>
        </w:tc>
        <w:tc>
          <w:tcPr>
            <w:tcW w:w="503" w:type="pct"/>
            <w:tcBorders>
              <w:top w:val="single" w:sz="4" w:space="0" w:color="auto"/>
              <w:bottom w:val="single" w:sz="12" w:space="0" w:color="auto"/>
            </w:tcBorders>
            <w:shd w:val="clear" w:color="auto" w:fill="auto"/>
            <w:vAlign w:val="bottom"/>
          </w:tcPr>
          <w:p w14:paraId="2DFA70E3"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112</w:t>
            </w:r>
          </w:p>
        </w:tc>
        <w:tc>
          <w:tcPr>
            <w:tcW w:w="582" w:type="pct"/>
            <w:tcBorders>
              <w:top w:val="single" w:sz="4" w:space="0" w:color="auto"/>
              <w:bottom w:val="single" w:sz="12" w:space="0" w:color="auto"/>
            </w:tcBorders>
            <w:shd w:val="clear" w:color="auto" w:fill="auto"/>
            <w:vAlign w:val="bottom"/>
          </w:tcPr>
          <w:p w14:paraId="7BC97B0B"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83" w:type="pct"/>
            <w:tcBorders>
              <w:top w:val="single" w:sz="4" w:space="0" w:color="auto"/>
              <w:bottom w:val="single" w:sz="12" w:space="0" w:color="auto"/>
            </w:tcBorders>
            <w:shd w:val="clear" w:color="auto" w:fill="auto"/>
            <w:vAlign w:val="bottom"/>
          </w:tcPr>
          <w:p w14:paraId="7B82593E"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83" w:type="pct"/>
            <w:tcBorders>
              <w:top w:val="single" w:sz="4" w:space="0" w:color="auto"/>
              <w:bottom w:val="single" w:sz="12" w:space="0" w:color="auto"/>
            </w:tcBorders>
            <w:shd w:val="clear" w:color="auto" w:fill="auto"/>
            <w:vAlign w:val="bottom"/>
          </w:tcPr>
          <w:p w14:paraId="52A6904A"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w:t>
            </w:r>
          </w:p>
        </w:tc>
        <w:tc>
          <w:tcPr>
            <w:tcW w:w="583" w:type="pct"/>
            <w:tcBorders>
              <w:top w:val="single" w:sz="4" w:space="0" w:color="auto"/>
              <w:bottom w:val="single" w:sz="12" w:space="0" w:color="auto"/>
            </w:tcBorders>
            <w:shd w:val="clear" w:color="auto" w:fill="auto"/>
            <w:vAlign w:val="bottom"/>
          </w:tcPr>
          <w:p w14:paraId="5AFA4EF5"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w:t>
            </w:r>
          </w:p>
        </w:tc>
        <w:tc>
          <w:tcPr>
            <w:tcW w:w="477" w:type="pct"/>
            <w:tcBorders>
              <w:top w:val="single" w:sz="4" w:space="0" w:color="auto"/>
              <w:bottom w:val="single" w:sz="12" w:space="0" w:color="auto"/>
            </w:tcBorders>
            <w:shd w:val="clear" w:color="auto" w:fill="auto"/>
            <w:vAlign w:val="bottom"/>
          </w:tcPr>
          <w:p w14:paraId="4FB3F24E" w14:textId="77777777" w:rsidR="000B0A4F" w:rsidRPr="00587302" w:rsidRDefault="000B0A4F" w:rsidP="00C90186">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114</w:t>
            </w:r>
          </w:p>
        </w:tc>
      </w:tr>
    </w:tbl>
    <w:p w14:paraId="16BF8DBE"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p w14:paraId="4DAD6CD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rPr>
          <w:sz w:val="10"/>
        </w:rPr>
      </w:pPr>
    </w:p>
    <w:p w14:paraId="11356480"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87302">
        <w:tab/>
        <w:t>29D.67</w:t>
      </w:r>
      <w:r w:rsidRPr="00587302">
        <w:tab/>
        <w:t>Additional details on the distribution of the proposed resources for 2026 are reflected in tables 29D.14 to 29D.16 and figure 29D.XII.</w:t>
      </w:r>
    </w:p>
    <w:p w14:paraId="485D47A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87302">
        <w:tab/>
        <w:t>29D.68</w:t>
      </w:r>
      <w:r w:rsidRPr="00587302">
        <w:tab/>
        <w:t xml:space="preserve">As shown in tables 29D.14 (1) and 29D.15 (1), the overall resources proposed for 2026 amount to $19,015,200, reflecting a net decrease of $4,497,100 (or 19.1 per cent) compared with the approved budget for 2025. Resource changes result from technical adjustments, new and expanded mandates and other changes, and are further explained in paragraphs 29D.69 to 29D.71. The proposed level of resources provides for the full, efficient and effective implementation of mandates. </w:t>
      </w:r>
    </w:p>
    <w:p w14:paraId="3D92EAF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4D1E5C"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29D.14</w:t>
      </w:r>
    </w:p>
    <w:p w14:paraId="51928956"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Overall: evolution of financial resources by source of funding, component and subprogramme</w:t>
      </w:r>
    </w:p>
    <w:p w14:paraId="7DAB80E1" w14:textId="77777777" w:rsidR="000B0A4F" w:rsidRPr="00587302" w:rsidRDefault="000B0A4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587302">
        <w:rPr>
          <w:sz w:val="14"/>
          <w:szCs w:val="14"/>
        </w:rPr>
        <w:t>(Thousands of United States dollars)</w:t>
      </w:r>
    </w:p>
    <w:p w14:paraId="377C335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CB9243" w14:textId="77777777" w:rsidR="000B0A4F" w:rsidRPr="00587302" w:rsidRDefault="000B0A4F" w:rsidP="000B0A4F">
      <w:pPr>
        <w:pStyle w:val="H4"/>
        <w:keepNext w:val="0"/>
        <w:keepLines w:val="0"/>
        <w:ind w:right="1260"/>
      </w:pPr>
      <w:r w:rsidRPr="00587302">
        <w:tab/>
      </w:r>
      <w:r w:rsidRPr="00587302">
        <w:rPr>
          <w:i w:val="0"/>
          <w:iCs/>
        </w:rPr>
        <w:t>(1)</w:t>
      </w:r>
      <w:r w:rsidRPr="00587302">
        <w:tab/>
        <w:t xml:space="preserve">Regular budget </w:t>
      </w:r>
    </w:p>
    <w:p w14:paraId="46B6EA82" w14:textId="77777777" w:rsidR="000B0A4F" w:rsidRPr="00587302" w:rsidRDefault="000B0A4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24F52B8" w14:textId="77777777" w:rsidR="000B0A4F" w:rsidRPr="00587302" w:rsidRDefault="000B0A4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4980" w:type="pct"/>
        <w:tblLayout w:type="fixed"/>
        <w:tblCellMar>
          <w:left w:w="0" w:type="dxa"/>
          <w:right w:w="0" w:type="dxa"/>
        </w:tblCellMar>
        <w:tblLook w:val="04A0" w:firstRow="1" w:lastRow="0" w:firstColumn="1" w:lastColumn="0" w:noHBand="0" w:noVBand="1"/>
      </w:tblPr>
      <w:tblGrid>
        <w:gridCol w:w="3064"/>
        <w:gridCol w:w="812"/>
        <w:gridCol w:w="810"/>
        <w:gridCol w:w="903"/>
        <w:gridCol w:w="1081"/>
        <w:gridCol w:w="720"/>
        <w:gridCol w:w="810"/>
        <w:gridCol w:w="814"/>
        <w:gridCol w:w="797"/>
      </w:tblGrid>
      <w:tr w:rsidR="000B0A4F" w:rsidRPr="00587302" w14:paraId="0DFEA3BB" w14:textId="77777777" w:rsidTr="0075364A">
        <w:trPr>
          <w:trHeight w:val="20"/>
          <w:tblHeader/>
        </w:trPr>
        <w:tc>
          <w:tcPr>
            <w:tcW w:w="1561" w:type="pct"/>
            <w:vMerge w:val="restart"/>
            <w:tcBorders>
              <w:top w:val="single" w:sz="4" w:space="0" w:color="auto"/>
            </w:tcBorders>
            <w:shd w:val="clear" w:color="auto" w:fill="auto"/>
            <w:vAlign w:val="bottom"/>
          </w:tcPr>
          <w:p w14:paraId="68254059" w14:textId="77777777" w:rsidR="000B0A4F" w:rsidRPr="00587302" w:rsidRDefault="000B0A4F" w:rsidP="0075364A">
            <w:pPr>
              <w:spacing w:before="81" w:after="81" w:line="160" w:lineRule="exact"/>
              <w:ind w:right="40"/>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Component/subprogramme</w:t>
            </w:r>
          </w:p>
        </w:tc>
        <w:tc>
          <w:tcPr>
            <w:tcW w:w="414" w:type="pct"/>
            <w:vMerge w:val="restart"/>
            <w:tcBorders>
              <w:top w:val="single" w:sz="4" w:space="0" w:color="auto"/>
            </w:tcBorders>
            <w:shd w:val="clear" w:color="auto" w:fill="auto"/>
            <w:vAlign w:val="bottom"/>
          </w:tcPr>
          <w:p w14:paraId="7822788F"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2024 expenditure</w:t>
            </w:r>
          </w:p>
        </w:tc>
        <w:tc>
          <w:tcPr>
            <w:tcW w:w="413" w:type="pct"/>
            <w:vMerge w:val="restart"/>
            <w:tcBorders>
              <w:top w:val="single" w:sz="4" w:space="0" w:color="auto"/>
            </w:tcBorders>
            <w:shd w:val="clear" w:color="auto" w:fill="auto"/>
            <w:vAlign w:val="bottom"/>
          </w:tcPr>
          <w:p w14:paraId="5D780B2C"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2025 </w:t>
            </w:r>
            <w:r w:rsidRPr="00587302">
              <w:rPr>
                <w:rFonts w:eastAsia="Times New Roman"/>
                <w:i/>
                <w:iCs/>
                <w:color w:val="000000" w:themeColor="text1"/>
                <w:kern w:val="0"/>
                <w:sz w:val="14"/>
                <w:szCs w:val="17"/>
                <w:lang w:eastAsia="zh-CN"/>
              </w:rPr>
              <w:br/>
              <w:t>approved</w:t>
            </w:r>
          </w:p>
        </w:tc>
        <w:tc>
          <w:tcPr>
            <w:tcW w:w="2206" w:type="pct"/>
            <w:gridSpan w:val="5"/>
            <w:tcBorders>
              <w:top w:val="single" w:sz="4" w:space="0" w:color="auto"/>
              <w:bottom w:val="single" w:sz="4" w:space="0" w:color="auto"/>
            </w:tcBorders>
            <w:shd w:val="clear" w:color="auto" w:fill="auto"/>
            <w:vAlign w:val="bottom"/>
          </w:tcPr>
          <w:p w14:paraId="61516F53" w14:textId="77777777" w:rsidR="000B0A4F" w:rsidRPr="00587302" w:rsidRDefault="000B0A4F" w:rsidP="0075364A">
            <w:pPr>
              <w:spacing w:before="81" w:after="81" w:line="160" w:lineRule="exact"/>
              <w:ind w:right="40"/>
              <w:jc w:val="center"/>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Changes</w:t>
            </w:r>
          </w:p>
        </w:tc>
        <w:tc>
          <w:tcPr>
            <w:tcW w:w="406" w:type="pct"/>
            <w:vMerge w:val="restart"/>
            <w:tcBorders>
              <w:top w:val="single" w:sz="4" w:space="0" w:color="auto"/>
              <w:bottom w:val="single" w:sz="8" w:space="0" w:color="auto"/>
            </w:tcBorders>
            <w:shd w:val="clear" w:color="auto" w:fill="auto"/>
            <w:vAlign w:val="bottom"/>
          </w:tcPr>
          <w:p w14:paraId="0C28A2EA"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2026 estimate </w:t>
            </w:r>
          </w:p>
        </w:tc>
      </w:tr>
      <w:tr w:rsidR="000B0A4F" w:rsidRPr="00587302" w14:paraId="11DCDA6C" w14:textId="77777777" w:rsidTr="0075364A">
        <w:trPr>
          <w:trHeight w:val="20"/>
          <w:tblHeader/>
        </w:trPr>
        <w:tc>
          <w:tcPr>
            <w:tcW w:w="1561" w:type="pct"/>
            <w:vMerge/>
            <w:vAlign w:val="bottom"/>
            <w:hideMark/>
          </w:tcPr>
          <w:p w14:paraId="7CDC03AA" w14:textId="77777777" w:rsidR="000B0A4F" w:rsidRPr="00587302" w:rsidRDefault="000B0A4F" w:rsidP="0075364A">
            <w:pPr>
              <w:spacing w:before="81" w:after="81" w:line="160" w:lineRule="exact"/>
              <w:ind w:right="40"/>
              <w:rPr>
                <w:rFonts w:eastAsia="Times New Roman"/>
                <w:i/>
                <w:iCs/>
                <w:color w:val="000000" w:themeColor="text1"/>
                <w:kern w:val="0"/>
                <w:sz w:val="14"/>
                <w:szCs w:val="17"/>
                <w:lang w:eastAsia="zh-CN"/>
              </w:rPr>
            </w:pPr>
          </w:p>
        </w:tc>
        <w:tc>
          <w:tcPr>
            <w:tcW w:w="414" w:type="pct"/>
            <w:vMerge/>
            <w:vAlign w:val="bottom"/>
            <w:hideMark/>
          </w:tcPr>
          <w:p w14:paraId="1F857C95"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p>
        </w:tc>
        <w:tc>
          <w:tcPr>
            <w:tcW w:w="413" w:type="pct"/>
            <w:vMerge/>
            <w:vAlign w:val="bottom"/>
            <w:hideMark/>
          </w:tcPr>
          <w:p w14:paraId="5F09224A"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p>
        </w:tc>
        <w:tc>
          <w:tcPr>
            <w:tcW w:w="460" w:type="pct"/>
            <w:tcBorders>
              <w:top w:val="single" w:sz="4" w:space="0" w:color="auto"/>
              <w:bottom w:val="single" w:sz="8" w:space="0" w:color="auto"/>
            </w:tcBorders>
            <w:shd w:val="clear" w:color="auto" w:fill="auto"/>
            <w:vAlign w:val="bottom"/>
            <w:hideMark/>
          </w:tcPr>
          <w:p w14:paraId="7C7559A1"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Technical adjustments</w:t>
            </w:r>
          </w:p>
        </w:tc>
        <w:tc>
          <w:tcPr>
            <w:tcW w:w="551" w:type="pct"/>
            <w:tcBorders>
              <w:top w:val="single" w:sz="4" w:space="0" w:color="auto"/>
              <w:bottom w:val="single" w:sz="8" w:space="0" w:color="auto"/>
            </w:tcBorders>
            <w:shd w:val="clear" w:color="auto" w:fill="auto"/>
            <w:vAlign w:val="bottom"/>
            <w:hideMark/>
          </w:tcPr>
          <w:p w14:paraId="3CFC7325"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New/expanded mandates </w:t>
            </w:r>
          </w:p>
        </w:tc>
        <w:tc>
          <w:tcPr>
            <w:tcW w:w="367" w:type="pct"/>
            <w:tcBorders>
              <w:top w:val="single" w:sz="4" w:space="0" w:color="auto"/>
              <w:bottom w:val="single" w:sz="8" w:space="0" w:color="auto"/>
            </w:tcBorders>
            <w:shd w:val="clear" w:color="auto" w:fill="auto"/>
            <w:vAlign w:val="bottom"/>
            <w:hideMark/>
          </w:tcPr>
          <w:p w14:paraId="3BDA1D72"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Other </w:t>
            </w:r>
          </w:p>
        </w:tc>
        <w:tc>
          <w:tcPr>
            <w:tcW w:w="413" w:type="pct"/>
            <w:tcBorders>
              <w:top w:val="single" w:sz="4" w:space="0" w:color="auto"/>
              <w:bottom w:val="single" w:sz="8" w:space="0" w:color="auto"/>
            </w:tcBorders>
            <w:shd w:val="clear" w:color="auto" w:fill="auto"/>
            <w:vAlign w:val="bottom"/>
            <w:hideMark/>
          </w:tcPr>
          <w:p w14:paraId="39A8716F"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Total </w:t>
            </w:r>
          </w:p>
        </w:tc>
        <w:tc>
          <w:tcPr>
            <w:tcW w:w="415" w:type="pct"/>
            <w:tcBorders>
              <w:top w:val="single" w:sz="4" w:space="0" w:color="auto"/>
              <w:bottom w:val="single" w:sz="8" w:space="0" w:color="auto"/>
            </w:tcBorders>
            <w:shd w:val="clear" w:color="auto" w:fill="auto"/>
            <w:vAlign w:val="bottom"/>
            <w:hideMark/>
          </w:tcPr>
          <w:p w14:paraId="0E14930F"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Percentage</w:t>
            </w:r>
          </w:p>
        </w:tc>
        <w:tc>
          <w:tcPr>
            <w:tcW w:w="406" w:type="pct"/>
            <w:vMerge/>
            <w:vAlign w:val="bottom"/>
            <w:hideMark/>
          </w:tcPr>
          <w:p w14:paraId="465A50DC"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p>
        </w:tc>
      </w:tr>
      <w:tr w:rsidR="000B0A4F" w:rsidRPr="00587302" w14:paraId="4D131943" w14:textId="77777777" w:rsidTr="0075364A">
        <w:trPr>
          <w:trHeight w:hRule="exact" w:val="115"/>
          <w:tblHeader/>
        </w:trPr>
        <w:tc>
          <w:tcPr>
            <w:tcW w:w="1561" w:type="pct"/>
            <w:tcBorders>
              <w:top w:val="single" w:sz="8" w:space="0" w:color="auto"/>
            </w:tcBorders>
            <w:shd w:val="clear" w:color="auto" w:fill="auto"/>
            <w:vAlign w:val="bottom"/>
          </w:tcPr>
          <w:p w14:paraId="60B4142F" w14:textId="77777777" w:rsidR="000B0A4F" w:rsidRPr="00587302" w:rsidRDefault="000B0A4F" w:rsidP="0075364A">
            <w:pPr>
              <w:spacing w:before="40" w:after="40" w:line="210" w:lineRule="exact"/>
              <w:ind w:right="40"/>
              <w:rPr>
                <w:rFonts w:eastAsia="Times New Roman"/>
                <w:color w:val="000000" w:themeColor="text1"/>
                <w:kern w:val="0"/>
                <w:sz w:val="17"/>
                <w:szCs w:val="17"/>
                <w:lang w:eastAsia="zh-CN"/>
              </w:rPr>
            </w:pPr>
          </w:p>
        </w:tc>
        <w:tc>
          <w:tcPr>
            <w:tcW w:w="414" w:type="pct"/>
            <w:tcBorders>
              <w:top w:val="single" w:sz="8" w:space="0" w:color="auto"/>
            </w:tcBorders>
            <w:shd w:val="clear" w:color="auto" w:fill="auto"/>
            <w:vAlign w:val="bottom"/>
          </w:tcPr>
          <w:p w14:paraId="77773CB1"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413" w:type="pct"/>
            <w:tcBorders>
              <w:top w:val="single" w:sz="8" w:space="0" w:color="auto"/>
            </w:tcBorders>
            <w:shd w:val="clear" w:color="auto" w:fill="auto"/>
            <w:vAlign w:val="bottom"/>
          </w:tcPr>
          <w:p w14:paraId="3460488A"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460" w:type="pct"/>
            <w:tcBorders>
              <w:top w:val="single" w:sz="8" w:space="0" w:color="auto"/>
            </w:tcBorders>
            <w:shd w:val="clear" w:color="auto" w:fill="auto"/>
            <w:vAlign w:val="bottom"/>
          </w:tcPr>
          <w:p w14:paraId="6CCBA1E2"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551" w:type="pct"/>
            <w:tcBorders>
              <w:top w:val="single" w:sz="8" w:space="0" w:color="auto"/>
            </w:tcBorders>
            <w:shd w:val="clear" w:color="auto" w:fill="auto"/>
            <w:vAlign w:val="bottom"/>
          </w:tcPr>
          <w:p w14:paraId="5B0E4D71"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367" w:type="pct"/>
            <w:tcBorders>
              <w:top w:val="single" w:sz="8" w:space="0" w:color="auto"/>
            </w:tcBorders>
            <w:shd w:val="clear" w:color="auto" w:fill="auto"/>
            <w:vAlign w:val="bottom"/>
          </w:tcPr>
          <w:p w14:paraId="4EBDC915"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413" w:type="pct"/>
            <w:tcBorders>
              <w:top w:val="single" w:sz="8" w:space="0" w:color="auto"/>
            </w:tcBorders>
            <w:shd w:val="clear" w:color="auto" w:fill="auto"/>
            <w:vAlign w:val="bottom"/>
          </w:tcPr>
          <w:p w14:paraId="61D80D15"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415" w:type="pct"/>
            <w:tcBorders>
              <w:top w:val="single" w:sz="8" w:space="0" w:color="auto"/>
            </w:tcBorders>
            <w:shd w:val="clear" w:color="auto" w:fill="auto"/>
            <w:vAlign w:val="bottom"/>
          </w:tcPr>
          <w:p w14:paraId="387AD265"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406" w:type="pct"/>
            <w:tcBorders>
              <w:top w:val="single" w:sz="8" w:space="0" w:color="auto"/>
            </w:tcBorders>
            <w:shd w:val="clear" w:color="auto" w:fill="auto"/>
            <w:vAlign w:val="bottom"/>
          </w:tcPr>
          <w:p w14:paraId="5AE63884"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r>
      <w:tr w:rsidR="000B0A4F" w:rsidRPr="00587302" w14:paraId="055D239B" w14:textId="77777777" w:rsidTr="0075364A">
        <w:trPr>
          <w:trHeight w:val="20"/>
        </w:trPr>
        <w:tc>
          <w:tcPr>
            <w:tcW w:w="1561" w:type="pct"/>
            <w:shd w:val="clear" w:color="auto" w:fill="auto"/>
            <w:vAlign w:val="center"/>
            <w:hideMark/>
          </w:tcPr>
          <w:p w14:paraId="70BCFC19" w14:textId="77777777" w:rsidR="000B0A4F" w:rsidRPr="00587302" w:rsidRDefault="000B0A4F" w:rsidP="00C90186">
            <w:pPr>
              <w:tabs>
                <w:tab w:val="left" w:pos="288"/>
                <w:tab w:val="left" w:pos="576"/>
                <w:tab w:val="left" w:pos="864"/>
                <w:tab w:val="left" w:pos="1152"/>
              </w:tabs>
              <w:spacing w:before="40" w:after="40" w:line="200" w:lineRule="exact"/>
              <w:ind w:left="288" w:hanging="288"/>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w:t>
            </w:r>
            <w:r w:rsidRPr="00587302">
              <w:rPr>
                <w:rFonts w:eastAsia="Times New Roman"/>
                <w:color w:val="000000" w:themeColor="text1"/>
                <w:kern w:val="0"/>
                <w:sz w:val="17"/>
                <w:szCs w:val="17"/>
                <w:lang w:eastAsia="zh-CN"/>
              </w:rPr>
              <w:tab/>
              <w:t xml:space="preserve">Executive direction and management </w:t>
            </w:r>
          </w:p>
        </w:tc>
        <w:tc>
          <w:tcPr>
            <w:tcW w:w="414" w:type="pct"/>
            <w:shd w:val="clear" w:color="auto" w:fill="auto"/>
            <w:vAlign w:val="bottom"/>
          </w:tcPr>
          <w:p w14:paraId="1D204657" w14:textId="77777777" w:rsidR="000B0A4F" w:rsidRPr="00587302" w:rsidRDefault="000B0A4F" w:rsidP="00C90186">
            <w:pPr>
              <w:tabs>
                <w:tab w:val="left" w:pos="288"/>
                <w:tab w:val="left" w:pos="576"/>
                <w:tab w:val="left" w:pos="864"/>
                <w:tab w:val="left" w:pos="1152"/>
              </w:tabs>
              <w:spacing w:before="40" w:after="40" w:line="200" w:lineRule="exact"/>
              <w:ind w:right="40" w:firstLineChars="100" w:firstLine="178"/>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922.7</w:t>
            </w:r>
          </w:p>
        </w:tc>
        <w:tc>
          <w:tcPr>
            <w:tcW w:w="413" w:type="pct"/>
            <w:shd w:val="clear" w:color="auto" w:fill="auto"/>
            <w:vAlign w:val="bottom"/>
          </w:tcPr>
          <w:p w14:paraId="7A3749CC"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1 132.5</w:t>
            </w:r>
          </w:p>
        </w:tc>
        <w:tc>
          <w:tcPr>
            <w:tcW w:w="460" w:type="pct"/>
            <w:shd w:val="clear" w:color="auto" w:fill="auto"/>
            <w:vAlign w:val="bottom"/>
          </w:tcPr>
          <w:p w14:paraId="36172147"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w:t>
            </w:r>
          </w:p>
        </w:tc>
        <w:tc>
          <w:tcPr>
            <w:tcW w:w="551" w:type="pct"/>
            <w:shd w:val="clear" w:color="auto" w:fill="auto"/>
            <w:vAlign w:val="bottom"/>
          </w:tcPr>
          <w:p w14:paraId="30647889"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w:t>
            </w:r>
          </w:p>
        </w:tc>
        <w:tc>
          <w:tcPr>
            <w:tcW w:w="367" w:type="pct"/>
            <w:shd w:val="clear" w:color="auto" w:fill="auto"/>
            <w:vAlign w:val="bottom"/>
          </w:tcPr>
          <w:p w14:paraId="1970EE26"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0.2</w:t>
            </w:r>
          </w:p>
        </w:tc>
        <w:tc>
          <w:tcPr>
            <w:tcW w:w="413" w:type="pct"/>
            <w:shd w:val="clear" w:color="auto" w:fill="auto"/>
            <w:vAlign w:val="bottom"/>
          </w:tcPr>
          <w:p w14:paraId="1C6CDB22"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0.2</w:t>
            </w:r>
          </w:p>
        </w:tc>
        <w:tc>
          <w:tcPr>
            <w:tcW w:w="415" w:type="pct"/>
            <w:shd w:val="clear" w:color="auto" w:fill="auto"/>
            <w:vAlign w:val="bottom"/>
          </w:tcPr>
          <w:p w14:paraId="171F6B17"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0.0</w:t>
            </w:r>
          </w:p>
        </w:tc>
        <w:tc>
          <w:tcPr>
            <w:tcW w:w="406" w:type="pct"/>
            <w:shd w:val="clear" w:color="auto" w:fill="auto"/>
            <w:vAlign w:val="bottom"/>
          </w:tcPr>
          <w:p w14:paraId="2B5C0CA0"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1 132.7</w:t>
            </w:r>
          </w:p>
        </w:tc>
      </w:tr>
      <w:tr w:rsidR="000B0A4F" w:rsidRPr="00587302" w14:paraId="4BF30E22" w14:textId="77777777" w:rsidTr="0075364A">
        <w:trPr>
          <w:trHeight w:val="20"/>
        </w:trPr>
        <w:tc>
          <w:tcPr>
            <w:tcW w:w="1561" w:type="pct"/>
            <w:shd w:val="clear" w:color="auto" w:fill="auto"/>
            <w:vAlign w:val="center"/>
          </w:tcPr>
          <w:p w14:paraId="612B9DBD" w14:textId="77777777" w:rsidR="000B0A4F" w:rsidRPr="00587302" w:rsidRDefault="000B0A4F" w:rsidP="00C90186">
            <w:pPr>
              <w:tabs>
                <w:tab w:val="left" w:pos="288"/>
                <w:tab w:val="left" w:pos="576"/>
                <w:tab w:val="left" w:pos="864"/>
                <w:tab w:val="left" w:pos="1152"/>
              </w:tabs>
              <w:spacing w:before="40" w:after="40" w:line="200" w:lineRule="exact"/>
              <w:ind w:left="288" w:right="40" w:hanging="288"/>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B.</w:t>
            </w:r>
            <w:r w:rsidRPr="00587302">
              <w:rPr>
                <w:rFonts w:eastAsia="Times New Roman"/>
                <w:color w:val="000000" w:themeColor="text1"/>
                <w:kern w:val="0"/>
                <w:sz w:val="17"/>
                <w:szCs w:val="17"/>
                <w:lang w:eastAsia="zh-CN"/>
              </w:rPr>
              <w:tab/>
              <w:t>Programme of work</w:t>
            </w:r>
          </w:p>
        </w:tc>
        <w:tc>
          <w:tcPr>
            <w:tcW w:w="414" w:type="pct"/>
            <w:shd w:val="clear" w:color="auto" w:fill="auto"/>
            <w:vAlign w:val="bottom"/>
          </w:tcPr>
          <w:p w14:paraId="614F50D9" w14:textId="77777777" w:rsidR="000B0A4F" w:rsidRPr="00587302" w:rsidRDefault="000B0A4F" w:rsidP="00C90186">
            <w:pPr>
              <w:tabs>
                <w:tab w:val="left" w:pos="288"/>
                <w:tab w:val="left" w:pos="576"/>
                <w:tab w:val="left" w:pos="864"/>
                <w:tab w:val="left" w:pos="1152"/>
              </w:tabs>
              <w:spacing w:before="40" w:after="40" w:line="200" w:lineRule="exact"/>
              <w:ind w:right="40" w:firstLineChars="100" w:firstLine="178"/>
              <w:jc w:val="right"/>
              <w:rPr>
                <w:rFonts w:eastAsia="Times New Roman"/>
                <w:color w:val="000000" w:themeColor="text1"/>
                <w:kern w:val="0"/>
                <w:sz w:val="17"/>
                <w:szCs w:val="17"/>
                <w:lang w:eastAsia="zh-CN"/>
              </w:rPr>
            </w:pPr>
          </w:p>
        </w:tc>
        <w:tc>
          <w:tcPr>
            <w:tcW w:w="413" w:type="pct"/>
            <w:shd w:val="clear" w:color="auto" w:fill="auto"/>
            <w:vAlign w:val="bottom"/>
          </w:tcPr>
          <w:p w14:paraId="3ADD71F8"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p>
        </w:tc>
        <w:tc>
          <w:tcPr>
            <w:tcW w:w="460" w:type="pct"/>
            <w:shd w:val="clear" w:color="auto" w:fill="auto"/>
            <w:vAlign w:val="bottom"/>
          </w:tcPr>
          <w:p w14:paraId="5C6A0877"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p>
        </w:tc>
        <w:tc>
          <w:tcPr>
            <w:tcW w:w="551" w:type="pct"/>
            <w:shd w:val="clear" w:color="auto" w:fill="auto"/>
            <w:vAlign w:val="bottom"/>
          </w:tcPr>
          <w:p w14:paraId="6AD3A11C"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p>
        </w:tc>
        <w:tc>
          <w:tcPr>
            <w:tcW w:w="367" w:type="pct"/>
            <w:shd w:val="clear" w:color="auto" w:fill="auto"/>
            <w:vAlign w:val="bottom"/>
          </w:tcPr>
          <w:p w14:paraId="53D88DE1"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p>
        </w:tc>
        <w:tc>
          <w:tcPr>
            <w:tcW w:w="413" w:type="pct"/>
            <w:shd w:val="clear" w:color="auto" w:fill="auto"/>
            <w:vAlign w:val="bottom"/>
          </w:tcPr>
          <w:p w14:paraId="35C7E15B"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p>
        </w:tc>
        <w:tc>
          <w:tcPr>
            <w:tcW w:w="415" w:type="pct"/>
            <w:shd w:val="clear" w:color="auto" w:fill="auto"/>
            <w:vAlign w:val="bottom"/>
          </w:tcPr>
          <w:p w14:paraId="501D3A1F"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p>
        </w:tc>
        <w:tc>
          <w:tcPr>
            <w:tcW w:w="406" w:type="pct"/>
            <w:shd w:val="clear" w:color="auto" w:fill="auto"/>
            <w:vAlign w:val="bottom"/>
          </w:tcPr>
          <w:p w14:paraId="0C4B9DD8"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lang w:eastAsia="zh-CN"/>
              </w:rPr>
            </w:pPr>
          </w:p>
        </w:tc>
      </w:tr>
      <w:tr w:rsidR="000B0A4F" w:rsidRPr="00587302" w14:paraId="14509A0C" w14:textId="77777777" w:rsidTr="0075364A">
        <w:trPr>
          <w:trHeight w:val="20"/>
        </w:trPr>
        <w:tc>
          <w:tcPr>
            <w:tcW w:w="1561" w:type="pct"/>
            <w:shd w:val="clear" w:color="auto" w:fill="auto"/>
            <w:vAlign w:val="center"/>
          </w:tcPr>
          <w:p w14:paraId="4671FDB3" w14:textId="77777777" w:rsidR="000B0A4F" w:rsidRPr="00587302" w:rsidRDefault="000B0A4F" w:rsidP="00C90186">
            <w:pPr>
              <w:tabs>
                <w:tab w:val="left" w:pos="288"/>
                <w:tab w:val="left" w:pos="576"/>
                <w:tab w:val="left" w:pos="864"/>
                <w:tab w:val="left" w:pos="1152"/>
              </w:tabs>
              <w:spacing w:before="40" w:after="40" w:line="200" w:lineRule="exact"/>
              <w:ind w:left="576" w:right="43" w:hanging="576"/>
              <w:rPr>
                <w:rFonts w:eastAsia="Times New Roman"/>
                <w:color w:val="000000" w:themeColor="text1"/>
                <w:kern w:val="0"/>
                <w:sz w:val="17"/>
                <w:szCs w:val="17"/>
                <w:lang w:eastAsia="zh-CN"/>
              </w:rPr>
            </w:pPr>
            <w:r w:rsidRPr="00587302">
              <w:rPr>
                <w:rFonts w:eastAsiaTheme="minorEastAsia"/>
                <w:color w:val="000000" w:themeColor="text1"/>
                <w:sz w:val="17"/>
                <w:szCs w:val="17"/>
                <w:lang w:eastAsia="zh-CN"/>
              </w:rPr>
              <w:tab/>
              <w:t>1.</w:t>
            </w:r>
            <w:r w:rsidRPr="00587302">
              <w:rPr>
                <w:rFonts w:eastAsiaTheme="minorEastAsia"/>
                <w:color w:val="000000" w:themeColor="text1"/>
                <w:sz w:val="17"/>
                <w:szCs w:val="17"/>
                <w:lang w:eastAsia="zh-CN"/>
              </w:rPr>
              <w:tab/>
              <w:t>Programme planning, finance and budget</w:t>
            </w:r>
            <w:r w:rsidRPr="00587302">
              <w:rPr>
                <w:rFonts w:eastAsia="Times New Roman"/>
                <w:color w:val="000000" w:themeColor="text1"/>
                <w:kern w:val="0"/>
                <w:sz w:val="17"/>
                <w:szCs w:val="17"/>
                <w:lang w:eastAsia="zh-CN"/>
              </w:rPr>
              <w:t xml:space="preserve"> </w:t>
            </w:r>
          </w:p>
        </w:tc>
        <w:tc>
          <w:tcPr>
            <w:tcW w:w="414" w:type="pct"/>
            <w:shd w:val="clear" w:color="auto" w:fill="auto"/>
            <w:vAlign w:val="bottom"/>
          </w:tcPr>
          <w:p w14:paraId="1E1EA395"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3 543.0</w:t>
            </w:r>
          </w:p>
        </w:tc>
        <w:tc>
          <w:tcPr>
            <w:tcW w:w="413" w:type="pct"/>
            <w:shd w:val="clear" w:color="auto" w:fill="auto"/>
            <w:vAlign w:val="bottom"/>
          </w:tcPr>
          <w:p w14:paraId="18763FA8"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3 781.4</w:t>
            </w:r>
          </w:p>
        </w:tc>
        <w:tc>
          <w:tcPr>
            <w:tcW w:w="460" w:type="pct"/>
            <w:shd w:val="clear" w:color="auto" w:fill="auto"/>
            <w:vAlign w:val="bottom"/>
          </w:tcPr>
          <w:p w14:paraId="0B74D02C"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51" w:type="pct"/>
            <w:shd w:val="clear" w:color="auto" w:fill="auto"/>
            <w:vAlign w:val="bottom"/>
          </w:tcPr>
          <w:p w14:paraId="1B62EE0B"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367" w:type="pct"/>
            <w:shd w:val="clear" w:color="auto" w:fill="auto"/>
            <w:vAlign w:val="bottom"/>
          </w:tcPr>
          <w:p w14:paraId="3D52EF77"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1.3</w:t>
            </w:r>
          </w:p>
        </w:tc>
        <w:tc>
          <w:tcPr>
            <w:tcW w:w="413" w:type="pct"/>
            <w:shd w:val="clear" w:color="auto" w:fill="auto"/>
            <w:vAlign w:val="bottom"/>
          </w:tcPr>
          <w:p w14:paraId="31B98F68"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1.3</w:t>
            </w:r>
          </w:p>
        </w:tc>
        <w:tc>
          <w:tcPr>
            <w:tcW w:w="415" w:type="pct"/>
            <w:shd w:val="clear" w:color="auto" w:fill="auto"/>
            <w:vAlign w:val="bottom"/>
          </w:tcPr>
          <w:p w14:paraId="36BF6731"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0.0</w:t>
            </w:r>
          </w:p>
        </w:tc>
        <w:tc>
          <w:tcPr>
            <w:tcW w:w="406" w:type="pct"/>
            <w:shd w:val="clear" w:color="auto" w:fill="auto"/>
            <w:vAlign w:val="bottom"/>
          </w:tcPr>
          <w:p w14:paraId="67E6978B"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3 782.7</w:t>
            </w:r>
          </w:p>
        </w:tc>
      </w:tr>
      <w:tr w:rsidR="000B0A4F" w:rsidRPr="00587302" w14:paraId="49E789A2" w14:textId="77777777" w:rsidTr="0075364A">
        <w:trPr>
          <w:trHeight w:val="20"/>
        </w:trPr>
        <w:tc>
          <w:tcPr>
            <w:tcW w:w="1561" w:type="pct"/>
            <w:shd w:val="clear" w:color="auto" w:fill="auto"/>
            <w:vAlign w:val="center"/>
          </w:tcPr>
          <w:p w14:paraId="73327D12" w14:textId="77777777" w:rsidR="000B0A4F" w:rsidRPr="00587302" w:rsidRDefault="000B0A4F" w:rsidP="00C90186">
            <w:pPr>
              <w:tabs>
                <w:tab w:val="left" w:pos="288"/>
                <w:tab w:val="left" w:pos="576"/>
                <w:tab w:val="left" w:pos="864"/>
                <w:tab w:val="left" w:pos="1152"/>
              </w:tabs>
              <w:spacing w:before="40" w:after="40" w:line="200" w:lineRule="exact"/>
              <w:ind w:left="576" w:right="43" w:hanging="576"/>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b/>
              <w:t>2.</w:t>
            </w:r>
            <w:r w:rsidRPr="00587302">
              <w:rPr>
                <w:rFonts w:eastAsia="Times New Roman"/>
                <w:color w:val="000000" w:themeColor="text1"/>
                <w:kern w:val="0"/>
                <w:sz w:val="17"/>
                <w:szCs w:val="17"/>
                <w:lang w:eastAsia="zh-CN"/>
              </w:rPr>
              <w:tab/>
            </w:r>
            <w:r w:rsidRPr="00587302">
              <w:rPr>
                <w:rFonts w:eastAsia="Times New Roman"/>
                <w:color w:val="000000" w:themeColor="text1"/>
                <w:sz w:val="17"/>
                <w:szCs w:val="17"/>
                <w:lang w:eastAsia="zh-CN"/>
              </w:rPr>
              <w:t>Human resources management</w:t>
            </w:r>
          </w:p>
        </w:tc>
        <w:tc>
          <w:tcPr>
            <w:tcW w:w="414" w:type="pct"/>
            <w:shd w:val="clear" w:color="auto" w:fill="auto"/>
            <w:vAlign w:val="bottom"/>
          </w:tcPr>
          <w:p w14:paraId="72F51D03"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3 061.2</w:t>
            </w:r>
          </w:p>
        </w:tc>
        <w:tc>
          <w:tcPr>
            <w:tcW w:w="413" w:type="pct"/>
            <w:shd w:val="clear" w:color="auto" w:fill="auto"/>
            <w:vAlign w:val="bottom"/>
          </w:tcPr>
          <w:p w14:paraId="4066F77F"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3 397.6</w:t>
            </w:r>
          </w:p>
        </w:tc>
        <w:tc>
          <w:tcPr>
            <w:tcW w:w="460" w:type="pct"/>
            <w:shd w:val="clear" w:color="auto" w:fill="auto"/>
            <w:vAlign w:val="bottom"/>
          </w:tcPr>
          <w:p w14:paraId="4931A345"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51" w:type="pct"/>
            <w:shd w:val="clear" w:color="auto" w:fill="auto"/>
            <w:vAlign w:val="bottom"/>
          </w:tcPr>
          <w:p w14:paraId="105169A2"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367" w:type="pct"/>
            <w:shd w:val="clear" w:color="auto" w:fill="auto"/>
            <w:vAlign w:val="bottom"/>
          </w:tcPr>
          <w:p w14:paraId="1E4E1DFB"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0.9</w:t>
            </w:r>
          </w:p>
        </w:tc>
        <w:tc>
          <w:tcPr>
            <w:tcW w:w="413" w:type="pct"/>
            <w:shd w:val="clear" w:color="auto" w:fill="auto"/>
            <w:vAlign w:val="bottom"/>
          </w:tcPr>
          <w:p w14:paraId="35E0ED84"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0.9</w:t>
            </w:r>
          </w:p>
        </w:tc>
        <w:tc>
          <w:tcPr>
            <w:tcW w:w="415" w:type="pct"/>
            <w:shd w:val="clear" w:color="auto" w:fill="auto"/>
            <w:vAlign w:val="bottom"/>
          </w:tcPr>
          <w:p w14:paraId="1104B7CC"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0.0</w:t>
            </w:r>
          </w:p>
        </w:tc>
        <w:tc>
          <w:tcPr>
            <w:tcW w:w="406" w:type="pct"/>
            <w:shd w:val="clear" w:color="auto" w:fill="auto"/>
            <w:vAlign w:val="bottom"/>
          </w:tcPr>
          <w:p w14:paraId="7D0BD496"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3 398.5</w:t>
            </w:r>
          </w:p>
        </w:tc>
      </w:tr>
      <w:tr w:rsidR="000B0A4F" w:rsidRPr="00587302" w14:paraId="60B386F5" w14:textId="77777777" w:rsidTr="0075364A">
        <w:trPr>
          <w:trHeight w:val="20"/>
        </w:trPr>
        <w:tc>
          <w:tcPr>
            <w:tcW w:w="1561" w:type="pct"/>
            <w:shd w:val="clear" w:color="auto" w:fill="auto"/>
            <w:vAlign w:val="center"/>
          </w:tcPr>
          <w:p w14:paraId="5297F187" w14:textId="77777777" w:rsidR="000B0A4F" w:rsidRPr="00587302" w:rsidRDefault="000B0A4F" w:rsidP="00C90186">
            <w:pPr>
              <w:tabs>
                <w:tab w:val="left" w:pos="288"/>
                <w:tab w:val="left" w:pos="576"/>
                <w:tab w:val="left" w:pos="864"/>
                <w:tab w:val="left" w:pos="1152"/>
              </w:tabs>
              <w:spacing w:before="40" w:after="40" w:line="200" w:lineRule="exact"/>
              <w:ind w:left="576" w:right="43" w:hanging="576"/>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lastRenderedPageBreak/>
              <w:tab/>
              <w:t>3.</w:t>
            </w:r>
            <w:r w:rsidRPr="00587302">
              <w:rPr>
                <w:rFonts w:eastAsia="Times New Roman"/>
                <w:color w:val="000000" w:themeColor="text1"/>
                <w:kern w:val="0"/>
                <w:sz w:val="17"/>
                <w:szCs w:val="17"/>
                <w:lang w:eastAsia="zh-CN"/>
              </w:rPr>
              <w:tab/>
            </w:r>
            <w:r w:rsidRPr="00587302">
              <w:rPr>
                <w:rFonts w:eastAsia="Times New Roman"/>
                <w:color w:val="000000" w:themeColor="text1"/>
                <w:sz w:val="17"/>
                <w:szCs w:val="17"/>
                <w:lang w:eastAsia="zh-CN"/>
              </w:rPr>
              <w:t>Support services</w:t>
            </w:r>
          </w:p>
        </w:tc>
        <w:tc>
          <w:tcPr>
            <w:tcW w:w="414" w:type="pct"/>
            <w:shd w:val="clear" w:color="auto" w:fill="auto"/>
            <w:vAlign w:val="bottom"/>
          </w:tcPr>
          <w:p w14:paraId="2A19B48A"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9 734.2</w:t>
            </w:r>
          </w:p>
        </w:tc>
        <w:tc>
          <w:tcPr>
            <w:tcW w:w="413" w:type="pct"/>
            <w:shd w:val="clear" w:color="auto" w:fill="auto"/>
            <w:vAlign w:val="bottom"/>
          </w:tcPr>
          <w:p w14:paraId="372FEC92"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13 069.5</w:t>
            </w:r>
          </w:p>
        </w:tc>
        <w:tc>
          <w:tcPr>
            <w:tcW w:w="460" w:type="pct"/>
            <w:shd w:val="clear" w:color="auto" w:fill="auto"/>
            <w:vAlign w:val="bottom"/>
          </w:tcPr>
          <w:p w14:paraId="44938018"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(4 516.2)</w:t>
            </w:r>
          </w:p>
        </w:tc>
        <w:tc>
          <w:tcPr>
            <w:tcW w:w="551" w:type="pct"/>
            <w:shd w:val="clear" w:color="auto" w:fill="auto"/>
            <w:vAlign w:val="bottom"/>
          </w:tcPr>
          <w:p w14:paraId="69A5F780"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367" w:type="pct"/>
            <w:shd w:val="clear" w:color="auto" w:fill="auto"/>
            <w:vAlign w:val="bottom"/>
          </w:tcPr>
          <w:p w14:paraId="1F14E116"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1.8</w:t>
            </w:r>
          </w:p>
        </w:tc>
        <w:tc>
          <w:tcPr>
            <w:tcW w:w="413" w:type="pct"/>
            <w:shd w:val="clear" w:color="auto" w:fill="auto"/>
            <w:vAlign w:val="bottom"/>
          </w:tcPr>
          <w:p w14:paraId="7F0BDEEE"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(4 514.4)</w:t>
            </w:r>
            <w:r w:rsidRPr="00587302" w:rsidDel="000F76AB">
              <w:rPr>
                <w:rFonts w:eastAsia="Times New Roman"/>
                <w:color w:val="000000" w:themeColor="text1"/>
                <w:kern w:val="0"/>
                <w:sz w:val="17"/>
                <w:szCs w:val="17"/>
                <w:lang w:eastAsia="zh-CN"/>
              </w:rPr>
              <w:t xml:space="preserve"> </w:t>
            </w:r>
          </w:p>
        </w:tc>
        <w:tc>
          <w:tcPr>
            <w:tcW w:w="415" w:type="pct"/>
            <w:shd w:val="clear" w:color="auto" w:fill="auto"/>
            <w:vAlign w:val="bottom"/>
          </w:tcPr>
          <w:p w14:paraId="05745DC8"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(34.5)</w:t>
            </w:r>
          </w:p>
        </w:tc>
        <w:tc>
          <w:tcPr>
            <w:tcW w:w="406" w:type="pct"/>
            <w:shd w:val="clear" w:color="auto" w:fill="auto"/>
            <w:vAlign w:val="bottom"/>
          </w:tcPr>
          <w:p w14:paraId="5C3E64F2" w14:textId="77777777" w:rsidR="000B0A4F" w:rsidRPr="00587302" w:rsidRDefault="000B0A4F" w:rsidP="00C90186">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8 555.1</w:t>
            </w:r>
          </w:p>
        </w:tc>
      </w:tr>
      <w:tr w:rsidR="000B0A4F" w:rsidRPr="00587302" w14:paraId="32984A7A" w14:textId="77777777" w:rsidTr="0075364A">
        <w:trPr>
          <w:trHeight w:val="20"/>
        </w:trPr>
        <w:tc>
          <w:tcPr>
            <w:tcW w:w="1561" w:type="pct"/>
            <w:tcBorders>
              <w:bottom w:val="single" w:sz="4" w:space="0" w:color="auto"/>
            </w:tcBorders>
            <w:shd w:val="clear" w:color="auto" w:fill="auto"/>
            <w:vAlign w:val="center"/>
          </w:tcPr>
          <w:p w14:paraId="624D462F" w14:textId="77777777" w:rsidR="000B0A4F" w:rsidRPr="00587302" w:rsidRDefault="000B0A4F" w:rsidP="00C90186">
            <w:pPr>
              <w:tabs>
                <w:tab w:val="left" w:pos="288"/>
                <w:tab w:val="left" w:pos="576"/>
                <w:tab w:val="left" w:pos="864"/>
                <w:tab w:val="left" w:pos="1152"/>
              </w:tabs>
              <w:spacing w:before="40" w:after="81" w:line="200" w:lineRule="exact"/>
              <w:ind w:left="576" w:hanging="576"/>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b/>
              <w:t>4.</w:t>
            </w:r>
            <w:r w:rsidRPr="00587302">
              <w:rPr>
                <w:rFonts w:eastAsia="Times New Roman"/>
                <w:color w:val="000000" w:themeColor="text1"/>
                <w:kern w:val="0"/>
                <w:sz w:val="17"/>
                <w:szCs w:val="17"/>
                <w:lang w:eastAsia="zh-CN"/>
              </w:rPr>
              <w:tab/>
            </w:r>
            <w:r w:rsidRPr="00587302">
              <w:rPr>
                <w:rFonts w:eastAsiaTheme="minorEastAsia"/>
                <w:color w:val="000000" w:themeColor="text1"/>
                <w:sz w:val="17"/>
                <w:szCs w:val="17"/>
                <w:lang w:eastAsia="zh-CN"/>
              </w:rPr>
              <w:t>Information and communications technology operations</w:t>
            </w:r>
          </w:p>
        </w:tc>
        <w:tc>
          <w:tcPr>
            <w:tcW w:w="414" w:type="pct"/>
            <w:tcBorders>
              <w:bottom w:val="single" w:sz="4" w:space="0" w:color="auto"/>
            </w:tcBorders>
            <w:shd w:val="clear" w:color="auto" w:fill="auto"/>
            <w:vAlign w:val="bottom"/>
          </w:tcPr>
          <w:p w14:paraId="498A6977"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1 841.1</w:t>
            </w:r>
          </w:p>
        </w:tc>
        <w:tc>
          <w:tcPr>
            <w:tcW w:w="413" w:type="pct"/>
            <w:tcBorders>
              <w:bottom w:val="single" w:sz="4" w:space="0" w:color="auto"/>
            </w:tcBorders>
            <w:shd w:val="clear" w:color="auto" w:fill="auto"/>
            <w:vAlign w:val="bottom"/>
          </w:tcPr>
          <w:p w14:paraId="5DFCE5C0"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2 131.3</w:t>
            </w:r>
          </w:p>
        </w:tc>
        <w:tc>
          <w:tcPr>
            <w:tcW w:w="460" w:type="pct"/>
            <w:tcBorders>
              <w:bottom w:val="single" w:sz="4" w:space="0" w:color="auto"/>
            </w:tcBorders>
            <w:shd w:val="clear" w:color="auto" w:fill="auto"/>
            <w:vAlign w:val="bottom"/>
          </w:tcPr>
          <w:p w14:paraId="4A06E9B1"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51" w:type="pct"/>
            <w:tcBorders>
              <w:bottom w:val="single" w:sz="4" w:space="0" w:color="auto"/>
            </w:tcBorders>
            <w:shd w:val="clear" w:color="auto" w:fill="auto"/>
            <w:vAlign w:val="bottom"/>
          </w:tcPr>
          <w:p w14:paraId="063FF735"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14.4</w:t>
            </w:r>
          </w:p>
        </w:tc>
        <w:tc>
          <w:tcPr>
            <w:tcW w:w="367" w:type="pct"/>
            <w:tcBorders>
              <w:bottom w:val="single" w:sz="4" w:space="0" w:color="auto"/>
            </w:tcBorders>
            <w:shd w:val="clear" w:color="auto" w:fill="auto"/>
            <w:vAlign w:val="bottom"/>
          </w:tcPr>
          <w:p w14:paraId="5EFB5FCE"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0.5</w:t>
            </w:r>
          </w:p>
        </w:tc>
        <w:tc>
          <w:tcPr>
            <w:tcW w:w="413" w:type="pct"/>
            <w:tcBorders>
              <w:bottom w:val="single" w:sz="4" w:space="0" w:color="auto"/>
            </w:tcBorders>
            <w:shd w:val="clear" w:color="auto" w:fill="auto"/>
            <w:vAlign w:val="bottom"/>
          </w:tcPr>
          <w:p w14:paraId="6C973A79"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14.9</w:t>
            </w:r>
          </w:p>
        </w:tc>
        <w:tc>
          <w:tcPr>
            <w:tcW w:w="415" w:type="pct"/>
            <w:tcBorders>
              <w:bottom w:val="single" w:sz="4" w:space="0" w:color="auto"/>
            </w:tcBorders>
            <w:shd w:val="clear" w:color="auto" w:fill="auto"/>
            <w:vAlign w:val="bottom"/>
          </w:tcPr>
          <w:p w14:paraId="00AB2F98"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0.7</w:t>
            </w:r>
          </w:p>
        </w:tc>
        <w:tc>
          <w:tcPr>
            <w:tcW w:w="406" w:type="pct"/>
            <w:tcBorders>
              <w:bottom w:val="single" w:sz="4" w:space="0" w:color="auto"/>
            </w:tcBorders>
            <w:shd w:val="clear" w:color="auto" w:fill="auto"/>
            <w:vAlign w:val="bottom"/>
          </w:tcPr>
          <w:p w14:paraId="424D829B" w14:textId="77777777" w:rsidR="000B0A4F" w:rsidRPr="00587302" w:rsidRDefault="000B0A4F" w:rsidP="00C90186">
            <w:pPr>
              <w:tabs>
                <w:tab w:val="left" w:pos="288"/>
                <w:tab w:val="left" w:pos="576"/>
                <w:tab w:val="left" w:pos="864"/>
                <w:tab w:val="left" w:pos="1152"/>
              </w:tabs>
              <w:spacing w:before="40" w:after="81"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2 146.2</w:t>
            </w:r>
          </w:p>
        </w:tc>
      </w:tr>
      <w:tr w:rsidR="000B0A4F" w:rsidRPr="00587302" w14:paraId="1EF54FF5" w14:textId="77777777" w:rsidTr="0075364A">
        <w:trPr>
          <w:trHeight w:val="20"/>
        </w:trPr>
        <w:tc>
          <w:tcPr>
            <w:tcW w:w="1561" w:type="pct"/>
            <w:tcBorders>
              <w:top w:val="single" w:sz="4" w:space="0" w:color="auto"/>
              <w:bottom w:val="single" w:sz="4" w:space="0" w:color="auto"/>
            </w:tcBorders>
            <w:shd w:val="clear" w:color="auto" w:fill="auto"/>
            <w:vAlign w:val="bottom"/>
            <w:hideMark/>
          </w:tcPr>
          <w:p w14:paraId="176E0B48" w14:textId="77777777" w:rsidR="000B0A4F" w:rsidRPr="00587302" w:rsidRDefault="000B0A4F" w:rsidP="00C90186">
            <w:pPr>
              <w:tabs>
                <w:tab w:val="left" w:pos="288"/>
                <w:tab w:val="left" w:pos="576"/>
                <w:tab w:val="left" w:pos="864"/>
                <w:tab w:val="left" w:pos="1152"/>
              </w:tabs>
              <w:spacing w:before="81" w:after="81"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Subtotal, B</w:t>
            </w:r>
          </w:p>
        </w:tc>
        <w:tc>
          <w:tcPr>
            <w:tcW w:w="414" w:type="pct"/>
            <w:tcBorders>
              <w:top w:val="single" w:sz="4" w:space="0" w:color="auto"/>
              <w:bottom w:val="single" w:sz="4" w:space="0" w:color="auto"/>
            </w:tcBorders>
            <w:shd w:val="clear" w:color="auto" w:fill="auto"/>
            <w:vAlign w:val="center"/>
          </w:tcPr>
          <w:p w14:paraId="73B37E47"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18 179.5</w:t>
            </w:r>
          </w:p>
        </w:tc>
        <w:tc>
          <w:tcPr>
            <w:tcW w:w="413" w:type="pct"/>
            <w:tcBorders>
              <w:top w:val="single" w:sz="4" w:space="0" w:color="auto"/>
              <w:bottom w:val="single" w:sz="4" w:space="0" w:color="auto"/>
            </w:tcBorders>
            <w:shd w:val="clear" w:color="auto" w:fill="auto"/>
            <w:vAlign w:val="center"/>
          </w:tcPr>
          <w:p w14:paraId="480061AE"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22 379.8</w:t>
            </w:r>
          </w:p>
        </w:tc>
        <w:tc>
          <w:tcPr>
            <w:tcW w:w="460" w:type="pct"/>
            <w:tcBorders>
              <w:top w:val="single" w:sz="4" w:space="0" w:color="auto"/>
              <w:bottom w:val="single" w:sz="4" w:space="0" w:color="auto"/>
            </w:tcBorders>
            <w:shd w:val="clear" w:color="auto" w:fill="auto"/>
            <w:vAlign w:val="center"/>
          </w:tcPr>
          <w:p w14:paraId="51B01BAA"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(4 516.2)</w:t>
            </w:r>
          </w:p>
        </w:tc>
        <w:tc>
          <w:tcPr>
            <w:tcW w:w="551" w:type="pct"/>
            <w:tcBorders>
              <w:top w:val="single" w:sz="4" w:space="0" w:color="auto"/>
              <w:bottom w:val="single" w:sz="4" w:space="0" w:color="auto"/>
            </w:tcBorders>
            <w:shd w:val="clear" w:color="auto" w:fill="auto"/>
            <w:vAlign w:val="center"/>
          </w:tcPr>
          <w:p w14:paraId="6C221F39"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14.4</w:t>
            </w:r>
          </w:p>
        </w:tc>
        <w:tc>
          <w:tcPr>
            <w:tcW w:w="367" w:type="pct"/>
            <w:tcBorders>
              <w:top w:val="single" w:sz="4" w:space="0" w:color="auto"/>
              <w:bottom w:val="single" w:sz="4" w:space="0" w:color="auto"/>
            </w:tcBorders>
            <w:shd w:val="clear" w:color="auto" w:fill="auto"/>
            <w:vAlign w:val="center"/>
          </w:tcPr>
          <w:p w14:paraId="7414BF12"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4.7</w:t>
            </w:r>
          </w:p>
        </w:tc>
        <w:tc>
          <w:tcPr>
            <w:tcW w:w="413" w:type="pct"/>
            <w:tcBorders>
              <w:top w:val="single" w:sz="4" w:space="0" w:color="auto"/>
              <w:bottom w:val="single" w:sz="4" w:space="0" w:color="auto"/>
            </w:tcBorders>
            <w:shd w:val="clear" w:color="auto" w:fill="auto"/>
            <w:vAlign w:val="center"/>
          </w:tcPr>
          <w:p w14:paraId="5AF30EFF"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(4 497.3)</w:t>
            </w:r>
          </w:p>
        </w:tc>
        <w:tc>
          <w:tcPr>
            <w:tcW w:w="415" w:type="pct"/>
            <w:tcBorders>
              <w:top w:val="single" w:sz="4" w:space="0" w:color="auto"/>
              <w:bottom w:val="single" w:sz="4" w:space="0" w:color="auto"/>
            </w:tcBorders>
            <w:shd w:val="clear" w:color="auto" w:fill="auto"/>
            <w:vAlign w:val="center"/>
          </w:tcPr>
          <w:p w14:paraId="39933769"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(20.0)</w:t>
            </w:r>
          </w:p>
        </w:tc>
        <w:tc>
          <w:tcPr>
            <w:tcW w:w="406" w:type="pct"/>
            <w:tcBorders>
              <w:top w:val="single" w:sz="4" w:space="0" w:color="auto"/>
              <w:bottom w:val="single" w:sz="4" w:space="0" w:color="auto"/>
            </w:tcBorders>
            <w:shd w:val="clear" w:color="auto" w:fill="auto"/>
            <w:vAlign w:val="center"/>
          </w:tcPr>
          <w:p w14:paraId="5FC18AC3"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17 882.7</w:t>
            </w:r>
          </w:p>
        </w:tc>
      </w:tr>
      <w:tr w:rsidR="000B0A4F" w:rsidRPr="00587302" w14:paraId="368C7E50" w14:textId="77777777" w:rsidTr="0075364A">
        <w:trPr>
          <w:trHeight w:val="20"/>
        </w:trPr>
        <w:tc>
          <w:tcPr>
            <w:tcW w:w="1561" w:type="pct"/>
            <w:tcBorders>
              <w:top w:val="single" w:sz="4" w:space="0" w:color="auto"/>
              <w:bottom w:val="single" w:sz="8" w:space="0" w:color="auto"/>
            </w:tcBorders>
            <w:shd w:val="clear" w:color="auto" w:fill="auto"/>
            <w:vAlign w:val="bottom"/>
            <w:hideMark/>
          </w:tcPr>
          <w:p w14:paraId="440919CF" w14:textId="77777777" w:rsidR="000B0A4F" w:rsidRPr="00587302" w:rsidRDefault="000B0A4F" w:rsidP="00C90186">
            <w:pPr>
              <w:tabs>
                <w:tab w:val="left" w:pos="288"/>
                <w:tab w:val="left" w:pos="576"/>
                <w:tab w:val="left" w:pos="864"/>
                <w:tab w:val="left" w:pos="1152"/>
              </w:tabs>
              <w:spacing w:before="81" w:after="81"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Subtotal, 1</w:t>
            </w:r>
          </w:p>
        </w:tc>
        <w:tc>
          <w:tcPr>
            <w:tcW w:w="414" w:type="pct"/>
            <w:tcBorders>
              <w:top w:val="single" w:sz="4" w:space="0" w:color="auto"/>
              <w:bottom w:val="single" w:sz="8" w:space="0" w:color="auto"/>
            </w:tcBorders>
            <w:shd w:val="clear" w:color="auto" w:fill="auto"/>
            <w:vAlign w:val="center"/>
          </w:tcPr>
          <w:p w14:paraId="2C2FEFB2"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19 102.2</w:t>
            </w:r>
          </w:p>
        </w:tc>
        <w:tc>
          <w:tcPr>
            <w:tcW w:w="413" w:type="pct"/>
            <w:tcBorders>
              <w:top w:val="single" w:sz="4" w:space="0" w:color="auto"/>
              <w:bottom w:val="single" w:sz="8" w:space="0" w:color="auto"/>
            </w:tcBorders>
            <w:shd w:val="clear" w:color="auto" w:fill="auto"/>
            <w:vAlign w:val="center"/>
          </w:tcPr>
          <w:p w14:paraId="460B3CCE"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23 512.3</w:t>
            </w:r>
          </w:p>
        </w:tc>
        <w:tc>
          <w:tcPr>
            <w:tcW w:w="460" w:type="pct"/>
            <w:tcBorders>
              <w:top w:val="single" w:sz="4" w:space="0" w:color="auto"/>
              <w:bottom w:val="single" w:sz="8" w:space="0" w:color="auto"/>
            </w:tcBorders>
            <w:shd w:val="clear" w:color="auto" w:fill="auto"/>
            <w:vAlign w:val="center"/>
          </w:tcPr>
          <w:p w14:paraId="38288D11"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(4 516.2)</w:t>
            </w:r>
          </w:p>
        </w:tc>
        <w:tc>
          <w:tcPr>
            <w:tcW w:w="551" w:type="pct"/>
            <w:tcBorders>
              <w:top w:val="single" w:sz="4" w:space="0" w:color="auto"/>
              <w:bottom w:val="single" w:sz="8" w:space="0" w:color="auto"/>
            </w:tcBorders>
            <w:shd w:val="clear" w:color="auto" w:fill="auto"/>
            <w:vAlign w:val="center"/>
          </w:tcPr>
          <w:p w14:paraId="06B8A40A"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14.4</w:t>
            </w:r>
          </w:p>
        </w:tc>
        <w:tc>
          <w:tcPr>
            <w:tcW w:w="367" w:type="pct"/>
            <w:tcBorders>
              <w:top w:val="single" w:sz="4" w:space="0" w:color="auto"/>
              <w:bottom w:val="single" w:sz="8" w:space="0" w:color="auto"/>
            </w:tcBorders>
            <w:shd w:val="clear" w:color="auto" w:fill="auto"/>
            <w:vAlign w:val="center"/>
          </w:tcPr>
          <w:p w14:paraId="7479C575"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4.7</w:t>
            </w:r>
          </w:p>
        </w:tc>
        <w:tc>
          <w:tcPr>
            <w:tcW w:w="413" w:type="pct"/>
            <w:tcBorders>
              <w:top w:val="single" w:sz="4" w:space="0" w:color="auto"/>
              <w:bottom w:val="single" w:sz="8" w:space="0" w:color="auto"/>
            </w:tcBorders>
            <w:shd w:val="clear" w:color="auto" w:fill="auto"/>
            <w:vAlign w:val="center"/>
          </w:tcPr>
          <w:p w14:paraId="7E9911AF"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(4 497.1)</w:t>
            </w:r>
          </w:p>
        </w:tc>
        <w:tc>
          <w:tcPr>
            <w:tcW w:w="415" w:type="pct"/>
            <w:tcBorders>
              <w:top w:val="single" w:sz="4" w:space="0" w:color="auto"/>
              <w:bottom w:val="single" w:sz="8" w:space="0" w:color="auto"/>
            </w:tcBorders>
            <w:shd w:val="clear" w:color="auto" w:fill="auto"/>
            <w:vAlign w:val="center"/>
          </w:tcPr>
          <w:p w14:paraId="51487443"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(19.1)</w:t>
            </w:r>
          </w:p>
        </w:tc>
        <w:tc>
          <w:tcPr>
            <w:tcW w:w="406" w:type="pct"/>
            <w:tcBorders>
              <w:top w:val="single" w:sz="4" w:space="0" w:color="auto"/>
              <w:bottom w:val="single" w:sz="8" w:space="0" w:color="auto"/>
            </w:tcBorders>
            <w:shd w:val="clear" w:color="auto" w:fill="auto"/>
            <w:vAlign w:val="center"/>
          </w:tcPr>
          <w:p w14:paraId="63A11AC2" w14:textId="77777777" w:rsidR="000B0A4F" w:rsidRPr="00587302" w:rsidRDefault="000B0A4F" w:rsidP="00C90186">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19 015.2</w:t>
            </w:r>
          </w:p>
        </w:tc>
      </w:tr>
    </w:tbl>
    <w:p w14:paraId="46D683E0"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8E06C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A721C4" w14:textId="77777777" w:rsidR="000B0A4F" w:rsidRPr="00587302" w:rsidRDefault="000B0A4F" w:rsidP="000B0A4F">
      <w:pPr>
        <w:pStyle w:val="H4"/>
        <w:ind w:right="1260"/>
      </w:pPr>
      <w:r w:rsidRPr="00587302">
        <w:tab/>
      </w:r>
      <w:r w:rsidRPr="00587302">
        <w:rPr>
          <w:i w:val="0"/>
          <w:iCs/>
        </w:rPr>
        <w:t>(2)</w:t>
      </w:r>
      <w:r w:rsidRPr="00587302">
        <w:tab/>
        <w:t>Extrabudgetary</w:t>
      </w:r>
    </w:p>
    <w:p w14:paraId="3BC7206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325B0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3062"/>
        <w:gridCol w:w="811"/>
        <w:gridCol w:w="811"/>
        <w:gridCol w:w="2703"/>
        <w:gridCol w:w="811"/>
        <w:gridCol w:w="811"/>
        <w:gridCol w:w="841"/>
      </w:tblGrid>
      <w:tr w:rsidR="000B0A4F" w:rsidRPr="00587302" w14:paraId="0E963790" w14:textId="77777777" w:rsidTr="0075364A">
        <w:trPr>
          <w:trHeight w:val="107"/>
          <w:tblHeader/>
        </w:trPr>
        <w:tc>
          <w:tcPr>
            <w:tcW w:w="3060" w:type="dxa"/>
            <w:tcBorders>
              <w:top w:val="single" w:sz="4" w:space="0" w:color="auto"/>
              <w:bottom w:val="single" w:sz="8" w:space="0" w:color="auto"/>
            </w:tcBorders>
            <w:shd w:val="clear" w:color="auto" w:fill="auto"/>
            <w:noWrap/>
            <w:vAlign w:val="bottom"/>
            <w:hideMark/>
          </w:tcPr>
          <w:p w14:paraId="63DB901B" w14:textId="77777777" w:rsidR="000B0A4F" w:rsidRPr="00587302" w:rsidRDefault="000B0A4F" w:rsidP="0075364A">
            <w:pPr>
              <w:spacing w:before="81" w:after="81" w:line="160" w:lineRule="exact"/>
              <w:ind w:right="40"/>
              <w:rPr>
                <w:rFonts w:eastAsia="Times New Roman"/>
                <w:i/>
                <w:iCs/>
                <w:color w:val="000000" w:themeColor="text1"/>
                <w:spacing w:val="0"/>
                <w:w w:val="100"/>
                <w:kern w:val="0"/>
                <w:sz w:val="14"/>
                <w:szCs w:val="17"/>
                <w:lang w:eastAsia="zh-CN"/>
              </w:rPr>
            </w:pPr>
            <w:r w:rsidRPr="00587302">
              <w:rPr>
                <w:rFonts w:eastAsia="Times New Roman"/>
                <w:i/>
                <w:iCs/>
                <w:color w:val="000000" w:themeColor="text1"/>
                <w:spacing w:val="0"/>
                <w:w w:val="100"/>
                <w:kern w:val="0"/>
                <w:sz w:val="14"/>
                <w:szCs w:val="17"/>
                <w:lang w:eastAsia="zh-CN"/>
              </w:rPr>
              <w:t>Component/subprogramme</w:t>
            </w:r>
          </w:p>
        </w:tc>
        <w:tc>
          <w:tcPr>
            <w:tcW w:w="810" w:type="dxa"/>
            <w:tcBorders>
              <w:top w:val="single" w:sz="4" w:space="0" w:color="auto"/>
              <w:bottom w:val="single" w:sz="8" w:space="0" w:color="auto"/>
            </w:tcBorders>
            <w:shd w:val="clear" w:color="auto" w:fill="auto"/>
            <w:vAlign w:val="bottom"/>
            <w:hideMark/>
          </w:tcPr>
          <w:p w14:paraId="79345736" w14:textId="77777777" w:rsidR="000B0A4F" w:rsidRPr="00587302" w:rsidRDefault="000B0A4F" w:rsidP="0075364A">
            <w:pPr>
              <w:spacing w:before="81" w:after="81" w:line="160" w:lineRule="exact"/>
              <w:ind w:right="43"/>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2024 expenditure</w:t>
            </w:r>
          </w:p>
        </w:tc>
        <w:tc>
          <w:tcPr>
            <w:tcW w:w="810" w:type="dxa"/>
            <w:tcBorders>
              <w:top w:val="single" w:sz="4" w:space="0" w:color="auto"/>
              <w:bottom w:val="single" w:sz="8" w:space="0" w:color="auto"/>
            </w:tcBorders>
            <w:shd w:val="clear" w:color="auto" w:fill="auto"/>
            <w:vAlign w:val="bottom"/>
            <w:hideMark/>
          </w:tcPr>
          <w:p w14:paraId="6802B909" w14:textId="77777777" w:rsidR="000B0A4F" w:rsidRPr="00587302" w:rsidRDefault="000B0A4F" w:rsidP="0075364A">
            <w:pPr>
              <w:spacing w:before="81" w:line="160" w:lineRule="exact"/>
              <w:ind w:right="43"/>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2025</w:t>
            </w:r>
          </w:p>
          <w:p w14:paraId="4B818960" w14:textId="77777777" w:rsidR="000B0A4F" w:rsidRPr="00587302" w:rsidRDefault="000B0A4F" w:rsidP="0075364A">
            <w:pPr>
              <w:spacing w:after="81" w:line="160" w:lineRule="exact"/>
              <w:ind w:right="43"/>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estimate</w:t>
            </w:r>
          </w:p>
        </w:tc>
        <w:tc>
          <w:tcPr>
            <w:tcW w:w="2700" w:type="dxa"/>
            <w:tcBorders>
              <w:top w:val="single" w:sz="4" w:space="0" w:color="auto"/>
              <w:bottom w:val="single" w:sz="8" w:space="0" w:color="auto"/>
            </w:tcBorders>
            <w:shd w:val="clear" w:color="auto" w:fill="auto"/>
            <w:vAlign w:val="bottom"/>
          </w:tcPr>
          <w:p w14:paraId="4380126C" w14:textId="77777777" w:rsidR="000B0A4F" w:rsidRPr="00587302" w:rsidRDefault="000B0A4F" w:rsidP="0075364A">
            <w:pPr>
              <w:spacing w:before="81" w:after="81" w:line="160" w:lineRule="exact"/>
              <w:ind w:right="43"/>
              <w:jc w:val="right"/>
              <w:rPr>
                <w:rFonts w:eastAsia="Times New Roman"/>
                <w:i/>
                <w:iCs/>
                <w:color w:val="000000" w:themeColor="text1"/>
                <w:kern w:val="0"/>
                <w:sz w:val="14"/>
                <w:szCs w:val="17"/>
                <w:lang w:eastAsia="zh-CN"/>
              </w:rPr>
            </w:pPr>
          </w:p>
        </w:tc>
        <w:tc>
          <w:tcPr>
            <w:tcW w:w="810" w:type="dxa"/>
            <w:tcBorders>
              <w:top w:val="single" w:sz="4" w:space="0" w:color="auto"/>
              <w:bottom w:val="single" w:sz="8" w:space="0" w:color="auto"/>
            </w:tcBorders>
            <w:shd w:val="clear" w:color="auto" w:fill="auto"/>
            <w:vAlign w:val="bottom"/>
            <w:hideMark/>
          </w:tcPr>
          <w:p w14:paraId="234F9E51" w14:textId="77777777" w:rsidR="000B0A4F" w:rsidRPr="00587302" w:rsidRDefault="000B0A4F" w:rsidP="0075364A">
            <w:pPr>
              <w:spacing w:before="81" w:after="81" w:line="160" w:lineRule="exact"/>
              <w:ind w:right="43"/>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Change</w:t>
            </w:r>
          </w:p>
        </w:tc>
        <w:tc>
          <w:tcPr>
            <w:tcW w:w="810" w:type="dxa"/>
            <w:tcBorders>
              <w:top w:val="single" w:sz="4" w:space="0" w:color="auto"/>
              <w:bottom w:val="single" w:sz="8" w:space="0" w:color="auto"/>
            </w:tcBorders>
            <w:shd w:val="clear" w:color="auto" w:fill="auto"/>
            <w:vAlign w:val="bottom"/>
            <w:hideMark/>
          </w:tcPr>
          <w:p w14:paraId="40793E2D" w14:textId="77777777" w:rsidR="000B0A4F" w:rsidRPr="00587302" w:rsidRDefault="000B0A4F" w:rsidP="0075364A">
            <w:pPr>
              <w:spacing w:before="81" w:after="81" w:line="160" w:lineRule="exact"/>
              <w:ind w:right="43"/>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Percentage</w:t>
            </w:r>
          </w:p>
        </w:tc>
        <w:tc>
          <w:tcPr>
            <w:tcW w:w="840" w:type="dxa"/>
            <w:tcBorders>
              <w:top w:val="single" w:sz="4" w:space="0" w:color="auto"/>
              <w:bottom w:val="single" w:sz="8" w:space="0" w:color="auto"/>
            </w:tcBorders>
            <w:shd w:val="clear" w:color="auto" w:fill="auto"/>
            <w:vAlign w:val="bottom"/>
            <w:hideMark/>
          </w:tcPr>
          <w:p w14:paraId="06531965" w14:textId="77777777" w:rsidR="000B0A4F" w:rsidRPr="00587302" w:rsidRDefault="000B0A4F" w:rsidP="0075364A">
            <w:pPr>
              <w:spacing w:before="81" w:line="160" w:lineRule="exact"/>
              <w:ind w:right="43"/>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2026</w:t>
            </w:r>
          </w:p>
          <w:p w14:paraId="3D01F163" w14:textId="77777777" w:rsidR="000B0A4F" w:rsidRPr="00587302" w:rsidRDefault="000B0A4F" w:rsidP="0075364A">
            <w:pPr>
              <w:spacing w:after="81" w:line="160" w:lineRule="exact"/>
              <w:ind w:right="43"/>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estimate</w:t>
            </w:r>
          </w:p>
        </w:tc>
      </w:tr>
      <w:tr w:rsidR="000B0A4F" w:rsidRPr="00587302" w14:paraId="33DA7EA7" w14:textId="77777777" w:rsidTr="0075364A">
        <w:trPr>
          <w:trHeight w:hRule="exact" w:val="115"/>
          <w:tblHeader/>
        </w:trPr>
        <w:tc>
          <w:tcPr>
            <w:tcW w:w="3060" w:type="dxa"/>
            <w:tcBorders>
              <w:top w:val="single" w:sz="8" w:space="0" w:color="auto"/>
            </w:tcBorders>
            <w:shd w:val="clear" w:color="auto" w:fill="auto"/>
            <w:vAlign w:val="bottom"/>
          </w:tcPr>
          <w:p w14:paraId="33DE4590" w14:textId="77777777" w:rsidR="000B0A4F" w:rsidRPr="00587302" w:rsidRDefault="000B0A4F" w:rsidP="0075364A">
            <w:pPr>
              <w:spacing w:before="40" w:after="40" w:line="210" w:lineRule="exact"/>
              <w:ind w:right="40"/>
              <w:rPr>
                <w:rFonts w:eastAsia="Times New Roman"/>
                <w:color w:val="000000" w:themeColor="text1"/>
                <w:spacing w:val="0"/>
                <w:w w:val="100"/>
                <w:kern w:val="0"/>
                <w:sz w:val="17"/>
                <w:szCs w:val="17"/>
                <w:lang w:eastAsia="zh-CN"/>
              </w:rPr>
            </w:pPr>
          </w:p>
        </w:tc>
        <w:tc>
          <w:tcPr>
            <w:tcW w:w="810" w:type="dxa"/>
            <w:tcBorders>
              <w:top w:val="single" w:sz="8" w:space="0" w:color="auto"/>
            </w:tcBorders>
            <w:shd w:val="clear" w:color="auto" w:fill="auto"/>
            <w:vAlign w:val="bottom"/>
          </w:tcPr>
          <w:p w14:paraId="711F6C44"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810" w:type="dxa"/>
            <w:tcBorders>
              <w:top w:val="single" w:sz="8" w:space="0" w:color="auto"/>
            </w:tcBorders>
            <w:shd w:val="clear" w:color="auto" w:fill="auto"/>
            <w:vAlign w:val="bottom"/>
          </w:tcPr>
          <w:p w14:paraId="5D896D6E"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2700" w:type="dxa"/>
            <w:tcBorders>
              <w:top w:val="single" w:sz="8" w:space="0" w:color="auto"/>
            </w:tcBorders>
            <w:shd w:val="clear" w:color="auto" w:fill="auto"/>
            <w:vAlign w:val="bottom"/>
          </w:tcPr>
          <w:p w14:paraId="7C37F132"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810" w:type="dxa"/>
            <w:tcBorders>
              <w:top w:val="single" w:sz="8" w:space="0" w:color="auto"/>
            </w:tcBorders>
            <w:shd w:val="clear" w:color="auto" w:fill="auto"/>
            <w:vAlign w:val="bottom"/>
          </w:tcPr>
          <w:p w14:paraId="092CFC02"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810" w:type="dxa"/>
            <w:tcBorders>
              <w:top w:val="single" w:sz="8" w:space="0" w:color="auto"/>
            </w:tcBorders>
            <w:shd w:val="clear" w:color="auto" w:fill="auto"/>
            <w:vAlign w:val="bottom"/>
          </w:tcPr>
          <w:p w14:paraId="1DCCA17C"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c>
          <w:tcPr>
            <w:tcW w:w="840" w:type="dxa"/>
            <w:tcBorders>
              <w:top w:val="single" w:sz="8" w:space="0" w:color="auto"/>
            </w:tcBorders>
            <w:shd w:val="clear" w:color="auto" w:fill="auto"/>
            <w:vAlign w:val="bottom"/>
          </w:tcPr>
          <w:p w14:paraId="4E5BD3D5" w14:textId="77777777" w:rsidR="000B0A4F" w:rsidRPr="00587302" w:rsidRDefault="000B0A4F" w:rsidP="0075364A">
            <w:pPr>
              <w:spacing w:before="40" w:after="40" w:line="210" w:lineRule="exact"/>
              <w:ind w:right="40"/>
              <w:jc w:val="right"/>
              <w:rPr>
                <w:rFonts w:eastAsia="Times New Roman"/>
                <w:color w:val="000000" w:themeColor="text1"/>
                <w:kern w:val="0"/>
                <w:sz w:val="17"/>
                <w:szCs w:val="17"/>
                <w:lang w:eastAsia="zh-CN"/>
              </w:rPr>
            </w:pPr>
          </w:p>
        </w:tc>
      </w:tr>
      <w:tr w:rsidR="000B0A4F" w:rsidRPr="00587302" w14:paraId="29C1361D" w14:textId="77777777" w:rsidTr="0075364A">
        <w:trPr>
          <w:trHeight w:val="285"/>
        </w:trPr>
        <w:tc>
          <w:tcPr>
            <w:tcW w:w="3060" w:type="dxa"/>
            <w:shd w:val="clear" w:color="auto" w:fill="auto"/>
            <w:vAlign w:val="bottom"/>
            <w:hideMark/>
          </w:tcPr>
          <w:p w14:paraId="60399233" w14:textId="77777777" w:rsidR="000B0A4F" w:rsidRPr="00587302" w:rsidRDefault="000B0A4F" w:rsidP="0075364A">
            <w:pPr>
              <w:keepNext/>
              <w:keepLines/>
              <w:tabs>
                <w:tab w:val="left" w:pos="288"/>
                <w:tab w:val="left" w:pos="576"/>
                <w:tab w:val="left" w:pos="864"/>
                <w:tab w:val="left" w:pos="1152"/>
              </w:tabs>
              <w:spacing w:before="40" w:after="40" w:line="200" w:lineRule="exact"/>
              <w:ind w:left="288" w:hanging="288"/>
              <w:rPr>
                <w:rFonts w:eastAsiaTheme="minorEastAsia"/>
                <w:color w:val="000000" w:themeColor="text1"/>
                <w:sz w:val="17"/>
                <w:szCs w:val="17"/>
                <w:lang w:eastAsia="zh-CN"/>
              </w:rPr>
            </w:pPr>
            <w:r w:rsidRPr="00587302">
              <w:rPr>
                <w:rFonts w:eastAsiaTheme="minorEastAsia"/>
                <w:color w:val="000000" w:themeColor="text1"/>
                <w:sz w:val="17"/>
                <w:szCs w:val="17"/>
                <w:lang w:eastAsia="zh-CN"/>
              </w:rPr>
              <w:t>A.</w:t>
            </w:r>
            <w:r w:rsidRPr="00587302">
              <w:rPr>
                <w:rFonts w:eastAsiaTheme="minorEastAsia"/>
                <w:color w:val="000000" w:themeColor="text1"/>
                <w:sz w:val="17"/>
                <w:szCs w:val="17"/>
                <w:lang w:eastAsia="zh-CN"/>
              </w:rPr>
              <w:tab/>
              <w:t xml:space="preserve">Executive direction and management </w:t>
            </w:r>
          </w:p>
        </w:tc>
        <w:tc>
          <w:tcPr>
            <w:tcW w:w="810" w:type="dxa"/>
            <w:shd w:val="clear" w:color="auto" w:fill="auto"/>
            <w:vAlign w:val="bottom"/>
          </w:tcPr>
          <w:p w14:paraId="1BAA9DF3"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463.5</w:t>
            </w:r>
          </w:p>
        </w:tc>
        <w:tc>
          <w:tcPr>
            <w:tcW w:w="810" w:type="dxa"/>
            <w:shd w:val="clear" w:color="auto" w:fill="auto"/>
            <w:vAlign w:val="bottom"/>
          </w:tcPr>
          <w:p w14:paraId="7B7A2A92"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468.3</w:t>
            </w:r>
          </w:p>
        </w:tc>
        <w:tc>
          <w:tcPr>
            <w:tcW w:w="2700" w:type="dxa"/>
            <w:shd w:val="clear" w:color="auto" w:fill="auto"/>
            <w:vAlign w:val="bottom"/>
          </w:tcPr>
          <w:p w14:paraId="18C02531"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10" w:type="dxa"/>
            <w:shd w:val="clear" w:color="auto" w:fill="auto"/>
            <w:vAlign w:val="bottom"/>
          </w:tcPr>
          <w:p w14:paraId="1E5F8FE9"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10" w:type="dxa"/>
            <w:shd w:val="clear" w:color="auto" w:fill="auto"/>
            <w:vAlign w:val="bottom"/>
          </w:tcPr>
          <w:p w14:paraId="53209F95"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40" w:type="dxa"/>
            <w:shd w:val="clear" w:color="auto" w:fill="auto"/>
            <w:vAlign w:val="bottom"/>
          </w:tcPr>
          <w:p w14:paraId="2596EAFA"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468.3</w:t>
            </w:r>
          </w:p>
        </w:tc>
      </w:tr>
      <w:tr w:rsidR="000B0A4F" w:rsidRPr="00587302" w14:paraId="3FDD57BD" w14:textId="77777777" w:rsidTr="0075364A">
        <w:trPr>
          <w:trHeight w:val="285"/>
        </w:trPr>
        <w:tc>
          <w:tcPr>
            <w:tcW w:w="3060" w:type="dxa"/>
            <w:shd w:val="clear" w:color="auto" w:fill="auto"/>
            <w:vAlign w:val="bottom"/>
            <w:hideMark/>
          </w:tcPr>
          <w:p w14:paraId="7445C056" w14:textId="77777777" w:rsidR="000B0A4F" w:rsidRPr="00587302" w:rsidRDefault="000B0A4F" w:rsidP="0075364A">
            <w:pPr>
              <w:keepNext/>
              <w:keepLines/>
              <w:tabs>
                <w:tab w:val="left" w:pos="288"/>
                <w:tab w:val="left" w:pos="576"/>
                <w:tab w:val="left" w:pos="864"/>
                <w:tab w:val="left" w:pos="1152"/>
              </w:tabs>
              <w:spacing w:before="40" w:after="40" w:line="200" w:lineRule="exact"/>
              <w:ind w:left="576" w:right="43" w:hanging="576"/>
              <w:rPr>
                <w:rFonts w:eastAsiaTheme="minorEastAsia"/>
                <w:color w:val="000000" w:themeColor="text1"/>
                <w:sz w:val="17"/>
                <w:szCs w:val="17"/>
                <w:lang w:eastAsia="zh-CN"/>
              </w:rPr>
            </w:pPr>
            <w:r w:rsidRPr="00587302">
              <w:rPr>
                <w:rFonts w:eastAsiaTheme="minorEastAsia"/>
                <w:color w:val="000000" w:themeColor="text1"/>
                <w:sz w:val="17"/>
                <w:szCs w:val="17"/>
                <w:lang w:eastAsia="zh-CN"/>
              </w:rPr>
              <w:t>B.</w:t>
            </w:r>
            <w:r w:rsidRPr="00587302">
              <w:rPr>
                <w:rFonts w:eastAsiaTheme="minorEastAsia"/>
                <w:color w:val="000000" w:themeColor="text1"/>
                <w:sz w:val="17"/>
                <w:szCs w:val="17"/>
                <w:lang w:eastAsia="zh-CN"/>
              </w:rPr>
              <w:tab/>
              <w:t xml:space="preserve">Programme of work </w:t>
            </w:r>
          </w:p>
        </w:tc>
        <w:tc>
          <w:tcPr>
            <w:tcW w:w="810" w:type="dxa"/>
            <w:shd w:val="clear" w:color="auto" w:fill="auto"/>
            <w:vAlign w:val="bottom"/>
          </w:tcPr>
          <w:p w14:paraId="32F0A039"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10" w:type="dxa"/>
            <w:shd w:val="clear" w:color="auto" w:fill="auto"/>
            <w:vAlign w:val="bottom"/>
          </w:tcPr>
          <w:p w14:paraId="543F83A5"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2700" w:type="dxa"/>
            <w:shd w:val="clear" w:color="auto" w:fill="auto"/>
            <w:vAlign w:val="bottom"/>
          </w:tcPr>
          <w:p w14:paraId="23AA4216"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10" w:type="dxa"/>
            <w:shd w:val="clear" w:color="auto" w:fill="auto"/>
            <w:vAlign w:val="bottom"/>
          </w:tcPr>
          <w:p w14:paraId="55B6041B"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10" w:type="dxa"/>
            <w:shd w:val="clear" w:color="auto" w:fill="auto"/>
            <w:vAlign w:val="bottom"/>
          </w:tcPr>
          <w:p w14:paraId="42C86FE7"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40" w:type="dxa"/>
            <w:shd w:val="clear" w:color="auto" w:fill="auto"/>
            <w:vAlign w:val="bottom"/>
          </w:tcPr>
          <w:p w14:paraId="1E79C092"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r>
      <w:tr w:rsidR="000B0A4F" w:rsidRPr="00587302" w14:paraId="4D0AE4C0" w14:textId="77777777" w:rsidTr="0075364A">
        <w:trPr>
          <w:trHeight w:val="285"/>
        </w:trPr>
        <w:tc>
          <w:tcPr>
            <w:tcW w:w="3060" w:type="dxa"/>
            <w:shd w:val="clear" w:color="auto" w:fill="auto"/>
            <w:vAlign w:val="bottom"/>
          </w:tcPr>
          <w:p w14:paraId="297BB811" w14:textId="77777777" w:rsidR="000B0A4F" w:rsidRPr="00587302" w:rsidRDefault="000B0A4F" w:rsidP="0075364A">
            <w:pPr>
              <w:keepNext/>
              <w:keepLines/>
              <w:tabs>
                <w:tab w:val="left" w:pos="288"/>
                <w:tab w:val="left" w:pos="576"/>
                <w:tab w:val="left" w:pos="864"/>
                <w:tab w:val="left" w:pos="1152"/>
              </w:tabs>
              <w:spacing w:before="40" w:after="40" w:line="200" w:lineRule="exact"/>
              <w:ind w:left="576" w:right="43" w:hanging="576"/>
              <w:rPr>
                <w:rFonts w:eastAsiaTheme="minorEastAsia"/>
                <w:color w:val="000000" w:themeColor="text1"/>
                <w:sz w:val="17"/>
                <w:szCs w:val="17"/>
                <w:lang w:eastAsia="zh-CN"/>
              </w:rPr>
            </w:pPr>
            <w:r w:rsidRPr="00587302">
              <w:rPr>
                <w:rFonts w:eastAsiaTheme="minorEastAsia"/>
                <w:color w:val="000000" w:themeColor="text1"/>
                <w:sz w:val="17"/>
                <w:szCs w:val="17"/>
                <w:lang w:eastAsia="zh-CN"/>
              </w:rPr>
              <w:tab/>
              <w:t>1.</w:t>
            </w:r>
            <w:r w:rsidRPr="00587302">
              <w:rPr>
                <w:rFonts w:eastAsiaTheme="minorEastAsia"/>
                <w:color w:val="000000" w:themeColor="text1"/>
                <w:sz w:val="17"/>
                <w:szCs w:val="17"/>
                <w:lang w:eastAsia="zh-CN"/>
              </w:rPr>
              <w:tab/>
              <w:t xml:space="preserve">Programme planning, finance and budget </w:t>
            </w:r>
          </w:p>
        </w:tc>
        <w:tc>
          <w:tcPr>
            <w:tcW w:w="810" w:type="dxa"/>
            <w:shd w:val="clear" w:color="auto" w:fill="auto"/>
            <w:vAlign w:val="bottom"/>
          </w:tcPr>
          <w:p w14:paraId="0A5125D1"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6 990.2</w:t>
            </w:r>
          </w:p>
        </w:tc>
        <w:tc>
          <w:tcPr>
            <w:tcW w:w="810" w:type="dxa"/>
            <w:shd w:val="clear" w:color="auto" w:fill="auto"/>
            <w:vAlign w:val="bottom"/>
          </w:tcPr>
          <w:p w14:paraId="66247AE5"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7 438.8</w:t>
            </w:r>
          </w:p>
        </w:tc>
        <w:tc>
          <w:tcPr>
            <w:tcW w:w="2700" w:type="dxa"/>
            <w:shd w:val="clear" w:color="auto" w:fill="auto"/>
            <w:vAlign w:val="bottom"/>
          </w:tcPr>
          <w:p w14:paraId="208B9755"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10" w:type="dxa"/>
            <w:shd w:val="clear" w:color="auto" w:fill="auto"/>
            <w:vAlign w:val="bottom"/>
          </w:tcPr>
          <w:p w14:paraId="26396030"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10" w:type="dxa"/>
            <w:shd w:val="clear" w:color="auto" w:fill="auto"/>
            <w:vAlign w:val="bottom"/>
          </w:tcPr>
          <w:p w14:paraId="022BCFC8"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40" w:type="dxa"/>
            <w:shd w:val="clear" w:color="auto" w:fill="auto"/>
            <w:vAlign w:val="bottom"/>
          </w:tcPr>
          <w:p w14:paraId="65CEE3ED"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7 438.8</w:t>
            </w:r>
          </w:p>
        </w:tc>
      </w:tr>
      <w:tr w:rsidR="000B0A4F" w:rsidRPr="00587302" w14:paraId="3555D5F8" w14:textId="77777777" w:rsidTr="0075364A">
        <w:trPr>
          <w:trHeight w:val="285"/>
        </w:trPr>
        <w:tc>
          <w:tcPr>
            <w:tcW w:w="3060" w:type="dxa"/>
            <w:shd w:val="clear" w:color="auto" w:fill="auto"/>
            <w:vAlign w:val="bottom"/>
          </w:tcPr>
          <w:p w14:paraId="35F66893" w14:textId="77777777" w:rsidR="000B0A4F" w:rsidRPr="00587302" w:rsidRDefault="000B0A4F" w:rsidP="0075364A">
            <w:pPr>
              <w:keepNext/>
              <w:keepLines/>
              <w:tabs>
                <w:tab w:val="left" w:pos="288"/>
                <w:tab w:val="left" w:pos="576"/>
                <w:tab w:val="left" w:pos="864"/>
                <w:tab w:val="left" w:pos="1152"/>
              </w:tabs>
              <w:spacing w:before="40" w:after="40" w:line="200" w:lineRule="exact"/>
              <w:ind w:left="576" w:right="43" w:hanging="576"/>
              <w:rPr>
                <w:rFonts w:eastAsiaTheme="minorEastAsia"/>
                <w:color w:val="000000" w:themeColor="text1"/>
                <w:sz w:val="17"/>
                <w:szCs w:val="17"/>
                <w:lang w:eastAsia="zh-CN"/>
              </w:rPr>
            </w:pPr>
            <w:r w:rsidRPr="00587302">
              <w:rPr>
                <w:rFonts w:eastAsiaTheme="minorEastAsia"/>
                <w:color w:val="000000" w:themeColor="text1"/>
                <w:sz w:val="17"/>
                <w:szCs w:val="17"/>
                <w:lang w:eastAsia="zh-CN"/>
              </w:rPr>
              <w:tab/>
              <w:t>2.</w:t>
            </w:r>
            <w:r w:rsidRPr="00587302">
              <w:rPr>
                <w:rFonts w:eastAsiaTheme="minorEastAsia"/>
                <w:color w:val="000000" w:themeColor="text1"/>
                <w:sz w:val="17"/>
                <w:szCs w:val="17"/>
                <w:lang w:eastAsia="zh-CN"/>
              </w:rPr>
              <w:tab/>
              <w:t>Human resources management</w:t>
            </w:r>
          </w:p>
        </w:tc>
        <w:tc>
          <w:tcPr>
            <w:tcW w:w="810" w:type="dxa"/>
            <w:shd w:val="clear" w:color="auto" w:fill="auto"/>
            <w:vAlign w:val="bottom"/>
          </w:tcPr>
          <w:p w14:paraId="4916AC8A"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6 489.9</w:t>
            </w:r>
          </w:p>
        </w:tc>
        <w:tc>
          <w:tcPr>
            <w:tcW w:w="810" w:type="dxa"/>
            <w:shd w:val="clear" w:color="auto" w:fill="auto"/>
            <w:vAlign w:val="bottom"/>
          </w:tcPr>
          <w:p w14:paraId="05E5FB82"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7 244.8</w:t>
            </w:r>
          </w:p>
        </w:tc>
        <w:tc>
          <w:tcPr>
            <w:tcW w:w="2700" w:type="dxa"/>
            <w:shd w:val="clear" w:color="auto" w:fill="auto"/>
            <w:vAlign w:val="bottom"/>
          </w:tcPr>
          <w:p w14:paraId="62EE67BE"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10" w:type="dxa"/>
            <w:shd w:val="clear" w:color="auto" w:fill="auto"/>
            <w:vAlign w:val="bottom"/>
          </w:tcPr>
          <w:p w14:paraId="6F0EC2BB"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10" w:type="dxa"/>
            <w:shd w:val="clear" w:color="auto" w:fill="auto"/>
            <w:vAlign w:val="bottom"/>
          </w:tcPr>
          <w:p w14:paraId="2451708E"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40" w:type="dxa"/>
            <w:shd w:val="clear" w:color="auto" w:fill="auto"/>
            <w:vAlign w:val="bottom"/>
          </w:tcPr>
          <w:p w14:paraId="6357AB5C"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7 244.8</w:t>
            </w:r>
          </w:p>
        </w:tc>
      </w:tr>
      <w:tr w:rsidR="000B0A4F" w:rsidRPr="00587302" w14:paraId="029D8D65" w14:textId="77777777" w:rsidTr="0075364A">
        <w:trPr>
          <w:trHeight w:val="285"/>
        </w:trPr>
        <w:tc>
          <w:tcPr>
            <w:tcW w:w="3060" w:type="dxa"/>
            <w:shd w:val="clear" w:color="auto" w:fill="auto"/>
            <w:vAlign w:val="bottom"/>
          </w:tcPr>
          <w:p w14:paraId="38FE5400" w14:textId="77777777" w:rsidR="000B0A4F" w:rsidRPr="00587302" w:rsidRDefault="000B0A4F" w:rsidP="0075364A">
            <w:pPr>
              <w:keepNext/>
              <w:keepLines/>
              <w:tabs>
                <w:tab w:val="left" w:pos="288"/>
                <w:tab w:val="left" w:pos="576"/>
                <w:tab w:val="left" w:pos="864"/>
                <w:tab w:val="left" w:pos="1152"/>
              </w:tabs>
              <w:spacing w:before="40" w:after="40" w:line="200" w:lineRule="exact"/>
              <w:ind w:left="576" w:right="43" w:hanging="576"/>
              <w:rPr>
                <w:rFonts w:eastAsiaTheme="minorEastAsia"/>
                <w:color w:val="000000" w:themeColor="text1"/>
                <w:sz w:val="17"/>
                <w:szCs w:val="17"/>
                <w:lang w:eastAsia="zh-CN"/>
              </w:rPr>
            </w:pPr>
            <w:r w:rsidRPr="00587302">
              <w:rPr>
                <w:rFonts w:eastAsiaTheme="minorEastAsia"/>
                <w:color w:val="000000" w:themeColor="text1"/>
                <w:sz w:val="17"/>
                <w:szCs w:val="17"/>
                <w:lang w:eastAsia="zh-CN"/>
              </w:rPr>
              <w:tab/>
              <w:t>3.</w:t>
            </w:r>
            <w:r w:rsidRPr="00587302">
              <w:rPr>
                <w:rFonts w:eastAsiaTheme="minorEastAsia"/>
                <w:color w:val="000000" w:themeColor="text1"/>
                <w:sz w:val="17"/>
                <w:szCs w:val="17"/>
                <w:lang w:eastAsia="zh-CN"/>
              </w:rPr>
              <w:tab/>
              <w:t>Support services</w:t>
            </w:r>
          </w:p>
        </w:tc>
        <w:tc>
          <w:tcPr>
            <w:tcW w:w="810" w:type="dxa"/>
            <w:shd w:val="clear" w:color="auto" w:fill="auto"/>
            <w:vAlign w:val="bottom"/>
          </w:tcPr>
          <w:p w14:paraId="0FE953BA"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9 884.0</w:t>
            </w:r>
          </w:p>
        </w:tc>
        <w:tc>
          <w:tcPr>
            <w:tcW w:w="810" w:type="dxa"/>
            <w:shd w:val="clear" w:color="auto" w:fill="auto"/>
            <w:vAlign w:val="bottom"/>
          </w:tcPr>
          <w:p w14:paraId="053DC43D"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10 761.2</w:t>
            </w:r>
          </w:p>
        </w:tc>
        <w:tc>
          <w:tcPr>
            <w:tcW w:w="2700" w:type="dxa"/>
            <w:shd w:val="clear" w:color="auto" w:fill="auto"/>
            <w:vAlign w:val="bottom"/>
          </w:tcPr>
          <w:p w14:paraId="2D9E1E72"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p>
        </w:tc>
        <w:tc>
          <w:tcPr>
            <w:tcW w:w="810" w:type="dxa"/>
            <w:shd w:val="clear" w:color="auto" w:fill="auto"/>
            <w:vAlign w:val="bottom"/>
          </w:tcPr>
          <w:p w14:paraId="2602BD6E"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10" w:type="dxa"/>
            <w:shd w:val="clear" w:color="auto" w:fill="auto"/>
            <w:vAlign w:val="bottom"/>
          </w:tcPr>
          <w:p w14:paraId="5229D969"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40" w:type="dxa"/>
            <w:shd w:val="clear" w:color="auto" w:fill="auto"/>
            <w:vAlign w:val="bottom"/>
          </w:tcPr>
          <w:p w14:paraId="2A8670AE" w14:textId="77777777" w:rsidR="000B0A4F" w:rsidRPr="00587302" w:rsidRDefault="000B0A4F" w:rsidP="0075364A">
            <w:pPr>
              <w:tabs>
                <w:tab w:val="left" w:pos="288"/>
                <w:tab w:val="left" w:pos="576"/>
                <w:tab w:val="left" w:pos="864"/>
                <w:tab w:val="left" w:pos="1152"/>
              </w:tabs>
              <w:spacing w:before="40" w:after="40" w:line="200" w:lineRule="exact"/>
              <w:ind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10 761.2</w:t>
            </w:r>
          </w:p>
        </w:tc>
      </w:tr>
      <w:tr w:rsidR="000B0A4F" w:rsidRPr="00587302" w14:paraId="7363651C" w14:textId="77777777" w:rsidTr="0075364A">
        <w:trPr>
          <w:trHeight w:val="285"/>
        </w:trPr>
        <w:tc>
          <w:tcPr>
            <w:tcW w:w="3060" w:type="dxa"/>
            <w:tcBorders>
              <w:bottom w:val="single" w:sz="4" w:space="0" w:color="auto"/>
            </w:tcBorders>
            <w:shd w:val="clear" w:color="auto" w:fill="auto"/>
            <w:vAlign w:val="bottom"/>
          </w:tcPr>
          <w:p w14:paraId="7146086C" w14:textId="77777777" w:rsidR="000B0A4F" w:rsidRPr="00587302" w:rsidRDefault="000B0A4F" w:rsidP="0075364A">
            <w:pPr>
              <w:keepNext/>
              <w:keepLines/>
              <w:tabs>
                <w:tab w:val="left" w:pos="288"/>
                <w:tab w:val="left" w:pos="576"/>
                <w:tab w:val="left" w:pos="864"/>
                <w:tab w:val="left" w:pos="1152"/>
              </w:tabs>
              <w:spacing w:before="40" w:after="81" w:line="200" w:lineRule="exact"/>
              <w:ind w:left="576" w:hanging="576"/>
              <w:rPr>
                <w:rFonts w:eastAsiaTheme="minorEastAsia"/>
                <w:color w:val="000000" w:themeColor="text1"/>
                <w:sz w:val="17"/>
                <w:szCs w:val="17"/>
                <w:lang w:eastAsia="zh-CN"/>
              </w:rPr>
            </w:pPr>
            <w:r w:rsidRPr="00587302">
              <w:rPr>
                <w:rFonts w:eastAsiaTheme="minorEastAsia"/>
                <w:color w:val="000000" w:themeColor="text1"/>
                <w:sz w:val="17"/>
                <w:szCs w:val="17"/>
                <w:lang w:eastAsia="zh-CN"/>
              </w:rPr>
              <w:tab/>
              <w:t>4.</w:t>
            </w:r>
            <w:r w:rsidRPr="00587302">
              <w:rPr>
                <w:rFonts w:eastAsiaTheme="minorEastAsia"/>
                <w:color w:val="000000" w:themeColor="text1"/>
                <w:sz w:val="17"/>
                <w:szCs w:val="17"/>
                <w:lang w:eastAsia="zh-CN"/>
              </w:rPr>
              <w:tab/>
              <w:t>Information and communications technology operations</w:t>
            </w:r>
          </w:p>
        </w:tc>
        <w:tc>
          <w:tcPr>
            <w:tcW w:w="810" w:type="dxa"/>
            <w:tcBorders>
              <w:bottom w:val="single" w:sz="4" w:space="0" w:color="auto"/>
            </w:tcBorders>
            <w:shd w:val="clear" w:color="auto" w:fill="auto"/>
            <w:vAlign w:val="bottom"/>
          </w:tcPr>
          <w:p w14:paraId="26BE01F0" w14:textId="77777777" w:rsidR="000B0A4F" w:rsidRPr="00587302" w:rsidRDefault="000B0A4F" w:rsidP="0075364A">
            <w:pPr>
              <w:tabs>
                <w:tab w:val="left" w:pos="288"/>
                <w:tab w:val="left" w:pos="576"/>
                <w:tab w:val="left" w:pos="864"/>
                <w:tab w:val="left" w:pos="1152"/>
              </w:tabs>
              <w:spacing w:before="40" w:after="81" w:line="200" w:lineRule="exact"/>
              <w:ind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4 090.1</w:t>
            </w:r>
          </w:p>
        </w:tc>
        <w:tc>
          <w:tcPr>
            <w:tcW w:w="810" w:type="dxa"/>
            <w:tcBorders>
              <w:bottom w:val="single" w:sz="4" w:space="0" w:color="auto"/>
            </w:tcBorders>
            <w:shd w:val="clear" w:color="auto" w:fill="auto"/>
            <w:vAlign w:val="bottom"/>
          </w:tcPr>
          <w:p w14:paraId="625D118D" w14:textId="77777777" w:rsidR="000B0A4F" w:rsidRPr="00587302" w:rsidRDefault="000B0A4F" w:rsidP="0075364A">
            <w:pPr>
              <w:tabs>
                <w:tab w:val="left" w:pos="288"/>
                <w:tab w:val="left" w:pos="576"/>
                <w:tab w:val="left" w:pos="864"/>
                <w:tab w:val="left" w:pos="1152"/>
              </w:tabs>
              <w:spacing w:before="40" w:after="81" w:line="200" w:lineRule="exact"/>
              <w:ind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4 647.0</w:t>
            </w:r>
          </w:p>
        </w:tc>
        <w:tc>
          <w:tcPr>
            <w:tcW w:w="2700" w:type="dxa"/>
            <w:tcBorders>
              <w:bottom w:val="single" w:sz="4" w:space="0" w:color="auto"/>
            </w:tcBorders>
            <w:shd w:val="clear" w:color="auto" w:fill="auto"/>
            <w:vAlign w:val="bottom"/>
          </w:tcPr>
          <w:p w14:paraId="2777455C" w14:textId="77777777" w:rsidR="000B0A4F" w:rsidRPr="00587302" w:rsidRDefault="000B0A4F" w:rsidP="0075364A">
            <w:pPr>
              <w:tabs>
                <w:tab w:val="left" w:pos="288"/>
                <w:tab w:val="left" w:pos="576"/>
                <w:tab w:val="left" w:pos="864"/>
                <w:tab w:val="left" w:pos="1152"/>
              </w:tabs>
              <w:spacing w:before="40" w:after="81" w:line="200" w:lineRule="exact"/>
              <w:ind w:right="43"/>
              <w:jc w:val="right"/>
              <w:rPr>
                <w:rFonts w:eastAsia="Times New Roman"/>
                <w:color w:val="000000" w:themeColor="text1"/>
                <w:kern w:val="0"/>
                <w:sz w:val="17"/>
                <w:szCs w:val="17"/>
                <w:lang w:eastAsia="zh-CN"/>
              </w:rPr>
            </w:pPr>
          </w:p>
        </w:tc>
        <w:tc>
          <w:tcPr>
            <w:tcW w:w="810" w:type="dxa"/>
            <w:tcBorders>
              <w:bottom w:val="single" w:sz="4" w:space="0" w:color="auto"/>
            </w:tcBorders>
            <w:shd w:val="clear" w:color="auto" w:fill="auto"/>
            <w:vAlign w:val="bottom"/>
          </w:tcPr>
          <w:p w14:paraId="25ACACEB" w14:textId="77777777" w:rsidR="000B0A4F" w:rsidRPr="00587302" w:rsidRDefault="000B0A4F" w:rsidP="0075364A">
            <w:pPr>
              <w:tabs>
                <w:tab w:val="left" w:pos="288"/>
                <w:tab w:val="left" w:pos="576"/>
                <w:tab w:val="left" w:pos="864"/>
                <w:tab w:val="left" w:pos="1152"/>
              </w:tabs>
              <w:spacing w:before="40" w:after="81" w:line="200" w:lineRule="exact"/>
              <w:ind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10" w:type="dxa"/>
            <w:tcBorders>
              <w:bottom w:val="single" w:sz="4" w:space="0" w:color="auto"/>
            </w:tcBorders>
            <w:shd w:val="clear" w:color="auto" w:fill="auto"/>
            <w:vAlign w:val="bottom"/>
          </w:tcPr>
          <w:p w14:paraId="6C728CAF" w14:textId="77777777" w:rsidR="000B0A4F" w:rsidRPr="00587302" w:rsidRDefault="000B0A4F" w:rsidP="0075364A">
            <w:pPr>
              <w:tabs>
                <w:tab w:val="left" w:pos="288"/>
                <w:tab w:val="left" w:pos="576"/>
                <w:tab w:val="left" w:pos="864"/>
                <w:tab w:val="left" w:pos="1152"/>
              </w:tabs>
              <w:spacing w:before="40" w:after="81" w:line="200" w:lineRule="exact"/>
              <w:ind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840" w:type="dxa"/>
            <w:tcBorders>
              <w:bottom w:val="single" w:sz="4" w:space="0" w:color="auto"/>
            </w:tcBorders>
            <w:shd w:val="clear" w:color="auto" w:fill="auto"/>
            <w:vAlign w:val="bottom"/>
          </w:tcPr>
          <w:p w14:paraId="018C0333" w14:textId="77777777" w:rsidR="000B0A4F" w:rsidRPr="00587302" w:rsidRDefault="000B0A4F" w:rsidP="0075364A">
            <w:pPr>
              <w:tabs>
                <w:tab w:val="left" w:pos="288"/>
                <w:tab w:val="left" w:pos="576"/>
                <w:tab w:val="left" w:pos="864"/>
                <w:tab w:val="left" w:pos="1152"/>
              </w:tabs>
              <w:spacing w:before="40" w:after="81" w:line="200" w:lineRule="exact"/>
              <w:ind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4 647.0</w:t>
            </w:r>
          </w:p>
        </w:tc>
      </w:tr>
      <w:tr w:rsidR="000B0A4F" w:rsidRPr="00587302" w14:paraId="162A8687" w14:textId="77777777" w:rsidTr="0075364A">
        <w:trPr>
          <w:trHeight w:val="170"/>
        </w:trPr>
        <w:tc>
          <w:tcPr>
            <w:tcW w:w="3060" w:type="dxa"/>
            <w:tcBorders>
              <w:top w:val="single" w:sz="4" w:space="0" w:color="auto"/>
              <w:bottom w:val="single" w:sz="4" w:space="0" w:color="auto"/>
            </w:tcBorders>
            <w:shd w:val="clear" w:color="auto" w:fill="auto"/>
            <w:vAlign w:val="bottom"/>
            <w:hideMark/>
          </w:tcPr>
          <w:p w14:paraId="472ADC1B" w14:textId="77777777" w:rsidR="000B0A4F" w:rsidRPr="00587302" w:rsidRDefault="000B0A4F" w:rsidP="0075364A">
            <w:pPr>
              <w:tabs>
                <w:tab w:val="left" w:pos="288"/>
                <w:tab w:val="left" w:pos="576"/>
                <w:tab w:val="left" w:pos="864"/>
                <w:tab w:val="left" w:pos="1152"/>
              </w:tabs>
              <w:spacing w:before="81" w:after="81" w:line="200" w:lineRule="exact"/>
              <w:ind w:right="40"/>
              <w:rPr>
                <w:rFonts w:eastAsia="Times New Roman"/>
                <w:b/>
                <w:bCs/>
                <w:color w:val="000000" w:themeColor="text1"/>
                <w:spacing w:val="0"/>
                <w:w w:val="100"/>
                <w:kern w:val="0"/>
                <w:sz w:val="17"/>
                <w:szCs w:val="17"/>
                <w:lang w:eastAsia="zh-CN"/>
              </w:rPr>
            </w:pPr>
            <w:r w:rsidRPr="00587302">
              <w:rPr>
                <w:rFonts w:eastAsia="Times New Roman"/>
                <w:b/>
                <w:bCs/>
                <w:color w:val="000000" w:themeColor="text1"/>
                <w:spacing w:val="0"/>
                <w:w w:val="100"/>
                <w:kern w:val="0"/>
                <w:sz w:val="17"/>
                <w:szCs w:val="17"/>
                <w:lang w:eastAsia="zh-CN"/>
              </w:rPr>
              <w:tab/>
              <w:t>Subtotal, B</w:t>
            </w:r>
          </w:p>
        </w:tc>
        <w:tc>
          <w:tcPr>
            <w:tcW w:w="810" w:type="dxa"/>
            <w:tcBorders>
              <w:top w:val="single" w:sz="4" w:space="0" w:color="auto"/>
              <w:bottom w:val="single" w:sz="4" w:space="0" w:color="auto"/>
            </w:tcBorders>
            <w:shd w:val="clear" w:color="auto" w:fill="auto"/>
            <w:vAlign w:val="bottom"/>
          </w:tcPr>
          <w:p w14:paraId="524AE3A1"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27 454.2</w:t>
            </w:r>
          </w:p>
        </w:tc>
        <w:tc>
          <w:tcPr>
            <w:tcW w:w="810" w:type="dxa"/>
            <w:tcBorders>
              <w:top w:val="single" w:sz="4" w:space="0" w:color="auto"/>
              <w:bottom w:val="single" w:sz="4" w:space="0" w:color="auto"/>
            </w:tcBorders>
            <w:shd w:val="clear" w:color="auto" w:fill="auto"/>
            <w:vAlign w:val="bottom"/>
          </w:tcPr>
          <w:p w14:paraId="1E0B7FF1"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30 091.8</w:t>
            </w:r>
          </w:p>
        </w:tc>
        <w:tc>
          <w:tcPr>
            <w:tcW w:w="2700" w:type="dxa"/>
            <w:tcBorders>
              <w:top w:val="single" w:sz="4" w:space="0" w:color="auto"/>
              <w:bottom w:val="single" w:sz="4" w:space="0" w:color="auto"/>
            </w:tcBorders>
            <w:shd w:val="clear" w:color="auto" w:fill="auto"/>
            <w:vAlign w:val="bottom"/>
          </w:tcPr>
          <w:p w14:paraId="3A37FBF8"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p>
        </w:tc>
        <w:tc>
          <w:tcPr>
            <w:tcW w:w="810" w:type="dxa"/>
            <w:tcBorders>
              <w:top w:val="single" w:sz="4" w:space="0" w:color="auto"/>
              <w:bottom w:val="single" w:sz="4" w:space="0" w:color="auto"/>
            </w:tcBorders>
            <w:shd w:val="clear" w:color="auto" w:fill="auto"/>
            <w:vAlign w:val="bottom"/>
          </w:tcPr>
          <w:p w14:paraId="10CA3482"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810" w:type="dxa"/>
            <w:tcBorders>
              <w:top w:val="single" w:sz="4" w:space="0" w:color="auto"/>
              <w:bottom w:val="single" w:sz="4" w:space="0" w:color="auto"/>
            </w:tcBorders>
            <w:shd w:val="clear" w:color="auto" w:fill="auto"/>
            <w:vAlign w:val="bottom"/>
          </w:tcPr>
          <w:p w14:paraId="384D29C8"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840" w:type="dxa"/>
            <w:tcBorders>
              <w:top w:val="single" w:sz="4" w:space="0" w:color="auto"/>
              <w:bottom w:val="single" w:sz="4" w:space="0" w:color="auto"/>
            </w:tcBorders>
            <w:shd w:val="clear" w:color="auto" w:fill="auto"/>
            <w:vAlign w:val="bottom"/>
          </w:tcPr>
          <w:p w14:paraId="0348AD3C" w14:textId="77777777" w:rsidR="000B0A4F" w:rsidRPr="00587302" w:rsidRDefault="000B0A4F" w:rsidP="0075364A">
            <w:pPr>
              <w:tabs>
                <w:tab w:val="left" w:pos="288"/>
                <w:tab w:val="left" w:pos="576"/>
                <w:tab w:val="left" w:pos="864"/>
                <w:tab w:val="left" w:pos="1152"/>
              </w:tabs>
              <w:spacing w:before="81" w:after="81" w:line="200" w:lineRule="exact"/>
              <w:ind w:right="40" w:firstLine="124"/>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30 091.8</w:t>
            </w:r>
          </w:p>
        </w:tc>
      </w:tr>
      <w:tr w:rsidR="000B0A4F" w:rsidRPr="00587302" w14:paraId="3856DDDD" w14:textId="77777777" w:rsidTr="0075364A">
        <w:trPr>
          <w:trHeight w:val="170"/>
        </w:trPr>
        <w:tc>
          <w:tcPr>
            <w:tcW w:w="3060" w:type="dxa"/>
            <w:tcBorders>
              <w:top w:val="single" w:sz="4" w:space="0" w:color="auto"/>
              <w:bottom w:val="single" w:sz="4" w:space="0" w:color="auto"/>
            </w:tcBorders>
            <w:shd w:val="clear" w:color="auto" w:fill="auto"/>
            <w:vAlign w:val="bottom"/>
            <w:hideMark/>
          </w:tcPr>
          <w:p w14:paraId="7877B791" w14:textId="77777777" w:rsidR="000B0A4F" w:rsidRPr="00587302" w:rsidRDefault="000B0A4F" w:rsidP="0075364A">
            <w:pPr>
              <w:tabs>
                <w:tab w:val="left" w:pos="288"/>
                <w:tab w:val="left" w:pos="576"/>
                <w:tab w:val="left" w:pos="864"/>
                <w:tab w:val="left" w:pos="1152"/>
              </w:tabs>
              <w:spacing w:before="81" w:after="81" w:line="200" w:lineRule="exact"/>
              <w:ind w:right="40"/>
              <w:rPr>
                <w:rFonts w:eastAsia="Times New Roman"/>
                <w:b/>
                <w:bCs/>
                <w:color w:val="000000" w:themeColor="text1"/>
                <w:spacing w:val="0"/>
                <w:w w:val="100"/>
                <w:kern w:val="0"/>
                <w:sz w:val="17"/>
                <w:szCs w:val="17"/>
                <w:lang w:eastAsia="zh-CN"/>
              </w:rPr>
            </w:pPr>
            <w:r w:rsidRPr="00587302">
              <w:rPr>
                <w:rFonts w:eastAsia="Times New Roman"/>
                <w:b/>
                <w:bCs/>
                <w:color w:val="000000" w:themeColor="text1"/>
                <w:spacing w:val="0"/>
                <w:w w:val="100"/>
                <w:kern w:val="0"/>
                <w:sz w:val="17"/>
                <w:szCs w:val="17"/>
                <w:lang w:eastAsia="zh-CN"/>
              </w:rPr>
              <w:tab/>
              <w:t>Subtotal, 2</w:t>
            </w:r>
          </w:p>
        </w:tc>
        <w:tc>
          <w:tcPr>
            <w:tcW w:w="810" w:type="dxa"/>
            <w:tcBorders>
              <w:top w:val="single" w:sz="4" w:space="0" w:color="auto"/>
              <w:bottom w:val="single" w:sz="4" w:space="0" w:color="auto"/>
            </w:tcBorders>
            <w:shd w:val="clear" w:color="auto" w:fill="auto"/>
            <w:vAlign w:val="bottom"/>
          </w:tcPr>
          <w:p w14:paraId="23CA344F"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27 917.7</w:t>
            </w:r>
          </w:p>
        </w:tc>
        <w:tc>
          <w:tcPr>
            <w:tcW w:w="810" w:type="dxa"/>
            <w:tcBorders>
              <w:top w:val="single" w:sz="4" w:space="0" w:color="auto"/>
              <w:bottom w:val="single" w:sz="4" w:space="0" w:color="auto"/>
            </w:tcBorders>
            <w:shd w:val="clear" w:color="auto" w:fill="auto"/>
            <w:vAlign w:val="bottom"/>
          </w:tcPr>
          <w:p w14:paraId="1F456D47"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30 560.1</w:t>
            </w:r>
          </w:p>
        </w:tc>
        <w:tc>
          <w:tcPr>
            <w:tcW w:w="2700" w:type="dxa"/>
            <w:tcBorders>
              <w:top w:val="single" w:sz="4" w:space="0" w:color="auto"/>
              <w:bottom w:val="single" w:sz="4" w:space="0" w:color="auto"/>
            </w:tcBorders>
            <w:shd w:val="clear" w:color="auto" w:fill="auto"/>
            <w:vAlign w:val="bottom"/>
          </w:tcPr>
          <w:p w14:paraId="457E0792"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p>
        </w:tc>
        <w:tc>
          <w:tcPr>
            <w:tcW w:w="810" w:type="dxa"/>
            <w:tcBorders>
              <w:top w:val="single" w:sz="4" w:space="0" w:color="auto"/>
              <w:bottom w:val="single" w:sz="4" w:space="0" w:color="auto"/>
            </w:tcBorders>
            <w:shd w:val="clear" w:color="auto" w:fill="auto"/>
            <w:vAlign w:val="bottom"/>
          </w:tcPr>
          <w:p w14:paraId="0EF55085"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810" w:type="dxa"/>
            <w:tcBorders>
              <w:top w:val="single" w:sz="4" w:space="0" w:color="auto"/>
              <w:bottom w:val="single" w:sz="4" w:space="0" w:color="auto"/>
            </w:tcBorders>
            <w:shd w:val="clear" w:color="auto" w:fill="auto"/>
            <w:vAlign w:val="bottom"/>
          </w:tcPr>
          <w:p w14:paraId="741EC80B"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840" w:type="dxa"/>
            <w:tcBorders>
              <w:top w:val="single" w:sz="4" w:space="0" w:color="auto"/>
              <w:bottom w:val="single" w:sz="4" w:space="0" w:color="auto"/>
            </w:tcBorders>
            <w:shd w:val="clear" w:color="auto" w:fill="auto"/>
            <w:vAlign w:val="bottom"/>
          </w:tcPr>
          <w:p w14:paraId="5BED4402"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30 560.1</w:t>
            </w:r>
          </w:p>
        </w:tc>
      </w:tr>
      <w:tr w:rsidR="000B0A4F" w:rsidRPr="00587302" w14:paraId="28DB53A1" w14:textId="77777777" w:rsidTr="0075364A">
        <w:trPr>
          <w:trHeight w:val="170"/>
        </w:trPr>
        <w:tc>
          <w:tcPr>
            <w:tcW w:w="3060" w:type="dxa"/>
            <w:tcBorders>
              <w:top w:val="single" w:sz="4" w:space="0" w:color="auto"/>
              <w:bottom w:val="single" w:sz="8" w:space="0" w:color="auto"/>
            </w:tcBorders>
            <w:shd w:val="clear" w:color="auto" w:fill="auto"/>
            <w:vAlign w:val="bottom"/>
            <w:hideMark/>
          </w:tcPr>
          <w:p w14:paraId="778A38A7" w14:textId="77777777" w:rsidR="000B0A4F" w:rsidRPr="00587302" w:rsidRDefault="000B0A4F" w:rsidP="0075364A">
            <w:pPr>
              <w:tabs>
                <w:tab w:val="left" w:pos="288"/>
                <w:tab w:val="left" w:pos="576"/>
                <w:tab w:val="left" w:pos="864"/>
                <w:tab w:val="left" w:pos="1152"/>
              </w:tabs>
              <w:spacing w:before="81" w:after="81" w:line="200" w:lineRule="exact"/>
              <w:ind w:right="40"/>
              <w:rPr>
                <w:rFonts w:eastAsia="Times New Roman"/>
                <w:b/>
                <w:bCs/>
                <w:color w:val="000000" w:themeColor="text1"/>
                <w:spacing w:val="0"/>
                <w:w w:val="100"/>
                <w:kern w:val="0"/>
                <w:sz w:val="17"/>
                <w:szCs w:val="17"/>
                <w:lang w:eastAsia="zh-CN"/>
              </w:rPr>
            </w:pPr>
            <w:r w:rsidRPr="00587302">
              <w:rPr>
                <w:rFonts w:eastAsia="Times New Roman"/>
                <w:b/>
                <w:bCs/>
                <w:color w:val="000000" w:themeColor="text1"/>
                <w:spacing w:val="0"/>
                <w:w w:val="100"/>
                <w:kern w:val="0"/>
                <w:sz w:val="17"/>
                <w:szCs w:val="17"/>
                <w:lang w:eastAsia="zh-CN"/>
              </w:rPr>
              <w:tab/>
              <w:t>Total (1+2)</w:t>
            </w:r>
          </w:p>
        </w:tc>
        <w:tc>
          <w:tcPr>
            <w:tcW w:w="810" w:type="dxa"/>
            <w:tcBorders>
              <w:top w:val="single" w:sz="4" w:space="0" w:color="auto"/>
              <w:bottom w:val="single" w:sz="8" w:space="0" w:color="auto"/>
            </w:tcBorders>
            <w:shd w:val="clear" w:color="auto" w:fill="auto"/>
            <w:vAlign w:val="bottom"/>
          </w:tcPr>
          <w:p w14:paraId="0CAC68EA"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47 019.9</w:t>
            </w:r>
          </w:p>
        </w:tc>
        <w:tc>
          <w:tcPr>
            <w:tcW w:w="810" w:type="dxa"/>
            <w:tcBorders>
              <w:top w:val="single" w:sz="4" w:space="0" w:color="auto"/>
              <w:bottom w:val="single" w:sz="8" w:space="0" w:color="auto"/>
            </w:tcBorders>
            <w:shd w:val="clear" w:color="auto" w:fill="auto"/>
            <w:vAlign w:val="bottom"/>
          </w:tcPr>
          <w:p w14:paraId="4D41916E"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54 072.4</w:t>
            </w:r>
          </w:p>
        </w:tc>
        <w:tc>
          <w:tcPr>
            <w:tcW w:w="2700" w:type="dxa"/>
            <w:tcBorders>
              <w:top w:val="single" w:sz="4" w:space="0" w:color="auto"/>
              <w:bottom w:val="single" w:sz="8" w:space="0" w:color="auto"/>
            </w:tcBorders>
            <w:shd w:val="clear" w:color="auto" w:fill="auto"/>
            <w:vAlign w:val="bottom"/>
          </w:tcPr>
          <w:p w14:paraId="6774FA2E"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p>
        </w:tc>
        <w:tc>
          <w:tcPr>
            <w:tcW w:w="810" w:type="dxa"/>
            <w:tcBorders>
              <w:top w:val="single" w:sz="4" w:space="0" w:color="auto"/>
              <w:bottom w:val="single" w:sz="8" w:space="0" w:color="auto"/>
            </w:tcBorders>
            <w:shd w:val="clear" w:color="auto" w:fill="auto"/>
            <w:vAlign w:val="bottom"/>
          </w:tcPr>
          <w:p w14:paraId="0DAEB305"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(4 497.1)</w:t>
            </w:r>
          </w:p>
        </w:tc>
        <w:tc>
          <w:tcPr>
            <w:tcW w:w="810" w:type="dxa"/>
            <w:tcBorders>
              <w:top w:val="single" w:sz="4" w:space="0" w:color="auto"/>
              <w:bottom w:val="single" w:sz="8" w:space="0" w:color="auto"/>
            </w:tcBorders>
            <w:shd w:val="clear" w:color="auto" w:fill="auto"/>
            <w:vAlign w:val="bottom"/>
          </w:tcPr>
          <w:p w14:paraId="02168769"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(8.3)</w:t>
            </w:r>
          </w:p>
        </w:tc>
        <w:tc>
          <w:tcPr>
            <w:tcW w:w="840" w:type="dxa"/>
            <w:tcBorders>
              <w:top w:val="single" w:sz="4" w:space="0" w:color="auto"/>
              <w:bottom w:val="single" w:sz="8" w:space="0" w:color="auto"/>
            </w:tcBorders>
            <w:shd w:val="clear" w:color="auto" w:fill="auto"/>
            <w:vAlign w:val="bottom"/>
          </w:tcPr>
          <w:p w14:paraId="35556A49" w14:textId="77777777" w:rsidR="000B0A4F" w:rsidRPr="00587302" w:rsidRDefault="000B0A4F" w:rsidP="0075364A">
            <w:pPr>
              <w:tabs>
                <w:tab w:val="left" w:pos="288"/>
                <w:tab w:val="left" w:pos="576"/>
                <w:tab w:val="left" w:pos="864"/>
                <w:tab w:val="left" w:pos="1152"/>
              </w:tabs>
              <w:spacing w:before="81" w:after="81" w:line="200" w:lineRule="exact"/>
              <w:ind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49 575.3</w:t>
            </w:r>
          </w:p>
        </w:tc>
      </w:tr>
    </w:tbl>
    <w:p w14:paraId="0124218E"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2804C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4CF980"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29D.15</w:t>
      </w:r>
    </w:p>
    <w:p w14:paraId="080C7E51"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Overall: proposed posts for 2026 by source of funding, component and subprogramme</w:t>
      </w:r>
    </w:p>
    <w:p w14:paraId="6256A298"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(Number of posts)</w:t>
      </w:r>
    </w:p>
    <w:p w14:paraId="30A891C3"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ECB8EF" w14:textId="77777777" w:rsidR="000B0A4F" w:rsidRPr="00587302" w:rsidRDefault="000B0A4F" w:rsidP="000B0A4F">
      <w:pPr>
        <w:pStyle w:val="H4"/>
        <w:ind w:right="1260"/>
      </w:pPr>
      <w:r w:rsidRPr="00587302">
        <w:tab/>
      </w:r>
      <w:r w:rsidRPr="00587302">
        <w:rPr>
          <w:i w:val="0"/>
          <w:iCs/>
        </w:rPr>
        <w:t>(1)</w:t>
      </w:r>
      <w:r w:rsidRPr="00587302">
        <w:tab/>
        <w:t>Regular budget</w:t>
      </w:r>
    </w:p>
    <w:p w14:paraId="0D7F9387"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4B4854"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4A0" w:firstRow="1" w:lastRow="0" w:firstColumn="1" w:lastColumn="0" w:noHBand="0" w:noVBand="1"/>
      </w:tblPr>
      <w:tblGrid>
        <w:gridCol w:w="3874"/>
        <w:gridCol w:w="828"/>
        <w:gridCol w:w="1054"/>
        <w:gridCol w:w="1054"/>
        <w:gridCol w:w="1054"/>
        <w:gridCol w:w="1054"/>
        <w:gridCol w:w="893"/>
      </w:tblGrid>
      <w:tr w:rsidR="000B0A4F" w:rsidRPr="00587302" w14:paraId="25986E02" w14:textId="77777777" w:rsidTr="0075364A">
        <w:trPr>
          <w:trHeight w:val="20"/>
          <w:tblHeader/>
        </w:trPr>
        <w:tc>
          <w:tcPr>
            <w:tcW w:w="1974" w:type="pct"/>
            <w:vMerge w:val="restart"/>
            <w:tcBorders>
              <w:top w:val="single" w:sz="4" w:space="0" w:color="auto"/>
              <w:bottom w:val="single" w:sz="8" w:space="0" w:color="auto"/>
            </w:tcBorders>
            <w:shd w:val="clear" w:color="auto" w:fill="auto"/>
            <w:vAlign w:val="bottom"/>
          </w:tcPr>
          <w:p w14:paraId="4D22B7C0" w14:textId="77777777" w:rsidR="000B0A4F" w:rsidRPr="00587302" w:rsidRDefault="000B0A4F" w:rsidP="0075364A">
            <w:pPr>
              <w:keepNext/>
              <w:keepLines/>
              <w:spacing w:before="81" w:after="81" w:line="160" w:lineRule="exact"/>
              <w:ind w:right="40"/>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Component/subprogramme</w:t>
            </w:r>
          </w:p>
        </w:tc>
        <w:tc>
          <w:tcPr>
            <w:tcW w:w="422" w:type="pct"/>
            <w:vMerge w:val="restart"/>
            <w:tcBorders>
              <w:top w:val="single" w:sz="4" w:space="0" w:color="auto"/>
              <w:bottom w:val="single" w:sz="8" w:space="0" w:color="auto"/>
            </w:tcBorders>
            <w:shd w:val="clear" w:color="auto" w:fill="auto"/>
            <w:vAlign w:val="bottom"/>
          </w:tcPr>
          <w:p w14:paraId="47F016B1" w14:textId="77777777" w:rsidR="000B0A4F" w:rsidRPr="00587302" w:rsidRDefault="000B0A4F" w:rsidP="0075364A">
            <w:pPr>
              <w:keepNext/>
              <w:keepLines/>
              <w:spacing w:before="81" w:after="81" w:line="160" w:lineRule="exact"/>
              <w:ind w:left="144"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2025 </w:t>
            </w:r>
            <w:r w:rsidRPr="00587302">
              <w:rPr>
                <w:rFonts w:eastAsia="Times New Roman"/>
                <w:i/>
                <w:iCs/>
                <w:color w:val="000000" w:themeColor="text1"/>
                <w:kern w:val="0"/>
                <w:sz w:val="14"/>
                <w:szCs w:val="17"/>
                <w:lang w:eastAsia="zh-CN"/>
              </w:rPr>
              <w:br/>
              <w:t>approved</w:t>
            </w:r>
          </w:p>
        </w:tc>
        <w:tc>
          <w:tcPr>
            <w:tcW w:w="2148" w:type="pct"/>
            <w:gridSpan w:val="4"/>
            <w:tcBorders>
              <w:top w:val="single" w:sz="4" w:space="0" w:color="auto"/>
              <w:bottom w:val="single" w:sz="4" w:space="0" w:color="auto"/>
            </w:tcBorders>
            <w:shd w:val="clear" w:color="auto" w:fill="auto"/>
            <w:vAlign w:val="bottom"/>
          </w:tcPr>
          <w:p w14:paraId="60A36B40" w14:textId="77777777" w:rsidR="000B0A4F" w:rsidRPr="00587302" w:rsidRDefault="000B0A4F" w:rsidP="0075364A">
            <w:pPr>
              <w:keepNext/>
              <w:keepLines/>
              <w:spacing w:before="81" w:after="81" w:line="160" w:lineRule="exact"/>
              <w:ind w:left="144" w:right="40"/>
              <w:jc w:val="center"/>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Changes</w:t>
            </w:r>
          </w:p>
        </w:tc>
        <w:tc>
          <w:tcPr>
            <w:tcW w:w="455" w:type="pct"/>
            <w:vMerge w:val="restart"/>
            <w:tcBorders>
              <w:top w:val="single" w:sz="4" w:space="0" w:color="auto"/>
              <w:bottom w:val="single" w:sz="8" w:space="0" w:color="auto"/>
            </w:tcBorders>
            <w:shd w:val="clear" w:color="auto" w:fill="auto"/>
            <w:vAlign w:val="bottom"/>
          </w:tcPr>
          <w:p w14:paraId="7856661D" w14:textId="77777777" w:rsidR="000B0A4F" w:rsidRPr="00587302" w:rsidRDefault="000B0A4F" w:rsidP="0075364A">
            <w:pPr>
              <w:keepNext/>
              <w:keepLines/>
              <w:spacing w:before="81" w:after="81" w:line="160" w:lineRule="exact"/>
              <w:ind w:left="144"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2026 proposed</w:t>
            </w:r>
          </w:p>
        </w:tc>
      </w:tr>
      <w:tr w:rsidR="000B0A4F" w:rsidRPr="00587302" w14:paraId="09681341" w14:textId="77777777" w:rsidTr="0075364A">
        <w:trPr>
          <w:trHeight w:val="20"/>
          <w:tblHeader/>
        </w:trPr>
        <w:tc>
          <w:tcPr>
            <w:tcW w:w="1974" w:type="pct"/>
            <w:vMerge/>
            <w:vAlign w:val="bottom"/>
            <w:hideMark/>
          </w:tcPr>
          <w:p w14:paraId="63C105C9" w14:textId="77777777" w:rsidR="000B0A4F" w:rsidRPr="00587302" w:rsidRDefault="000B0A4F" w:rsidP="0075364A">
            <w:pPr>
              <w:spacing w:before="81" w:after="81" w:line="160" w:lineRule="exact"/>
              <w:ind w:right="40"/>
              <w:rPr>
                <w:rFonts w:eastAsia="Times New Roman"/>
                <w:i/>
                <w:iCs/>
                <w:color w:val="000000" w:themeColor="text1"/>
                <w:spacing w:val="0"/>
                <w:w w:val="100"/>
                <w:kern w:val="0"/>
                <w:sz w:val="14"/>
                <w:szCs w:val="17"/>
                <w:lang w:eastAsia="zh-CN"/>
              </w:rPr>
            </w:pPr>
          </w:p>
        </w:tc>
        <w:tc>
          <w:tcPr>
            <w:tcW w:w="422" w:type="pct"/>
            <w:vMerge/>
            <w:vAlign w:val="bottom"/>
            <w:hideMark/>
          </w:tcPr>
          <w:p w14:paraId="7F07DFA9" w14:textId="77777777" w:rsidR="000B0A4F" w:rsidRPr="00587302" w:rsidRDefault="000B0A4F" w:rsidP="0075364A">
            <w:pPr>
              <w:spacing w:before="81" w:after="81" w:line="160" w:lineRule="exact"/>
              <w:ind w:left="144" w:right="40"/>
              <w:jc w:val="right"/>
              <w:rPr>
                <w:rFonts w:eastAsia="Times New Roman"/>
                <w:i/>
                <w:iCs/>
                <w:color w:val="000000" w:themeColor="text1"/>
                <w:spacing w:val="0"/>
                <w:w w:val="100"/>
                <w:kern w:val="0"/>
                <w:sz w:val="14"/>
                <w:szCs w:val="17"/>
                <w:lang w:eastAsia="zh-CN"/>
              </w:rPr>
            </w:pPr>
          </w:p>
        </w:tc>
        <w:tc>
          <w:tcPr>
            <w:tcW w:w="537" w:type="pct"/>
            <w:tcBorders>
              <w:top w:val="single" w:sz="4" w:space="0" w:color="auto"/>
              <w:bottom w:val="single" w:sz="8" w:space="0" w:color="auto"/>
            </w:tcBorders>
            <w:shd w:val="clear" w:color="auto" w:fill="auto"/>
            <w:vAlign w:val="bottom"/>
            <w:hideMark/>
          </w:tcPr>
          <w:p w14:paraId="6C1C48F5" w14:textId="77777777" w:rsidR="000B0A4F" w:rsidRPr="00587302" w:rsidRDefault="000B0A4F" w:rsidP="0075364A">
            <w:pPr>
              <w:spacing w:before="81" w:after="81" w:line="160" w:lineRule="exact"/>
              <w:ind w:left="87"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Technical adjustments</w:t>
            </w:r>
          </w:p>
        </w:tc>
        <w:tc>
          <w:tcPr>
            <w:tcW w:w="537" w:type="pct"/>
            <w:tcBorders>
              <w:top w:val="single" w:sz="4" w:space="0" w:color="auto"/>
              <w:bottom w:val="single" w:sz="8" w:space="0" w:color="auto"/>
            </w:tcBorders>
            <w:shd w:val="clear" w:color="auto" w:fill="auto"/>
            <w:vAlign w:val="bottom"/>
            <w:hideMark/>
          </w:tcPr>
          <w:p w14:paraId="1427D4DE" w14:textId="77777777" w:rsidR="000B0A4F" w:rsidRPr="00587302" w:rsidRDefault="000B0A4F" w:rsidP="0075364A">
            <w:pPr>
              <w:spacing w:before="81" w:after="81" w:line="160" w:lineRule="exact"/>
              <w:ind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New/expanded mandates </w:t>
            </w:r>
          </w:p>
        </w:tc>
        <w:tc>
          <w:tcPr>
            <w:tcW w:w="537" w:type="pct"/>
            <w:tcBorders>
              <w:top w:val="single" w:sz="4" w:space="0" w:color="auto"/>
              <w:bottom w:val="single" w:sz="8" w:space="0" w:color="auto"/>
            </w:tcBorders>
            <w:shd w:val="clear" w:color="auto" w:fill="auto"/>
            <w:vAlign w:val="bottom"/>
            <w:hideMark/>
          </w:tcPr>
          <w:p w14:paraId="571E17D9" w14:textId="77777777" w:rsidR="000B0A4F" w:rsidRPr="00587302" w:rsidRDefault="000B0A4F" w:rsidP="0075364A">
            <w:pPr>
              <w:spacing w:before="81" w:after="81" w:line="160" w:lineRule="exact"/>
              <w:ind w:left="144"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Other </w:t>
            </w:r>
          </w:p>
        </w:tc>
        <w:tc>
          <w:tcPr>
            <w:tcW w:w="537" w:type="pct"/>
            <w:tcBorders>
              <w:top w:val="single" w:sz="4" w:space="0" w:color="auto"/>
              <w:bottom w:val="single" w:sz="8" w:space="0" w:color="auto"/>
            </w:tcBorders>
            <w:shd w:val="clear" w:color="auto" w:fill="auto"/>
            <w:vAlign w:val="bottom"/>
            <w:hideMark/>
          </w:tcPr>
          <w:p w14:paraId="3885B972" w14:textId="77777777" w:rsidR="000B0A4F" w:rsidRPr="00587302" w:rsidRDefault="000B0A4F" w:rsidP="0075364A">
            <w:pPr>
              <w:spacing w:before="81" w:after="81" w:line="160" w:lineRule="exact"/>
              <w:ind w:left="144"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 xml:space="preserve">Total </w:t>
            </w:r>
          </w:p>
        </w:tc>
        <w:tc>
          <w:tcPr>
            <w:tcW w:w="455" w:type="pct"/>
            <w:vMerge/>
            <w:vAlign w:val="bottom"/>
            <w:hideMark/>
          </w:tcPr>
          <w:p w14:paraId="7D282D8A" w14:textId="77777777" w:rsidR="000B0A4F" w:rsidRPr="00587302" w:rsidRDefault="000B0A4F" w:rsidP="0075364A">
            <w:pPr>
              <w:spacing w:before="81" w:after="81" w:line="160" w:lineRule="exact"/>
              <w:ind w:left="144" w:right="40"/>
              <w:jc w:val="right"/>
              <w:rPr>
                <w:rFonts w:eastAsia="Times New Roman"/>
                <w:i/>
                <w:iCs/>
                <w:color w:val="000000" w:themeColor="text1"/>
                <w:spacing w:val="0"/>
                <w:w w:val="100"/>
                <w:kern w:val="0"/>
                <w:sz w:val="14"/>
                <w:szCs w:val="17"/>
                <w:lang w:eastAsia="zh-CN"/>
              </w:rPr>
            </w:pPr>
          </w:p>
        </w:tc>
      </w:tr>
      <w:tr w:rsidR="000B0A4F" w:rsidRPr="00587302" w14:paraId="4C72F4EA" w14:textId="77777777" w:rsidTr="0075364A">
        <w:trPr>
          <w:trHeight w:hRule="exact" w:val="115"/>
          <w:tblHeader/>
        </w:trPr>
        <w:tc>
          <w:tcPr>
            <w:tcW w:w="1974" w:type="pct"/>
            <w:tcBorders>
              <w:top w:val="single" w:sz="8" w:space="0" w:color="auto"/>
            </w:tcBorders>
            <w:shd w:val="clear" w:color="auto" w:fill="auto"/>
            <w:vAlign w:val="bottom"/>
          </w:tcPr>
          <w:p w14:paraId="78B74B7F" w14:textId="77777777" w:rsidR="000B0A4F" w:rsidRPr="00587302" w:rsidRDefault="000B0A4F" w:rsidP="0075364A">
            <w:pPr>
              <w:spacing w:before="40" w:after="40" w:line="210" w:lineRule="exact"/>
              <w:ind w:right="40"/>
              <w:rPr>
                <w:rFonts w:eastAsia="Times New Roman"/>
                <w:color w:val="000000" w:themeColor="text1"/>
                <w:spacing w:val="0"/>
                <w:w w:val="100"/>
                <w:kern w:val="0"/>
                <w:sz w:val="17"/>
                <w:szCs w:val="17"/>
                <w:lang w:eastAsia="zh-CN"/>
              </w:rPr>
            </w:pPr>
          </w:p>
        </w:tc>
        <w:tc>
          <w:tcPr>
            <w:tcW w:w="422" w:type="pct"/>
            <w:tcBorders>
              <w:top w:val="single" w:sz="8" w:space="0" w:color="auto"/>
            </w:tcBorders>
            <w:shd w:val="clear" w:color="auto" w:fill="auto"/>
            <w:vAlign w:val="bottom"/>
          </w:tcPr>
          <w:p w14:paraId="2AD851C1" w14:textId="77777777" w:rsidR="000B0A4F" w:rsidRPr="00587302" w:rsidRDefault="000B0A4F" w:rsidP="0075364A">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537" w:type="pct"/>
            <w:tcBorders>
              <w:top w:val="single" w:sz="8" w:space="0" w:color="auto"/>
            </w:tcBorders>
            <w:shd w:val="clear" w:color="auto" w:fill="auto"/>
            <w:vAlign w:val="bottom"/>
          </w:tcPr>
          <w:p w14:paraId="47C53473" w14:textId="77777777" w:rsidR="000B0A4F" w:rsidRPr="00587302" w:rsidRDefault="000B0A4F" w:rsidP="0075364A">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537" w:type="pct"/>
            <w:tcBorders>
              <w:top w:val="single" w:sz="8" w:space="0" w:color="auto"/>
            </w:tcBorders>
            <w:shd w:val="clear" w:color="auto" w:fill="auto"/>
            <w:vAlign w:val="bottom"/>
          </w:tcPr>
          <w:p w14:paraId="737A09B9" w14:textId="77777777" w:rsidR="000B0A4F" w:rsidRPr="00587302" w:rsidRDefault="000B0A4F" w:rsidP="0075364A">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537" w:type="pct"/>
            <w:tcBorders>
              <w:top w:val="single" w:sz="8" w:space="0" w:color="auto"/>
            </w:tcBorders>
            <w:shd w:val="clear" w:color="auto" w:fill="auto"/>
            <w:vAlign w:val="bottom"/>
          </w:tcPr>
          <w:p w14:paraId="2BD3F844" w14:textId="77777777" w:rsidR="000B0A4F" w:rsidRPr="00587302" w:rsidRDefault="000B0A4F" w:rsidP="0075364A">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537" w:type="pct"/>
            <w:tcBorders>
              <w:top w:val="single" w:sz="8" w:space="0" w:color="auto"/>
            </w:tcBorders>
            <w:shd w:val="clear" w:color="auto" w:fill="auto"/>
            <w:vAlign w:val="bottom"/>
          </w:tcPr>
          <w:p w14:paraId="7DE81E7E" w14:textId="77777777" w:rsidR="000B0A4F" w:rsidRPr="00587302" w:rsidRDefault="000B0A4F" w:rsidP="0075364A">
            <w:pPr>
              <w:spacing w:before="40" w:after="40" w:line="210" w:lineRule="exact"/>
              <w:ind w:left="144" w:right="40"/>
              <w:jc w:val="right"/>
              <w:rPr>
                <w:rFonts w:eastAsia="Times New Roman"/>
                <w:color w:val="000000" w:themeColor="text1"/>
                <w:spacing w:val="0"/>
                <w:w w:val="100"/>
                <w:kern w:val="0"/>
                <w:sz w:val="17"/>
                <w:szCs w:val="17"/>
                <w:lang w:eastAsia="zh-CN"/>
              </w:rPr>
            </w:pPr>
          </w:p>
        </w:tc>
        <w:tc>
          <w:tcPr>
            <w:tcW w:w="455" w:type="pct"/>
            <w:tcBorders>
              <w:top w:val="single" w:sz="8" w:space="0" w:color="auto"/>
            </w:tcBorders>
            <w:shd w:val="clear" w:color="auto" w:fill="auto"/>
            <w:vAlign w:val="bottom"/>
          </w:tcPr>
          <w:p w14:paraId="4CE6C727" w14:textId="77777777" w:rsidR="000B0A4F" w:rsidRPr="00587302" w:rsidRDefault="000B0A4F" w:rsidP="0075364A">
            <w:pPr>
              <w:spacing w:before="40" w:after="40" w:line="210" w:lineRule="exact"/>
              <w:ind w:left="144" w:right="40"/>
              <w:jc w:val="right"/>
              <w:rPr>
                <w:rFonts w:eastAsia="Times New Roman"/>
                <w:color w:val="000000" w:themeColor="text1"/>
                <w:spacing w:val="0"/>
                <w:w w:val="100"/>
                <w:kern w:val="0"/>
                <w:sz w:val="17"/>
                <w:szCs w:val="17"/>
                <w:lang w:eastAsia="zh-CN"/>
              </w:rPr>
            </w:pPr>
          </w:p>
        </w:tc>
      </w:tr>
      <w:tr w:rsidR="000B0A4F" w:rsidRPr="00587302" w14:paraId="3CC2A32A" w14:textId="77777777" w:rsidTr="0075364A">
        <w:trPr>
          <w:trHeight w:val="20"/>
        </w:trPr>
        <w:tc>
          <w:tcPr>
            <w:tcW w:w="1974" w:type="pct"/>
            <w:shd w:val="clear" w:color="auto" w:fill="auto"/>
            <w:vAlign w:val="center"/>
            <w:hideMark/>
          </w:tcPr>
          <w:p w14:paraId="712A955D" w14:textId="77777777" w:rsidR="000B0A4F" w:rsidRPr="00587302" w:rsidRDefault="000B0A4F" w:rsidP="0075364A">
            <w:pPr>
              <w:tabs>
                <w:tab w:val="left" w:pos="288"/>
                <w:tab w:val="left" w:pos="576"/>
                <w:tab w:val="left" w:pos="864"/>
                <w:tab w:val="left" w:pos="1152"/>
              </w:tabs>
              <w:spacing w:before="40" w:after="40" w:line="200" w:lineRule="exact"/>
              <w:ind w:left="288" w:right="40" w:hanging="288"/>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w:t>
            </w:r>
            <w:r w:rsidRPr="00587302">
              <w:rPr>
                <w:rFonts w:eastAsia="Times New Roman"/>
                <w:color w:val="000000" w:themeColor="text1"/>
                <w:kern w:val="0"/>
                <w:sz w:val="17"/>
                <w:szCs w:val="17"/>
                <w:lang w:eastAsia="zh-CN"/>
              </w:rPr>
              <w:tab/>
              <w:t xml:space="preserve">Executive direction and management </w:t>
            </w:r>
          </w:p>
        </w:tc>
        <w:tc>
          <w:tcPr>
            <w:tcW w:w="422" w:type="pct"/>
            <w:shd w:val="clear" w:color="auto" w:fill="auto"/>
            <w:vAlign w:val="bottom"/>
          </w:tcPr>
          <w:p w14:paraId="09B10142"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3</w:t>
            </w:r>
          </w:p>
        </w:tc>
        <w:tc>
          <w:tcPr>
            <w:tcW w:w="537" w:type="pct"/>
            <w:shd w:val="clear" w:color="auto" w:fill="auto"/>
            <w:vAlign w:val="bottom"/>
          </w:tcPr>
          <w:p w14:paraId="6689E6D0"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w:t>
            </w:r>
          </w:p>
        </w:tc>
        <w:tc>
          <w:tcPr>
            <w:tcW w:w="537" w:type="pct"/>
            <w:shd w:val="clear" w:color="auto" w:fill="auto"/>
            <w:vAlign w:val="bottom"/>
          </w:tcPr>
          <w:p w14:paraId="5368AF59"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w:t>
            </w:r>
          </w:p>
        </w:tc>
        <w:tc>
          <w:tcPr>
            <w:tcW w:w="537" w:type="pct"/>
            <w:shd w:val="clear" w:color="auto" w:fill="auto"/>
            <w:vAlign w:val="bottom"/>
          </w:tcPr>
          <w:p w14:paraId="721BD7D9"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2</w:t>
            </w:r>
          </w:p>
        </w:tc>
        <w:tc>
          <w:tcPr>
            <w:tcW w:w="537" w:type="pct"/>
            <w:shd w:val="clear" w:color="auto" w:fill="auto"/>
            <w:vAlign w:val="bottom"/>
          </w:tcPr>
          <w:p w14:paraId="31349CF7"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2</w:t>
            </w:r>
          </w:p>
        </w:tc>
        <w:tc>
          <w:tcPr>
            <w:tcW w:w="455" w:type="pct"/>
            <w:shd w:val="clear" w:color="auto" w:fill="auto"/>
            <w:vAlign w:val="bottom"/>
          </w:tcPr>
          <w:p w14:paraId="4A767065"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r w:rsidRPr="00587302">
              <w:rPr>
                <w:rFonts w:eastAsia="Times New Roman"/>
                <w:color w:val="000000" w:themeColor="text1"/>
                <w:kern w:val="0"/>
                <w:sz w:val="17"/>
                <w:lang w:eastAsia="zh-CN"/>
              </w:rPr>
              <w:t>5</w:t>
            </w:r>
          </w:p>
        </w:tc>
      </w:tr>
      <w:tr w:rsidR="000B0A4F" w:rsidRPr="00587302" w14:paraId="73F7D139" w14:textId="77777777" w:rsidTr="0075364A">
        <w:trPr>
          <w:trHeight w:val="20"/>
        </w:trPr>
        <w:tc>
          <w:tcPr>
            <w:tcW w:w="1974" w:type="pct"/>
            <w:shd w:val="clear" w:color="auto" w:fill="auto"/>
            <w:vAlign w:val="center"/>
          </w:tcPr>
          <w:p w14:paraId="11FA5F3F" w14:textId="77777777" w:rsidR="000B0A4F" w:rsidRPr="00587302" w:rsidRDefault="000B0A4F" w:rsidP="0075364A">
            <w:pPr>
              <w:tabs>
                <w:tab w:val="left" w:pos="288"/>
                <w:tab w:val="left" w:pos="576"/>
                <w:tab w:val="left" w:pos="864"/>
                <w:tab w:val="left" w:pos="1152"/>
              </w:tabs>
              <w:spacing w:before="40" w:after="40" w:line="200" w:lineRule="exact"/>
              <w:ind w:left="288" w:right="40" w:hanging="288"/>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B.</w:t>
            </w:r>
            <w:r w:rsidRPr="00587302">
              <w:rPr>
                <w:rFonts w:eastAsia="Times New Roman"/>
                <w:color w:val="000000" w:themeColor="text1"/>
                <w:kern w:val="0"/>
                <w:sz w:val="17"/>
                <w:szCs w:val="17"/>
                <w:lang w:eastAsia="zh-CN"/>
              </w:rPr>
              <w:tab/>
              <w:t>Programme of work</w:t>
            </w:r>
          </w:p>
        </w:tc>
        <w:tc>
          <w:tcPr>
            <w:tcW w:w="422" w:type="pct"/>
            <w:shd w:val="clear" w:color="auto" w:fill="auto"/>
            <w:vAlign w:val="center"/>
          </w:tcPr>
          <w:p w14:paraId="4D24B752"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p>
        </w:tc>
        <w:tc>
          <w:tcPr>
            <w:tcW w:w="537" w:type="pct"/>
            <w:shd w:val="clear" w:color="auto" w:fill="auto"/>
            <w:vAlign w:val="center"/>
          </w:tcPr>
          <w:p w14:paraId="1499B0EA"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p>
        </w:tc>
        <w:tc>
          <w:tcPr>
            <w:tcW w:w="537" w:type="pct"/>
            <w:shd w:val="clear" w:color="auto" w:fill="auto"/>
            <w:vAlign w:val="center"/>
          </w:tcPr>
          <w:p w14:paraId="6724B89A"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p>
        </w:tc>
        <w:tc>
          <w:tcPr>
            <w:tcW w:w="537" w:type="pct"/>
            <w:shd w:val="clear" w:color="auto" w:fill="auto"/>
            <w:vAlign w:val="center"/>
          </w:tcPr>
          <w:p w14:paraId="06CAE39C"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p>
        </w:tc>
        <w:tc>
          <w:tcPr>
            <w:tcW w:w="537" w:type="pct"/>
            <w:shd w:val="clear" w:color="auto" w:fill="auto"/>
            <w:vAlign w:val="center"/>
          </w:tcPr>
          <w:p w14:paraId="308A8E39"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p>
        </w:tc>
        <w:tc>
          <w:tcPr>
            <w:tcW w:w="455" w:type="pct"/>
            <w:shd w:val="clear" w:color="auto" w:fill="auto"/>
            <w:vAlign w:val="center"/>
          </w:tcPr>
          <w:p w14:paraId="4E7EDD2C"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lang w:eastAsia="zh-CN"/>
              </w:rPr>
            </w:pPr>
          </w:p>
        </w:tc>
      </w:tr>
      <w:tr w:rsidR="000B0A4F" w:rsidRPr="00587302" w14:paraId="526970D4" w14:textId="77777777" w:rsidTr="0075364A">
        <w:trPr>
          <w:trHeight w:val="20"/>
        </w:trPr>
        <w:tc>
          <w:tcPr>
            <w:tcW w:w="1974" w:type="pct"/>
            <w:shd w:val="clear" w:color="auto" w:fill="auto"/>
            <w:vAlign w:val="center"/>
          </w:tcPr>
          <w:p w14:paraId="05227BA9" w14:textId="77777777" w:rsidR="000B0A4F" w:rsidRPr="00587302" w:rsidRDefault="000B0A4F" w:rsidP="0075364A">
            <w:pPr>
              <w:tabs>
                <w:tab w:val="left" w:pos="288"/>
                <w:tab w:val="left" w:pos="576"/>
                <w:tab w:val="left" w:pos="864"/>
                <w:tab w:val="left" w:pos="1152"/>
              </w:tabs>
              <w:spacing w:before="40" w:after="40" w:line="200" w:lineRule="exact"/>
              <w:ind w:left="576" w:right="43" w:hanging="576"/>
              <w:rPr>
                <w:rFonts w:eastAsia="Times New Roman"/>
                <w:color w:val="000000" w:themeColor="text1"/>
                <w:kern w:val="0"/>
                <w:sz w:val="17"/>
                <w:szCs w:val="17"/>
                <w:lang w:eastAsia="zh-CN"/>
              </w:rPr>
            </w:pPr>
            <w:r w:rsidRPr="00587302">
              <w:rPr>
                <w:rFonts w:eastAsia="Times New Roman"/>
                <w:color w:val="000000" w:themeColor="text1"/>
                <w:sz w:val="17"/>
                <w:szCs w:val="17"/>
                <w:lang w:eastAsia="zh-CN"/>
              </w:rPr>
              <w:tab/>
              <w:t>1.</w:t>
            </w:r>
            <w:r w:rsidRPr="00587302">
              <w:rPr>
                <w:rFonts w:eastAsia="Times New Roman"/>
                <w:color w:val="000000" w:themeColor="text1"/>
                <w:sz w:val="17"/>
                <w:szCs w:val="17"/>
                <w:lang w:eastAsia="zh-CN"/>
              </w:rPr>
              <w:tab/>
            </w:r>
            <w:r w:rsidRPr="00587302">
              <w:rPr>
                <w:rFonts w:eastAsiaTheme="minorEastAsia"/>
                <w:color w:val="000000" w:themeColor="text1"/>
                <w:sz w:val="17"/>
                <w:szCs w:val="17"/>
                <w:lang w:eastAsia="zh-CN"/>
              </w:rPr>
              <w:t>Programme planning, finance and budget</w:t>
            </w:r>
          </w:p>
        </w:tc>
        <w:tc>
          <w:tcPr>
            <w:tcW w:w="422" w:type="pct"/>
            <w:shd w:val="clear" w:color="auto" w:fill="auto"/>
            <w:vAlign w:val="bottom"/>
          </w:tcPr>
          <w:p w14:paraId="16EEB0EE"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31</w:t>
            </w:r>
          </w:p>
        </w:tc>
        <w:tc>
          <w:tcPr>
            <w:tcW w:w="537" w:type="pct"/>
            <w:shd w:val="clear" w:color="auto" w:fill="auto"/>
            <w:vAlign w:val="bottom"/>
          </w:tcPr>
          <w:p w14:paraId="5E064638"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31C0AF2E"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480D5393"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424BFC67"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55" w:type="pct"/>
            <w:shd w:val="clear" w:color="auto" w:fill="auto"/>
            <w:vAlign w:val="bottom"/>
          </w:tcPr>
          <w:p w14:paraId="781ED8A0"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31</w:t>
            </w:r>
          </w:p>
        </w:tc>
      </w:tr>
      <w:tr w:rsidR="000B0A4F" w:rsidRPr="00587302" w14:paraId="09D44FB0" w14:textId="77777777" w:rsidTr="0075364A">
        <w:trPr>
          <w:trHeight w:val="20"/>
        </w:trPr>
        <w:tc>
          <w:tcPr>
            <w:tcW w:w="1974" w:type="pct"/>
            <w:shd w:val="clear" w:color="auto" w:fill="auto"/>
            <w:vAlign w:val="center"/>
          </w:tcPr>
          <w:p w14:paraId="321A54DA" w14:textId="77777777" w:rsidR="000B0A4F" w:rsidRPr="00587302" w:rsidRDefault="000B0A4F" w:rsidP="0075364A">
            <w:pPr>
              <w:tabs>
                <w:tab w:val="left" w:pos="288"/>
                <w:tab w:val="left" w:pos="576"/>
                <w:tab w:val="left" w:pos="864"/>
                <w:tab w:val="left" w:pos="1152"/>
              </w:tabs>
              <w:spacing w:before="40" w:after="40" w:line="200" w:lineRule="exact"/>
              <w:ind w:left="576" w:right="43" w:hanging="576"/>
              <w:rPr>
                <w:rFonts w:eastAsia="Times New Roman"/>
                <w:color w:val="000000" w:themeColor="text1"/>
                <w:kern w:val="0"/>
                <w:sz w:val="17"/>
                <w:szCs w:val="17"/>
                <w:lang w:eastAsia="zh-CN"/>
              </w:rPr>
            </w:pPr>
            <w:r w:rsidRPr="00587302">
              <w:rPr>
                <w:rFonts w:eastAsia="Times New Roman"/>
                <w:color w:val="000000" w:themeColor="text1"/>
                <w:sz w:val="17"/>
                <w:szCs w:val="17"/>
                <w:lang w:eastAsia="zh-CN"/>
              </w:rPr>
              <w:tab/>
              <w:t>2.</w:t>
            </w:r>
            <w:r w:rsidRPr="00587302">
              <w:rPr>
                <w:rFonts w:eastAsia="Times New Roman"/>
                <w:color w:val="000000" w:themeColor="text1"/>
                <w:sz w:val="17"/>
                <w:szCs w:val="17"/>
                <w:lang w:eastAsia="zh-CN"/>
              </w:rPr>
              <w:tab/>
              <w:t>Human resources management</w:t>
            </w:r>
          </w:p>
        </w:tc>
        <w:tc>
          <w:tcPr>
            <w:tcW w:w="422" w:type="pct"/>
            <w:shd w:val="clear" w:color="auto" w:fill="auto"/>
            <w:vAlign w:val="bottom"/>
          </w:tcPr>
          <w:p w14:paraId="3735EEE3"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23</w:t>
            </w:r>
          </w:p>
        </w:tc>
        <w:tc>
          <w:tcPr>
            <w:tcW w:w="537" w:type="pct"/>
            <w:shd w:val="clear" w:color="auto" w:fill="auto"/>
            <w:vAlign w:val="bottom"/>
          </w:tcPr>
          <w:p w14:paraId="2B1A3D14"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28A5EE1A"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00AC1A04"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656EB244"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55" w:type="pct"/>
            <w:shd w:val="clear" w:color="auto" w:fill="auto"/>
            <w:vAlign w:val="bottom"/>
          </w:tcPr>
          <w:p w14:paraId="62B9B7FD"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23</w:t>
            </w:r>
          </w:p>
        </w:tc>
      </w:tr>
      <w:tr w:rsidR="000B0A4F" w:rsidRPr="00587302" w14:paraId="478769B0" w14:textId="77777777" w:rsidTr="0075364A">
        <w:trPr>
          <w:trHeight w:val="20"/>
        </w:trPr>
        <w:tc>
          <w:tcPr>
            <w:tcW w:w="1974" w:type="pct"/>
            <w:shd w:val="clear" w:color="auto" w:fill="auto"/>
            <w:vAlign w:val="center"/>
          </w:tcPr>
          <w:p w14:paraId="3101C032" w14:textId="77777777" w:rsidR="000B0A4F" w:rsidRPr="00587302" w:rsidRDefault="000B0A4F" w:rsidP="0075364A">
            <w:pPr>
              <w:tabs>
                <w:tab w:val="left" w:pos="288"/>
                <w:tab w:val="left" w:pos="576"/>
                <w:tab w:val="left" w:pos="864"/>
                <w:tab w:val="left" w:pos="1152"/>
              </w:tabs>
              <w:spacing w:before="40" w:after="40" w:line="200" w:lineRule="exact"/>
              <w:ind w:left="576" w:right="43" w:hanging="576"/>
              <w:rPr>
                <w:rFonts w:eastAsia="Times New Roman"/>
                <w:color w:val="000000" w:themeColor="text1"/>
                <w:kern w:val="0"/>
                <w:sz w:val="17"/>
                <w:szCs w:val="17"/>
                <w:lang w:eastAsia="zh-CN"/>
              </w:rPr>
            </w:pPr>
            <w:r w:rsidRPr="00587302">
              <w:rPr>
                <w:rFonts w:eastAsia="Times New Roman"/>
                <w:color w:val="000000" w:themeColor="text1"/>
                <w:sz w:val="17"/>
                <w:szCs w:val="17"/>
              </w:rPr>
              <w:tab/>
              <w:t>3.</w:t>
            </w:r>
            <w:r w:rsidRPr="00587302">
              <w:rPr>
                <w:rFonts w:eastAsia="Times New Roman"/>
                <w:color w:val="000000" w:themeColor="text1"/>
                <w:sz w:val="17"/>
                <w:szCs w:val="17"/>
              </w:rPr>
              <w:tab/>
            </w:r>
            <w:r w:rsidRPr="00587302">
              <w:rPr>
                <w:rFonts w:eastAsia="Times New Roman"/>
                <w:color w:val="000000" w:themeColor="text1"/>
                <w:sz w:val="17"/>
                <w:szCs w:val="17"/>
                <w:lang w:eastAsia="zh-CN"/>
              </w:rPr>
              <w:t>Support services</w:t>
            </w:r>
          </w:p>
        </w:tc>
        <w:tc>
          <w:tcPr>
            <w:tcW w:w="422" w:type="pct"/>
            <w:shd w:val="clear" w:color="auto" w:fill="auto"/>
            <w:vAlign w:val="bottom"/>
          </w:tcPr>
          <w:p w14:paraId="2B370CEA"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43</w:t>
            </w:r>
          </w:p>
        </w:tc>
        <w:tc>
          <w:tcPr>
            <w:tcW w:w="537" w:type="pct"/>
            <w:shd w:val="clear" w:color="auto" w:fill="auto"/>
            <w:vAlign w:val="bottom"/>
          </w:tcPr>
          <w:p w14:paraId="79F7432C"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1DD8EAD8"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25B61DB0"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shd w:val="clear" w:color="auto" w:fill="auto"/>
            <w:vAlign w:val="bottom"/>
          </w:tcPr>
          <w:p w14:paraId="569DABC6"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55" w:type="pct"/>
            <w:shd w:val="clear" w:color="auto" w:fill="auto"/>
            <w:vAlign w:val="bottom"/>
          </w:tcPr>
          <w:p w14:paraId="79D3A5AA" w14:textId="77777777" w:rsidR="000B0A4F" w:rsidRPr="00587302" w:rsidRDefault="000B0A4F" w:rsidP="0075364A">
            <w:pPr>
              <w:tabs>
                <w:tab w:val="left" w:pos="288"/>
                <w:tab w:val="left" w:pos="576"/>
                <w:tab w:val="left" w:pos="864"/>
                <w:tab w:val="left" w:pos="1152"/>
              </w:tabs>
              <w:spacing w:before="40" w:after="40"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43</w:t>
            </w:r>
          </w:p>
        </w:tc>
      </w:tr>
      <w:tr w:rsidR="000B0A4F" w:rsidRPr="00587302" w14:paraId="1FA95C81" w14:textId="77777777" w:rsidTr="0075364A">
        <w:trPr>
          <w:trHeight w:val="20"/>
        </w:trPr>
        <w:tc>
          <w:tcPr>
            <w:tcW w:w="1974" w:type="pct"/>
            <w:tcBorders>
              <w:bottom w:val="single" w:sz="4" w:space="0" w:color="auto"/>
            </w:tcBorders>
            <w:shd w:val="clear" w:color="auto" w:fill="auto"/>
            <w:vAlign w:val="center"/>
          </w:tcPr>
          <w:p w14:paraId="30EE5363" w14:textId="77777777" w:rsidR="000B0A4F" w:rsidRPr="00587302" w:rsidRDefault="000B0A4F" w:rsidP="0075364A">
            <w:pPr>
              <w:tabs>
                <w:tab w:val="left" w:pos="288"/>
                <w:tab w:val="left" w:pos="576"/>
                <w:tab w:val="left" w:pos="864"/>
                <w:tab w:val="left" w:pos="1152"/>
              </w:tabs>
              <w:spacing w:before="40" w:after="81" w:line="200" w:lineRule="exact"/>
              <w:ind w:left="576" w:right="43" w:hanging="576"/>
              <w:rPr>
                <w:rFonts w:eastAsia="Times New Roman"/>
                <w:color w:val="000000" w:themeColor="text1"/>
                <w:kern w:val="0"/>
                <w:sz w:val="17"/>
                <w:szCs w:val="17"/>
                <w:lang w:eastAsia="zh-CN"/>
              </w:rPr>
            </w:pPr>
            <w:r w:rsidRPr="00587302">
              <w:rPr>
                <w:rFonts w:eastAsia="Times New Roman"/>
                <w:color w:val="000000" w:themeColor="text1"/>
                <w:sz w:val="17"/>
                <w:szCs w:val="17"/>
              </w:rPr>
              <w:tab/>
              <w:t>4.</w:t>
            </w:r>
            <w:r w:rsidRPr="00587302">
              <w:rPr>
                <w:rFonts w:eastAsia="Times New Roman"/>
                <w:color w:val="000000" w:themeColor="text1"/>
                <w:sz w:val="17"/>
                <w:szCs w:val="17"/>
              </w:rPr>
              <w:tab/>
            </w:r>
            <w:r w:rsidRPr="00587302">
              <w:rPr>
                <w:rFonts w:eastAsiaTheme="minorEastAsia"/>
                <w:color w:val="000000" w:themeColor="text1"/>
                <w:sz w:val="17"/>
                <w:szCs w:val="17"/>
                <w:lang w:eastAsia="zh-CN"/>
              </w:rPr>
              <w:t>Information and communications technology operations</w:t>
            </w:r>
          </w:p>
        </w:tc>
        <w:tc>
          <w:tcPr>
            <w:tcW w:w="422" w:type="pct"/>
            <w:tcBorders>
              <w:bottom w:val="single" w:sz="4" w:space="0" w:color="auto"/>
            </w:tcBorders>
            <w:shd w:val="clear" w:color="auto" w:fill="auto"/>
            <w:vAlign w:val="bottom"/>
          </w:tcPr>
          <w:p w14:paraId="4201DD9F" w14:textId="77777777" w:rsidR="000B0A4F" w:rsidRPr="00587302" w:rsidRDefault="000B0A4F" w:rsidP="0075364A">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12</w:t>
            </w:r>
          </w:p>
        </w:tc>
        <w:tc>
          <w:tcPr>
            <w:tcW w:w="537" w:type="pct"/>
            <w:tcBorders>
              <w:bottom w:val="single" w:sz="4" w:space="0" w:color="auto"/>
            </w:tcBorders>
            <w:shd w:val="clear" w:color="auto" w:fill="auto"/>
            <w:vAlign w:val="bottom"/>
          </w:tcPr>
          <w:p w14:paraId="5CA002BD" w14:textId="77777777" w:rsidR="000B0A4F" w:rsidRPr="00587302" w:rsidRDefault="000B0A4F" w:rsidP="0075364A">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tcBorders>
              <w:bottom w:val="single" w:sz="4" w:space="0" w:color="auto"/>
            </w:tcBorders>
            <w:shd w:val="clear" w:color="auto" w:fill="auto"/>
            <w:vAlign w:val="bottom"/>
          </w:tcPr>
          <w:p w14:paraId="0195EEAC" w14:textId="77777777" w:rsidR="000B0A4F" w:rsidRPr="00587302" w:rsidRDefault="000B0A4F" w:rsidP="0075364A">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tcBorders>
              <w:bottom w:val="single" w:sz="4" w:space="0" w:color="auto"/>
            </w:tcBorders>
            <w:shd w:val="clear" w:color="auto" w:fill="auto"/>
            <w:vAlign w:val="bottom"/>
          </w:tcPr>
          <w:p w14:paraId="6FF1E013" w14:textId="77777777" w:rsidR="000B0A4F" w:rsidRPr="00587302" w:rsidRDefault="000B0A4F" w:rsidP="0075364A">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537" w:type="pct"/>
            <w:tcBorders>
              <w:bottom w:val="single" w:sz="4" w:space="0" w:color="auto"/>
            </w:tcBorders>
            <w:shd w:val="clear" w:color="auto" w:fill="auto"/>
            <w:vAlign w:val="bottom"/>
          </w:tcPr>
          <w:p w14:paraId="2D2E1D75" w14:textId="77777777" w:rsidR="000B0A4F" w:rsidRPr="00587302" w:rsidRDefault="000B0A4F" w:rsidP="0075364A">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455" w:type="pct"/>
            <w:tcBorders>
              <w:bottom w:val="single" w:sz="4" w:space="0" w:color="auto"/>
            </w:tcBorders>
            <w:shd w:val="clear" w:color="auto" w:fill="auto"/>
            <w:vAlign w:val="bottom"/>
          </w:tcPr>
          <w:p w14:paraId="5D2CEDBD" w14:textId="77777777" w:rsidR="000B0A4F" w:rsidRPr="00587302" w:rsidRDefault="000B0A4F" w:rsidP="0075364A">
            <w:pPr>
              <w:tabs>
                <w:tab w:val="left" w:pos="288"/>
                <w:tab w:val="left" w:pos="576"/>
                <w:tab w:val="left" w:pos="864"/>
                <w:tab w:val="left" w:pos="1152"/>
              </w:tabs>
              <w:spacing w:before="40" w:after="81" w:line="20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12</w:t>
            </w:r>
          </w:p>
        </w:tc>
      </w:tr>
      <w:tr w:rsidR="000B0A4F" w:rsidRPr="00587302" w14:paraId="7FEA1827" w14:textId="77777777" w:rsidTr="0075364A">
        <w:trPr>
          <w:trHeight w:val="20"/>
        </w:trPr>
        <w:tc>
          <w:tcPr>
            <w:tcW w:w="1974" w:type="pct"/>
            <w:tcBorders>
              <w:top w:val="single" w:sz="4" w:space="0" w:color="auto"/>
              <w:bottom w:val="single" w:sz="4" w:space="0" w:color="auto"/>
            </w:tcBorders>
            <w:shd w:val="clear" w:color="auto" w:fill="auto"/>
            <w:vAlign w:val="bottom"/>
            <w:hideMark/>
          </w:tcPr>
          <w:p w14:paraId="3F4E8978" w14:textId="77777777" w:rsidR="000B0A4F" w:rsidRPr="00587302" w:rsidRDefault="000B0A4F" w:rsidP="0075364A">
            <w:pPr>
              <w:tabs>
                <w:tab w:val="left" w:pos="288"/>
                <w:tab w:val="left" w:pos="576"/>
                <w:tab w:val="left" w:pos="864"/>
                <w:tab w:val="left" w:pos="1152"/>
              </w:tabs>
              <w:spacing w:before="81" w:after="81"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Subtotal, B</w:t>
            </w:r>
          </w:p>
        </w:tc>
        <w:tc>
          <w:tcPr>
            <w:tcW w:w="422" w:type="pct"/>
            <w:tcBorders>
              <w:top w:val="single" w:sz="4" w:space="0" w:color="auto"/>
              <w:bottom w:val="single" w:sz="4" w:space="0" w:color="auto"/>
            </w:tcBorders>
            <w:shd w:val="clear" w:color="auto" w:fill="auto"/>
            <w:vAlign w:val="center"/>
          </w:tcPr>
          <w:p w14:paraId="42FC9ACF"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109</w:t>
            </w:r>
          </w:p>
        </w:tc>
        <w:tc>
          <w:tcPr>
            <w:tcW w:w="537" w:type="pct"/>
            <w:tcBorders>
              <w:top w:val="single" w:sz="4" w:space="0" w:color="auto"/>
              <w:bottom w:val="single" w:sz="4" w:space="0" w:color="auto"/>
            </w:tcBorders>
            <w:shd w:val="clear" w:color="auto" w:fill="auto"/>
            <w:vAlign w:val="center"/>
          </w:tcPr>
          <w:p w14:paraId="6FCBC559"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37" w:type="pct"/>
            <w:tcBorders>
              <w:top w:val="single" w:sz="4" w:space="0" w:color="auto"/>
              <w:bottom w:val="single" w:sz="4" w:space="0" w:color="auto"/>
            </w:tcBorders>
            <w:shd w:val="clear" w:color="auto" w:fill="auto"/>
            <w:vAlign w:val="center"/>
          </w:tcPr>
          <w:p w14:paraId="775ED27A"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37" w:type="pct"/>
            <w:tcBorders>
              <w:top w:val="single" w:sz="4" w:space="0" w:color="auto"/>
              <w:bottom w:val="single" w:sz="4" w:space="0" w:color="auto"/>
            </w:tcBorders>
            <w:shd w:val="clear" w:color="auto" w:fill="auto"/>
            <w:vAlign w:val="center"/>
          </w:tcPr>
          <w:p w14:paraId="0BBD88EF"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37" w:type="pct"/>
            <w:tcBorders>
              <w:top w:val="single" w:sz="4" w:space="0" w:color="auto"/>
              <w:bottom w:val="single" w:sz="4" w:space="0" w:color="auto"/>
            </w:tcBorders>
            <w:shd w:val="clear" w:color="auto" w:fill="auto"/>
            <w:vAlign w:val="center"/>
          </w:tcPr>
          <w:p w14:paraId="013B00FC"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w:t>
            </w:r>
          </w:p>
        </w:tc>
        <w:tc>
          <w:tcPr>
            <w:tcW w:w="455" w:type="pct"/>
            <w:tcBorders>
              <w:top w:val="single" w:sz="4" w:space="0" w:color="auto"/>
              <w:bottom w:val="single" w:sz="4" w:space="0" w:color="auto"/>
            </w:tcBorders>
            <w:shd w:val="clear" w:color="auto" w:fill="auto"/>
            <w:vAlign w:val="center"/>
          </w:tcPr>
          <w:p w14:paraId="4FA173F3"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109</w:t>
            </w:r>
          </w:p>
        </w:tc>
      </w:tr>
      <w:tr w:rsidR="000B0A4F" w:rsidRPr="00587302" w14:paraId="3FA25C81" w14:textId="77777777" w:rsidTr="0075364A">
        <w:trPr>
          <w:trHeight w:val="20"/>
        </w:trPr>
        <w:tc>
          <w:tcPr>
            <w:tcW w:w="1974" w:type="pct"/>
            <w:tcBorders>
              <w:top w:val="single" w:sz="4" w:space="0" w:color="auto"/>
              <w:bottom w:val="single" w:sz="8" w:space="0" w:color="auto"/>
            </w:tcBorders>
            <w:shd w:val="clear" w:color="auto" w:fill="auto"/>
            <w:vAlign w:val="bottom"/>
            <w:hideMark/>
          </w:tcPr>
          <w:p w14:paraId="52AD8488" w14:textId="77777777" w:rsidR="000B0A4F" w:rsidRPr="00587302" w:rsidRDefault="000B0A4F" w:rsidP="0075364A">
            <w:pPr>
              <w:tabs>
                <w:tab w:val="left" w:pos="288"/>
                <w:tab w:val="left" w:pos="576"/>
                <w:tab w:val="left" w:pos="864"/>
                <w:tab w:val="left" w:pos="1152"/>
              </w:tabs>
              <w:spacing w:before="81" w:after="81" w:line="20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Subtotal, 1</w:t>
            </w:r>
          </w:p>
        </w:tc>
        <w:tc>
          <w:tcPr>
            <w:tcW w:w="422" w:type="pct"/>
            <w:tcBorders>
              <w:top w:val="single" w:sz="4" w:space="0" w:color="auto"/>
              <w:bottom w:val="single" w:sz="8" w:space="0" w:color="auto"/>
            </w:tcBorders>
            <w:shd w:val="clear" w:color="auto" w:fill="auto"/>
            <w:vAlign w:val="center"/>
          </w:tcPr>
          <w:p w14:paraId="65C232B1"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112</w:t>
            </w:r>
          </w:p>
        </w:tc>
        <w:tc>
          <w:tcPr>
            <w:tcW w:w="537" w:type="pct"/>
            <w:tcBorders>
              <w:top w:val="single" w:sz="4" w:space="0" w:color="auto"/>
              <w:bottom w:val="single" w:sz="8" w:space="0" w:color="auto"/>
            </w:tcBorders>
            <w:shd w:val="clear" w:color="auto" w:fill="auto"/>
            <w:vAlign w:val="center"/>
          </w:tcPr>
          <w:p w14:paraId="661F8F9C"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37" w:type="pct"/>
            <w:tcBorders>
              <w:top w:val="single" w:sz="4" w:space="0" w:color="auto"/>
              <w:bottom w:val="single" w:sz="8" w:space="0" w:color="auto"/>
            </w:tcBorders>
            <w:shd w:val="clear" w:color="auto" w:fill="auto"/>
            <w:vAlign w:val="center"/>
          </w:tcPr>
          <w:p w14:paraId="63D52F4F"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537" w:type="pct"/>
            <w:tcBorders>
              <w:top w:val="single" w:sz="4" w:space="0" w:color="auto"/>
              <w:bottom w:val="single" w:sz="8" w:space="0" w:color="auto"/>
            </w:tcBorders>
            <w:shd w:val="clear" w:color="auto" w:fill="auto"/>
            <w:vAlign w:val="center"/>
          </w:tcPr>
          <w:p w14:paraId="0484C929"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w:t>
            </w:r>
          </w:p>
        </w:tc>
        <w:tc>
          <w:tcPr>
            <w:tcW w:w="537" w:type="pct"/>
            <w:tcBorders>
              <w:top w:val="single" w:sz="4" w:space="0" w:color="auto"/>
              <w:bottom w:val="single" w:sz="8" w:space="0" w:color="auto"/>
            </w:tcBorders>
            <w:shd w:val="clear" w:color="auto" w:fill="auto"/>
            <w:vAlign w:val="center"/>
          </w:tcPr>
          <w:p w14:paraId="7525ED1A"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w:t>
            </w:r>
          </w:p>
        </w:tc>
        <w:tc>
          <w:tcPr>
            <w:tcW w:w="455" w:type="pct"/>
            <w:tcBorders>
              <w:top w:val="single" w:sz="4" w:space="0" w:color="auto"/>
              <w:bottom w:val="single" w:sz="8" w:space="0" w:color="auto"/>
            </w:tcBorders>
            <w:shd w:val="clear" w:color="auto" w:fill="auto"/>
            <w:vAlign w:val="center"/>
          </w:tcPr>
          <w:p w14:paraId="4B05FC06" w14:textId="77777777" w:rsidR="000B0A4F" w:rsidRPr="00587302" w:rsidRDefault="000B0A4F" w:rsidP="0075364A">
            <w:pPr>
              <w:tabs>
                <w:tab w:val="left" w:pos="288"/>
                <w:tab w:val="left" w:pos="576"/>
                <w:tab w:val="left" w:pos="864"/>
                <w:tab w:val="left" w:pos="1152"/>
              </w:tabs>
              <w:spacing w:before="81" w:after="81" w:line="20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114</w:t>
            </w:r>
          </w:p>
        </w:tc>
      </w:tr>
    </w:tbl>
    <w:p w14:paraId="52C3910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9FEDB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708C4F" w14:textId="77777777" w:rsidR="000B0A4F" w:rsidRPr="00587302" w:rsidRDefault="000B0A4F" w:rsidP="000B0A4F">
      <w:pPr>
        <w:pStyle w:val="H4"/>
        <w:ind w:right="1260"/>
      </w:pPr>
      <w:r w:rsidRPr="00587302">
        <w:lastRenderedPageBreak/>
        <w:tab/>
      </w:r>
      <w:r w:rsidRPr="00587302">
        <w:rPr>
          <w:i w:val="0"/>
          <w:iCs/>
        </w:rPr>
        <w:t>(2)</w:t>
      </w:r>
      <w:r w:rsidRPr="00587302">
        <w:tab/>
        <w:t>Extrabudgetary</w:t>
      </w:r>
    </w:p>
    <w:p w14:paraId="0DC376F6"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B7810E"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10" w:type="dxa"/>
        <w:tblCellMar>
          <w:left w:w="0" w:type="dxa"/>
          <w:right w:w="0" w:type="dxa"/>
        </w:tblCellMar>
        <w:tblLook w:val="04A0" w:firstRow="1" w:lastRow="0" w:firstColumn="1" w:lastColumn="0" w:noHBand="0" w:noVBand="1"/>
      </w:tblPr>
      <w:tblGrid>
        <w:gridCol w:w="3888"/>
        <w:gridCol w:w="810"/>
        <w:gridCol w:w="2319"/>
        <w:gridCol w:w="1893"/>
        <w:gridCol w:w="900"/>
      </w:tblGrid>
      <w:tr w:rsidR="000B0A4F" w:rsidRPr="00587302" w14:paraId="0558DDEE" w14:textId="77777777" w:rsidTr="0075364A">
        <w:trPr>
          <w:trHeight w:val="125"/>
          <w:tblHeader/>
        </w:trPr>
        <w:tc>
          <w:tcPr>
            <w:tcW w:w="3888" w:type="dxa"/>
            <w:tcBorders>
              <w:top w:val="single" w:sz="4" w:space="0" w:color="auto"/>
              <w:bottom w:val="single" w:sz="12" w:space="0" w:color="auto"/>
            </w:tcBorders>
            <w:shd w:val="clear" w:color="auto" w:fill="auto"/>
            <w:vAlign w:val="bottom"/>
            <w:hideMark/>
          </w:tcPr>
          <w:p w14:paraId="00DEA6B8" w14:textId="77777777" w:rsidR="000B0A4F" w:rsidRPr="00587302" w:rsidRDefault="000B0A4F" w:rsidP="0075364A">
            <w:pPr>
              <w:keepNext/>
              <w:keepLines/>
              <w:spacing w:before="81" w:after="81" w:line="160" w:lineRule="exact"/>
              <w:ind w:right="40"/>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Component/subprogramme</w:t>
            </w:r>
          </w:p>
        </w:tc>
        <w:tc>
          <w:tcPr>
            <w:tcW w:w="810" w:type="dxa"/>
            <w:tcBorders>
              <w:top w:val="single" w:sz="4" w:space="0" w:color="auto"/>
              <w:bottom w:val="single" w:sz="12" w:space="0" w:color="auto"/>
            </w:tcBorders>
            <w:shd w:val="clear" w:color="auto" w:fill="auto"/>
            <w:vAlign w:val="bottom"/>
            <w:hideMark/>
          </w:tcPr>
          <w:p w14:paraId="78AE8FE5" w14:textId="77777777" w:rsidR="000B0A4F" w:rsidRPr="00587302" w:rsidRDefault="000B0A4F" w:rsidP="0075364A">
            <w:pPr>
              <w:keepNext/>
              <w:keepLines/>
              <w:spacing w:before="81" w:after="81" w:line="160" w:lineRule="exact"/>
              <w:ind w:left="144"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2025 estimate</w:t>
            </w:r>
          </w:p>
        </w:tc>
        <w:tc>
          <w:tcPr>
            <w:tcW w:w="2319" w:type="dxa"/>
            <w:tcBorders>
              <w:top w:val="single" w:sz="4" w:space="0" w:color="auto"/>
              <w:bottom w:val="single" w:sz="12" w:space="0" w:color="auto"/>
            </w:tcBorders>
            <w:shd w:val="clear" w:color="auto" w:fill="auto"/>
            <w:vAlign w:val="bottom"/>
          </w:tcPr>
          <w:p w14:paraId="5BD34717" w14:textId="77777777" w:rsidR="000B0A4F" w:rsidRPr="00587302" w:rsidRDefault="000B0A4F" w:rsidP="0075364A">
            <w:pPr>
              <w:keepNext/>
              <w:keepLines/>
              <w:spacing w:before="81" w:after="81" w:line="160" w:lineRule="exact"/>
              <w:ind w:left="144" w:right="40"/>
              <w:jc w:val="right"/>
              <w:rPr>
                <w:rFonts w:eastAsia="Times New Roman"/>
                <w:i/>
                <w:iCs/>
                <w:color w:val="000000" w:themeColor="text1"/>
                <w:kern w:val="0"/>
                <w:sz w:val="14"/>
                <w:szCs w:val="17"/>
                <w:lang w:eastAsia="zh-CN"/>
              </w:rPr>
            </w:pPr>
          </w:p>
        </w:tc>
        <w:tc>
          <w:tcPr>
            <w:tcW w:w="1893" w:type="dxa"/>
            <w:tcBorders>
              <w:top w:val="single" w:sz="4" w:space="0" w:color="auto"/>
              <w:bottom w:val="single" w:sz="12" w:space="0" w:color="auto"/>
            </w:tcBorders>
            <w:shd w:val="clear" w:color="auto" w:fill="auto"/>
            <w:vAlign w:val="bottom"/>
          </w:tcPr>
          <w:p w14:paraId="535B2F52" w14:textId="77777777" w:rsidR="000B0A4F" w:rsidRPr="00587302" w:rsidRDefault="000B0A4F" w:rsidP="0075364A">
            <w:pPr>
              <w:keepNext/>
              <w:keepLines/>
              <w:spacing w:before="81" w:after="81" w:line="160" w:lineRule="exact"/>
              <w:ind w:left="144"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Change</w:t>
            </w:r>
          </w:p>
        </w:tc>
        <w:tc>
          <w:tcPr>
            <w:tcW w:w="900" w:type="dxa"/>
            <w:tcBorders>
              <w:top w:val="single" w:sz="4" w:space="0" w:color="auto"/>
              <w:bottom w:val="single" w:sz="12" w:space="0" w:color="auto"/>
            </w:tcBorders>
            <w:shd w:val="clear" w:color="auto" w:fill="auto"/>
            <w:vAlign w:val="bottom"/>
            <w:hideMark/>
          </w:tcPr>
          <w:p w14:paraId="6C334131" w14:textId="77777777" w:rsidR="000B0A4F" w:rsidRPr="00587302" w:rsidRDefault="000B0A4F" w:rsidP="0075364A">
            <w:pPr>
              <w:keepNext/>
              <w:keepLines/>
              <w:spacing w:before="81" w:after="81" w:line="160" w:lineRule="exact"/>
              <w:ind w:left="144" w:right="40"/>
              <w:jc w:val="right"/>
              <w:rPr>
                <w:rFonts w:eastAsia="Times New Roman"/>
                <w:i/>
                <w:iCs/>
                <w:color w:val="000000" w:themeColor="text1"/>
                <w:kern w:val="0"/>
                <w:sz w:val="14"/>
                <w:szCs w:val="17"/>
                <w:lang w:eastAsia="zh-CN"/>
              </w:rPr>
            </w:pPr>
            <w:r w:rsidRPr="00587302">
              <w:rPr>
                <w:rFonts w:eastAsia="Times New Roman"/>
                <w:i/>
                <w:iCs/>
                <w:color w:val="000000" w:themeColor="text1"/>
                <w:kern w:val="0"/>
                <w:sz w:val="14"/>
                <w:szCs w:val="17"/>
                <w:lang w:eastAsia="zh-CN"/>
              </w:rPr>
              <w:t>2026 estimate</w:t>
            </w:r>
          </w:p>
        </w:tc>
      </w:tr>
      <w:tr w:rsidR="000B0A4F" w:rsidRPr="00587302" w14:paraId="4187D8AD" w14:textId="77777777" w:rsidTr="0075364A">
        <w:trPr>
          <w:trHeight w:hRule="exact" w:val="115"/>
          <w:tblHeader/>
        </w:trPr>
        <w:tc>
          <w:tcPr>
            <w:tcW w:w="3888" w:type="dxa"/>
            <w:tcBorders>
              <w:top w:val="single" w:sz="12" w:space="0" w:color="auto"/>
            </w:tcBorders>
            <w:shd w:val="clear" w:color="auto" w:fill="auto"/>
            <w:vAlign w:val="bottom"/>
          </w:tcPr>
          <w:p w14:paraId="3D46A0F1" w14:textId="77777777" w:rsidR="000B0A4F" w:rsidRPr="00587302" w:rsidRDefault="000B0A4F" w:rsidP="0075364A">
            <w:pPr>
              <w:keepNext/>
              <w:keepLines/>
              <w:spacing w:before="40" w:after="40" w:line="210" w:lineRule="exact"/>
              <w:ind w:right="40"/>
              <w:rPr>
                <w:rFonts w:eastAsia="Times New Roman"/>
                <w:color w:val="000000" w:themeColor="text1"/>
                <w:kern w:val="0"/>
                <w:sz w:val="17"/>
                <w:szCs w:val="17"/>
                <w:lang w:eastAsia="zh-CN"/>
              </w:rPr>
            </w:pPr>
          </w:p>
        </w:tc>
        <w:tc>
          <w:tcPr>
            <w:tcW w:w="810" w:type="dxa"/>
            <w:tcBorders>
              <w:top w:val="single" w:sz="12" w:space="0" w:color="auto"/>
            </w:tcBorders>
            <w:shd w:val="clear" w:color="auto" w:fill="auto"/>
            <w:vAlign w:val="bottom"/>
          </w:tcPr>
          <w:p w14:paraId="59992134" w14:textId="77777777" w:rsidR="000B0A4F" w:rsidRPr="00587302" w:rsidRDefault="000B0A4F" w:rsidP="0075364A">
            <w:pPr>
              <w:keepNext/>
              <w:keepLines/>
              <w:spacing w:before="40" w:after="40" w:line="210" w:lineRule="exact"/>
              <w:ind w:left="144" w:right="40"/>
              <w:jc w:val="right"/>
              <w:rPr>
                <w:rFonts w:eastAsia="Times New Roman"/>
                <w:color w:val="000000" w:themeColor="text1"/>
                <w:kern w:val="0"/>
                <w:sz w:val="17"/>
                <w:szCs w:val="17"/>
                <w:lang w:eastAsia="zh-CN"/>
              </w:rPr>
            </w:pPr>
          </w:p>
        </w:tc>
        <w:tc>
          <w:tcPr>
            <w:tcW w:w="2319" w:type="dxa"/>
            <w:tcBorders>
              <w:top w:val="single" w:sz="12" w:space="0" w:color="auto"/>
            </w:tcBorders>
            <w:shd w:val="clear" w:color="auto" w:fill="auto"/>
            <w:vAlign w:val="bottom"/>
          </w:tcPr>
          <w:p w14:paraId="629BB80E" w14:textId="77777777" w:rsidR="000B0A4F" w:rsidRPr="00587302" w:rsidRDefault="000B0A4F" w:rsidP="0075364A">
            <w:pPr>
              <w:keepNext/>
              <w:keepLines/>
              <w:spacing w:before="40" w:after="40" w:line="210" w:lineRule="exact"/>
              <w:ind w:left="144" w:right="40"/>
              <w:jc w:val="right"/>
              <w:rPr>
                <w:rFonts w:eastAsia="Times New Roman"/>
                <w:color w:val="000000" w:themeColor="text1"/>
                <w:kern w:val="0"/>
                <w:sz w:val="17"/>
                <w:szCs w:val="17"/>
                <w:lang w:eastAsia="zh-CN"/>
              </w:rPr>
            </w:pPr>
          </w:p>
        </w:tc>
        <w:tc>
          <w:tcPr>
            <w:tcW w:w="1893" w:type="dxa"/>
            <w:tcBorders>
              <w:top w:val="single" w:sz="12" w:space="0" w:color="auto"/>
            </w:tcBorders>
            <w:shd w:val="clear" w:color="auto" w:fill="auto"/>
            <w:vAlign w:val="bottom"/>
          </w:tcPr>
          <w:p w14:paraId="0AF0EE12" w14:textId="77777777" w:rsidR="000B0A4F" w:rsidRPr="00587302" w:rsidRDefault="000B0A4F" w:rsidP="0075364A">
            <w:pPr>
              <w:keepNext/>
              <w:keepLines/>
              <w:spacing w:before="40" w:after="40" w:line="210" w:lineRule="exact"/>
              <w:ind w:left="144" w:right="40"/>
              <w:jc w:val="right"/>
              <w:rPr>
                <w:rFonts w:eastAsia="Times New Roman"/>
                <w:color w:val="000000" w:themeColor="text1"/>
                <w:kern w:val="0"/>
                <w:sz w:val="17"/>
                <w:szCs w:val="17"/>
                <w:lang w:eastAsia="zh-CN"/>
              </w:rPr>
            </w:pPr>
          </w:p>
        </w:tc>
        <w:tc>
          <w:tcPr>
            <w:tcW w:w="900" w:type="dxa"/>
            <w:tcBorders>
              <w:top w:val="single" w:sz="12" w:space="0" w:color="auto"/>
            </w:tcBorders>
            <w:shd w:val="clear" w:color="auto" w:fill="auto"/>
            <w:vAlign w:val="bottom"/>
          </w:tcPr>
          <w:p w14:paraId="57E9DB1D" w14:textId="77777777" w:rsidR="000B0A4F" w:rsidRPr="00587302" w:rsidRDefault="000B0A4F" w:rsidP="0075364A">
            <w:pPr>
              <w:keepNext/>
              <w:keepLines/>
              <w:spacing w:before="40" w:after="40" w:line="210" w:lineRule="exact"/>
              <w:ind w:left="144" w:right="40"/>
              <w:jc w:val="right"/>
              <w:rPr>
                <w:rFonts w:eastAsia="Times New Roman"/>
                <w:color w:val="000000" w:themeColor="text1"/>
                <w:kern w:val="0"/>
                <w:sz w:val="17"/>
                <w:szCs w:val="17"/>
                <w:lang w:eastAsia="zh-CN"/>
              </w:rPr>
            </w:pPr>
          </w:p>
        </w:tc>
      </w:tr>
      <w:tr w:rsidR="000B0A4F" w:rsidRPr="00587302" w14:paraId="5C485AA8" w14:textId="77777777" w:rsidTr="0075364A">
        <w:trPr>
          <w:trHeight w:val="227"/>
        </w:trPr>
        <w:tc>
          <w:tcPr>
            <w:tcW w:w="3888" w:type="dxa"/>
            <w:shd w:val="clear" w:color="auto" w:fill="auto"/>
            <w:vAlign w:val="bottom"/>
            <w:hideMark/>
          </w:tcPr>
          <w:p w14:paraId="13904954"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w:t>
            </w:r>
            <w:r w:rsidRPr="00587302">
              <w:rPr>
                <w:rFonts w:eastAsia="Times New Roman"/>
                <w:color w:val="000000" w:themeColor="text1"/>
                <w:kern w:val="0"/>
                <w:sz w:val="17"/>
                <w:szCs w:val="17"/>
                <w:lang w:eastAsia="zh-CN"/>
              </w:rPr>
              <w:tab/>
              <w:t xml:space="preserve">Executive direction and management </w:t>
            </w:r>
          </w:p>
        </w:tc>
        <w:tc>
          <w:tcPr>
            <w:tcW w:w="810" w:type="dxa"/>
            <w:shd w:val="clear" w:color="auto" w:fill="auto"/>
            <w:vAlign w:val="bottom"/>
          </w:tcPr>
          <w:p w14:paraId="2159E53F"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w:t>
            </w:r>
          </w:p>
        </w:tc>
        <w:tc>
          <w:tcPr>
            <w:tcW w:w="2319" w:type="dxa"/>
            <w:shd w:val="clear" w:color="auto" w:fill="auto"/>
            <w:vAlign w:val="bottom"/>
          </w:tcPr>
          <w:p w14:paraId="10BC718A"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1893" w:type="dxa"/>
            <w:shd w:val="clear" w:color="auto" w:fill="auto"/>
            <w:vAlign w:val="bottom"/>
          </w:tcPr>
          <w:p w14:paraId="285C71D5"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900" w:type="dxa"/>
            <w:shd w:val="clear" w:color="auto" w:fill="auto"/>
            <w:vAlign w:val="bottom"/>
          </w:tcPr>
          <w:p w14:paraId="7D87C2C7"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4</w:t>
            </w:r>
          </w:p>
        </w:tc>
      </w:tr>
      <w:tr w:rsidR="000B0A4F" w:rsidRPr="00587302" w14:paraId="3D568DD7" w14:textId="77777777" w:rsidTr="0075364A">
        <w:trPr>
          <w:trHeight w:val="227"/>
        </w:trPr>
        <w:tc>
          <w:tcPr>
            <w:tcW w:w="3888" w:type="dxa"/>
            <w:shd w:val="clear" w:color="auto" w:fill="auto"/>
            <w:vAlign w:val="bottom"/>
            <w:hideMark/>
          </w:tcPr>
          <w:p w14:paraId="5ECABD5D"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B.</w:t>
            </w:r>
            <w:r w:rsidRPr="00587302">
              <w:rPr>
                <w:rFonts w:eastAsia="Times New Roman"/>
                <w:color w:val="000000" w:themeColor="text1"/>
                <w:kern w:val="0"/>
                <w:sz w:val="17"/>
                <w:szCs w:val="17"/>
                <w:lang w:eastAsia="zh-CN"/>
              </w:rPr>
              <w:tab/>
              <w:t xml:space="preserve">Programme of work </w:t>
            </w:r>
          </w:p>
        </w:tc>
        <w:tc>
          <w:tcPr>
            <w:tcW w:w="810" w:type="dxa"/>
            <w:shd w:val="clear" w:color="auto" w:fill="auto"/>
            <w:vAlign w:val="bottom"/>
          </w:tcPr>
          <w:p w14:paraId="22CF8CED"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2319" w:type="dxa"/>
            <w:shd w:val="clear" w:color="auto" w:fill="auto"/>
            <w:vAlign w:val="bottom"/>
          </w:tcPr>
          <w:p w14:paraId="0F5E2868"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1893" w:type="dxa"/>
            <w:shd w:val="clear" w:color="auto" w:fill="auto"/>
            <w:vAlign w:val="bottom"/>
          </w:tcPr>
          <w:p w14:paraId="2A40DC20"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00" w:type="dxa"/>
            <w:shd w:val="clear" w:color="auto" w:fill="auto"/>
            <w:vAlign w:val="bottom"/>
          </w:tcPr>
          <w:p w14:paraId="15496FE6" w14:textId="77777777" w:rsidR="000B0A4F" w:rsidRPr="00587302" w:rsidRDefault="000B0A4F" w:rsidP="0075364A">
            <w:pPr>
              <w:keepNext/>
              <w:keepLines/>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r>
      <w:tr w:rsidR="000B0A4F" w:rsidRPr="00587302" w14:paraId="2A34A1A9" w14:textId="77777777" w:rsidTr="0075364A">
        <w:trPr>
          <w:trHeight w:val="227"/>
        </w:trPr>
        <w:tc>
          <w:tcPr>
            <w:tcW w:w="3888" w:type="dxa"/>
            <w:shd w:val="clear" w:color="auto" w:fill="auto"/>
            <w:vAlign w:val="bottom"/>
          </w:tcPr>
          <w:p w14:paraId="3C8C4F4A" w14:textId="77777777" w:rsidR="000B0A4F" w:rsidRPr="00587302" w:rsidRDefault="000B0A4F" w:rsidP="0075364A">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b/>
              <w:t>1.</w:t>
            </w:r>
            <w:r w:rsidRPr="00587302">
              <w:rPr>
                <w:rFonts w:eastAsia="Times New Roman"/>
                <w:color w:val="000000" w:themeColor="text1"/>
                <w:kern w:val="0"/>
                <w:sz w:val="17"/>
                <w:szCs w:val="17"/>
                <w:lang w:eastAsia="zh-CN"/>
              </w:rPr>
              <w:tab/>
            </w:r>
            <w:r w:rsidRPr="00587302">
              <w:rPr>
                <w:rFonts w:eastAsiaTheme="minorEastAsia"/>
                <w:color w:val="000000" w:themeColor="text1"/>
                <w:sz w:val="17"/>
                <w:szCs w:val="17"/>
                <w:lang w:eastAsia="zh-CN"/>
              </w:rPr>
              <w:t>Programme planning, finance and budget</w:t>
            </w:r>
          </w:p>
        </w:tc>
        <w:tc>
          <w:tcPr>
            <w:tcW w:w="810" w:type="dxa"/>
            <w:shd w:val="clear" w:color="auto" w:fill="auto"/>
            <w:vAlign w:val="bottom"/>
          </w:tcPr>
          <w:p w14:paraId="6DCAB015"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96</w:t>
            </w:r>
          </w:p>
        </w:tc>
        <w:tc>
          <w:tcPr>
            <w:tcW w:w="2319" w:type="dxa"/>
            <w:shd w:val="clear" w:color="auto" w:fill="auto"/>
            <w:vAlign w:val="bottom"/>
          </w:tcPr>
          <w:p w14:paraId="13D20C8B"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1893" w:type="dxa"/>
            <w:shd w:val="clear" w:color="auto" w:fill="auto"/>
            <w:vAlign w:val="bottom"/>
          </w:tcPr>
          <w:p w14:paraId="7C37EE29"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900" w:type="dxa"/>
            <w:shd w:val="clear" w:color="auto" w:fill="auto"/>
            <w:vAlign w:val="bottom"/>
          </w:tcPr>
          <w:p w14:paraId="08B8878B"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96</w:t>
            </w:r>
          </w:p>
        </w:tc>
      </w:tr>
      <w:tr w:rsidR="000B0A4F" w:rsidRPr="00587302" w14:paraId="059FD0D7" w14:textId="77777777" w:rsidTr="0075364A">
        <w:trPr>
          <w:trHeight w:val="227"/>
        </w:trPr>
        <w:tc>
          <w:tcPr>
            <w:tcW w:w="3888" w:type="dxa"/>
            <w:shd w:val="clear" w:color="auto" w:fill="auto"/>
            <w:vAlign w:val="bottom"/>
          </w:tcPr>
          <w:p w14:paraId="402A92C8" w14:textId="77777777" w:rsidR="000B0A4F" w:rsidRPr="00587302" w:rsidRDefault="000B0A4F" w:rsidP="0075364A">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b/>
              <w:t>2.</w:t>
            </w:r>
            <w:r w:rsidRPr="00587302">
              <w:rPr>
                <w:rFonts w:eastAsia="Times New Roman"/>
                <w:color w:val="000000" w:themeColor="text1"/>
                <w:kern w:val="0"/>
                <w:sz w:val="17"/>
                <w:szCs w:val="17"/>
                <w:lang w:eastAsia="zh-CN"/>
              </w:rPr>
              <w:tab/>
            </w:r>
            <w:r w:rsidRPr="00587302">
              <w:rPr>
                <w:rFonts w:eastAsia="Times New Roman"/>
                <w:color w:val="000000" w:themeColor="text1"/>
                <w:sz w:val="17"/>
                <w:szCs w:val="17"/>
                <w:lang w:eastAsia="zh-CN"/>
              </w:rPr>
              <w:t>Human resources management</w:t>
            </w:r>
          </w:p>
        </w:tc>
        <w:tc>
          <w:tcPr>
            <w:tcW w:w="810" w:type="dxa"/>
            <w:shd w:val="clear" w:color="auto" w:fill="auto"/>
            <w:vAlign w:val="bottom"/>
          </w:tcPr>
          <w:p w14:paraId="3C4DD9F3"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78</w:t>
            </w:r>
          </w:p>
        </w:tc>
        <w:tc>
          <w:tcPr>
            <w:tcW w:w="2319" w:type="dxa"/>
            <w:shd w:val="clear" w:color="auto" w:fill="auto"/>
            <w:vAlign w:val="bottom"/>
          </w:tcPr>
          <w:p w14:paraId="11AF0A35"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1893" w:type="dxa"/>
            <w:shd w:val="clear" w:color="auto" w:fill="auto"/>
            <w:vAlign w:val="bottom"/>
          </w:tcPr>
          <w:p w14:paraId="03275F4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900" w:type="dxa"/>
            <w:shd w:val="clear" w:color="auto" w:fill="auto"/>
            <w:vAlign w:val="bottom"/>
          </w:tcPr>
          <w:p w14:paraId="18801B30"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78</w:t>
            </w:r>
          </w:p>
        </w:tc>
      </w:tr>
      <w:tr w:rsidR="000B0A4F" w:rsidRPr="00587302" w14:paraId="5317B1FE" w14:textId="77777777" w:rsidTr="0075364A">
        <w:trPr>
          <w:trHeight w:val="227"/>
        </w:trPr>
        <w:tc>
          <w:tcPr>
            <w:tcW w:w="3888" w:type="dxa"/>
            <w:shd w:val="clear" w:color="auto" w:fill="auto"/>
            <w:vAlign w:val="bottom"/>
          </w:tcPr>
          <w:p w14:paraId="5F1B8EC3" w14:textId="77777777" w:rsidR="000B0A4F" w:rsidRPr="00587302" w:rsidRDefault="000B0A4F" w:rsidP="0075364A">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b/>
              <w:t>3.</w:t>
            </w:r>
            <w:r w:rsidRPr="00587302">
              <w:rPr>
                <w:rFonts w:eastAsia="Times New Roman"/>
                <w:color w:val="000000" w:themeColor="text1"/>
                <w:kern w:val="0"/>
                <w:sz w:val="17"/>
                <w:szCs w:val="17"/>
                <w:lang w:eastAsia="zh-CN"/>
              </w:rPr>
              <w:tab/>
            </w:r>
            <w:r w:rsidRPr="00587302">
              <w:rPr>
                <w:rFonts w:eastAsia="Times New Roman"/>
                <w:color w:val="000000" w:themeColor="text1"/>
                <w:sz w:val="17"/>
                <w:szCs w:val="17"/>
                <w:lang w:eastAsia="zh-CN"/>
              </w:rPr>
              <w:t>Support services</w:t>
            </w:r>
          </w:p>
        </w:tc>
        <w:tc>
          <w:tcPr>
            <w:tcW w:w="810" w:type="dxa"/>
            <w:shd w:val="clear" w:color="auto" w:fill="auto"/>
            <w:vAlign w:val="bottom"/>
          </w:tcPr>
          <w:p w14:paraId="3F40B3B2"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83</w:t>
            </w:r>
          </w:p>
        </w:tc>
        <w:tc>
          <w:tcPr>
            <w:tcW w:w="2319" w:type="dxa"/>
            <w:shd w:val="clear" w:color="auto" w:fill="auto"/>
            <w:vAlign w:val="bottom"/>
          </w:tcPr>
          <w:p w14:paraId="303A79E0"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1893" w:type="dxa"/>
            <w:shd w:val="clear" w:color="auto" w:fill="auto"/>
            <w:vAlign w:val="bottom"/>
          </w:tcPr>
          <w:p w14:paraId="4E62416B"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900" w:type="dxa"/>
            <w:shd w:val="clear" w:color="auto" w:fill="auto"/>
            <w:vAlign w:val="bottom"/>
          </w:tcPr>
          <w:p w14:paraId="2A7484C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83</w:t>
            </w:r>
          </w:p>
        </w:tc>
      </w:tr>
      <w:tr w:rsidR="000B0A4F" w:rsidRPr="00587302" w14:paraId="3A11C02F" w14:textId="77777777" w:rsidTr="0075364A">
        <w:trPr>
          <w:trHeight w:val="227"/>
        </w:trPr>
        <w:tc>
          <w:tcPr>
            <w:tcW w:w="3888" w:type="dxa"/>
            <w:shd w:val="clear" w:color="auto" w:fill="auto"/>
            <w:vAlign w:val="bottom"/>
          </w:tcPr>
          <w:p w14:paraId="4F145156" w14:textId="77777777" w:rsidR="000B0A4F" w:rsidRPr="00587302" w:rsidRDefault="000B0A4F" w:rsidP="0075364A">
            <w:pPr>
              <w:tabs>
                <w:tab w:val="left" w:pos="288"/>
                <w:tab w:val="left" w:pos="576"/>
                <w:tab w:val="left" w:pos="864"/>
                <w:tab w:val="left" w:pos="1152"/>
              </w:tabs>
              <w:spacing w:before="40" w:after="81" w:line="210" w:lineRule="exact"/>
              <w:ind w:left="576" w:right="43" w:hanging="576"/>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ab/>
              <w:t>4.</w:t>
            </w:r>
            <w:r w:rsidRPr="00587302">
              <w:rPr>
                <w:rFonts w:eastAsia="Times New Roman"/>
                <w:color w:val="000000" w:themeColor="text1"/>
                <w:kern w:val="0"/>
                <w:sz w:val="17"/>
                <w:szCs w:val="17"/>
                <w:lang w:eastAsia="zh-CN"/>
              </w:rPr>
              <w:tab/>
            </w:r>
            <w:r w:rsidRPr="00587302">
              <w:rPr>
                <w:rFonts w:eastAsiaTheme="minorEastAsia"/>
                <w:color w:val="000000" w:themeColor="text1"/>
                <w:sz w:val="17"/>
                <w:szCs w:val="17"/>
                <w:lang w:eastAsia="zh-CN"/>
              </w:rPr>
              <w:t>Information and communications technology operations</w:t>
            </w:r>
          </w:p>
        </w:tc>
        <w:tc>
          <w:tcPr>
            <w:tcW w:w="810" w:type="dxa"/>
            <w:shd w:val="clear" w:color="auto" w:fill="auto"/>
            <w:vAlign w:val="bottom"/>
          </w:tcPr>
          <w:p w14:paraId="598137F1" w14:textId="77777777" w:rsidR="000B0A4F" w:rsidRPr="00587302" w:rsidRDefault="000B0A4F" w:rsidP="0075364A">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38</w:t>
            </w:r>
          </w:p>
        </w:tc>
        <w:tc>
          <w:tcPr>
            <w:tcW w:w="2319" w:type="dxa"/>
            <w:shd w:val="clear" w:color="auto" w:fill="auto"/>
            <w:vAlign w:val="bottom"/>
          </w:tcPr>
          <w:p w14:paraId="4D4C0160" w14:textId="77777777" w:rsidR="000B0A4F" w:rsidRPr="00587302" w:rsidRDefault="000B0A4F" w:rsidP="0075364A">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p>
        </w:tc>
        <w:tc>
          <w:tcPr>
            <w:tcW w:w="1893" w:type="dxa"/>
            <w:shd w:val="clear" w:color="auto" w:fill="auto"/>
            <w:vAlign w:val="bottom"/>
          </w:tcPr>
          <w:p w14:paraId="77DD9E22" w14:textId="77777777" w:rsidR="000B0A4F" w:rsidRPr="00587302" w:rsidRDefault="000B0A4F" w:rsidP="0075364A">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w:t>
            </w:r>
          </w:p>
        </w:tc>
        <w:tc>
          <w:tcPr>
            <w:tcW w:w="900" w:type="dxa"/>
            <w:shd w:val="clear" w:color="auto" w:fill="auto"/>
            <w:vAlign w:val="bottom"/>
          </w:tcPr>
          <w:p w14:paraId="0C086B87" w14:textId="77777777" w:rsidR="000B0A4F" w:rsidRPr="00587302" w:rsidRDefault="000B0A4F" w:rsidP="0075364A">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r w:rsidRPr="00587302">
              <w:rPr>
                <w:rFonts w:eastAsia="Times New Roman"/>
                <w:color w:val="000000" w:themeColor="text1"/>
                <w:kern w:val="0"/>
                <w:sz w:val="17"/>
                <w:szCs w:val="17"/>
                <w:lang w:eastAsia="zh-CN"/>
              </w:rPr>
              <w:t>38</w:t>
            </w:r>
          </w:p>
        </w:tc>
      </w:tr>
      <w:tr w:rsidR="000B0A4F" w:rsidRPr="00587302" w14:paraId="7C378EBD" w14:textId="77777777" w:rsidTr="0075364A">
        <w:trPr>
          <w:trHeight w:val="227"/>
        </w:trPr>
        <w:tc>
          <w:tcPr>
            <w:tcW w:w="3888" w:type="dxa"/>
            <w:tcBorders>
              <w:top w:val="single" w:sz="4" w:space="0" w:color="auto"/>
              <w:bottom w:val="single" w:sz="4" w:space="0" w:color="auto"/>
            </w:tcBorders>
            <w:shd w:val="clear" w:color="auto" w:fill="auto"/>
            <w:vAlign w:val="bottom"/>
            <w:hideMark/>
          </w:tcPr>
          <w:p w14:paraId="56069002"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Subtotal, B</w:t>
            </w:r>
          </w:p>
        </w:tc>
        <w:tc>
          <w:tcPr>
            <w:tcW w:w="810" w:type="dxa"/>
            <w:tcBorders>
              <w:top w:val="single" w:sz="4" w:space="0" w:color="auto"/>
              <w:bottom w:val="single" w:sz="4" w:space="0" w:color="auto"/>
            </w:tcBorders>
            <w:shd w:val="clear" w:color="auto" w:fill="auto"/>
            <w:vAlign w:val="bottom"/>
          </w:tcPr>
          <w:p w14:paraId="54CF7AC3"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295</w:t>
            </w:r>
          </w:p>
        </w:tc>
        <w:tc>
          <w:tcPr>
            <w:tcW w:w="2319" w:type="dxa"/>
            <w:tcBorders>
              <w:top w:val="single" w:sz="4" w:space="0" w:color="auto"/>
              <w:bottom w:val="single" w:sz="4" w:space="0" w:color="auto"/>
            </w:tcBorders>
            <w:shd w:val="clear" w:color="auto" w:fill="auto"/>
            <w:vAlign w:val="bottom"/>
          </w:tcPr>
          <w:p w14:paraId="36A5631B"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p>
        </w:tc>
        <w:tc>
          <w:tcPr>
            <w:tcW w:w="1893" w:type="dxa"/>
            <w:tcBorders>
              <w:top w:val="single" w:sz="4" w:space="0" w:color="auto"/>
              <w:bottom w:val="single" w:sz="4" w:space="0" w:color="auto"/>
            </w:tcBorders>
            <w:shd w:val="clear" w:color="auto" w:fill="auto"/>
            <w:vAlign w:val="bottom"/>
          </w:tcPr>
          <w:p w14:paraId="01D7DB9A"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900" w:type="dxa"/>
            <w:tcBorders>
              <w:top w:val="single" w:sz="4" w:space="0" w:color="auto"/>
              <w:bottom w:val="single" w:sz="4" w:space="0" w:color="auto"/>
            </w:tcBorders>
            <w:shd w:val="clear" w:color="auto" w:fill="auto"/>
            <w:vAlign w:val="bottom"/>
          </w:tcPr>
          <w:p w14:paraId="51105FC9"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295</w:t>
            </w:r>
          </w:p>
        </w:tc>
      </w:tr>
      <w:tr w:rsidR="000B0A4F" w:rsidRPr="00587302" w14:paraId="10296B81" w14:textId="77777777" w:rsidTr="0075364A">
        <w:trPr>
          <w:trHeight w:val="227"/>
        </w:trPr>
        <w:tc>
          <w:tcPr>
            <w:tcW w:w="3888" w:type="dxa"/>
            <w:tcBorders>
              <w:top w:val="single" w:sz="4" w:space="0" w:color="auto"/>
              <w:bottom w:val="single" w:sz="4" w:space="0" w:color="auto"/>
            </w:tcBorders>
            <w:shd w:val="clear" w:color="auto" w:fill="auto"/>
            <w:vAlign w:val="bottom"/>
          </w:tcPr>
          <w:p w14:paraId="7A6BEF01"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Subtotal, 2</w:t>
            </w:r>
          </w:p>
        </w:tc>
        <w:tc>
          <w:tcPr>
            <w:tcW w:w="810" w:type="dxa"/>
            <w:tcBorders>
              <w:top w:val="single" w:sz="4" w:space="0" w:color="auto"/>
              <w:bottom w:val="single" w:sz="4" w:space="0" w:color="auto"/>
            </w:tcBorders>
            <w:shd w:val="clear" w:color="auto" w:fill="auto"/>
            <w:vAlign w:val="bottom"/>
          </w:tcPr>
          <w:p w14:paraId="19BCED6E"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299</w:t>
            </w:r>
          </w:p>
        </w:tc>
        <w:tc>
          <w:tcPr>
            <w:tcW w:w="2319" w:type="dxa"/>
            <w:tcBorders>
              <w:top w:val="single" w:sz="4" w:space="0" w:color="auto"/>
              <w:bottom w:val="single" w:sz="4" w:space="0" w:color="auto"/>
            </w:tcBorders>
            <w:shd w:val="clear" w:color="auto" w:fill="auto"/>
            <w:vAlign w:val="bottom"/>
          </w:tcPr>
          <w:p w14:paraId="7FED565F"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p>
        </w:tc>
        <w:tc>
          <w:tcPr>
            <w:tcW w:w="1893" w:type="dxa"/>
            <w:tcBorders>
              <w:top w:val="single" w:sz="4" w:space="0" w:color="auto"/>
              <w:bottom w:val="single" w:sz="4" w:space="0" w:color="auto"/>
            </w:tcBorders>
            <w:shd w:val="clear" w:color="auto" w:fill="auto"/>
            <w:vAlign w:val="bottom"/>
          </w:tcPr>
          <w:p w14:paraId="4F176A4E"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w:t>
            </w:r>
          </w:p>
        </w:tc>
        <w:tc>
          <w:tcPr>
            <w:tcW w:w="900" w:type="dxa"/>
            <w:tcBorders>
              <w:top w:val="single" w:sz="4" w:space="0" w:color="auto"/>
              <w:bottom w:val="single" w:sz="4" w:space="0" w:color="auto"/>
            </w:tcBorders>
            <w:shd w:val="clear" w:color="auto" w:fill="auto"/>
            <w:vAlign w:val="bottom"/>
          </w:tcPr>
          <w:p w14:paraId="50560C79"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299</w:t>
            </w:r>
          </w:p>
        </w:tc>
      </w:tr>
      <w:tr w:rsidR="000B0A4F" w:rsidRPr="00587302" w14:paraId="767FC3C9" w14:textId="77777777" w:rsidTr="0075364A">
        <w:trPr>
          <w:trHeight w:val="227"/>
        </w:trPr>
        <w:tc>
          <w:tcPr>
            <w:tcW w:w="3888" w:type="dxa"/>
            <w:tcBorders>
              <w:top w:val="single" w:sz="4" w:space="0" w:color="auto"/>
              <w:bottom w:val="single" w:sz="8" w:space="0" w:color="auto"/>
            </w:tcBorders>
            <w:shd w:val="clear" w:color="auto" w:fill="auto"/>
            <w:vAlign w:val="bottom"/>
          </w:tcPr>
          <w:p w14:paraId="200DFCC5"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ab/>
              <w:t>Total (1+2)</w:t>
            </w:r>
          </w:p>
        </w:tc>
        <w:tc>
          <w:tcPr>
            <w:tcW w:w="810" w:type="dxa"/>
            <w:tcBorders>
              <w:top w:val="single" w:sz="4" w:space="0" w:color="auto"/>
              <w:bottom w:val="single" w:sz="8" w:space="0" w:color="auto"/>
            </w:tcBorders>
            <w:shd w:val="clear" w:color="auto" w:fill="auto"/>
            <w:vAlign w:val="bottom"/>
          </w:tcPr>
          <w:p w14:paraId="53A6E14A"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411</w:t>
            </w:r>
          </w:p>
        </w:tc>
        <w:tc>
          <w:tcPr>
            <w:tcW w:w="2319" w:type="dxa"/>
            <w:tcBorders>
              <w:top w:val="single" w:sz="4" w:space="0" w:color="auto"/>
              <w:bottom w:val="single" w:sz="8" w:space="0" w:color="auto"/>
            </w:tcBorders>
            <w:shd w:val="clear" w:color="auto" w:fill="auto"/>
            <w:vAlign w:val="bottom"/>
          </w:tcPr>
          <w:p w14:paraId="441DB7EA"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p>
        </w:tc>
        <w:tc>
          <w:tcPr>
            <w:tcW w:w="1893" w:type="dxa"/>
            <w:tcBorders>
              <w:top w:val="single" w:sz="4" w:space="0" w:color="auto"/>
              <w:bottom w:val="single" w:sz="8" w:space="0" w:color="auto"/>
            </w:tcBorders>
            <w:shd w:val="clear" w:color="auto" w:fill="auto"/>
            <w:vAlign w:val="bottom"/>
          </w:tcPr>
          <w:p w14:paraId="4325524A"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2</w:t>
            </w:r>
          </w:p>
        </w:tc>
        <w:tc>
          <w:tcPr>
            <w:tcW w:w="900" w:type="dxa"/>
            <w:tcBorders>
              <w:top w:val="single" w:sz="4" w:space="0" w:color="auto"/>
              <w:bottom w:val="single" w:sz="8" w:space="0" w:color="auto"/>
            </w:tcBorders>
            <w:shd w:val="clear" w:color="auto" w:fill="auto"/>
            <w:vAlign w:val="bottom"/>
          </w:tcPr>
          <w:p w14:paraId="09D2C943" w14:textId="77777777" w:rsidR="000B0A4F" w:rsidRPr="00587302" w:rsidRDefault="000B0A4F" w:rsidP="0075364A">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587302">
              <w:rPr>
                <w:rFonts w:eastAsia="Times New Roman"/>
                <w:b/>
                <w:bCs/>
                <w:color w:val="000000" w:themeColor="text1"/>
                <w:kern w:val="0"/>
                <w:sz w:val="17"/>
                <w:szCs w:val="17"/>
                <w:lang w:eastAsia="zh-CN"/>
              </w:rPr>
              <w:t>413</w:t>
            </w:r>
          </w:p>
        </w:tc>
      </w:tr>
    </w:tbl>
    <w:p w14:paraId="1E86FBE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7B30A0"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054431"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29D.16</w:t>
      </w:r>
    </w:p>
    <w:p w14:paraId="6515CC03"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 xml:space="preserve">Overall: evolution of financial and post resources </w:t>
      </w:r>
    </w:p>
    <w:p w14:paraId="1040827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(Thousands of United States dollars/number of posts)</w:t>
      </w:r>
    </w:p>
    <w:p w14:paraId="15DA85E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4F7A8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60"/>
        <w:gridCol w:w="912"/>
        <w:gridCol w:w="936"/>
        <w:gridCol w:w="936"/>
        <w:gridCol w:w="901"/>
      </w:tblGrid>
      <w:tr w:rsidR="000B0A4F" w:rsidRPr="00587302" w14:paraId="0B2750AE" w14:textId="77777777" w:rsidTr="0075364A">
        <w:trPr>
          <w:tblHeader/>
        </w:trPr>
        <w:tc>
          <w:tcPr>
            <w:tcW w:w="1177" w:type="pct"/>
            <w:vMerge w:val="restart"/>
            <w:tcBorders>
              <w:top w:val="single" w:sz="4" w:space="0" w:color="auto"/>
              <w:bottom w:val="single" w:sz="8" w:space="0" w:color="auto"/>
            </w:tcBorders>
            <w:shd w:val="clear" w:color="auto" w:fill="auto"/>
            <w:vAlign w:val="bottom"/>
          </w:tcPr>
          <w:p w14:paraId="331C932A"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val="restart"/>
            <w:tcBorders>
              <w:top w:val="single" w:sz="4" w:space="0" w:color="auto"/>
              <w:bottom w:val="single" w:sz="8" w:space="0" w:color="auto"/>
            </w:tcBorders>
            <w:shd w:val="clear" w:color="auto" w:fill="auto"/>
            <w:vAlign w:val="bottom"/>
          </w:tcPr>
          <w:p w14:paraId="6A46917D"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30486372"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641BC9A1" w14:textId="77777777" w:rsidR="000B0A4F" w:rsidRPr="00587302" w:rsidRDefault="000B0A4F" w:rsidP="0075364A">
            <w:pPr>
              <w:keepNext/>
              <w:keepLines/>
              <w:spacing w:before="81" w:after="81" w:line="160" w:lineRule="exact"/>
              <w:ind w:left="14" w:right="43"/>
              <w:jc w:val="center"/>
              <w:rPr>
                <w:rFonts w:eastAsia="Times New Roman"/>
                <w:i/>
                <w:color w:val="000000" w:themeColor="text1"/>
                <w:sz w:val="14"/>
                <w:szCs w:val="24"/>
              </w:rPr>
            </w:pPr>
            <w:r w:rsidRPr="00587302">
              <w:rPr>
                <w:rFonts w:eastAsia="Times New Roman"/>
                <w:i/>
                <w:color w:val="000000" w:themeColor="text1"/>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19130EB1"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2026 </w:t>
            </w:r>
            <w:r w:rsidRPr="00587302">
              <w:rPr>
                <w:rFonts w:eastAsia="Times New Roman"/>
                <w:i/>
                <w:color w:val="000000" w:themeColor="text1"/>
                <w:sz w:val="14"/>
                <w:szCs w:val="24"/>
              </w:rPr>
              <w:br/>
              <w:t>estimate</w:t>
            </w:r>
          </w:p>
        </w:tc>
      </w:tr>
      <w:tr w:rsidR="000B0A4F" w:rsidRPr="00587302" w14:paraId="7AAFF134" w14:textId="77777777" w:rsidTr="0075364A">
        <w:trPr>
          <w:tblHeader/>
        </w:trPr>
        <w:tc>
          <w:tcPr>
            <w:tcW w:w="1177" w:type="pct"/>
            <w:vMerge/>
            <w:tcBorders>
              <w:bottom w:val="single" w:sz="8" w:space="0" w:color="auto"/>
            </w:tcBorders>
            <w:shd w:val="clear" w:color="auto" w:fill="auto"/>
            <w:vAlign w:val="bottom"/>
          </w:tcPr>
          <w:p w14:paraId="7E4ED569"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tcBorders>
              <w:bottom w:val="single" w:sz="8" w:space="0" w:color="auto"/>
            </w:tcBorders>
            <w:shd w:val="clear" w:color="auto" w:fill="auto"/>
            <w:vAlign w:val="bottom"/>
          </w:tcPr>
          <w:p w14:paraId="315E11CF"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90" w:type="pct"/>
            <w:vMerge/>
            <w:tcBorders>
              <w:bottom w:val="single" w:sz="8" w:space="0" w:color="auto"/>
            </w:tcBorders>
            <w:shd w:val="clear" w:color="auto" w:fill="auto"/>
            <w:vAlign w:val="bottom"/>
          </w:tcPr>
          <w:p w14:paraId="00DE0500"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77" w:type="pct"/>
            <w:tcBorders>
              <w:top w:val="single" w:sz="4" w:space="0" w:color="auto"/>
              <w:bottom w:val="single" w:sz="8" w:space="0" w:color="auto"/>
            </w:tcBorders>
            <w:shd w:val="clear" w:color="auto" w:fill="auto"/>
            <w:vAlign w:val="bottom"/>
          </w:tcPr>
          <w:p w14:paraId="60727976"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Technical adjustments</w:t>
            </w:r>
          </w:p>
        </w:tc>
        <w:tc>
          <w:tcPr>
            <w:tcW w:w="489" w:type="pct"/>
            <w:tcBorders>
              <w:top w:val="single" w:sz="4" w:space="0" w:color="auto"/>
              <w:bottom w:val="single" w:sz="8" w:space="0" w:color="auto"/>
            </w:tcBorders>
            <w:shd w:val="clear" w:color="auto" w:fill="auto"/>
            <w:vAlign w:val="bottom"/>
          </w:tcPr>
          <w:p w14:paraId="22AA8102"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pacing w:val="2"/>
                <w:sz w:val="14"/>
                <w:szCs w:val="24"/>
              </w:rPr>
            </w:pPr>
            <w:r w:rsidRPr="00587302">
              <w:rPr>
                <w:rFonts w:eastAsia="Times New Roman"/>
                <w:i/>
                <w:color w:val="000000" w:themeColor="text1"/>
                <w:spacing w:val="2"/>
                <w:sz w:val="14"/>
                <w:szCs w:val="24"/>
              </w:rPr>
              <w:t>New/expanded mandates</w:t>
            </w:r>
          </w:p>
        </w:tc>
        <w:tc>
          <w:tcPr>
            <w:tcW w:w="465" w:type="pct"/>
            <w:tcBorders>
              <w:top w:val="single" w:sz="4" w:space="0" w:color="auto"/>
              <w:bottom w:val="single" w:sz="8" w:space="0" w:color="auto"/>
            </w:tcBorders>
            <w:shd w:val="clear" w:color="auto" w:fill="auto"/>
            <w:vAlign w:val="bottom"/>
          </w:tcPr>
          <w:p w14:paraId="0223E034"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Other </w:t>
            </w:r>
          </w:p>
        </w:tc>
        <w:tc>
          <w:tcPr>
            <w:tcW w:w="477" w:type="pct"/>
            <w:tcBorders>
              <w:top w:val="single" w:sz="4" w:space="0" w:color="auto"/>
              <w:bottom w:val="single" w:sz="8" w:space="0" w:color="auto"/>
            </w:tcBorders>
            <w:shd w:val="clear" w:color="auto" w:fill="auto"/>
            <w:vAlign w:val="bottom"/>
          </w:tcPr>
          <w:p w14:paraId="355CE064"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Total</w:t>
            </w:r>
          </w:p>
        </w:tc>
        <w:tc>
          <w:tcPr>
            <w:tcW w:w="477" w:type="pct"/>
            <w:tcBorders>
              <w:top w:val="single" w:sz="4" w:space="0" w:color="auto"/>
              <w:bottom w:val="single" w:sz="8" w:space="0" w:color="auto"/>
            </w:tcBorders>
            <w:shd w:val="clear" w:color="auto" w:fill="auto"/>
            <w:vAlign w:val="bottom"/>
          </w:tcPr>
          <w:p w14:paraId="47192A55"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Percentage </w:t>
            </w:r>
          </w:p>
        </w:tc>
        <w:tc>
          <w:tcPr>
            <w:tcW w:w="459" w:type="pct"/>
            <w:vMerge/>
            <w:tcBorders>
              <w:bottom w:val="single" w:sz="8" w:space="0" w:color="auto"/>
            </w:tcBorders>
            <w:shd w:val="clear" w:color="auto" w:fill="auto"/>
            <w:vAlign w:val="bottom"/>
          </w:tcPr>
          <w:p w14:paraId="2B79CCBB"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r>
      <w:tr w:rsidR="000B0A4F" w:rsidRPr="00587302" w14:paraId="437360FB" w14:textId="77777777" w:rsidTr="0075364A">
        <w:trPr>
          <w:trHeight w:hRule="exact" w:val="115"/>
          <w:tblHeader/>
        </w:trPr>
        <w:tc>
          <w:tcPr>
            <w:tcW w:w="1177" w:type="pct"/>
            <w:tcBorders>
              <w:top w:val="single" w:sz="8" w:space="0" w:color="auto"/>
            </w:tcBorders>
            <w:shd w:val="clear" w:color="auto" w:fill="auto"/>
            <w:vAlign w:val="bottom"/>
          </w:tcPr>
          <w:p w14:paraId="4AC55ED6"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89" w:type="pct"/>
            <w:tcBorders>
              <w:top w:val="single" w:sz="8" w:space="0" w:color="auto"/>
            </w:tcBorders>
          </w:tcPr>
          <w:p w14:paraId="10D416D4"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0" w:type="pct"/>
            <w:tcBorders>
              <w:top w:val="single" w:sz="8" w:space="0" w:color="auto"/>
            </w:tcBorders>
            <w:shd w:val="clear" w:color="auto" w:fill="auto"/>
            <w:vAlign w:val="bottom"/>
          </w:tcPr>
          <w:p w14:paraId="337C89C0"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4BBD5035"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89" w:type="pct"/>
            <w:tcBorders>
              <w:top w:val="single" w:sz="8" w:space="0" w:color="auto"/>
            </w:tcBorders>
            <w:shd w:val="clear" w:color="auto" w:fill="auto"/>
            <w:vAlign w:val="bottom"/>
          </w:tcPr>
          <w:p w14:paraId="38BAE9B4"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65" w:type="pct"/>
            <w:tcBorders>
              <w:top w:val="single" w:sz="8" w:space="0" w:color="auto"/>
            </w:tcBorders>
            <w:shd w:val="clear" w:color="auto" w:fill="auto"/>
            <w:vAlign w:val="bottom"/>
          </w:tcPr>
          <w:p w14:paraId="75A4802B"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42D5F366"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24E75A9C"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9" w:type="pct"/>
            <w:tcBorders>
              <w:top w:val="single" w:sz="8" w:space="0" w:color="auto"/>
            </w:tcBorders>
            <w:shd w:val="clear" w:color="auto" w:fill="auto"/>
            <w:vAlign w:val="bottom"/>
          </w:tcPr>
          <w:p w14:paraId="5A8BE23F"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0B0A4F" w:rsidRPr="00587302" w14:paraId="3BD14661" w14:textId="77777777" w:rsidTr="0075364A">
        <w:tc>
          <w:tcPr>
            <w:tcW w:w="5000" w:type="pct"/>
            <w:gridSpan w:val="9"/>
          </w:tcPr>
          <w:p w14:paraId="3C5C4BB6"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587302">
              <w:rPr>
                <w:b/>
                <w:color w:val="000000" w:themeColor="text1"/>
                <w:sz w:val="17"/>
              </w:rPr>
              <w:t>Financial resources by main category of expenditure</w:t>
            </w:r>
          </w:p>
        </w:tc>
      </w:tr>
      <w:tr w:rsidR="000B0A4F" w:rsidRPr="00587302" w14:paraId="5EE67C67" w14:textId="77777777" w:rsidTr="0075364A">
        <w:trPr>
          <w:trHeight w:val="170"/>
        </w:trPr>
        <w:tc>
          <w:tcPr>
            <w:tcW w:w="1177" w:type="pct"/>
            <w:shd w:val="clear" w:color="auto" w:fill="auto"/>
            <w:vAlign w:val="center"/>
          </w:tcPr>
          <w:p w14:paraId="6685D918"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Posts</w:t>
            </w:r>
          </w:p>
        </w:tc>
        <w:tc>
          <w:tcPr>
            <w:tcW w:w="489" w:type="pct"/>
            <w:vAlign w:val="center"/>
          </w:tcPr>
          <w:p w14:paraId="37E6501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11 878.5</w:t>
            </w:r>
          </w:p>
        </w:tc>
        <w:tc>
          <w:tcPr>
            <w:tcW w:w="490" w:type="pct"/>
            <w:shd w:val="clear" w:color="auto" w:fill="auto"/>
            <w:vAlign w:val="center"/>
          </w:tcPr>
          <w:p w14:paraId="199BBBE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13 087.9</w:t>
            </w:r>
          </w:p>
        </w:tc>
        <w:tc>
          <w:tcPr>
            <w:tcW w:w="477" w:type="pct"/>
            <w:shd w:val="clear" w:color="auto" w:fill="auto"/>
            <w:vAlign w:val="center"/>
          </w:tcPr>
          <w:p w14:paraId="068376B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89" w:type="pct"/>
            <w:shd w:val="clear" w:color="auto" w:fill="auto"/>
            <w:vAlign w:val="center"/>
          </w:tcPr>
          <w:p w14:paraId="7C6D108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65" w:type="pct"/>
            <w:shd w:val="clear" w:color="auto" w:fill="auto"/>
            <w:vAlign w:val="center"/>
          </w:tcPr>
          <w:p w14:paraId="7F1F2B8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280.0</w:t>
            </w:r>
          </w:p>
        </w:tc>
        <w:tc>
          <w:tcPr>
            <w:tcW w:w="477" w:type="pct"/>
            <w:shd w:val="clear" w:color="auto" w:fill="auto"/>
            <w:vAlign w:val="center"/>
          </w:tcPr>
          <w:p w14:paraId="69D503C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280.0</w:t>
            </w:r>
          </w:p>
        </w:tc>
        <w:tc>
          <w:tcPr>
            <w:tcW w:w="477" w:type="pct"/>
            <w:shd w:val="clear" w:color="auto" w:fill="auto"/>
            <w:vAlign w:val="center"/>
          </w:tcPr>
          <w:p w14:paraId="2BFFA6C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2.1</w:t>
            </w:r>
          </w:p>
        </w:tc>
        <w:tc>
          <w:tcPr>
            <w:tcW w:w="459" w:type="pct"/>
            <w:shd w:val="clear" w:color="auto" w:fill="auto"/>
            <w:vAlign w:val="center"/>
          </w:tcPr>
          <w:p w14:paraId="09AD782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13 367.9</w:t>
            </w:r>
          </w:p>
        </w:tc>
      </w:tr>
      <w:tr w:rsidR="000B0A4F" w:rsidRPr="00587302" w14:paraId="058E82CF" w14:textId="77777777" w:rsidTr="0075364A">
        <w:trPr>
          <w:trHeight w:val="170"/>
        </w:trPr>
        <w:tc>
          <w:tcPr>
            <w:tcW w:w="1177" w:type="pct"/>
            <w:tcBorders>
              <w:bottom w:val="single" w:sz="4" w:space="0" w:color="auto"/>
            </w:tcBorders>
            <w:shd w:val="clear" w:color="auto" w:fill="auto"/>
            <w:vAlign w:val="center"/>
          </w:tcPr>
          <w:p w14:paraId="4B3F6345"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Non-post</w:t>
            </w:r>
          </w:p>
        </w:tc>
        <w:tc>
          <w:tcPr>
            <w:tcW w:w="489" w:type="pct"/>
            <w:tcBorders>
              <w:bottom w:val="single" w:sz="4" w:space="0" w:color="auto"/>
            </w:tcBorders>
            <w:vAlign w:val="center"/>
          </w:tcPr>
          <w:p w14:paraId="59D01E7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7 223.7</w:t>
            </w:r>
          </w:p>
        </w:tc>
        <w:tc>
          <w:tcPr>
            <w:tcW w:w="490" w:type="pct"/>
            <w:tcBorders>
              <w:bottom w:val="single" w:sz="4" w:space="0" w:color="auto"/>
            </w:tcBorders>
            <w:shd w:val="clear" w:color="auto" w:fill="auto"/>
            <w:vAlign w:val="center"/>
          </w:tcPr>
          <w:p w14:paraId="202D914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10 424.4</w:t>
            </w:r>
          </w:p>
        </w:tc>
        <w:tc>
          <w:tcPr>
            <w:tcW w:w="477" w:type="pct"/>
            <w:tcBorders>
              <w:bottom w:val="single" w:sz="4" w:space="0" w:color="auto"/>
            </w:tcBorders>
            <w:shd w:val="clear" w:color="auto" w:fill="auto"/>
            <w:vAlign w:val="center"/>
          </w:tcPr>
          <w:p w14:paraId="0F2A0BC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(4 516.2)</w:t>
            </w:r>
          </w:p>
        </w:tc>
        <w:tc>
          <w:tcPr>
            <w:tcW w:w="489" w:type="pct"/>
            <w:tcBorders>
              <w:bottom w:val="single" w:sz="4" w:space="0" w:color="auto"/>
            </w:tcBorders>
            <w:shd w:val="clear" w:color="auto" w:fill="auto"/>
            <w:vAlign w:val="center"/>
          </w:tcPr>
          <w:p w14:paraId="5B13C99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14.4</w:t>
            </w:r>
          </w:p>
        </w:tc>
        <w:tc>
          <w:tcPr>
            <w:tcW w:w="465" w:type="pct"/>
            <w:tcBorders>
              <w:bottom w:val="single" w:sz="4" w:space="0" w:color="auto"/>
            </w:tcBorders>
            <w:shd w:val="clear" w:color="auto" w:fill="auto"/>
            <w:vAlign w:val="center"/>
          </w:tcPr>
          <w:p w14:paraId="21293A9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(275.3)</w:t>
            </w:r>
          </w:p>
        </w:tc>
        <w:tc>
          <w:tcPr>
            <w:tcW w:w="477" w:type="pct"/>
            <w:tcBorders>
              <w:bottom w:val="single" w:sz="4" w:space="0" w:color="auto"/>
            </w:tcBorders>
            <w:shd w:val="clear" w:color="auto" w:fill="auto"/>
            <w:vAlign w:val="center"/>
          </w:tcPr>
          <w:p w14:paraId="45BA589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(4 777.1)</w:t>
            </w:r>
          </w:p>
        </w:tc>
        <w:tc>
          <w:tcPr>
            <w:tcW w:w="477" w:type="pct"/>
            <w:tcBorders>
              <w:bottom w:val="single" w:sz="4" w:space="0" w:color="auto"/>
            </w:tcBorders>
            <w:shd w:val="clear" w:color="auto" w:fill="auto"/>
            <w:vAlign w:val="center"/>
          </w:tcPr>
          <w:p w14:paraId="18E4DA7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(45.8)</w:t>
            </w:r>
          </w:p>
        </w:tc>
        <w:tc>
          <w:tcPr>
            <w:tcW w:w="459" w:type="pct"/>
            <w:tcBorders>
              <w:bottom w:val="single" w:sz="4" w:space="0" w:color="auto"/>
            </w:tcBorders>
            <w:shd w:val="clear" w:color="auto" w:fill="auto"/>
            <w:vAlign w:val="center"/>
          </w:tcPr>
          <w:p w14:paraId="1E9CEF2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5 647.3</w:t>
            </w:r>
          </w:p>
        </w:tc>
      </w:tr>
      <w:tr w:rsidR="000B0A4F" w:rsidRPr="00587302" w14:paraId="125D9285" w14:textId="77777777" w:rsidTr="0075364A">
        <w:trPr>
          <w:trHeight w:val="170"/>
        </w:trPr>
        <w:tc>
          <w:tcPr>
            <w:tcW w:w="1177" w:type="pct"/>
            <w:tcBorders>
              <w:top w:val="single" w:sz="4" w:space="0" w:color="auto"/>
              <w:bottom w:val="single" w:sz="4" w:space="0" w:color="auto"/>
            </w:tcBorders>
            <w:shd w:val="clear" w:color="auto" w:fill="auto"/>
            <w:vAlign w:val="center"/>
          </w:tcPr>
          <w:p w14:paraId="473CED0E"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4" w:space="0" w:color="auto"/>
            </w:tcBorders>
            <w:vAlign w:val="center"/>
          </w:tcPr>
          <w:p w14:paraId="075F123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19 102.2</w:t>
            </w:r>
          </w:p>
        </w:tc>
        <w:tc>
          <w:tcPr>
            <w:tcW w:w="490" w:type="pct"/>
            <w:tcBorders>
              <w:top w:val="single" w:sz="4" w:space="0" w:color="auto"/>
              <w:bottom w:val="single" w:sz="4" w:space="0" w:color="auto"/>
            </w:tcBorders>
            <w:shd w:val="clear" w:color="auto" w:fill="auto"/>
            <w:vAlign w:val="center"/>
          </w:tcPr>
          <w:p w14:paraId="654AC9E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23 512.3</w:t>
            </w:r>
          </w:p>
        </w:tc>
        <w:tc>
          <w:tcPr>
            <w:tcW w:w="477" w:type="pct"/>
            <w:tcBorders>
              <w:top w:val="single" w:sz="4" w:space="0" w:color="auto"/>
              <w:bottom w:val="single" w:sz="4" w:space="0" w:color="auto"/>
            </w:tcBorders>
            <w:shd w:val="clear" w:color="auto" w:fill="auto"/>
            <w:vAlign w:val="center"/>
          </w:tcPr>
          <w:p w14:paraId="0130A1C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(4 516.2)</w:t>
            </w:r>
          </w:p>
        </w:tc>
        <w:tc>
          <w:tcPr>
            <w:tcW w:w="489" w:type="pct"/>
            <w:tcBorders>
              <w:top w:val="single" w:sz="4" w:space="0" w:color="auto"/>
              <w:bottom w:val="single" w:sz="4" w:space="0" w:color="auto"/>
            </w:tcBorders>
            <w:shd w:val="clear" w:color="auto" w:fill="auto"/>
            <w:vAlign w:val="center"/>
          </w:tcPr>
          <w:p w14:paraId="41BAF04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14.4</w:t>
            </w:r>
          </w:p>
        </w:tc>
        <w:tc>
          <w:tcPr>
            <w:tcW w:w="465" w:type="pct"/>
            <w:tcBorders>
              <w:top w:val="single" w:sz="4" w:space="0" w:color="auto"/>
              <w:bottom w:val="single" w:sz="4" w:space="0" w:color="auto"/>
            </w:tcBorders>
            <w:shd w:val="clear" w:color="auto" w:fill="auto"/>
            <w:vAlign w:val="center"/>
          </w:tcPr>
          <w:p w14:paraId="3BA0112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4.7</w:t>
            </w:r>
          </w:p>
        </w:tc>
        <w:tc>
          <w:tcPr>
            <w:tcW w:w="477" w:type="pct"/>
            <w:tcBorders>
              <w:top w:val="single" w:sz="4" w:space="0" w:color="auto"/>
              <w:bottom w:val="single" w:sz="4" w:space="0" w:color="auto"/>
            </w:tcBorders>
            <w:shd w:val="clear" w:color="auto" w:fill="auto"/>
            <w:vAlign w:val="center"/>
          </w:tcPr>
          <w:p w14:paraId="06C00B0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(4 497.1)</w:t>
            </w:r>
          </w:p>
        </w:tc>
        <w:tc>
          <w:tcPr>
            <w:tcW w:w="477" w:type="pct"/>
            <w:tcBorders>
              <w:top w:val="single" w:sz="4" w:space="0" w:color="auto"/>
              <w:bottom w:val="single" w:sz="4" w:space="0" w:color="auto"/>
            </w:tcBorders>
            <w:shd w:val="clear" w:color="auto" w:fill="auto"/>
            <w:vAlign w:val="center"/>
          </w:tcPr>
          <w:p w14:paraId="10739B9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(19.1)</w:t>
            </w:r>
          </w:p>
        </w:tc>
        <w:tc>
          <w:tcPr>
            <w:tcW w:w="459" w:type="pct"/>
            <w:tcBorders>
              <w:top w:val="single" w:sz="4" w:space="0" w:color="auto"/>
              <w:bottom w:val="single" w:sz="4" w:space="0" w:color="auto"/>
            </w:tcBorders>
            <w:shd w:val="clear" w:color="auto" w:fill="auto"/>
            <w:vAlign w:val="center"/>
          </w:tcPr>
          <w:p w14:paraId="3E2451A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19 015.2</w:t>
            </w:r>
          </w:p>
        </w:tc>
      </w:tr>
      <w:tr w:rsidR="000B0A4F" w:rsidRPr="00587302" w14:paraId="3CA0573F" w14:textId="77777777" w:rsidTr="0075364A">
        <w:trPr>
          <w:trHeight w:val="170"/>
        </w:trPr>
        <w:tc>
          <w:tcPr>
            <w:tcW w:w="5000" w:type="pct"/>
            <w:gridSpan w:val="9"/>
            <w:shd w:val="clear" w:color="auto" w:fill="auto"/>
            <w:vAlign w:val="center"/>
          </w:tcPr>
          <w:p w14:paraId="2ACAAECA"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b/>
                <w:color w:val="000000" w:themeColor="text1"/>
                <w:sz w:val="17"/>
              </w:rPr>
              <w:t>Post resources by category</w:t>
            </w:r>
          </w:p>
        </w:tc>
      </w:tr>
      <w:tr w:rsidR="000B0A4F" w:rsidRPr="00587302" w14:paraId="6D31749E" w14:textId="77777777" w:rsidTr="0075364A">
        <w:trPr>
          <w:trHeight w:val="170"/>
        </w:trPr>
        <w:tc>
          <w:tcPr>
            <w:tcW w:w="1177" w:type="pct"/>
            <w:shd w:val="clear" w:color="auto" w:fill="auto"/>
            <w:vAlign w:val="center"/>
          </w:tcPr>
          <w:p w14:paraId="6E3FD9E2"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Professional and higher</w:t>
            </w:r>
          </w:p>
        </w:tc>
        <w:tc>
          <w:tcPr>
            <w:tcW w:w="489" w:type="pct"/>
          </w:tcPr>
          <w:p w14:paraId="2296B6A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shd w:val="clear" w:color="auto" w:fill="auto"/>
            <w:vAlign w:val="center"/>
          </w:tcPr>
          <w:p w14:paraId="0AEAE33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45</w:t>
            </w:r>
          </w:p>
        </w:tc>
        <w:tc>
          <w:tcPr>
            <w:tcW w:w="477" w:type="pct"/>
            <w:shd w:val="clear" w:color="auto" w:fill="auto"/>
            <w:vAlign w:val="center"/>
          </w:tcPr>
          <w:p w14:paraId="701A883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89" w:type="pct"/>
            <w:shd w:val="clear" w:color="auto" w:fill="auto"/>
            <w:vAlign w:val="center"/>
          </w:tcPr>
          <w:p w14:paraId="44E7C54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65" w:type="pct"/>
            <w:shd w:val="clear" w:color="auto" w:fill="auto"/>
            <w:vAlign w:val="center"/>
          </w:tcPr>
          <w:p w14:paraId="0A86EF1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shd w:val="clear" w:color="auto" w:fill="auto"/>
            <w:vAlign w:val="center"/>
          </w:tcPr>
          <w:p w14:paraId="758DDEE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shd w:val="clear" w:color="auto" w:fill="auto"/>
            <w:vAlign w:val="center"/>
          </w:tcPr>
          <w:p w14:paraId="5EAC1BB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2.2</w:t>
            </w:r>
          </w:p>
        </w:tc>
        <w:tc>
          <w:tcPr>
            <w:tcW w:w="459" w:type="pct"/>
            <w:shd w:val="clear" w:color="auto" w:fill="auto"/>
            <w:vAlign w:val="center"/>
          </w:tcPr>
          <w:p w14:paraId="0BAFAAA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46</w:t>
            </w:r>
          </w:p>
        </w:tc>
      </w:tr>
      <w:tr w:rsidR="000B0A4F" w:rsidRPr="00587302" w14:paraId="47195015" w14:textId="77777777" w:rsidTr="0075364A">
        <w:trPr>
          <w:trHeight w:val="170"/>
        </w:trPr>
        <w:tc>
          <w:tcPr>
            <w:tcW w:w="1177" w:type="pct"/>
            <w:tcBorders>
              <w:bottom w:val="single" w:sz="4" w:space="0" w:color="auto"/>
            </w:tcBorders>
            <w:shd w:val="clear" w:color="auto" w:fill="auto"/>
            <w:vAlign w:val="center"/>
          </w:tcPr>
          <w:p w14:paraId="1D53CFF4"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General Service and related</w:t>
            </w:r>
          </w:p>
        </w:tc>
        <w:tc>
          <w:tcPr>
            <w:tcW w:w="489" w:type="pct"/>
            <w:tcBorders>
              <w:bottom w:val="single" w:sz="4" w:space="0" w:color="auto"/>
            </w:tcBorders>
          </w:tcPr>
          <w:p w14:paraId="335D958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bottom w:val="single" w:sz="4" w:space="0" w:color="auto"/>
            </w:tcBorders>
            <w:shd w:val="clear" w:color="auto" w:fill="auto"/>
            <w:vAlign w:val="center"/>
          </w:tcPr>
          <w:p w14:paraId="283E971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67</w:t>
            </w:r>
          </w:p>
        </w:tc>
        <w:tc>
          <w:tcPr>
            <w:tcW w:w="477" w:type="pct"/>
            <w:tcBorders>
              <w:bottom w:val="single" w:sz="4" w:space="0" w:color="auto"/>
            </w:tcBorders>
            <w:shd w:val="clear" w:color="auto" w:fill="auto"/>
            <w:vAlign w:val="center"/>
          </w:tcPr>
          <w:p w14:paraId="0436290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89" w:type="pct"/>
            <w:tcBorders>
              <w:bottom w:val="single" w:sz="4" w:space="0" w:color="auto"/>
            </w:tcBorders>
            <w:shd w:val="clear" w:color="auto" w:fill="auto"/>
            <w:vAlign w:val="center"/>
          </w:tcPr>
          <w:p w14:paraId="2CD1318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65" w:type="pct"/>
            <w:tcBorders>
              <w:bottom w:val="single" w:sz="4" w:space="0" w:color="auto"/>
            </w:tcBorders>
            <w:shd w:val="clear" w:color="auto" w:fill="auto"/>
            <w:vAlign w:val="center"/>
          </w:tcPr>
          <w:p w14:paraId="7065300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tcBorders>
              <w:bottom w:val="single" w:sz="4" w:space="0" w:color="auto"/>
            </w:tcBorders>
            <w:shd w:val="clear" w:color="auto" w:fill="auto"/>
            <w:vAlign w:val="center"/>
          </w:tcPr>
          <w:p w14:paraId="74EF5FC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tcBorders>
              <w:bottom w:val="single" w:sz="4" w:space="0" w:color="auto"/>
            </w:tcBorders>
            <w:shd w:val="clear" w:color="auto" w:fill="auto"/>
            <w:vAlign w:val="center"/>
          </w:tcPr>
          <w:p w14:paraId="1E3AC8E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1.5</w:t>
            </w:r>
          </w:p>
        </w:tc>
        <w:tc>
          <w:tcPr>
            <w:tcW w:w="459" w:type="pct"/>
            <w:tcBorders>
              <w:bottom w:val="single" w:sz="4" w:space="0" w:color="auto"/>
            </w:tcBorders>
            <w:shd w:val="clear" w:color="auto" w:fill="auto"/>
            <w:vAlign w:val="center"/>
          </w:tcPr>
          <w:p w14:paraId="503973B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68</w:t>
            </w:r>
          </w:p>
        </w:tc>
      </w:tr>
      <w:tr w:rsidR="000B0A4F" w:rsidRPr="00587302" w14:paraId="3096E9C4" w14:textId="77777777" w:rsidTr="0075364A">
        <w:trPr>
          <w:trHeight w:val="170"/>
        </w:trPr>
        <w:tc>
          <w:tcPr>
            <w:tcW w:w="1177" w:type="pct"/>
            <w:tcBorders>
              <w:top w:val="single" w:sz="4" w:space="0" w:color="auto"/>
              <w:bottom w:val="single" w:sz="8" w:space="0" w:color="auto"/>
            </w:tcBorders>
            <w:shd w:val="clear" w:color="auto" w:fill="auto"/>
            <w:vAlign w:val="center"/>
          </w:tcPr>
          <w:p w14:paraId="3122013C"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8" w:space="0" w:color="auto"/>
            </w:tcBorders>
          </w:tcPr>
          <w:p w14:paraId="009618D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top w:val="single" w:sz="4" w:space="0" w:color="auto"/>
              <w:bottom w:val="single" w:sz="8" w:space="0" w:color="auto"/>
            </w:tcBorders>
            <w:shd w:val="clear" w:color="auto" w:fill="auto"/>
            <w:vAlign w:val="center"/>
          </w:tcPr>
          <w:p w14:paraId="1943B2D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112</w:t>
            </w:r>
          </w:p>
        </w:tc>
        <w:tc>
          <w:tcPr>
            <w:tcW w:w="477" w:type="pct"/>
            <w:tcBorders>
              <w:top w:val="single" w:sz="4" w:space="0" w:color="auto"/>
              <w:bottom w:val="single" w:sz="8" w:space="0" w:color="auto"/>
            </w:tcBorders>
            <w:shd w:val="clear" w:color="auto" w:fill="auto"/>
            <w:vAlign w:val="center"/>
          </w:tcPr>
          <w:p w14:paraId="5531C26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89" w:type="pct"/>
            <w:tcBorders>
              <w:top w:val="single" w:sz="4" w:space="0" w:color="auto"/>
              <w:bottom w:val="single" w:sz="8" w:space="0" w:color="auto"/>
            </w:tcBorders>
            <w:shd w:val="clear" w:color="auto" w:fill="auto"/>
            <w:vAlign w:val="center"/>
          </w:tcPr>
          <w:p w14:paraId="70FC6B0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65" w:type="pct"/>
            <w:tcBorders>
              <w:top w:val="single" w:sz="4" w:space="0" w:color="auto"/>
              <w:bottom w:val="single" w:sz="8" w:space="0" w:color="auto"/>
            </w:tcBorders>
            <w:shd w:val="clear" w:color="auto" w:fill="auto"/>
            <w:vAlign w:val="center"/>
          </w:tcPr>
          <w:p w14:paraId="1EA3FB1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w:t>
            </w:r>
          </w:p>
        </w:tc>
        <w:tc>
          <w:tcPr>
            <w:tcW w:w="477" w:type="pct"/>
            <w:tcBorders>
              <w:top w:val="single" w:sz="4" w:space="0" w:color="auto"/>
              <w:bottom w:val="single" w:sz="8" w:space="0" w:color="auto"/>
            </w:tcBorders>
            <w:shd w:val="clear" w:color="auto" w:fill="auto"/>
            <w:vAlign w:val="center"/>
          </w:tcPr>
          <w:p w14:paraId="13E35BC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w:t>
            </w:r>
          </w:p>
        </w:tc>
        <w:tc>
          <w:tcPr>
            <w:tcW w:w="477" w:type="pct"/>
            <w:tcBorders>
              <w:top w:val="single" w:sz="4" w:space="0" w:color="auto"/>
              <w:bottom w:val="single" w:sz="8" w:space="0" w:color="auto"/>
            </w:tcBorders>
            <w:shd w:val="clear" w:color="auto" w:fill="auto"/>
            <w:vAlign w:val="center"/>
          </w:tcPr>
          <w:p w14:paraId="14446EE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1.8</w:t>
            </w:r>
          </w:p>
        </w:tc>
        <w:tc>
          <w:tcPr>
            <w:tcW w:w="459" w:type="pct"/>
            <w:tcBorders>
              <w:top w:val="single" w:sz="4" w:space="0" w:color="auto"/>
              <w:bottom w:val="single" w:sz="8" w:space="0" w:color="auto"/>
            </w:tcBorders>
            <w:shd w:val="clear" w:color="auto" w:fill="auto"/>
            <w:vAlign w:val="center"/>
          </w:tcPr>
          <w:p w14:paraId="20607C8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114</w:t>
            </w:r>
          </w:p>
        </w:tc>
      </w:tr>
    </w:tbl>
    <w:p w14:paraId="2892D50D"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042D30"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465FA1"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 xml:space="preserve">Figure 29D.XII </w:t>
      </w:r>
    </w:p>
    <w:p w14:paraId="59CF917B"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Distribution of proposed resources for 2026</w:t>
      </w:r>
    </w:p>
    <w:p w14:paraId="0B0D0E67"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(Number of posts/thousands of United States dollars)</w:t>
      </w:r>
    </w:p>
    <w:p w14:paraId="0EEE3C6B"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9094C8"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rPr>
        <w:drawing>
          <wp:anchor distT="0" distB="0" distL="114300" distR="114300" simplePos="0" relativeHeight="251714560" behindDoc="0" locked="0" layoutInCell="1" allowOverlap="1" wp14:anchorId="034B4CD3" wp14:editId="0BDAFC62">
            <wp:simplePos x="0" y="0"/>
            <wp:positionH relativeFrom="margin">
              <wp:posOffset>19050</wp:posOffset>
            </wp:positionH>
            <wp:positionV relativeFrom="paragraph">
              <wp:posOffset>88265</wp:posOffset>
            </wp:positionV>
            <wp:extent cx="6200775" cy="2533650"/>
            <wp:effectExtent l="0" t="0" r="9525" b="0"/>
            <wp:wrapTopAndBottom/>
            <wp:docPr id="488016035" name="Picture 2"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16035" name="Picture 2" descr="A pie chart with numbers and a diagram&#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00775" cy="2533650"/>
                    </a:xfrm>
                    <a:prstGeom prst="rect">
                      <a:avLst/>
                    </a:prstGeom>
                    <a:noFill/>
                  </pic:spPr>
                </pic:pic>
              </a:graphicData>
            </a:graphic>
            <wp14:sizeRelH relativeFrom="page">
              <wp14:pctWidth>0</wp14:pctWidth>
            </wp14:sizeRelH>
            <wp14:sizeRelV relativeFrom="page">
              <wp14:pctHeight>0</wp14:pctHeight>
            </wp14:sizeRelV>
          </wp:anchor>
        </w:drawing>
      </w:r>
    </w:p>
    <w:p w14:paraId="19A8BA8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08F99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5C6EF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1B15C3" w14:textId="77777777" w:rsidR="000B0A4F" w:rsidRPr="00587302" w:rsidRDefault="000B0A4F" w:rsidP="000B0A4F">
      <w:pPr>
        <w:pStyle w:val="H1"/>
        <w:ind w:right="1260"/>
      </w:pPr>
      <w:r w:rsidRPr="00587302">
        <w:tab/>
      </w:r>
      <w:r w:rsidRPr="00587302">
        <w:tab/>
        <w:t xml:space="preserve">Explanation of variances by factor, component and subprogramme </w:t>
      </w:r>
    </w:p>
    <w:p w14:paraId="531EAD9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F7165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219559" w14:textId="77777777" w:rsidR="000B0A4F" w:rsidRPr="00587302" w:rsidRDefault="000B0A4F" w:rsidP="000B0A4F">
      <w:pPr>
        <w:pStyle w:val="H1"/>
        <w:ind w:right="1260"/>
      </w:pPr>
      <w:r w:rsidRPr="00587302">
        <w:tab/>
      </w:r>
      <w:r w:rsidRPr="00587302">
        <w:tab/>
        <w:t>Overall resource changes</w:t>
      </w:r>
    </w:p>
    <w:p w14:paraId="276B4D94"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8BDCDD"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A4E9AB"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Technical adjustments</w:t>
      </w:r>
    </w:p>
    <w:p w14:paraId="4BA527B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F1E5E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29D.69</w:t>
      </w:r>
      <w:r w:rsidRPr="00587302">
        <w:tab/>
        <w:t>As shown in table 29D.14 (1), resource changes reflect a decrease of $4,516,200, as follows:</w:t>
      </w:r>
    </w:p>
    <w:p w14:paraId="700DDF3A" w14:textId="00DAC2F0"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r>
      <w:r w:rsidRPr="00587302">
        <w:tab/>
      </w:r>
      <w:r w:rsidRPr="00587302">
        <w:rPr>
          <w:b/>
          <w:bCs/>
        </w:rPr>
        <w:t>Subprogramme 3, Support services</w:t>
      </w:r>
      <w:r w:rsidRPr="00587302">
        <w:t xml:space="preserve"> (decrease of $4,516,200). This decrease relates to the removal of non-recurrent requirements approved for 2025 by the General Assembly in its resolution </w:t>
      </w:r>
      <w:hyperlink r:id="rId61" w:history="1">
        <w:r w:rsidRPr="00587302">
          <w:rPr>
            <w:rStyle w:val="Hyperlink"/>
          </w:rPr>
          <w:t>79/258</w:t>
        </w:r>
      </w:hyperlink>
      <w:r w:rsidRPr="00587302">
        <w:t xml:space="preserve"> relating to the provision for project management costs of the major construction projects for: (a) the replacement of office blocks A to J ($906,100); and (b) addressing the deteriorating conditions and limited capacity of the conference services facilities ($3,610,100). The related requirements for 2026 will be presented later in the year as part of the progress reports on the construction projects. </w:t>
      </w:r>
    </w:p>
    <w:p w14:paraId="5F39AE20"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D9FDC8"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New and expanded mandates</w:t>
      </w:r>
    </w:p>
    <w:p w14:paraId="3FE9BAA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B2A3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29D.70</w:t>
      </w:r>
      <w:r w:rsidRPr="00587302">
        <w:tab/>
        <w:t>As shown in table 29D.14 (1), resources changes reflect an increase of $14,400, as follows:</w:t>
      </w:r>
    </w:p>
    <w:p w14:paraId="357FF9CB" w14:textId="1F0F6AD0"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r>
      <w:r w:rsidRPr="00587302">
        <w:tab/>
      </w:r>
      <w:r w:rsidRPr="00587302">
        <w:rPr>
          <w:b/>
          <w:bCs/>
        </w:rPr>
        <w:t>Subprogramme 4, Information and communications technology operations</w:t>
      </w:r>
      <w:r w:rsidRPr="00587302">
        <w:t xml:space="preserve"> (increase of $14,400). This increase relates to additional requirements under contractual services pursuant to General Assembly resolution </w:t>
      </w:r>
      <w:hyperlink r:id="rId62" w:history="1">
        <w:r w:rsidRPr="00587302">
          <w:rPr>
            <w:rStyle w:val="Hyperlink"/>
          </w:rPr>
          <w:t>79/235</w:t>
        </w:r>
      </w:hyperlink>
      <w:r w:rsidRPr="00587302">
        <w:t xml:space="preserve">. </w:t>
      </w:r>
    </w:p>
    <w:p w14:paraId="099EAAD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b/>
          <w:bCs/>
          <w:sz w:val="10"/>
        </w:rPr>
      </w:pPr>
    </w:p>
    <w:p w14:paraId="270D3953"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Other changes</w:t>
      </w:r>
    </w:p>
    <w:p w14:paraId="415CED9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1445F3" w14:textId="702E3301"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29D.71</w:t>
      </w:r>
      <w:r w:rsidRPr="00587302">
        <w:tab/>
        <w:t>As shown in table 29D.14 (</w:t>
      </w:r>
      <w:r w:rsidR="00C90186" w:rsidRPr="00587302">
        <w:t>1</w:t>
      </w:r>
      <w:r w:rsidRPr="00587302">
        <w:t>), resource changes reflect a net increase of $4,700, as follows:</w:t>
      </w:r>
    </w:p>
    <w:p w14:paraId="15CC51A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(a)</w:t>
      </w:r>
      <w:r w:rsidRPr="00587302">
        <w:tab/>
      </w:r>
      <w:r w:rsidRPr="00587302">
        <w:rPr>
          <w:b/>
          <w:bCs/>
        </w:rPr>
        <w:t>Executive direction and management</w:t>
      </w:r>
      <w:r w:rsidRPr="00587302">
        <w:t xml:space="preserve"> (net increase of $200). An increase under post costs ($280,000) is offset by a decrease under other staff costs ($280,000) relating to the proposed cost-neutral conversions of one temporary position of Programme Management Officer (P-4) and one temporary position of Administrative Assistant (LL) to posts (see annex II). An increase under contractual services ($200) reflects higher ICT rates;</w:t>
      </w:r>
    </w:p>
    <w:p w14:paraId="5A65F78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(b)</w:t>
      </w:r>
      <w:r w:rsidRPr="00587302">
        <w:tab/>
      </w:r>
      <w:r w:rsidRPr="00587302">
        <w:rPr>
          <w:b/>
          <w:bCs/>
        </w:rPr>
        <w:t>Subprogramme 1, Programme planning, finance and budget</w:t>
      </w:r>
      <w:r w:rsidRPr="00587302">
        <w:t xml:space="preserve"> (increase of $1,300). An increase of $1,300 under contractual services reflects higher ICT rates;</w:t>
      </w:r>
    </w:p>
    <w:p w14:paraId="14D5807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lastRenderedPageBreak/>
        <w:tab/>
      </w:r>
      <w:r w:rsidRPr="00587302">
        <w:tab/>
        <w:t>(c)</w:t>
      </w:r>
      <w:r w:rsidRPr="00587302">
        <w:tab/>
      </w:r>
      <w:r w:rsidRPr="00587302">
        <w:rPr>
          <w:b/>
          <w:bCs/>
        </w:rPr>
        <w:t>Subprogramme 2, Human resources management</w:t>
      </w:r>
      <w:r w:rsidRPr="00587302">
        <w:t xml:space="preserve"> (increase of $900). An increase of $900 under contractual services reflects higher ICT rates;</w:t>
      </w:r>
    </w:p>
    <w:p w14:paraId="5DADEBD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(d)</w:t>
      </w:r>
      <w:r w:rsidRPr="00587302">
        <w:tab/>
      </w:r>
      <w:r w:rsidRPr="00587302">
        <w:rPr>
          <w:b/>
          <w:bCs/>
        </w:rPr>
        <w:t>Subprogramme 3, Support services</w:t>
      </w:r>
      <w:r w:rsidRPr="00587302">
        <w:t xml:space="preserve"> (increase of $1,800). An increase of $1,800 under contractual services reflects higher ICT rates;</w:t>
      </w:r>
    </w:p>
    <w:p w14:paraId="743E2B3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87302">
        <w:tab/>
      </w:r>
      <w:r w:rsidRPr="00587302">
        <w:tab/>
        <w:t>(e)</w:t>
      </w:r>
      <w:r w:rsidRPr="00587302">
        <w:tab/>
      </w:r>
      <w:r w:rsidRPr="00587302">
        <w:rPr>
          <w:b/>
          <w:bCs/>
        </w:rPr>
        <w:t>Subprogramme 4, Information and communications technology operations</w:t>
      </w:r>
      <w:r w:rsidRPr="00587302">
        <w:t xml:space="preserve"> (increase of $500). An increase of $500 under contractual services reflects higher ICT rates.</w:t>
      </w:r>
    </w:p>
    <w:p w14:paraId="100CC41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CB3112"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ab/>
      </w:r>
      <w:r w:rsidRPr="00587302">
        <w:rPr>
          <w:lang w:val="en-GB"/>
        </w:rPr>
        <w:tab/>
        <w:t xml:space="preserve">Extrabudgetary resources </w:t>
      </w:r>
    </w:p>
    <w:p w14:paraId="12265868"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1A519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29D.72</w:t>
      </w:r>
      <w:r w:rsidRPr="00587302">
        <w:tab/>
        <w:t>As reflected in tables 29D.14 (2) and 29D.15 (2), extrabudgetary resources amount to $30,560,100. The resources would complement regular budget resources and would be used mainly to provide for 299 posts (1 P-5, 9 P-4, 15 P-3, 10 National Professional Officer and 264 Local level) and non-post resources that would be used to perform administrative support, facilities management, common services, commercial operations and conference technology support for the United Nations Secretariat entities, agencies, funds and programmes operating in or from Kenya, UNEP, UN</w:t>
      </w:r>
      <w:r w:rsidRPr="00587302">
        <w:noBreakHyphen/>
        <w:t>Habitat and the resident coordinator system.</w:t>
      </w:r>
    </w:p>
    <w:p w14:paraId="60B8F674"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29D.73</w:t>
      </w:r>
      <w:r w:rsidRPr="00587302">
        <w:tab/>
        <w:t>The extrabudgetary resources under the present section are subject to the oversight of the Director-General of the Office, who has delegated authority from the Secretary-General.</w:t>
      </w:r>
    </w:p>
    <w:p w14:paraId="32D3AFD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0E5E1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3C8A07" w14:textId="77777777" w:rsidR="000B0A4F" w:rsidRPr="00587302" w:rsidRDefault="000B0A4F" w:rsidP="000B0A4F">
      <w:pPr>
        <w:pStyle w:val="H1"/>
        <w:ind w:right="1260"/>
      </w:pPr>
      <w:r w:rsidRPr="00587302">
        <w:tab/>
      </w:r>
      <w:r w:rsidRPr="00587302">
        <w:tab/>
        <w:t xml:space="preserve">Executive direction and management </w:t>
      </w:r>
    </w:p>
    <w:p w14:paraId="1587D0C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1893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DA90F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29D.74</w:t>
      </w:r>
      <w:r w:rsidRPr="00587302">
        <w:tab/>
        <w:t>The executive direction and management component comprises the Office of the Director of Administration and the Organizational Resilience Management Unit.</w:t>
      </w:r>
    </w:p>
    <w:p w14:paraId="79F77F0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29D.75</w:t>
      </w:r>
      <w:r w:rsidRPr="00587302">
        <w:tab/>
        <w:t xml:space="preserve">The main responsibilities of the executive direction and management component include the overall direction, supervision and management of administrative and related support services provided by the Office to its client organizations. It is also responsible for ensuring resilience, business continuity and risk mitigation for the Office, and conference technology support services in Nairobi. </w:t>
      </w:r>
    </w:p>
    <w:p w14:paraId="26D258EA" w14:textId="5BB5FD4A"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29D.76</w:t>
      </w:r>
      <w:r w:rsidRPr="00587302">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63" w:history="1">
        <w:r w:rsidRPr="00587302">
          <w:rPr>
            <w:rStyle w:val="Hyperlink"/>
          </w:rPr>
          <w:t>72/219</w:t>
        </w:r>
      </w:hyperlink>
      <w:r w:rsidRPr="00587302">
        <w:t>, the Office is integrating environmental management practices into its operations. The Office broadened its waste management and recycling management initiatives by obtaining ISO 14001:2015 certification in environmental management systems in January 2023. The certification is focused on operations such as energy, water, wastewater and waste management in relation to facilities, safety, catering, medical, conferencing, printing and publication services on which the Office will continue to focus from an environmental sustainability perspective.</w:t>
      </w:r>
    </w:p>
    <w:p w14:paraId="6EA9C33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587302">
        <w:rPr>
          <w:w w:val="102"/>
        </w:rPr>
        <w:tab/>
        <w:t>29D.77</w:t>
      </w:r>
      <w:r w:rsidRPr="00587302">
        <w:rPr>
          <w:w w:val="102"/>
        </w:rPr>
        <w:tab/>
        <w:t>Information on the timely submission of documentation and advance booking for air travel is reflected in table 29D.17. Apart from factors such as medical evacuations or urgent requirements, the Office continues to enforce official travel planning and monitoring to fully comply with the advance booking policy for air travel. The Office did not submit parliamentary documents to the Department for General Assembly and Conference Management and does not plan to submit any such reports in 2026.</w:t>
      </w:r>
    </w:p>
    <w:p w14:paraId="01B3671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865064"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29D.17</w:t>
      </w:r>
    </w:p>
    <w:p w14:paraId="6DC6FC45"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Compliance rate</w:t>
      </w:r>
    </w:p>
    <w:p w14:paraId="05C8E226" w14:textId="77777777" w:rsidR="000B0A4F" w:rsidRPr="00587302" w:rsidRDefault="000B0A4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587302">
        <w:rPr>
          <w:sz w:val="14"/>
          <w:szCs w:val="14"/>
        </w:rPr>
        <w:t>(Percentage)</w:t>
      </w:r>
    </w:p>
    <w:p w14:paraId="069881A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B3BAB1"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0B0A4F" w:rsidRPr="00587302" w14:paraId="1F891E05" w14:textId="77777777" w:rsidTr="0075364A">
        <w:trPr>
          <w:trHeight w:val="170"/>
          <w:tblHeader/>
        </w:trPr>
        <w:tc>
          <w:tcPr>
            <w:tcW w:w="5744" w:type="dxa"/>
            <w:tcBorders>
              <w:top w:val="single" w:sz="4" w:space="0" w:color="auto"/>
              <w:bottom w:val="single" w:sz="8" w:space="0" w:color="auto"/>
            </w:tcBorders>
            <w:shd w:val="clear" w:color="auto" w:fill="auto"/>
            <w:vAlign w:val="bottom"/>
          </w:tcPr>
          <w:p w14:paraId="410DE0E8" w14:textId="77777777" w:rsidR="000B0A4F" w:rsidRPr="00587302" w:rsidRDefault="000B0A4F" w:rsidP="0075364A">
            <w:pPr>
              <w:spacing w:before="81" w:after="81" w:line="160" w:lineRule="exact"/>
              <w:ind w:right="40"/>
              <w:rPr>
                <w:i/>
                <w:color w:val="000000" w:themeColor="text1"/>
                <w:sz w:val="14"/>
              </w:rPr>
            </w:pPr>
          </w:p>
        </w:tc>
        <w:tc>
          <w:tcPr>
            <w:tcW w:w="821" w:type="dxa"/>
            <w:tcBorders>
              <w:top w:val="single" w:sz="4" w:space="0" w:color="auto"/>
              <w:bottom w:val="single" w:sz="8" w:space="0" w:color="auto"/>
            </w:tcBorders>
            <w:shd w:val="clear" w:color="auto" w:fill="auto"/>
            <w:vAlign w:val="bottom"/>
          </w:tcPr>
          <w:p w14:paraId="4C79FE7F" w14:textId="77777777" w:rsidR="000B0A4F" w:rsidRPr="00587302" w:rsidRDefault="000B0A4F" w:rsidP="0075364A">
            <w:pPr>
              <w:spacing w:before="81" w:after="81" w:line="160" w:lineRule="exact"/>
              <w:ind w:left="144" w:right="40"/>
              <w:jc w:val="right"/>
              <w:rPr>
                <w:i/>
                <w:color w:val="000000" w:themeColor="text1"/>
                <w:sz w:val="14"/>
              </w:rPr>
            </w:pPr>
            <w:r w:rsidRPr="00587302">
              <w:rPr>
                <w:i/>
                <w:color w:val="000000" w:themeColor="text1"/>
                <w:sz w:val="14"/>
              </w:rPr>
              <w:t>2022 actual</w:t>
            </w:r>
          </w:p>
        </w:tc>
        <w:tc>
          <w:tcPr>
            <w:tcW w:w="821" w:type="dxa"/>
            <w:tcBorders>
              <w:top w:val="single" w:sz="4" w:space="0" w:color="auto"/>
              <w:bottom w:val="single" w:sz="8" w:space="0" w:color="auto"/>
            </w:tcBorders>
            <w:shd w:val="clear" w:color="auto" w:fill="auto"/>
            <w:vAlign w:val="bottom"/>
          </w:tcPr>
          <w:p w14:paraId="7F251C49" w14:textId="77777777" w:rsidR="000B0A4F" w:rsidRPr="00587302" w:rsidRDefault="000B0A4F" w:rsidP="0075364A">
            <w:pPr>
              <w:spacing w:before="81" w:after="81" w:line="160" w:lineRule="exact"/>
              <w:ind w:left="144" w:right="40"/>
              <w:jc w:val="right"/>
              <w:rPr>
                <w:i/>
                <w:color w:val="000000" w:themeColor="text1"/>
                <w:sz w:val="14"/>
              </w:rPr>
            </w:pPr>
            <w:r w:rsidRPr="00587302">
              <w:rPr>
                <w:i/>
                <w:color w:val="000000" w:themeColor="text1"/>
                <w:sz w:val="14"/>
              </w:rPr>
              <w:t>2023 actual</w:t>
            </w:r>
          </w:p>
        </w:tc>
        <w:tc>
          <w:tcPr>
            <w:tcW w:w="821" w:type="dxa"/>
            <w:tcBorders>
              <w:top w:val="single" w:sz="4" w:space="0" w:color="auto"/>
              <w:bottom w:val="single" w:sz="8" w:space="0" w:color="auto"/>
            </w:tcBorders>
          </w:tcPr>
          <w:p w14:paraId="4DBB07AB" w14:textId="77777777" w:rsidR="000B0A4F" w:rsidRPr="00587302" w:rsidRDefault="000B0A4F" w:rsidP="0075364A">
            <w:pPr>
              <w:spacing w:before="81" w:after="81" w:line="160" w:lineRule="exact"/>
              <w:ind w:left="144" w:right="40"/>
              <w:jc w:val="right"/>
              <w:rPr>
                <w:i/>
                <w:color w:val="000000" w:themeColor="text1"/>
                <w:sz w:val="14"/>
              </w:rPr>
            </w:pPr>
            <w:r w:rsidRPr="00587302">
              <w:rPr>
                <w:i/>
                <w:color w:val="000000" w:themeColor="text1"/>
                <w:sz w:val="14"/>
              </w:rPr>
              <w:t>2024 actual</w:t>
            </w:r>
          </w:p>
        </w:tc>
        <w:tc>
          <w:tcPr>
            <w:tcW w:w="821" w:type="dxa"/>
            <w:tcBorders>
              <w:top w:val="single" w:sz="4" w:space="0" w:color="auto"/>
              <w:bottom w:val="single" w:sz="8" w:space="0" w:color="auto"/>
            </w:tcBorders>
            <w:shd w:val="clear" w:color="auto" w:fill="auto"/>
            <w:vAlign w:val="bottom"/>
          </w:tcPr>
          <w:p w14:paraId="1B21FB5F" w14:textId="77777777" w:rsidR="000B0A4F" w:rsidRPr="00587302" w:rsidRDefault="000B0A4F" w:rsidP="0075364A">
            <w:pPr>
              <w:spacing w:before="81" w:after="81" w:line="160" w:lineRule="exact"/>
              <w:ind w:left="144" w:right="40"/>
              <w:jc w:val="right"/>
              <w:rPr>
                <w:i/>
                <w:color w:val="000000" w:themeColor="text1"/>
                <w:sz w:val="14"/>
              </w:rPr>
            </w:pPr>
            <w:r w:rsidRPr="00587302">
              <w:rPr>
                <w:i/>
                <w:color w:val="000000" w:themeColor="text1"/>
                <w:sz w:val="14"/>
              </w:rPr>
              <w:t>2025 planned</w:t>
            </w:r>
          </w:p>
        </w:tc>
        <w:tc>
          <w:tcPr>
            <w:tcW w:w="822" w:type="dxa"/>
            <w:tcBorders>
              <w:top w:val="single" w:sz="4" w:space="0" w:color="auto"/>
              <w:bottom w:val="single" w:sz="8" w:space="0" w:color="auto"/>
            </w:tcBorders>
            <w:shd w:val="clear" w:color="auto" w:fill="auto"/>
            <w:vAlign w:val="bottom"/>
          </w:tcPr>
          <w:p w14:paraId="01B53399" w14:textId="77777777" w:rsidR="000B0A4F" w:rsidRPr="00587302" w:rsidRDefault="000B0A4F" w:rsidP="0075364A">
            <w:pPr>
              <w:spacing w:before="81" w:after="81" w:line="160" w:lineRule="exact"/>
              <w:ind w:left="144" w:right="40"/>
              <w:jc w:val="right"/>
              <w:rPr>
                <w:i/>
                <w:color w:val="000000" w:themeColor="text1"/>
                <w:sz w:val="14"/>
              </w:rPr>
            </w:pPr>
            <w:r w:rsidRPr="00587302">
              <w:rPr>
                <w:i/>
                <w:color w:val="000000" w:themeColor="text1"/>
                <w:sz w:val="14"/>
              </w:rPr>
              <w:t>2026 planned</w:t>
            </w:r>
          </w:p>
        </w:tc>
      </w:tr>
      <w:tr w:rsidR="000B0A4F" w:rsidRPr="00587302" w14:paraId="3A7AD038" w14:textId="77777777" w:rsidTr="0075364A">
        <w:trPr>
          <w:trHeight w:hRule="exact" w:val="115"/>
          <w:tblHeader/>
        </w:trPr>
        <w:tc>
          <w:tcPr>
            <w:tcW w:w="5744" w:type="dxa"/>
            <w:tcBorders>
              <w:top w:val="single" w:sz="8" w:space="0" w:color="auto"/>
            </w:tcBorders>
            <w:shd w:val="clear" w:color="auto" w:fill="auto"/>
            <w:vAlign w:val="bottom"/>
          </w:tcPr>
          <w:p w14:paraId="6A516A73" w14:textId="77777777" w:rsidR="000B0A4F" w:rsidRPr="00587302" w:rsidRDefault="000B0A4F" w:rsidP="0075364A">
            <w:pPr>
              <w:spacing w:before="40" w:after="40" w:line="210" w:lineRule="exact"/>
              <w:ind w:right="40"/>
              <w:rPr>
                <w:color w:val="000000" w:themeColor="text1"/>
                <w:sz w:val="17"/>
              </w:rPr>
            </w:pPr>
          </w:p>
        </w:tc>
        <w:tc>
          <w:tcPr>
            <w:tcW w:w="821" w:type="dxa"/>
            <w:tcBorders>
              <w:top w:val="single" w:sz="8" w:space="0" w:color="auto"/>
            </w:tcBorders>
            <w:shd w:val="clear" w:color="auto" w:fill="auto"/>
            <w:vAlign w:val="bottom"/>
          </w:tcPr>
          <w:p w14:paraId="506DBD4E" w14:textId="77777777" w:rsidR="000B0A4F" w:rsidRPr="00587302" w:rsidRDefault="000B0A4F" w:rsidP="0075364A">
            <w:pPr>
              <w:spacing w:before="40" w:after="40" w:line="210" w:lineRule="exact"/>
              <w:ind w:left="144" w:right="40"/>
              <w:jc w:val="right"/>
              <w:rPr>
                <w:color w:val="000000" w:themeColor="text1"/>
                <w:sz w:val="17"/>
              </w:rPr>
            </w:pPr>
          </w:p>
        </w:tc>
        <w:tc>
          <w:tcPr>
            <w:tcW w:w="821" w:type="dxa"/>
            <w:tcBorders>
              <w:top w:val="single" w:sz="8" w:space="0" w:color="auto"/>
            </w:tcBorders>
            <w:shd w:val="clear" w:color="auto" w:fill="auto"/>
            <w:vAlign w:val="bottom"/>
          </w:tcPr>
          <w:p w14:paraId="1D043906" w14:textId="77777777" w:rsidR="000B0A4F" w:rsidRPr="00587302" w:rsidRDefault="000B0A4F" w:rsidP="0075364A">
            <w:pPr>
              <w:spacing w:before="40" w:after="40" w:line="210" w:lineRule="exact"/>
              <w:ind w:left="144" w:right="40"/>
              <w:jc w:val="right"/>
              <w:rPr>
                <w:color w:val="000000" w:themeColor="text1"/>
                <w:sz w:val="17"/>
              </w:rPr>
            </w:pPr>
          </w:p>
        </w:tc>
        <w:tc>
          <w:tcPr>
            <w:tcW w:w="821" w:type="dxa"/>
            <w:tcBorders>
              <w:top w:val="single" w:sz="8" w:space="0" w:color="auto"/>
            </w:tcBorders>
          </w:tcPr>
          <w:p w14:paraId="460C4CEF" w14:textId="77777777" w:rsidR="000B0A4F" w:rsidRPr="00587302" w:rsidRDefault="000B0A4F" w:rsidP="0075364A">
            <w:pPr>
              <w:spacing w:before="40" w:after="40" w:line="210" w:lineRule="exact"/>
              <w:ind w:left="144" w:right="40"/>
              <w:jc w:val="right"/>
              <w:rPr>
                <w:color w:val="000000" w:themeColor="text1"/>
                <w:sz w:val="17"/>
              </w:rPr>
            </w:pPr>
          </w:p>
        </w:tc>
        <w:tc>
          <w:tcPr>
            <w:tcW w:w="821" w:type="dxa"/>
            <w:tcBorders>
              <w:top w:val="single" w:sz="8" w:space="0" w:color="auto"/>
            </w:tcBorders>
            <w:shd w:val="clear" w:color="auto" w:fill="auto"/>
            <w:vAlign w:val="bottom"/>
          </w:tcPr>
          <w:p w14:paraId="60F037AD" w14:textId="77777777" w:rsidR="000B0A4F" w:rsidRPr="00587302" w:rsidRDefault="000B0A4F" w:rsidP="0075364A">
            <w:pPr>
              <w:spacing w:before="40" w:after="40" w:line="210" w:lineRule="exact"/>
              <w:ind w:left="144" w:right="40"/>
              <w:jc w:val="right"/>
              <w:rPr>
                <w:color w:val="000000" w:themeColor="text1"/>
                <w:sz w:val="17"/>
              </w:rPr>
            </w:pPr>
          </w:p>
        </w:tc>
        <w:tc>
          <w:tcPr>
            <w:tcW w:w="822" w:type="dxa"/>
            <w:tcBorders>
              <w:top w:val="single" w:sz="8" w:space="0" w:color="auto"/>
            </w:tcBorders>
            <w:shd w:val="clear" w:color="auto" w:fill="auto"/>
            <w:vAlign w:val="bottom"/>
          </w:tcPr>
          <w:p w14:paraId="7A94D34B" w14:textId="77777777" w:rsidR="000B0A4F" w:rsidRPr="00587302" w:rsidRDefault="000B0A4F" w:rsidP="0075364A">
            <w:pPr>
              <w:spacing w:before="40" w:after="40" w:line="210" w:lineRule="exact"/>
              <w:ind w:left="144" w:right="40"/>
              <w:jc w:val="right"/>
              <w:rPr>
                <w:color w:val="000000" w:themeColor="text1"/>
                <w:sz w:val="17"/>
              </w:rPr>
            </w:pPr>
          </w:p>
        </w:tc>
      </w:tr>
      <w:tr w:rsidR="000B0A4F" w:rsidRPr="00587302" w14:paraId="0790C6C2" w14:textId="77777777" w:rsidTr="0075364A">
        <w:tc>
          <w:tcPr>
            <w:tcW w:w="5744" w:type="dxa"/>
            <w:tcBorders>
              <w:bottom w:val="single" w:sz="8" w:space="0" w:color="auto"/>
            </w:tcBorders>
            <w:shd w:val="clear" w:color="auto" w:fill="auto"/>
            <w:vAlign w:val="bottom"/>
          </w:tcPr>
          <w:p w14:paraId="1492C472" w14:textId="77777777" w:rsidR="000B0A4F" w:rsidRPr="00587302" w:rsidRDefault="000B0A4F" w:rsidP="0075364A">
            <w:pPr>
              <w:tabs>
                <w:tab w:val="left" w:pos="288"/>
                <w:tab w:val="left" w:pos="576"/>
                <w:tab w:val="left" w:pos="864"/>
                <w:tab w:val="left" w:pos="1152"/>
              </w:tabs>
              <w:spacing w:before="40" w:after="40" w:line="210" w:lineRule="exact"/>
              <w:ind w:right="40"/>
              <w:rPr>
                <w:color w:val="000000" w:themeColor="text1"/>
                <w:sz w:val="17"/>
              </w:rPr>
            </w:pPr>
            <w:r w:rsidRPr="00587302">
              <w:rPr>
                <w:color w:val="000000" w:themeColor="text1"/>
                <w:sz w:val="17"/>
              </w:rPr>
              <w:t>Air tickets purchased at least 2 weeks before the commencement of travel</w:t>
            </w:r>
          </w:p>
        </w:tc>
        <w:tc>
          <w:tcPr>
            <w:tcW w:w="821" w:type="dxa"/>
            <w:tcBorders>
              <w:bottom w:val="single" w:sz="8" w:space="0" w:color="auto"/>
            </w:tcBorders>
            <w:shd w:val="clear" w:color="auto" w:fill="auto"/>
            <w:vAlign w:val="bottom"/>
          </w:tcPr>
          <w:p w14:paraId="5D87038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color w:val="000000" w:themeColor="text1"/>
                <w:sz w:val="17"/>
              </w:rPr>
            </w:pPr>
            <w:r w:rsidRPr="00587302">
              <w:rPr>
                <w:color w:val="000000" w:themeColor="text1"/>
                <w:sz w:val="17"/>
              </w:rPr>
              <w:t>62</w:t>
            </w:r>
          </w:p>
        </w:tc>
        <w:tc>
          <w:tcPr>
            <w:tcW w:w="821" w:type="dxa"/>
            <w:tcBorders>
              <w:bottom w:val="single" w:sz="8" w:space="0" w:color="auto"/>
            </w:tcBorders>
            <w:shd w:val="clear" w:color="auto" w:fill="auto"/>
            <w:vAlign w:val="bottom"/>
          </w:tcPr>
          <w:p w14:paraId="1FA05CFE"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color w:val="000000" w:themeColor="text1"/>
                <w:sz w:val="17"/>
              </w:rPr>
            </w:pPr>
            <w:r w:rsidRPr="00587302">
              <w:rPr>
                <w:color w:val="000000" w:themeColor="text1"/>
                <w:sz w:val="17"/>
              </w:rPr>
              <w:t>60</w:t>
            </w:r>
          </w:p>
        </w:tc>
        <w:tc>
          <w:tcPr>
            <w:tcW w:w="821" w:type="dxa"/>
            <w:tcBorders>
              <w:bottom w:val="single" w:sz="8" w:space="0" w:color="auto"/>
            </w:tcBorders>
            <w:vAlign w:val="bottom"/>
          </w:tcPr>
          <w:p w14:paraId="661C4028"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color w:val="000000" w:themeColor="text1"/>
                <w:sz w:val="17"/>
              </w:rPr>
            </w:pPr>
            <w:r w:rsidRPr="00587302">
              <w:rPr>
                <w:color w:val="000000" w:themeColor="text1"/>
                <w:sz w:val="17"/>
              </w:rPr>
              <w:t>79</w:t>
            </w:r>
          </w:p>
        </w:tc>
        <w:tc>
          <w:tcPr>
            <w:tcW w:w="821" w:type="dxa"/>
            <w:tcBorders>
              <w:bottom w:val="single" w:sz="8" w:space="0" w:color="auto"/>
            </w:tcBorders>
            <w:shd w:val="clear" w:color="auto" w:fill="auto"/>
            <w:vAlign w:val="bottom"/>
          </w:tcPr>
          <w:p w14:paraId="64D62E19"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color w:val="000000" w:themeColor="text1"/>
                <w:sz w:val="17"/>
              </w:rPr>
            </w:pPr>
            <w:r w:rsidRPr="00587302">
              <w:rPr>
                <w:color w:val="000000" w:themeColor="text1"/>
                <w:sz w:val="17"/>
              </w:rPr>
              <w:t>100</w:t>
            </w:r>
          </w:p>
        </w:tc>
        <w:tc>
          <w:tcPr>
            <w:tcW w:w="822" w:type="dxa"/>
            <w:tcBorders>
              <w:bottom w:val="single" w:sz="8" w:space="0" w:color="auto"/>
            </w:tcBorders>
            <w:shd w:val="clear" w:color="auto" w:fill="auto"/>
            <w:vAlign w:val="bottom"/>
          </w:tcPr>
          <w:p w14:paraId="07B360AF" w14:textId="77777777" w:rsidR="000B0A4F" w:rsidRPr="00587302" w:rsidRDefault="000B0A4F" w:rsidP="0075364A">
            <w:pPr>
              <w:tabs>
                <w:tab w:val="left" w:pos="288"/>
                <w:tab w:val="left" w:pos="576"/>
                <w:tab w:val="left" w:pos="864"/>
                <w:tab w:val="left" w:pos="1152"/>
              </w:tabs>
              <w:spacing w:before="40" w:after="40" w:line="210" w:lineRule="exact"/>
              <w:ind w:left="144" w:right="40"/>
              <w:jc w:val="right"/>
              <w:rPr>
                <w:color w:val="000000" w:themeColor="text1"/>
                <w:sz w:val="17"/>
              </w:rPr>
            </w:pPr>
            <w:r w:rsidRPr="00587302">
              <w:rPr>
                <w:color w:val="000000" w:themeColor="text1"/>
                <w:sz w:val="17"/>
              </w:rPr>
              <w:t>100</w:t>
            </w:r>
          </w:p>
        </w:tc>
      </w:tr>
    </w:tbl>
    <w:p w14:paraId="5825C84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806644"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E013D3" w14:textId="376795D1"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lastRenderedPageBreak/>
        <w:tab/>
        <w:t>29D.78</w:t>
      </w:r>
      <w:r w:rsidRPr="00587302">
        <w:tab/>
        <w:t>The proposed regular budget resources for 2026 amount to $1,132,700 and reflect a net increase of $200 compared with the approved budget for 2025. The proposed increase is explained in paragraph 29D.71</w:t>
      </w:r>
      <w:r w:rsidR="00C90186" w:rsidRPr="00587302">
        <w:t xml:space="preserve"> </w:t>
      </w:r>
      <w:r w:rsidRPr="00587302">
        <w:t>(a) and in table 29D.18 and figure 29D.XIII.</w:t>
      </w:r>
    </w:p>
    <w:p w14:paraId="43654651"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4761E7"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Table 29D.18</w:t>
      </w:r>
    </w:p>
    <w:p w14:paraId="1083918B"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Executive direction and management: evolution of financial and post resources</w:t>
      </w:r>
    </w:p>
    <w:p w14:paraId="227344EF" w14:textId="77777777" w:rsidR="000B0A4F" w:rsidRPr="00587302" w:rsidRDefault="000B0A4F" w:rsidP="00C90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587302">
        <w:rPr>
          <w:sz w:val="14"/>
          <w:szCs w:val="14"/>
        </w:rPr>
        <w:t>(Thousands of United States dollars/number of posts)</w:t>
      </w:r>
    </w:p>
    <w:p w14:paraId="3B284A9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C21418"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0B0A4F" w:rsidRPr="00587302" w14:paraId="240D6009" w14:textId="77777777" w:rsidTr="0075364A">
        <w:trPr>
          <w:tblHeader/>
        </w:trPr>
        <w:tc>
          <w:tcPr>
            <w:tcW w:w="1177" w:type="pct"/>
            <w:vMerge w:val="restart"/>
            <w:tcBorders>
              <w:top w:val="single" w:sz="4" w:space="0" w:color="auto"/>
              <w:bottom w:val="single" w:sz="8" w:space="0" w:color="auto"/>
            </w:tcBorders>
            <w:shd w:val="clear" w:color="auto" w:fill="auto"/>
            <w:vAlign w:val="bottom"/>
          </w:tcPr>
          <w:p w14:paraId="178987A8"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val="restart"/>
            <w:tcBorders>
              <w:top w:val="single" w:sz="4" w:space="0" w:color="auto"/>
              <w:bottom w:val="single" w:sz="8" w:space="0" w:color="auto"/>
            </w:tcBorders>
            <w:shd w:val="clear" w:color="auto" w:fill="auto"/>
            <w:vAlign w:val="bottom"/>
          </w:tcPr>
          <w:p w14:paraId="1225EE95"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543E8698"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7DBE6575" w14:textId="77777777" w:rsidR="000B0A4F" w:rsidRPr="00587302" w:rsidRDefault="000B0A4F" w:rsidP="0075364A">
            <w:pPr>
              <w:keepNext/>
              <w:keepLines/>
              <w:spacing w:before="81" w:after="81" w:line="160" w:lineRule="exact"/>
              <w:ind w:left="14" w:right="43"/>
              <w:jc w:val="center"/>
              <w:rPr>
                <w:rFonts w:eastAsia="Times New Roman"/>
                <w:i/>
                <w:color w:val="000000" w:themeColor="text1"/>
                <w:sz w:val="14"/>
                <w:szCs w:val="24"/>
              </w:rPr>
            </w:pPr>
            <w:r w:rsidRPr="00587302">
              <w:rPr>
                <w:rFonts w:eastAsia="Times New Roman"/>
                <w:i/>
                <w:color w:val="000000" w:themeColor="text1"/>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0C473D75"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2026 </w:t>
            </w:r>
            <w:r w:rsidRPr="00587302">
              <w:rPr>
                <w:rFonts w:eastAsia="Times New Roman"/>
                <w:i/>
                <w:color w:val="000000" w:themeColor="text1"/>
                <w:sz w:val="14"/>
                <w:szCs w:val="24"/>
              </w:rPr>
              <w:br/>
              <w:t>estimate</w:t>
            </w:r>
          </w:p>
        </w:tc>
      </w:tr>
      <w:tr w:rsidR="000B0A4F" w:rsidRPr="00587302" w14:paraId="23C70462" w14:textId="77777777" w:rsidTr="0075364A">
        <w:trPr>
          <w:tblHeader/>
        </w:trPr>
        <w:tc>
          <w:tcPr>
            <w:tcW w:w="1177" w:type="pct"/>
            <w:vMerge/>
            <w:tcBorders>
              <w:bottom w:val="single" w:sz="8" w:space="0" w:color="auto"/>
            </w:tcBorders>
            <w:shd w:val="clear" w:color="auto" w:fill="auto"/>
            <w:vAlign w:val="bottom"/>
          </w:tcPr>
          <w:p w14:paraId="302A0B64"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tcBorders>
              <w:bottom w:val="single" w:sz="8" w:space="0" w:color="auto"/>
            </w:tcBorders>
            <w:shd w:val="clear" w:color="auto" w:fill="auto"/>
            <w:vAlign w:val="bottom"/>
          </w:tcPr>
          <w:p w14:paraId="5803D82A"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90" w:type="pct"/>
            <w:vMerge/>
            <w:tcBorders>
              <w:bottom w:val="single" w:sz="8" w:space="0" w:color="auto"/>
            </w:tcBorders>
            <w:shd w:val="clear" w:color="auto" w:fill="auto"/>
            <w:vAlign w:val="bottom"/>
          </w:tcPr>
          <w:p w14:paraId="26889F1F"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77" w:type="pct"/>
            <w:tcBorders>
              <w:top w:val="single" w:sz="4" w:space="0" w:color="auto"/>
              <w:bottom w:val="single" w:sz="8" w:space="0" w:color="auto"/>
            </w:tcBorders>
            <w:shd w:val="clear" w:color="auto" w:fill="auto"/>
            <w:vAlign w:val="bottom"/>
          </w:tcPr>
          <w:p w14:paraId="624D3643"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Technical adjustments</w:t>
            </w:r>
          </w:p>
        </w:tc>
        <w:tc>
          <w:tcPr>
            <w:tcW w:w="477" w:type="pct"/>
            <w:tcBorders>
              <w:top w:val="single" w:sz="4" w:space="0" w:color="auto"/>
              <w:bottom w:val="single" w:sz="8" w:space="0" w:color="auto"/>
            </w:tcBorders>
            <w:shd w:val="clear" w:color="auto" w:fill="auto"/>
            <w:vAlign w:val="bottom"/>
          </w:tcPr>
          <w:p w14:paraId="4727858D"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pacing w:val="2"/>
                <w:sz w:val="14"/>
                <w:szCs w:val="24"/>
              </w:rPr>
            </w:pPr>
            <w:r w:rsidRPr="00587302">
              <w:rPr>
                <w:rFonts w:eastAsia="Times New Roman"/>
                <w:i/>
                <w:color w:val="000000" w:themeColor="text1"/>
                <w:spacing w:val="2"/>
                <w:sz w:val="14"/>
                <w:szCs w:val="24"/>
              </w:rPr>
              <w:t>New/expanded mandates</w:t>
            </w:r>
          </w:p>
        </w:tc>
        <w:tc>
          <w:tcPr>
            <w:tcW w:w="477" w:type="pct"/>
            <w:tcBorders>
              <w:top w:val="single" w:sz="4" w:space="0" w:color="auto"/>
              <w:bottom w:val="single" w:sz="8" w:space="0" w:color="auto"/>
            </w:tcBorders>
            <w:shd w:val="clear" w:color="auto" w:fill="auto"/>
            <w:vAlign w:val="bottom"/>
          </w:tcPr>
          <w:p w14:paraId="523B4A90"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Other </w:t>
            </w:r>
          </w:p>
        </w:tc>
        <w:tc>
          <w:tcPr>
            <w:tcW w:w="477" w:type="pct"/>
            <w:tcBorders>
              <w:top w:val="single" w:sz="4" w:space="0" w:color="auto"/>
              <w:bottom w:val="single" w:sz="8" w:space="0" w:color="auto"/>
            </w:tcBorders>
            <w:shd w:val="clear" w:color="auto" w:fill="auto"/>
            <w:vAlign w:val="bottom"/>
          </w:tcPr>
          <w:p w14:paraId="47A85612"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Total</w:t>
            </w:r>
          </w:p>
        </w:tc>
        <w:tc>
          <w:tcPr>
            <w:tcW w:w="477" w:type="pct"/>
            <w:tcBorders>
              <w:top w:val="single" w:sz="4" w:space="0" w:color="auto"/>
              <w:bottom w:val="single" w:sz="8" w:space="0" w:color="auto"/>
            </w:tcBorders>
            <w:shd w:val="clear" w:color="auto" w:fill="auto"/>
            <w:vAlign w:val="bottom"/>
          </w:tcPr>
          <w:p w14:paraId="1FFACFA0"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Percentage </w:t>
            </w:r>
          </w:p>
        </w:tc>
        <w:tc>
          <w:tcPr>
            <w:tcW w:w="459" w:type="pct"/>
            <w:vMerge/>
            <w:tcBorders>
              <w:bottom w:val="single" w:sz="8" w:space="0" w:color="auto"/>
            </w:tcBorders>
            <w:shd w:val="clear" w:color="auto" w:fill="auto"/>
            <w:vAlign w:val="bottom"/>
          </w:tcPr>
          <w:p w14:paraId="73FBF3DB"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r>
      <w:tr w:rsidR="000B0A4F" w:rsidRPr="00587302" w14:paraId="1BE2C6A0" w14:textId="77777777" w:rsidTr="0075364A">
        <w:trPr>
          <w:trHeight w:hRule="exact" w:val="115"/>
          <w:tblHeader/>
        </w:trPr>
        <w:tc>
          <w:tcPr>
            <w:tcW w:w="1177" w:type="pct"/>
            <w:tcBorders>
              <w:top w:val="single" w:sz="8" w:space="0" w:color="auto"/>
            </w:tcBorders>
            <w:shd w:val="clear" w:color="auto" w:fill="auto"/>
            <w:vAlign w:val="bottom"/>
          </w:tcPr>
          <w:p w14:paraId="24FFE5C4"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89" w:type="pct"/>
            <w:tcBorders>
              <w:top w:val="single" w:sz="8" w:space="0" w:color="auto"/>
            </w:tcBorders>
          </w:tcPr>
          <w:p w14:paraId="081E5298"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0" w:type="pct"/>
            <w:tcBorders>
              <w:top w:val="single" w:sz="8" w:space="0" w:color="auto"/>
            </w:tcBorders>
            <w:shd w:val="clear" w:color="auto" w:fill="auto"/>
            <w:vAlign w:val="bottom"/>
          </w:tcPr>
          <w:p w14:paraId="0E534226"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2B1D76BC"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2460D65A"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320BFC2F"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10D6677A"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0C4C62FA"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9" w:type="pct"/>
            <w:tcBorders>
              <w:top w:val="single" w:sz="8" w:space="0" w:color="auto"/>
            </w:tcBorders>
            <w:shd w:val="clear" w:color="auto" w:fill="auto"/>
            <w:vAlign w:val="bottom"/>
          </w:tcPr>
          <w:p w14:paraId="697DD860"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0B0A4F" w:rsidRPr="00587302" w14:paraId="7585676C" w14:textId="77777777" w:rsidTr="0075364A">
        <w:tc>
          <w:tcPr>
            <w:tcW w:w="5000" w:type="pct"/>
            <w:gridSpan w:val="9"/>
          </w:tcPr>
          <w:p w14:paraId="65EAA33E"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587302">
              <w:rPr>
                <w:b/>
                <w:color w:val="000000" w:themeColor="text1"/>
                <w:sz w:val="17"/>
              </w:rPr>
              <w:t>Financial resources by main category of expenditure</w:t>
            </w:r>
          </w:p>
        </w:tc>
      </w:tr>
      <w:tr w:rsidR="000B0A4F" w:rsidRPr="00587302" w14:paraId="23616311" w14:textId="77777777" w:rsidTr="0075364A">
        <w:trPr>
          <w:trHeight w:val="170"/>
        </w:trPr>
        <w:tc>
          <w:tcPr>
            <w:tcW w:w="1177" w:type="pct"/>
            <w:shd w:val="clear" w:color="auto" w:fill="auto"/>
            <w:vAlign w:val="center"/>
          </w:tcPr>
          <w:p w14:paraId="19DD9BA3"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Posts</w:t>
            </w:r>
          </w:p>
        </w:tc>
        <w:tc>
          <w:tcPr>
            <w:tcW w:w="489" w:type="pct"/>
            <w:vAlign w:val="center"/>
          </w:tcPr>
          <w:p w14:paraId="65A88A5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634.6</w:t>
            </w:r>
          </w:p>
        </w:tc>
        <w:tc>
          <w:tcPr>
            <w:tcW w:w="490" w:type="pct"/>
            <w:shd w:val="clear" w:color="auto" w:fill="auto"/>
            <w:vAlign w:val="center"/>
          </w:tcPr>
          <w:p w14:paraId="0DD0FCF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598.5</w:t>
            </w:r>
          </w:p>
        </w:tc>
        <w:tc>
          <w:tcPr>
            <w:tcW w:w="477" w:type="pct"/>
            <w:shd w:val="clear" w:color="auto" w:fill="auto"/>
            <w:vAlign w:val="center"/>
          </w:tcPr>
          <w:p w14:paraId="25842CE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5ABC3A3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0213349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280.0</w:t>
            </w:r>
          </w:p>
        </w:tc>
        <w:tc>
          <w:tcPr>
            <w:tcW w:w="477" w:type="pct"/>
            <w:shd w:val="clear" w:color="auto" w:fill="auto"/>
            <w:vAlign w:val="center"/>
          </w:tcPr>
          <w:p w14:paraId="35D4629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280.0</w:t>
            </w:r>
          </w:p>
        </w:tc>
        <w:tc>
          <w:tcPr>
            <w:tcW w:w="477" w:type="pct"/>
            <w:shd w:val="clear" w:color="auto" w:fill="auto"/>
            <w:vAlign w:val="center"/>
          </w:tcPr>
          <w:p w14:paraId="2FD5F78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46.8</w:t>
            </w:r>
          </w:p>
        </w:tc>
        <w:tc>
          <w:tcPr>
            <w:tcW w:w="459" w:type="pct"/>
            <w:shd w:val="clear" w:color="auto" w:fill="auto"/>
            <w:vAlign w:val="center"/>
          </w:tcPr>
          <w:p w14:paraId="3E85858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878.5</w:t>
            </w:r>
          </w:p>
        </w:tc>
      </w:tr>
      <w:tr w:rsidR="000B0A4F" w:rsidRPr="00587302" w14:paraId="679EF018" w14:textId="77777777" w:rsidTr="0075364A">
        <w:trPr>
          <w:trHeight w:val="170"/>
        </w:trPr>
        <w:tc>
          <w:tcPr>
            <w:tcW w:w="1177" w:type="pct"/>
            <w:tcBorders>
              <w:bottom w:val="single" w:sz="4" w:space="0" w:color="auto"/>
            </w:tcBorders>
            <w:shd w:val="clear" w:color="auto" w:fill="auto"/>
            <w:vAlign w:val="center"/>
          </w:tcPr>
          <w:p w14:paraId="6A224BC7"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Non-post</w:t>
            </w:r>
          </w:p>
        </w:tc>
        <w:tc>
          <w:tcPr>
            <w:tcW w:w="489" w:type="pct"/>
            <w:tcBorders>
              <w:bottom w:val="single" w:sz="4" w:space="0" w:color="auto"/>
            </w:tcBorders>
            <w:vAlign w:val="center"/>
          </w:tcPr>
          <w:p w14:paraId="40C211D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288.1</w:t>
            </w:r>
          </w:p>
        </w:tc>
        <w:tc>
          <w:tcPr>
            <w:tcW w:w="490" w:type="pct"/>
            <w:tcBorders>
              <w:bottom w:val="single" w:sz="4" w:space="0" w:color="auto"/>
            </w:tcBorders>
            <w:shd w:val="clear" w:color="auto" w:fill="auto"/>
            <w:vAlign w:val="center"/>
          </w:tcPr>
          <w:p w14:paraId="7034662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534.0</w:t>
            </w:r>
          </w:p>
        </w:tc>
        <w:tc>
          <w:tcPr>
            <w:tcW w:w="477" w:type="pct"/>
            <w:tcBorders>
              <w:bottom w:val="single" w:sz="4" w:space="0" w:color="auto"/>
            </w:tcBorders>
            <w:shd w:val="clear" w:color="auto" w:fill="auto"/>
            <w:vAlign w:val="center"/>
          </w:tcPr>
          <w:p w14:paraId="25401E0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27CD5C3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0C58A4F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(279.8)</w:t>
            </w:r>
          </w:p>
        </w:tc>
        <w:tc>
          <w:tcPr>
            <w:tcW w:w="477" w:type="pct"/>
            <w:tcBorders>
              <w:bottom w:val="single" w:sz="4" w:space="0" w:color="auto"/>
            </w:tcBorders>
            <w:shd w:val="clear" w:color="auto" w:fill="auto"/>
            <w:vAlign w:val="center"/>
          </w:tcPr>
          <w:p w14:paraId="3FBD8DE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(279.8)</w:t>
            </w:r>
          </w:p>
        </w:tc>
        <w:tc>
          <w:tcPr>
            <w:tcW w:w="477" w:type="pct"/>
            <w:tcBorders>
              <w:bottom w:val="single" w:sz="4" w:space="0" w:color="auto"/>
            </w:tcBorders>
            <w:shd w:val="clear" w:color="auto" w:fill="auto"/>
            <w:vAlign w:val="center"/>
          </w:tcPr>
          <w:p w14:paraId="65F94ED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(52.4)</w:t>
            </w:r>
          </w:p>
        </w:tc>
        <w:tc>
          <w:tcPr>
            <w:tcW w:w="459" w:type="pct"/>
            <w:tcBorders>
              <w:bottom w:val="single" w:sz="4" w:space="0" w:color="auto"/>
            </w:tcBorders>
            <w:shd w:val="clear" w:color="auto" w:fill="auto"/>
            <w:vAlign w:val="center"/>
          </w:tcPr>
          <w:p w14:paraId="2851DD2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254.2</w:t>
            </w:r>
          </w:p>
        </w:tc>
      </w:tr>
      <w:tr w:rsidR="000B0A4F" w:rsidRPr="00587302" w14:paraId="29F87EC0" w14:textId="77777777" w:rsidTr="0075364A">
        <w:trPr>
          <w:trHeight w:val="170"/>
        </w:trPr>
        <w:tc>
          <w:tcPr>
            <w:tcW w:w="1177" w:type="pct"/>
            <w:tcBorders>
              <w:top w:val="single" w:sz="4" w:space="0" w:color="auto"/>
              <w:bottom w:val="single" w:sz="4" w:space="0" w:color="auto"/>
            </w:tcBorders>
            <w:shd w:val="clear" w:color="auto" w:fill="auto"/>
            <w:vAlign w:val="center"/>
          </w:tcPr>
          <w:p w14:paraId="576DC65F"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4" w:space="0" w:color="auto"/>
            </w:tcBorders>
            <w:vAlign w:val="center"/>
          </w:tcPr>
          <w:p w14:paraId="29601BC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922.7</w:t>
            </w:r>
          </w:p>
        </w:tc>
        <w:tc>
          <w:tcPr>
            <w:tcW w:w="490" w:type="pct"/>
            <w:tcBorders>
              <w:top w:val="single" w:sz="4" w:space="0" w:color="auto"/>
              <w:bottom w:val="single" w:sz="4" w:space="0" w:color="auto"/>
            </w:tcBorders>
            <w:shd w:val="clear" w:color="auto" w:fill="auto"/>
            <w:vAlign w:val="center"/>
          </w:tcPr>
          <w:p w14:paraId="671779E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1 132.5</w:t>
            </w:r>
          </w:p>
        </w:tc>
        <w:tc>
          <w:tcPr>
            <w:tcW w:w="477" w:type="pct"/>
            <w:tcBorders>
              <w:top w:val="single" w:sz="4" w:space="0" w:color="auto"/>
              <w:bottom w:val="single" w:sz="4" w:space="0" w:color="auto"/>
            </w:tcBorders>
            <w:shd w:val="clear" w:color="auto" w:fill="auto"/>
            <w:vAlign w:val="center"/>
          </w:tcPr>
          <w:p w14:paraId="0AABE15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7EEFB0D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4C5F64A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0.2</w:t>
            </w:r>
          </w:p>
        </w:tc>
        <w:tc>
          <w:tcPr>
            <w:tcW w:w="477" w:type="pct"/>
            <w:tcBorders>
              <w:top w:val="single" w:sz="4" w:space="0" w:color="auto"/>
              <w:bottom w:val="single" w:sz="4" w:space="0" w:color="auto"/>
            </w:tcBorders>
            <w:shd w:val="clear" w:color="auto" w:fill="auto"/>
            <w:vAlign w:val="center"/>
          </w:tcPr>
          <w:p w14:paraId="02A5E20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0.2</w:t>
            </w:r>
          </w:p>
        </w:tc>
        <w:tc>
          <w:tcPr>
            <w:tcW w:w="477" w:type="pct"/>
            <w:tcBorders>
              <w:top w:val="single" w:sz="4" w:space="0" w:color="auto"/>
              <w:bottom w:val="single" w:sz="4" w:space="0" w:color="auto"/>
            </w:tcBorders>
            <w:shd w:val="clear" w:color="auto" w:fill="auto"/>
            <w:vAlign w:val="center"/>
          </w:tcPr>
          <w:p w14:paraId="30DD856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0.0</w:t>
            </w:r>
          </w:p>
        </w:tc>
        <w:tc>
          <w:tcPr>
            <w:tcW w:w="459" w:type="pct"/>
            <w:tcBorders>
              <w:top w:val="single" w:sz="4" w:space="0" w:color="auto"/>
              <w:bottom w:val="single" w:sz="4" w:space="0" w:color="auto"/>
            </w:tcBorders>
            <w:shd w:val="clear" w:color="auto" w:fill="auto"/>
            <w:vAlign w:val="center"/>
          </w:tcPr>
          <w:p w14:paraId="3D52BBB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1 132.7</w:t>
            </w:r>
          </w:p>
        </w:tc>
      </w:tr>
      <w:tr w:rsidR="000B0A4F" w:rsidRPr="00587302" w14:paraId="10CF511C" w14:textId="77777777" w:rsidTr="0075364A">
        <w:trPr>
          <w:trHeight w:val="170"/>
        </w:trPr>
        <w:tc>
          <w:tcPr>
            <w:tcW w:w="5000" w:type="pct"/>
            <w:gridSpan w:val="9"/>
            <w:shd w:val="clear" w:color="auto" w:fill="auto"/>
            <w:vAlign w:val="center"/>
          </w:tcPr>
          <w:p w14:paraId="3D235DB9"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b/>
                <w:color w:val="000000" w:themeColor="text1"/>
                <w:sz w:val="17"/>
              </w:rPr>
              <w:t>Post resources by category</w:t>
            </w:r>
          </w:p>
        </w:tc>
      </w:tr>
      <w:tr w:rsidR="000B0A4F" w:rsidRPr="00587302" w14:paraId="2F3CC3AD" w14:textId="77777777" w:rsidTr="0075364A">
        <w:trPr>
          <w:trHeight w:val="170"/>
        </w:trPr>
        <w:tc>
          <w:tcPr>
            <w:tcW w:w="1177" w:type="pct"/>
            <w:shd w:val="clear" w:color="auto" w:fill="auto"/>
            <w:vAlign w:val="center"/>
          </w:tcPr>
          <w:p w14:paraId="7C675CE9"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Professional and higher</w:t>
            </w:r>
          </w:p>
        </w:tc>
        <w:tc>
          <w:tcPr>
            <w:tcW w:w="489" w:type="pct"/>
          </w:tcPr>
          <w:p w14:paraId="24644A4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shd w:val="clear" w:color="auto" w:fill="auto"/>
            <w:vAlign w:val="center"/>
          </w:tcPr>
          <w:p w14:paraId="3681AA4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w:t>
            </w:r>
          </w:p>
        </w:tc>
        <w:tc>
          <w:tcPr>
            <w:tcW w:w="477" w:type="pct"/>
            <w:shd w:val="clear" w:color="auto" w:fill="auto"/>
            <w:vAlign w:val="center"/>
          </w:tcPr>
          <w:p w14:paraId="276F547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75093DA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7E8F7F1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shd w:val="clear" w:color="auto" w:fill="auto"/>
            <w:vAlign w:val="center"/>
          </w:tcPr>
          <w:p w14:paraId="620AA6F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shd w:val="clear" w:color="auto" w:fill="auto"/>
            <w:vAlign w:val="center"/>
          </w:tcPr>
          <w:p w14:paraId="4DB4FC7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50.0</w:t>
            </w:r>
          </w:p>
        </w:tc>
        <w:tc>
          <w:tcPr>
            <w:tcW w:w="459" w:type="pct"/>
            <w:shd w:val="clear" w:color="auto" w:fill="auto"/>
            <w:vAlign w:val="center"/>
          </w:tcPr>
          <w:p w14:paraId="3346692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w:t>
            </w:r>
          </w:p>
        </w:tc>
      </w:tr>
      <w:tr w:rsidR="000B0A4F" w:rsidRPr="00587302" w14:paraId="03B1672B" w14:textId="77777777" w:rsidTr="0075364A">
        <w:trPr>
          <w:trHeight w:val="170"/>
        </w:trPr>
        <w:tc>
          <w:tcPr>
            <w:tcW w:w="1177" w:type="pct"/>
            <w:tcBorders>
              <w:bottom w:val="single" w:sz="4" w:space="0" w:color="auto"/>
            </w:tcBorders>
            <w:shd w:val="clear" w:color="auto" w:fill="auto"/>
            <w:vAlign w:val="center"/>
          </w:tcPr>
          <w:p w14:paraId="492B9AC4"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General Service and related</w:t>
            </w:r>
          </w:p>
        </w:tc>
        <w:tc>
          <w:tcPr>
            <w:tcW w:w="489" w:type="pct"/>
            <w:tcBorders>
              <w:bottom w:val="single" w:sz="4" w:space="0" w:color="auto"/>
            </w:tcBorders>
          </w:tcPr>
          <w:p w14:paraId="28DD1FA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bottom w:val="single" w:sz="4" w:space="0" w:color="auto"/>
            </w:tcBorders>
            <w:shd w:val="clear" w:color="auto" w:fill="auto"/>
            <w:vAlign w:val="center"/>
          </w:tcPr>
          <w:p w14:paraId="46142A5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tcBorders>
              <w:bottom w:val="single" w:sz="4" w:space="0" w:color="auto"/>
            </w:tcBorders>
            <w:shd w:val="clear" w:color="auto" w:fill="auto"/>
            <w:vAlign w:val="center"/>
          </w:tcPr>
          <w:p w14:paraId="0EA8982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74E10BF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7895FF9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tcBorders>
              <w:bottom w:val="single" w:sz="4" w:space="0" w:color="auto"/>
            </w:tcBorders>
            <w:shd w:val="clear" w:color="auto" w:fill="auto"/>
            <w:vAlign w:val="center"/>
          </w:tcPr>
          <w:p w14:paraId="2D7B287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w:t>
            </w:r>
          </w:p>
        </w:tc>
        <w:tc>
          <w:tcPr>
            <w:tcW w:w="477" w:type="pct"/>
            <w:tcBorders>
              <w:bottom w:val="single" w:sz="4" w:space="0" w:color="auto"/>
            </w:tcBorders>
            <w:shd w:val="clear" w:color="auto" w:fill="auto"/>
            <w:vAlign w:val="center"/>
          </w:tcPr>
          <w:p w14:paraId="68CCF4C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100.0</w:t>
            </w:r>
          </w:p>
        </w:tc>
        <w:tc>
          <w:tcPr>
            <w:tcW w:w="459" w:type="pct"/>
            <w:tcBorders>
              <w:bottom w:val="single" w:sz="4" w:space="0" w:color="auto"/>
            </w:tcBorders>
            <w:shd w:val="clear" w:color="auto" w:fill="auto"/>
            <w:vAlign w:val="center"/>
          </w:tcPr>
          <w:p w14:paraId="19D7B7C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w:t>
            </w:r>
          </w:p>
        </w:tc>
      </w:tr>
      <w:tr w:rsidR="000B0A4F" w:rsidRPr="00587302" w14:paraId="77128236" w14:textId="77777777" w:rsidTr="0075364A">
        <w:trPr>
          <w:trHeight w:val="170"/>
        </w:trPr>
        <w:tc>
          <w:tcPr>
            <w:tcW w:w="1177" w:type="pct"/>
            <w:tcBorders>
              <w:top w:val="single" w:sz="4" w:space="0" w:color="auto"/>
              <w:bottom w:val="single" w:sz="8" w:space="0" w:color="auto"/>
            </w:tcBorders>
            <w:shd w:val="clear" w:color="auto" w:fill="auto"/>
            <w:vAlign w:val="center"/>
          </w:tcPr>
          <w:p w14:paraId="47CFA05B"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8" w:space="0" w:color="auto"/>
            </w:tcBorders>
          </w:tcPr>
          <w:p w14:paraId="0347A4B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top w:val="single" w:sz="4" w:space="0" w:color="auto"/>
              <w:bottom w:val="single" w:sz="8" w:space="0" w:color="auto"/>
            </w:tcBorders>
            <w:shd w:val="clear" w:color="auto" w:fill="auto"/>
            <w:vAlign w:val="center"/>
          </w:tcPr>
          <w:p w14:paraId="6E85E7C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w:t>
            </w:r>
          </w:p>
        </w:tc>
        <w:tc>
          <w:tcPr>
            <w:tcW w:w="477" w:type="pct"/>
            <w:tcBorders>
              <w:top w:val="single" w:sz="4" w:space="0" w:color="auto"/>
              <w:bottom w:val="single" w:sz="8" w:space="0" w:color="auto"/>
            </w:tcBorders>
            <w:shd w:val="clear" w:color="auto" w:fill="auto"/>
            <w:vAlign w:val="center"/>
          </w:tcPr>
          <w:p w14:paraId="2219901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49B9A82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7275E72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w:t>
            </w:r>
          </w:p>
        </w:tc>
        <w:tc>
          <w:tcPr>
            <w:tcW w:w="477" w:type="pct"/>
            <w:tcBorders>
              <w:top w:val="single" w:sz="4" w:space="0" w:color="auto"/>
              <w:bottom w:val="single" w:sz="8" w:space="0" w:color="auto"/>
            </w:tcBorders>
            <w:shd w:val="clear" w:color="auto" w:fill="auto"/>
            <w:vAlign w:val="center"/>
          </w:tcPr>
          <w:p w14:paraId="303148A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w:t>
            </w:r>
          </w:p>
        </w:tc>
        <w:tc>
          <w:tcPr>
            <w:tcW w:w="477" w:type="pct"/>
            <w:tcBorders>
              <w:top w:val="single" w:sz="4" w:space="0" w:color="auto"/>
              <w:bottom w:val="single" w:sz="8" w:space="0" w:color="auto"/>
            </w:tcBorders>
            <w:shd w:val="clear" w:color="auto" w:fill="auto"/>
            <w:vAlign w:val="center"/>
          </w:tcPr>
          <w:p w14:paraId="6DBC791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66.7</w:t>
            </w:r>
          </w:p>
        </w:tc>
        <w:tc>
          <w:tcPr>
            <w:tcW w:w="459" w:type="pct"/>
            <w:tcBorders>
              <w:top w:val="single" w:sz="4" w:space="0" w:color="auto"/>
              <w:bottom w:val="single" w:sz="8" w:space="0" w:color="auto"/>
            </w:tcBorders>
            <w:shd w:val="clear" w:color="auto" w:fill="auto"/>
            <w:vAlign w:val="center"/>
          </w:tcPr>
          <w:p w14:paraId="727E6C6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5</w:t>
            </w:r>
          </w:p>
        </w:tc>
      </w:tr>
    </w:tbl>
    <w:p w14:paraId="1C1A521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D368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B15C31"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 xml:space="preserve">Figure 29D.XIII </w:t>
      </w:r>
    </w:p>
    <w:p w14:paraId="362A8F68"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Executive direction and management: distribution of proposed resources for 2026</w:t>
      </w:r>
    </w:p>
    <w:p w14:paraId="19CC46D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(Number of posts/thousands of United States dollars)</w:t>
      </w:r>
    </w:p>
    <w:p w14:paraId="4CC5CF6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rPr>
        <w:drawing>
          <wp:anchor distT="0" distB="0" distL="114300" distR="114300" simplePos="0" relativeHeight="251715584" behindDoc="0" locked="0" layoutInCell="1" allowOverlap="1" wp14:anchorId="707DEF0E" wp14:editId="6B10E9E8">
            <wp:simplePos x="0" y="0"/>
            <wp:positionH relativeFrom="margin">
              <wp:posOffset>0</wp:posOffset>
            </wp:positionH>
            <wp:positionV relativeFrom="paragraph">
              <wp:posOffset>158115</wp:posOffset>
            </wp:positionV>
            <wp:extent cx="6238875" cy="2489200"/>
            <wp:effectExtent l="0" t="0" r="9525" b="6350"/>
            <wp:wrapTopAndBottom/>
            <wp:docPr id="2003907940" name="Picture 3"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7940" name="Picture 3" descr="A pie chart with a diagram&#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38875" cy="2489200"/>
                    </a:xfrm>
                    <a:prstGeom prst="rect">
                      <a:avLst/>
                    </a:prstGeom>
                    <a:noFill/>
                  </pic:spPr>
                </pic:pic>
              </a:graphicData>
            </a:graphic>
            <wp14:sizeRelH relativeFrom="page">
              <wp14:pctWidth>0</wp14:pctWidth>
            </wp14:sizeRelH>
            <wp14:sizeRelV relativeFrom="page">
              <wp14:pctHeight>0</wp14:pctHeight>
            </wp14:sizeRelV>
          </wp:anchor>
        </w:drawing>
      </w:r>
    </w:p>
    <w:p w14:paraId="5BB2E94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AC257A" w14:textId="77777777" w:rsidR="000B0A4F" w:rsidRPr="00587302" w:rsidRDefault="000B0A4F" w:rsidP="000B0A4F">
      <w:pPr>
        <w:pStyle w:val="SingleTxt"/>
        <w:spacing w:after="0" w:line="120" w:lineRule="exact"/>
        <w:rPr>
          <w:sz w:val="10"/>
        </w:rPr>
      </w:pPr>
    </w:p>
    <w:p w14:paraId="5C26AD9C" w14:textId="77777777" w:rsidR="000B0A4F" w:rsidRPr="00587302" w:rsidRDefault="000B0A4F" w:rsidP="000B0A4F">
      <w:pPr>
        <w:pStyle w:val="SingleTxt"/>
        <w:spacing w:after="0" w:line="120" w:lineRule="exact"/>
        <w:rPr>
          <w:sz w:val="10"/>
        </w:rPr>
      </w:pPr>
    </w:p>
    <w:p w14:paraId="52DF0FEA" w14:textId="77777777" w:rsidR="000B0A4F" w:rsidRPr="00587302" w:rsidRDefault="000B0A4F" w:rsidP="000B0A4F">
      <w:pPr>
        <w:pStyle w:val="SingleTxt"/>
        <w:spacing w:after="0" w:line="120" w:lineRule="exact"/>
        <w:rPr>
          <w:sz w:val="10"/>
        </w:rPr>
      </w:pPr>
    </w:p>
    <w:p w14:paraId="52726078" w14:textId="77777777" w:rsidR="000B0A4F" w:rsidRPr="00587302" w:rsidRDefault="000B0A4F" w:rsidP="000B0A4F">
      <w:pPr>
        <w:pStyle w:val="H1"/>
        <w:ind w:right="1260"/>
      </w:pPr>
      <w:r w:rsidRPr="00587302">
        <w:tab/>
      </w:r>
      <w:r w:rsidRPr="00587302">
        <w:tab/>
        <w:t>Programme of work</w:t>
      </w:r>
    </w:p>
    <w:p w14:paraId="08EBBAF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70EB6D"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048FEF" w14:textId="77777777" w:rsidR="000B0A4F" w:rsidRPr="00587302" w:rsidRDefault="000B0A4F" w:rsidP="000B0A4F">
      <w:pPr>
        <w:pStyle w:val="H1"/>
        <w:ind w:right="1260"/>
      </w:pPr>
      <w:r w:rsidRPr="00587302">
        <w:tab/>
      </w:r>
      <w:r w:rsidRPr="00587302">
        <w:tab/>
        <w:t>Subprogramme 1</w:t>
      </w:r>
    </w:p>
    <w:p w14:paraId="5B12ADC6" w14:textId="77777777" w:rsidR="000B0A4F" w:rsidRPr="00587302" w:rsidRDefault="000B0A4F" w:rsidP="000B0A4F">
      <w:pPr>
        <w:pStyle w:val="H1"/>
        <w:ind w:right="1260"/>
      </w:pPr>
      <w:r w:rsidRPr="00587302">
        <w:tab/>
      </w:r>
      <w:r w:rsidRPr="00587302">
        <w:tab/>
        <w:t>Programme planning, finance and budget</w:t>
      </w:r>
    </w:p>
    <w:p w14:paraId="76A1589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1C7D8"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EC7B84" w14:textId="1A943AAE"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29D.79</w:t>
      </w:r>
      <w:r w:rsidRPr="00587302">
        <w:tab/>
        <w:t>The proposed regular budget resources for 2026 amount to $3,782,700 and reflect an increase of $1,300 compared with the approved budget for 2025. The proposed change is explained in paragraph 29D.71</w:t>
      </w:r>
      <w:r w:rsidR="00C90186" w:rsidRPr="00587302">
        <w:t xml:space="preserve"> </w:t>
      </w:r>
      <w:r w:rsidRPr="00587302">
        <w:t>(b) and in table 29D.19 and figure 29D.XIV.</w:t>
      </w:r>
    </w:p>
    <w:p w14:paraId="6A8D85F6"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Table 29D.19</w:t>
      </w:r>
    </w:p>
    <w:p w14:paraId="52592607"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1: evolution of financial and post resources</w:t>
      </w:r>
    </w:p>
    <w:p w14:paraId="4114B774"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(Thousands of United States dollars/number of posts)</w:t>
      </w:r>
    </w:p>
    <w:p w14:paraId="52CEBFF8"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A77D5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0B0A4F" w:rsidRPr="00587302" w14:paraId="4F35B3C4" w14:textId="77777777" w:rsidTr="0075364A">
        <w:trPr>
          <w:tblHeader/>
        </w:trPr>
        <w:tc>
          <w:tcPr>
            <w:tcW w:w="1177" w:type="pct"/>
            <w:vMerge w:val="restart"/>
            <w:tcBorders>
              <w:top w:val="single" w:sz="4" w:space="0" w:color="auto"/>
              <w:bottom w:val="single" w:sz="8" w:space="0" w:color="auto"/>
            </w:tcBorders>
            <w:shd w:val="clear" w:color="auto" w:fill="auto"/>
            <w:vAlign w:val="bottom"/>
          </w:tcPr>
          <w:p w14:paraId="148029D5"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val="restart"/>
            <w:tcBorders>
              <w:top w:val="single" w:sz="4" w:space="0" w:color="auto"/>
              <w:bottom w:val="single" w:sz="8" w:space="0" w:color="auto"/>
            </w:tcBorders>
            <w:shd w:val="clear" w:color="auto" w:fill="auto"/>
            <w:vAlign w:val="bottom"/>
          </w:tcPr>
          <w:p w14:paraId="13D17ED6"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66FBA2E5"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5EA50C26" w14:textId="77777777" w:rsidR="000B0A4F" w:rsidRPr="00587302" w:rsidRDefault="000B0A4F" w:rsidP="0075364A">
            <w:pPr>
              <w:keepNext/>
              <w:keepLines/>
              <w:spacing w:before="81" w:after="81" w:line="160" w:lineRule="exact"/>
              <w:ind w:left="14" w:right="43"/>
              <w:jc w:val="center"/>
              <w:rPr>
                <w:rFonts w:eastAsia="Times New Roman"/>
                <w:i/>
                <w:color w:val="000000" w:themeColor="text1"/>
                <w:sz w:val="14"/>
                <w:szCs w:val="24"/>
              </w:rPr>
            </w:pPr>
            <w:r w:rsidRPr="00587302">
              <w:rPr>
                <w:rFonts w:eastAsia="Times New Roman"/>
                <w:i/>
                <w:color w:val="000000" w:themeColor="text1"/>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7CCFE94A"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2026 </w:t>
            </w:r>
            <w:r w:rsidRPr="00587302">
              <w:rPr>
                <w:rFonts w:eastAsia="Times New Roman"/>
                <w:i/>
                <w:color w:val="000000" w:themeColor="text1"/>
                <w:sz w:val="14"/>
                <w:szCs w:val="24"/>
              </w:rPr>
              <w:br/>
              <w:t>estimate</w:t>
            </w:r>
          </w:p>
        </w:tc>
      </w:tr>
      <w:tr w:rsidR="000B0A4F" w:rsidRPr="00587302" w14:paraId="314C03F1" w14:textId="77777777" w:rsidTr="0075364A">
        <w:trPr>
          <w:tblHeader/>
        </w:trPr>
        <w:tc>
          <w:tcPr>
            <w:tcW w:w="1177" w:type="pct"/>
            <w:vMerge/>
            <w:tcBorders>
              <w:bottom w:val="single" w:sz="8" w:space="0" w:color="auto"/>
            </w:tcBorders>
            <w:shd w:val="clear" w:color="auto" w:fill="auto"/>
            <w:vAlign w:val="bottom"/>
          </w:tcPr>
          <w:p w14:paraId="5A3E5805"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tcBorders>
              <w:bottom w:val="single" w:sz="8" w:space="0" w:color="auto"/>
            </w:tcBorders>
            <w:shd w:val="clear" w:color="auto" w:fill="auto"/>
            <w:vAlign w:val="bottom"/>
          </w:tcPr>
          <w:p w14:paraId="24C38E49"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90" w:type="pct"/>
            <w:vMerge/>
            <w:tcBorders>
              <w:bottom w:val="single" w:sz="8" w:space="0" w:color="auto"/>
            </w:tcBorders>
            <w:shd w:val="clear" w:color="auto" w:fill="auto"/>
            <w:vAlign w:val="bottom"/>
          </w:tcPr>
          <w:p w14:paraId="7D365185"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77" w:type="pct"/>
            <w:tcBorders>
              <w:top w:val="single" w:sz="4" w:space="0" w:color="auto"/>
              <w:bottom w:val="single" w:sz="8" w:space="0" w:color="auto"/>
            </w:tcBorders>
            <w:shd w:val="clear" w:color="auto" w:fill="auto"/>
            <w:vAlign w:val="bottom"/>
          </w:tcPr>
          <w:p w14:paraId="27E254B4"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Technical adjustments</w:t>
            </w:r>
          </w:p>
        </w:tc>
        <w:tc>
          <w:tcPr>
            <w:tcW w:w="477" w:type="pct"/>
            <w:tcBorders>
              <w:top w:val="single" w:sz="4" w:space="0" w:color="auto"/>
              <w:bottom w:val="single" w:sz="8" w:space="0" w:color="auto"/>
            </w:tcBorders>
            <w:shd w:val="clear" w:color="auto" w:fill="auto"/>
            <w:vAlign w:val="bottom"/>
          </w:tcPr>
          <w:p w14:paraId="30D83AC2"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pacing w:val="2"/>
                <w:sz w:val="14"/>
                <w:szCs w:val="24"/>
              </w:rPr>
            </w:pPr>
            <w:r w:rsidRPr="00587302">
              <w:rPr>
                <w:rFonts w:eastAsia="Times New Roman"/>
                <w:i/>
                <w:color w:val="000000" w:themeColor="text1"/>
                <w:spacing w:val="2"/>
                <w:sz w:val="14"/>
                <w:szCs w:val="24"/>
              </w:rPr>
              <w:t>New/expanded mandates</w:t>
            </w:r>
          </w:p>
        </w:tc>
        <w:tc>
          <w:tcPr>
            <w:tcW w:w="477" w:type="pct"/>
            <w:tcBorders>
              <w:top w:val="single" w:sz="4" w:space="0" w:color="auto"/>
              <w:bottom w:val="single" w:sz="8" w:space="0" w:color="auto"/>
            </w:tcBorders>
            <w:shd w:val="clear" w:color="auto" w:fill="auto"/>
            <w:vAlign w:val="bottom"/>
          </w:tcPr>
          <w:p w14:paraId="7252F53F"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Other </w:t>
            </w:r>
          </w:p>
        </w:tc>
        <w:tc>
          <w:tcPr>
            <w:tcW w:w="477" w:type="pct"/>
            <w:tcBorders>
              <w:top w:val="single" w:sz="4" w:space="0" w:color="auto"/>
              <w:bottom w:val="single" w:sz="8" w:space="0" w:color="auto"/>
            </w:tcBorders>
            <w:shd w:val="clear" w:color="auto" w:fill="auto"/>
            <w:vAlign w:val="bottom"/>
          </w:tcPr>
          <w:p w14:paraId="73976ABE"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Total</w:t>
            </w:r>
          </w:p>
        </w:tc>
        <w:tc>
          <w:tcPr>
            <w:tcW w:w="477" w:type="pct"/>
            <w:tcBorders>
              <w:top w:val="single" w:sz="4" w:space="0" w:color="auto"/>
              <w:bottom w:val="single" w:sz="8" w:space="0" w:color="auto"/>
            </w:tcBorders>
            <w:shd w:val="clear" w:color="auto" w:fill="auto"/>
            <w:vAlign w:val="bottom"/>
          </w:tcPr>
          <w:p w14:paraId="12E6FAC7"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Percentage </w:t>
            </w:r>
          </w:p>
        </w:tc>
        <w:tc>
          <w:tcPr>
            <w:tcW w:w="459" w:type="pct"/>
            <w:vMerge/>
            <w:tcBorders>
              <w:bottom w:val="single" w:sz="8" w:space="0" w:color="auto"/>
            </w:tcBorders>
            <w:shd w:val="clear" w:color="auto" w:fill="auto"/>
            <w:vAlign w:val="bottom"/>
          </w:tcPr>
          <w:p w14:paraId="422F7298"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r>
      <w:tr w:rsidR="000B0A4F" w:rsidRPr="00587302" w14:paraId="012D0969" w14:textId="77777777" w:rsidTr="0075364A">
        <w:trPr>
          <w:trHeight w:hRule="exact" w:val="115"/>
          <w:tblHeader/>
        </w:trPr>
        <w:tc>
          <w:tcPr>
            <w:tcW w:w="1177" w:type="pct"/>
            <w:tcBorders>
              <w:top w:val="single" w:sz="8" w:space="0" w:color="auto"/>
            </w:tcBorders>
            <w:shd w:val="clear" w:color="auto" w:fill="auto"/>
            <w:vAlign w:val="bottom"/>
          </w:tcPr>
          <w:p w14:paraId="4C3FFC68"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89" w:type="pct"/>
            <w:tcBorders>
              <w:top w:val="single" w:sz="8" w:space="0" w:color="auto"/>
            </w:tcBorders>
          </w:tcPr>
          <w:p w14:paraId="4DC3030A"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0" w:type="pct"/>
            <w:tcBorders>
              <w:top w:val="single" w:sz="8" w:space="0" w:color="auto"/>
            </w:tcBorders>
            <w:shd w:val="clear" w:color="auto" w:fill="auto"/>
            <w:vAlign w:val="bottom"/>
          </w:tcPr>
          <w:p w14:paraId="4D5867A1"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538C72E3"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4E2061C7"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4B53FE09"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70458AF0"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36F01A11"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9" w:type="pct"/>
            <w:tcBorders>
              <w:top w:val="single" w:sz="8" w:space="0" w:color="auto"/>
            </w:tcBorders>
            <w:shd w:val="clear" w:color="auto" w:fill="auto"/>
            <w:vAlign w:val="bottom"/>
          </w:tcPr>
          <w:p w14:paraId="3424C1D6"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0B0A4F" w:rsidRPr="00587302" w14:paraId="0EB7D7AA" w14:textId="77777777" w:rsidTr="0075364A">
        <w:tc>
          <w:tcPr>
            <w:tcW w:w="5000" w:type="pct"/>
            <w:gridSpan w:val="9"/>
          </w:tcPr>
          <w:p w14:paraId="37CEAC61"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587302">
              <w:rPr>
                <w:b/>
                <w:color w:val="000000" w:themeColor="text1"/>
                <w:sz w:val="17"/>
              </w:rPr>
              <w:t>Financial resources by main category of expenditure</w:t>
            </w:r>
          </w:p>
        </w:tc>
      </w:tr>
      <w:tr w:rsidR="000B0A4F" w:rsidRPr="00587302" w14:paraId="77A20777" w14:textId="77777777" w:rsidTr="0075364A">
        <w:trPr>
          <w:trHeight w:val="170"/>
        </w:trPr>
        <w:tc>
          <w:tcPr>
            <w:tcW w:w="1177" w:type="pct"/>
            <w:shd w:val="clear" w:color="auto" w:fill="auto"/>
            <w:vAlign w:val="center"/>
          </w:tcPr>
          <w:p w14:paraId="3DD94C35"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Posts</w:t>
            </w:r>
          </w:p>
        </w:tc>
        <w:tc>
          <w:tcPr>
            <w:tcW w:w="489" w:type="pct"/>
            <w:vAlign w:val="center"/>
          </w:tcPr>
          <w:p w14:paraId="544D509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3 427.3</w:t>
            </w:r>
          </w:p>
        </w:tc>
        <w:tc>
          <w:tcPr>
            <w:tcW w:w="490" w:type="pct"/>
            <w:shd w:val="clear" w:color="auto" w:fill="auto"/>
            <w:vAlign w:val="center"/>
          </w:tcPr>
          <w:p w14:paraId="351A7C3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3 609.4</w:t>
            </w:r>
          </w:p>
        </w:tc>
        <w:tc>
          <w:tcPr>
            <w:tcW w:w="477" w:type="pct"/>
            <w:shd w:val="clear" w:color="auto" w:fill="auto"/>
            <w:vAlign w:val="center"/>
          </w:tcPr>
          <w:p w14:paraId="541B1F8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 xml:space="preserve">– </w:t>
            </w:r>
          </w:p>
        </w:tc>
        <w:tc>
          <w:tcPr>
            <w:tcW w:w="477" w:type="pct"/>
            <w:shd w:val="clear" w:color="auto" w:fill="auto"/>
            <w:vAlign w:val="center"/>
          </w:tcPr>
          <w:p w14:paraId="2F95023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0283BE9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13339E4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3E4C6B4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14BB7C7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3 609.4</w:t>
            </w:r>
          </w:p>
        </w:tc>
      </w:tr>
      <w:tr w:rsidR="000B0A4F" w:rsidRPr="00587302" w14:paraId="3237809C" w14:textId="77777777" w:rsidTr="0075364A">
        <w:trPr>
          <w:trHeight w:val="170"/>
        </w:trPr>
        <w:tc>
          <w:tcPr>
            <w:tcW w:w="1177" w:type="pct"/>
            <w:tcBorders>
              <w:bottom w:val="single" w:sz="4" w:space="0" w:color="auto"/>
            </w:tcBorders>
            <w:shd w:val="clear" w:color="auto" w:fill="auto"/>
            <w:vAlign w:val="center"/>
          </w:tcPr>
          <w:p w14:paraId="1E054935"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Non-post</w:t>
            </w:r>
          </w:p>
        </w:tc>
        <w:tc>
          <w:tcPr>
            <w:tcW w:w="489" w:type="pct"/>
            <w:tcBorders>
              <w:bottom w:val="single" w:sz="4" w:space="0" w:color="auto"/>
            </w:tcBorders>
            <w:vAlign w:val="center"/>
          </w:tcPr>
          <w:p w14:paraId="4BD63C2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115.6</w:t>
            </w:r>
          </w:p>
        </w:tc>
        <w:tc>
          <w:tcPr>
            <w:tcW w:w="490" w:type="pct"/>
            <w:tcBorders>
              <w:bottom w:val="single" w:sz="4" w:space="0" w:color="auto"/>
            </w:tcBorders>
            <w:shd w:val="clear" w:color="auto" w:fill="auto"/>
            <w:vAlign w:val="center"/>
          </w:tcPr>
          <w:p w14:paraId="74CEDCC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172.0</w:t>
            </w:r>
          </w:p>
        </w:tc>
        <w:tc>
          <w:tcPr>
            <w:tcW w:w="477" w:type="pct"/>
            <w:tcBorders>
              <w:bottom w:val="single" w:sz="4" w:space="0" w:color="auto"/>
            </w:tcBorders>
            <w:shd w:val="clear" w:color="auto" w:fill="auto"/>
            <w:vAlign w:val="center"/>
          </w:tcPr>
          <w:p w14:paraId="3EF920C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766C363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3068720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1.3</w:t>
            </w:r>
          </w:p>
        </w:tc>
        <w:tc>
          <w:tcPr>
            <w:tcW w:w="477" w:type="pct"/>
            <w:tcBorders>
              <w:bottom w:val="single" w:sz="4" w:space="0" w:color="auto"/>
            </w:tcBorders>
            <w:shd w:val="clear" w:color="auto" w:fill="auto"/>
            <w:vAlign w:val="center"/>
          </w:tcPr>
          <w:p w14:paraId="31EAA02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1.3</w:t>
            </w:r>
          </w:p>
        </w:tc>
        <w:tc>
          <w:tcPr>
            <w:tcW w:w="477" w:type="pct"/>
            <w:tcBorders>
              <w:bottom w:val="single" w:sz="4" w:space="0" w:color="auto"/>
            </w:tcBorders>
            <w:shd w:val="clear" w:color="auto" w:fill="auto"/>
            <w:vAlign w:val="center"/>
          </w:tcPr>
          <w:p w14:paraId="110EC17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0.8</w:t>
            </w:r>
          </w:p>
        </w:tc>
        <w:tc>
          <w:tcPr>
            <w:tcW w:w="459" w:type="pct"/>
            <w:tcBorders>
              <w:bottom w:val="single" w:sz="4" w:space="0" w:color="auto"/>
            </w:tcBorders>
            <w:shd w:val="clear" w:color="auto" w:fill="auto"/>
            <w:vAlign w:val="center"/>
          </w:tcPr>
          <w:p w14:paraId="7E2024F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173.3</w:t>
            </w:r>
          </w:p>
        </w:tc>
      </w:tr>
      <w:tr w:rsidR="000B0A4F" w:rsidRPr="00587302" w14:paraId="3B10AE72" w14:textId="77777777" w:rsidTr="0075364A">
        <w:trPr>
          <w:trHeight w:val="170"/>
        </w:trPr>
        <w:tc>
          <w:tcPr>
            <w:tcW w:w="1177" w:type="pct"/>
            <w:tcBorders>
              <w:top w:val="single" w:sz="4" w:space="0" w:color="auto"/>
              <w:bottom w:val="single" w:sz="4" w:space="0" w:color="auto"/>
            </w:tcBorders>
            <w:shd w:val="clear" w:color="auto" w:fill="auto"/>
            <w:vAlign w:val="center"/>
          </w:tcPr>
          <w:p w14:paraId="164DA8D5"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4" w:space="0" w:color="auto"/>
            </w:tcBorders>
            <w:vAlign w:val="center"/>
          </w:tcPr>
          <w:p w14:paraId="3C52A3C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3 543.0</w:t>
            </w:r>
          </w:p>
        </w:tc>
        <w:tc>
          <w:tcPr>
            <w:tcW w:w="490" w:type="pct"/>
            <w:tcBorders>
              <w:top w:val="single" w:sz="4" w:space="0" w:color="auto"/>
              <w:bottom w:val="single" w:sz="4" w:space="0" w:color="auto"/>
            </w:tcBorders>
            <w:shd w:val="clear" w:color="auto" w:fill="auto"/>
            <w:vAlign w:val="center"/>
          </w:tcPr>
          <w:p w14:paraId="4962168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3 781.4</w:t>
            </w:r>
          </w:p>
        </w:tc>
        <w:tc>
          <w:tcPr>
            <w:tcW w:w="477" w:type="pct"/>
            <w:tcBorders>
              <w:top w:val="single" w:sz="4" w:space="0" w:color="auto"/>
              <w:bottom w:val="single" w:sz="4" w:space="0" w:color="auto"/>
            </w:tcBorders>
            <w:shd w:val="clear" w:color="auto" w:fill="auto"/>
            <w:vAlign w:val="center"/>
          </w:tcPr>
          <w:p w14:paraId="5307484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596DBD9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620E265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1.3</w:t>
            </w:r>
          </w:p>
        </w:tc>
        <w:tc>
          <w:tcPr>
            <w:tcW w:w="477" w:type="pct"/>
            <w:tcBorders>
              <w:top w:val="single" w:sz="4" w:space="0" w:color="auto"/>
              <w:bottom w:val="single" w:sz="4" w:space="0" w:color="auto"/>
            </w:tcBorders>
            <w:shd w:val="clear" w:color="auto" w:fill="auto"/>
            <w:vAlign w:val="center"/>
          </w:tcPr>
          <w:p w14:paraId="53E28A9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1.3</w:t>
            </w:r>
          </w:p>
        </w:tc>
        <w:tc>
          <w:tcPr>
            <w:tcW w:w="477" w:type="pct"/>
            <w:tcBorders>
              <w:top w:val="single" w:sz="4" w:space="0" w:color="auto"/>
              <w:bottom w:val="single" w:sz="4" w:space="0" w:color="auto"/>
            </w:tcBorders>
            <w:shd w:val="clear" w:color="auto" w:fill="auto"/>
            <w:vAlign w:val="center"/>
          </w:tcPr>
          <w:p w14:paraId="34EB7D4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0.0</w:t>
            </w:r>
          </w:p>
        </w:tc>
        <w:tc>
          <w:tcPr>
            <w:tcW w:w="459" w:type="pct"/>
            <w:tcBorders>
              <w:top w:val="single" w:sz="4" w:space="0" w:color="auto"/>
              <w:bottom w:val="single" w:sz="4" w:space="0" w:color="auto"/>
            </w:tcBorders>
            <w:shd w:val="clear" w:color="auto" w:fill="auto"/>
            <w:vAlign w:val="center"/>
          </w:tcPr>
          <w:p w14:paraId="4932C08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3 782.7</w:t>
            </w:r>
          </w:p>
        </w:tc>
      </w:tr>
      <w:tr w:rsidR="000B0A4F" w:rsidRPr="00587302" w14:paraId="66BA5A68" w14:textId="77777777" w:rsidTr="0075364A">
        <w:trPr>
          <w:trHeight w:val="170"/>
        </w:trPr>
        <w:tc>
          <w:tcPr>
            <w:tcW w:w="5000" w:type="pct"/>
            <w:gridSpan w:val="9"/>
            <w:shd w:val="clear" w:color="auto" w:fill="auto"/>
            <w:vAlign w:val="center"/>
          </w:tcPr>
          <w:p w14:paraId="0A01161F"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b/>
                <w:color w:val="000000" w:themeColor="text1"/>
                <w:sz w:val="17"/>
              </w:rPr>
              <w:t>Post resources by category</w:t>
            </w:r>
          </w:p>
        </w:tc>
      </w:tr>
      <w:tr w:rsidR="000B0A4F" w:rsidRPr="00587302" w14:paraId="7B724EBB" w14:textId="77777777" w:rsidTr="0075364A">
        <w:trPr>
          <w:trHeight w:val="170"/>
        </w:trPr>
        <w:tc>
          <w:tcPr>
            <w:tcW w:w="1177" w:type="pct"/>
            <w:shd w:val="clear" w:color="auto" w:fill="auto"/>
            <w:vAlign w:val="center"/>
          </w:tcPr>
          <w:p w14:paraId="162B3BFF"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Professional and higher</w:t>
            </w:r>
          </w:p>
        </w:tc>
        <w:tc>
          <w:tcPr>
            <w:tcW w:w="489" w:type="pct"/>
          </w:tcPr>
          <w:p w14:paraId="13A974E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shd w:val="clear" w:color="auto" w:fill="auto"/>
            <w:vAlign w:val="center"/>
          </w:tcPr>
          <w:p w14:paraId="66F6EF3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13</w:t>
            </w:r>
          </w:p>
        </w:tc>
        <w:tc>
          <w:tcPr>
            <w:tcW w:w="477" w:type="pct"/>
            <w:shd w:val="clear" w:color="auto" w:fill="auto"/>
            <w:vAlign w:val="center"/>
          </w:tcPr>
          <w:p w14:paraId="2A44631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1C99DC6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55A8D84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497DB72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76E7C56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348C0A4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13</w:t>
            </w:r>
          </w:p>
        </w:tc>
      </w:tr>
      <w:tr w:rsidR="000B0A4F" w:rsidRPr="00587302" w14:paraId="6BB91D61" w14:textId="77777777" w:rsidTr="0075364A">
        <w:trPr>
          <w:trHeight w:val="170"/>
        </w:trPr>
        <w:tc>
          <w:tcPr>
            <w:tcW w:w="1177" w:type="pct"/>
            <w:tcBorders>
              <w:bottom w:val="single" w:sz="4" w:space="0" w:color="auto"/>
            </w:tcBorders>
            <w:shd w:val="clear" w:color="auto" w:fill="auto"/>
            <w:vAlign w:val="center"/>
          </w:tcPr>
          <w:p w14:paraId="6B434415"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General Service and related</w:t>
            </w:r>
          </w:p>
        </w:tc>
        <w:tc>
          <w:tcPr>
            <w:tcW w:w="489" w:type="pct"/>
            <w:tcBorders>
              <w:bottom w:val="single" w:sz="4" w:space="0" w:color="auto"/>
            </w:tcBorders>
          </w:tcPr>
          <w:p w14:paraId="0E97C60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bottom w:val="single" w:sz="4" w:space="0" w:color="auto"/>
            </w:tcBorders>
            <w:shd w:val="clear" w:color="auto" w:fill="auto"/>
            <w:vAlign w:val="center"/>
          </w:tcPr>
          <w:p w14:paraId="6F95B44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18</w:t>
            </w:r>
          </w:p>
        </w:tc>
        <w:tc>
          <w:tcPr>
            <w:tcW w:w="477" w:type="pct"/>
            <w:tcBorders>
              <w:bottom w:val="single" w:sz="4" w:space="0" w:color="auto"/>
            </w:tcBorders>
            <w:shd w:val="clear" w:color="auto" w:fill="auto"/>
            <w:vAlign w:val="center"/>
          </w:tcPr>
          <w:p w14:paraId="5D3182D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4F75994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6D85CF1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4167B70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42E618A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tcBorders>
              <w:bottom w:val="single" w:sz="4" w:space="0" w:color="auto"/>
            </w:tcBorders>
            <w:shd w:val="clear" w:color="auto" w:fill="auto"/>
            <w:vAlign w:val="center"/>
          </w:tcPr>
          <w:p w14:paraId="104CC1F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18</w:t>
            </w:r>
          </w:p>
        </w:tc>
      </w:tr>
      <w:tr w:rsidR="000B0A4F" w:rsidRPr="00587302" w14:paraId="6213182F" w14:textId="77777777" w:rsidTr="0075364A">
        <w:trPr>
          <w:trHeight w:val="170"/>
        </w:trPr>
        <w:tc>
          <w:tcPr>
            <w:tcW w:w="1177" w:type="pct"/>
            <w:tcBorders>
              <w:top w:val="single" w:sz="4" w:space="0" w:color="auto"/>
              <w:bottom w:val="single" w:sz="8" w:space="0" w:color="auto"/>
            </w:tcBorders>
            <w:shd w:val="clear" w:color="auto" w:fill="auto"/>
            <w:vAlign w:val="center"/>
          </w:tcPr>
          <w:p w14:paraId="37A9027B"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8" w:space="0" w:color="auto"/>
            </w:tcBorders>
          </w:tcPr>
          <w:p w14:paraId="69D1066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top w:val="single" w:sz="4" w:space="0" w:color="auto"/>
              <w:bottom w:val="single" w:sz="8" w:space="0" w:color="auto"/>
            </w:tcBorders>
            <w:shd w:val="clear" w:color="auto" w:fill="auto"/>
            <w:vAlign w:val="center"/>
          </w:tcPr>
          <w:p w14:paraId="12F019A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31</w:t>
            </w:r>
          </w:p>
        </w:tc>
        <w:tc>
          <w:tcPr>
            <w:tcW w:w="477" w:type="pct"/>
            <w:tcBorders>
              <w:top w:val="single" w:sz="4" w:space="0" w:color="auto"/>
              <w:bottom w:val="single" w:sz="8" w:space="0" w:color="auto"/>
            </w:tcBorders>
            <w:shd w:val="clear" w:color="auto" w:fill="auto"/>
            <w:vAlign w:val="center"/>
          </w:tcPr>
          <w:p w14:paraId="2013F86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392D42C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1867074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438F4A3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6B1E2F5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59" w:type="pct"/>
            <w:tcBorders>
              <w:top w:val="single" w:sz="4" w:space="0" w:color="auto"/>
              <w:bottom w:val="single" w:sz="8" w:space="0" w:color="auto"/>
            </w:tcBorders>
            <w:shd w:val="clear" w:color="auto" w:fill="auto"/>
            <w:vAlign w:val="center"/>
          </w:tcPr>
          <w:p w14:paraId="000BDC6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31</w:t>
            </w:r>
          </w:p>
        </w:tc>
      </w:tr>
    </w:tbl>
    <w:p w14:paraId="1193A8D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C0A7C0"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06FAE"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 xml:space="preserve">Figure 29D.XIV </w:t>
      </w:r>
    </w:p>
    <w:p w14:paraId="3FF93483"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1: distribution of proposed resources for 2026</w:t>
      </w:r>
    </w:p>
    <w:p w14:paraId="5660584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 xml:space="preserve">(Number of posts/thousands of United States dollars) </w:t>
      </w:r>
    </w:p>
    <w:p w14:paraId="4928BCE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E464A1"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rPr>
        <w:drawing>
          <wp:anchor distT="0" distB="0" distL="114300" distR="114300" simplePos="0" relativeHeight="251717632" behindDoc="0" locked="0" layoutInCell="1" allowOverlap="1" wp14:anchorId="59BD60E2" wp14:editId="513A994A">
            <wp:simplePos x="0" y="0"/>
            <wp:positionH relativeFrom="column">
              <wp:posOffset>-9525</wp:posOffset>
            </wp:positionH>
            <wp:positionV relativeFrom="paragraph">
              <wp:posOffset>91440</wp:posOffset>
            </wp:positionV>
            <wp:extent cx="6248400" cy="2545080"/>
            <wp:effectExtent l="0" t="0" r="0" b="7620"/>
            <wp:wrapTopAndBottom/>
            <wp:docPr id="121831377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13776" name="Picture 1" descr="A pie chart with numbers and a dia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6248400" cy="2545080"/>
                    </a:xfrm>
                    <a:prstGeom prst="rect">
                      <a:avLst/>
                    </a:prstGeom>
                  </pic:spPr>
                </pic:pic>
              </a:graphicData>
            </a:graphic>
            <wp14:sizeRelH relativeFrom="page">
              <wp14:pctWidth>0</wp14:pctWidth>
            </wp14:sizeRelH>
            <wp14:sizeRelV relativeFrom="page">
              <wp14:pctHeight>0</wp14:pctHeight>
            </wp14:sizeRelV>
          </wp:anchor>
        </w:drawing>
      </w:r>
    </w:p>
    <w:p w14:paraId="66F5457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778D7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7A41B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386B50" w14:textId="77777777" w:rsidR="000B0A4F" w:rsidRPr="00587302" w:rsidRDefault="000B0A4F" w:rsidP="000B0A4F">
      <w:pPr>
        <w:pStyle w:val="H1"/>
        <w:ind w:right="1260"/>
      </w:pPr>
      <w:r w:rsidRPr="00587302">
        <w:tab/>
      </w:r>
      <w:r w:rsidRPr="00587302">
        <w:tab/>
        <w:t>Subprogramme 2</w:t>
      </w:r>
    </w:p>
    <w:p w14:paraId="2779C7BC" w14:textId="77777777" w:rsidR="000B0A4F" w:rsidRPr="00587302" w:rsidRDefault="000B0A4F" w:rsidP="000B0A4F">
      <w:pPr>
        <w:pStyle w:val="H1"/>
        <w:ind w:right="1260"/>
      </w:pPr>
      <w:r w:rsidRPr="00587302">
        <w:tab/>
      </w:r>
      <w:r w:rsidRPr="00587302">
        <w:tab/>
        <w:t>Human resources management</w:t>
      </w:r>
    </w:p>
    <w:p w14:paraId="05F051E4"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823C1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483B42" w14:textId="439BD730"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29D.80</w:t>
      </w:r>
      <w:r w:rsidRPr="00587302">
        <w:tab/>
        <w:t>The proposed regular budget resources for 2026 amount to $3,398,500 and reflect an increase of $900 compared with the approved budget for 2025. The proposed change is explained in paragraph 29D.71</w:t>
      </w:r>
      <w:r w:rsidR="00C90186" w:rsidRPr="00587302">
        <w:t xml:space="preserve"> </w:t>
      </w:r>
      <w:r w:rsidRPr="00587302">
        <w:t>(c) and in table 29D.20 and figure 29D.XV.</w:t>
      </w:r>
    </w:p>
    <w:p w14:paraId="58164B6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56EAE8"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Table 29D.20</w:t>
      </w:r>
    </w:p>
    <w:p w14:paraId="237EAD3C"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2: evolution of financial and post resources</w:t>
      </w:r>
    </w:p>
    <w:p w14:paraId="4DC8A04D"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(Thousands of United States dollars/number of posts)</w:t>
      </w:r>
    </w:p>
    <w:p w14:paraId="24BA8B15"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7667B1"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0B0A4F" w:rsidRPr="00587302" w14:paraId="14DAB303" w14:textId="77777777" w:rsidTr="0075364A">
        <w:trPr>
          <w:tblHeader/>
        </w:trPr>
        <w:tc>
          <w:tcPr>
            <w:tcW w:w="1177" w:type="pct"/>
            <w:vMerge w:val="restart"/>
            <w:tcBorders>
              <w:top w:val="single" w:sz="4" w:space="0" w:color="auto"/>
              <w:bottom w:val="single" w:sz="8" w:space="0" w:color="auto"/>
            </w:tcBorders>
            <w:shd w:val="clear" w:color="auto" w:fill="auto"/>
            <w:vAlign w:val="bottom"/>
          </w:tcPr>
          <w:p w14:paraId="1074BA95"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val="restart"/>
            <w:tcBorders>
              <w:top w:val="single" w:sz="4" w:space="0" w:color="auto"/>
              <w:bottom w:val="single" w:sz="8" w:space="0" w:color="auto"/>
            </w:tcBorders>
            <w:shd w:val="clear" w:color="auto" w:fill="auto"/>
            <w:vAlign w:val="bottom"/>
          </w:tcPr>
          <w:p w14:paraId="6926B254"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0C94364E"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2CF4167E" w14:textId="77777777" w:rsidR="000B0A4F" w:rsidRPr="00587302" w:rsidRDefault="000B0A4F" w:rsidP="0075364A">
            <w:pPr>
              <w:keepNext/>
              <w:keepLines/>
              <w:spacing w:before="81" w:after="81" w:line="160" w:lineRule="exact"/>
              <w:ind w:left="14" w:right="43"/>
              <w:jc w:val="center"/>
              <w:rPr>
                <w:rFonts w:eastAsia="Times New Roman"/>
                <w:i/>
                <w:color w:val="000000" w:themeColor="text1"/>
                <w:sz w:val="14"/>
                <w:szCs w:val="24"/>
              </w:rPr>
            </w:pPr>
            <w:r w:rsidRPr="00587302">
              <w:rPr>
                <w:rFonts w:eastAsia="Times New Roman"/>
                <w:i/>
                <w:color w:val="000000" w:themeColor="text1"/>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2B0FB68B"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2026 </w:t>
            </w:r>
            <w:r w:rsidRPr="00587302">
              <w:rPr>
                <w:rFonts w:eastAsia="Times New Roman"/>
                <w:i/>
                <w:color w:val="000000" w:themeColor="text1"/>
                <w:sz w:val="14"/>
                <w:szCs w:val="24"/>
              </w:rPr>
              <w:br/>
              <w:t>estimate</w:t>
            </w:r>
          </w:p>
        </w:tc>
      </w:tr>
      <w:tr w:rsidR="000B0A4F" w:rsidRPr="00587302" w14:paraId="28ED480E" w14:textId="77777777" w:rsidTr="0075364A">
        <w:trPr>
          <w:tblHeader/>
        </w:trPr>
        <w:tc>
          <w:tcPr>
            <w:tcW w:w="1177" w:type="pct"/>
            <w:vMerge/>
            <w:tcBorders>
              <w:bottom w:val="single" w:sz="8" w:space="0" w:color="auto"/>
            </w:tcBorders>
            <w:shd w:val="clear" w:color="auto" w:fill="auto"/>
            <w:vAlign w:val="bottom"/>
          </w:tcPr>
          <w:p w14:paraId="25123CA1"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tcBorders>
              <w:bottom w:val="single" w:sz="8" w:space="0" w:color="auto"/>
            </w:tcBorders>
            <w:shd w:val="clear" w:color="auto" w:fill="auto"/>
            <w:vAlign w:val="bottom"/>
          </w:tcPr>
          <w:p w14:paraId="47ACAB5A"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90" w:type="pct"/>
            <w:vMerge/>
            <w:tcBorders>
              <w:bottom w:val="single" w:sz="8" w:space="0" w:color="auto"/>
            </w:tcBorders>
            <w:shd w:val="clear" w:color="auto" w:fill="auto"/>
            <w:vAlign w:val="bottom"/>
          </w:tcPr>
          <w:p w14:paraId="463684BF"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77" w:type="pct"/>
            <w:tcBorders>
              <w:top w:val="single" w:sz="4" w:space="0" w:color="auto"/>
              <w:bottom w:val="single" w:sz="8" w:space="0" w:color="auto"/>
            </w:tcBorders>
            <w:shd w:val="clear" w:color="auto" w:fill="auto"/>
            <w:vAlign w:val="bottom"/>
          </w:tcPr>
          <w:p w14:paraId="348F6030"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Technical adjustments</w:t>
            </w:r>
          </w:p>
        </w:tc>
        <w:tc>
          <w:tcPr>
            <w:tcW w:w="477" w:type="pct"/>
            <w:tcBorders>
              <w:top w:val="single" w:sz="4" w:space="0" w:color="auto"/>
              <w:bottom w:val="single" w:sz="8" w:space="0" w:color="auto"/>
            </w:tcBorders>
            <w:shd w:val="clear" w:color="auto" w:fill="auto"/>
            <w:vAlign w:val="bottom"/>
          </w:tcPr>
          <w:p w14:paraId="7B69F23E"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pacing w:val="2"/>
                <w:sz w:val="14"/>
                <w:szCs w:val="24"/>
              </w:rPr>
            </w:pPr>
            <w:r w:rsidRPr="00587302">
              <w:rPr>
                <w:rFonts w:eastAsia="Times New Roman"/>
                <w:i/>
                <w:color w:val="000000" w:themeColor="text1"/>
                <w:spacing w:val="2"/>
                <w:sz w:val="14"/>
                <w:szCs w:val="24"/>
              </w:rPr>
              <w:t>New/expanded mandates</w:t>
            </w:r>
          </w:p>
        </w:tc>
        <w:tc>
          <w:tcPr>
            <w:tcW w:w="477" w:type="pct"/>
            <w:tcBorders>
              <w:top w:val="single" w:sz="4" w:space="0" w:color="auto"/>
              <w:bottom w:val="single" w:sz="8" w:space="0" w:color="auto"/>
            </w:tcBorders>
            <w:shd w:val="clear" w:color="auto" w:fill="auto"/>
            <w:vAlign w:val="bottom"/>
          </w:tcPr>
          <w:p w14:paraId="2A7F2870"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Other </w:t>
            </w:r>
          </w:p>
        </w:tc>
        <w:tc>
          <w:tcPr>
            <w:tcW w:w="477" w:type="pct"/>
            <w:tcBorders>
              <w:top w:val="single" w:sz="4" w:space="0" w:color="auto"/>
              <w:bottom w:val="single" w:sz="8" w:space="0" w:color="auto"/>
            </w:tcBorders>
            <w:shd w:val="clear" w:color="auto" w:fill="auto"/>
            <w:vAlign w:val="bottom"/>
          </w:tcPr>
          <w:p w14:paraId="6B3F2A86"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Total</w:t>
            </w:r>
          </w:p>
        </w:tc>
        <w:tc>
          <w:tcPr>
            <w:tcW w:w="477" w:type="pct"/>
            <w:tcBorders>
              <w:top w:val="single" w:sz="4" w:space="0" w:color="auto"/>
              <w:bottom w:val="single" w:sz="8" w:space="0" w:color="auto"/>
            </w:tcBorders>
            <w:shd w:val="clear" w:color="auto" w:fill="auto"/>
            <w:vAlign w:val="bottom"/>
          </w:tcPr>
          <w:p w14:paraId="714F4EB6"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Percentage </w:t>
            </w:r>
          </w:p>
        </w:tc>
        <w:tc>
          <w:tcPr>
            <w:tcW w:w="459" w:type="pct"/>
            <w:vMerge/>
            <w:tcBorders>
              <w:bottom w:val="single" w:sz="8" w:space="0" w:color="auto"/>
            </w:tcBorders>
            <w:shd w:val="clear" w:color="auto" w:fill="auto"/>
            <w:vAlign w:val="bottom"/>
          </w:tcPr>
          <w:p w14:paraId="0A8B9C06"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r>
      <w:tr w:rsidR="000B0A4F" w:rsidRPr="00587302" w14:paraId="393E7517" w14:textId="77777777" w:rsidTr="0075364A">
        <w:trPr>
          <w:trHeight w:hRule="exact" w:val="115"/>
          <w:tblHeader/>
        </w:trPr>
        <w:tc>
          <w:tcPr>
            <w:tcW w:w="1177" w:type="pct"/>
            <w:tcBorders>
              <w:top w:val="single" w:sz="8" w:space="0" w:color="auto"/>
            </w:tcBorders>
            <w:shd w:val="clear" w:color="auto" w:fill="auto"/>
            <w:vAlign w:val="bottom"/>
          </w:tcPr>
          <w:p w14:paraId="31F20B91"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89" w:type="pct"/>
            <w:tcBorders>
              <w:top w:val="single" w:sz="8" w:space="0" w:color="auto"/>
            </w:tcBorders>
          </w:tcPr>
          <w:p w14:paraId="2DB28248"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0" w:type="pct"/>
            <w:tcBorders>
              <w:top w:val="single" w:sz="8" w:space="0" w:color="auto"/>
            </w:tcBorders>
            <w:shd w:val="clear" w:color="auto" w:fill="auto"/>
            <w:vAlign w:val="bottom"/>
          </w:tcPr>
          <w:p w14:paraId="343CDE5F"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1E2BB0AA"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0D252E8C"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66775A98"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0BDB59BB"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790E0C9C"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9" w:type="pct"/>
            <w:tcBorders>
              <w:top w:val="single" w:sz="8" w:space="0" w:color="auto"/>
            </w:tcBorders>
            <w:shd w:val="clear" w:color="auto" w:fill="auto"/>
            <w:vAlign w:val="bottom"/>
          </w:tcPr>
          <w:p w14:paraId="2B06A6EC"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0B0A4F" w:rsidRPr="00587302" w14:paraId="33B2F459" w14:textId="77777777" w:rsidTr="0075364A">
        <w:tc>
          <w:tcPr>
            <w:tcW w:w="5000" w:type="pct"/>
            <w:gridSpan w:val="9"/>
          </w:tcPr>
          <w:p w14:paraId="2C1EC687"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587302">
              <w:rPr>
                <w:b/>
                <w:color w:val="000000" w:themeColor="text1"/>
                <w:sz w:val="17"/>
              </w:rPr>
              <w:t>Financial resources by main category of expenditure</w:t>
            </w:r>
          </w:p>
        </w:tc>
      </w:tr>
      <w:tr w:rsidR="000B0A4F" w:rsidRPr="00587302" w14:paraId="4568A327" w14:textId="77777777" w:rsidTr="0075364A">
        <w:trPr>
          <w:trHeight w:val="170"/>
        </w:trPr>
        <w:tc>
          <w:tcPr>
            <w:tcW w:w="1177" w:type="pct"/>
            <w:shd w:val="clear" w:color="auto" w:fill="auto"/>
            <w:vAlign w:val="center"/>
          </w:tcPr>
          <w:p w14:paraId="7354C2DC"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Posts</w:t>
            </w:r>
          </w:p>
        </w:tc>
        <w:tc>
          <w:tcPr>
            <w:tcW w:w="489" w:type="pct"/>
            <w:vAlign w:val="center"/>
          </w:tcPr>
          <w:p w14:paraId="15C46B8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2 891.2</w:t>
            </w:r>
          </w:p>
        </w:tc>
        <w:tc>
          <w:tcPr>
            <w:tcW w:w="490" w:type="pct"/>
            <w:shd w:val="clear" w:color="auto" w:fill="auto"/>
            <w:vAlign w:val="center"/>
          </w:tcPr>
          <w:p w14:paraId="2B5E12C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3 178.6</w:t>
            </w:r>
          </w:p>
        </w:tc>
        <w:tc>
          <w:tcPr>
            <w:tcW w:w="477" w:type="pct"/>
            <w:shd w:val="clear" w:color="auto" w:fill="auto"/>
            <w:vAlign w:val="center"/>
          </w:tcPr>
          <w:p w14:paraId="5302417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 xml:space="preserve">– </w:t>
            </w:r>
          </w:p>
        </w:tc>
        <w:tc>
          <w:tcPr>
            <w:tcW w:w="477" w:type="pct"/>
            <w:shd w:val="clear" w:color="auto" w:fill="auto"/>
            <w:vAlign w:val="center"/>
          </w:tcPr>
          <w:p w14:paraId="18974E4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7FA2A28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1D42F43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2CA062C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1FF998D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3 178.6</w:t>
            </w:r>
          </w:p>
        </w:tc>
      </w:tr>
      <w:tr w:rsidR="000B0A4F" w:rsidRPr="00587302" w14:paraId="4F37656C" w14:textId="77777777" w:rsidTr="0075364A">
        <w:trPr>
          <w:trHeight w:val="170"/>
        </w:trPr>
        <w:tc>
          <w:tcPr>
            <w:tcW w:w="1177" w:type="pct"/>
            <w:tcBorders>
              <w:bottom w:val="single" w:sz="4" w:space="0" w:color="auto"/>
            </w:tcBorders>
            <w:shd w:val="clear" w:color="auto" w:fill="auto"/>
            <w:vAlign w:val="center"/>
          </w:tcPr>
          <w:p w14:paraId="5A47FA77"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Non-post</w:t>
            </w:r>
          </w:p>
        </w:tc>
        <w:tc>
          <w:tcPr>
            <w:tcW w:w="489" w:type="pct"/>
            <w:tcBorders>
              <w:bottom w:val="single" w:sz="4" w:space="0" w:color="auto"/>
            </w:tcBorders>
            <w:vAlign w:val="center"/>
          </w:tcPr>
          <w:p w14:paraId="1660854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170.0</w:t>
            </w:r>
          </w:p>
        </w:tc>
        <w:tc>
          <w:tcPr>
            <w:tcW w:w="490" w:type="pct"/>
            <w:tcBorders>
              <w:bottom w:val="single" w:sz="4" w:space="0" w:color="auto"/>
            </w:tcBorders>
            <w:shd w:val="clear" w:color="auto" w:fill="auto"/>
            <w:vAlign w:val="center"/>
          </w:tcPr>
          <w:p w14:paraId="0FE559F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219.0</w:t>
            </w:r>
          </w:p>
        </w:tc>
        <w:tc>
          <w:tcPr>
            <w:tcW w:w="477" w:type="pct"/>
            <w:tcBorders>
              <w:bottom w:val="single" w:sz="4" w:space="0" w:color="auto"/>
            </w:tcBorders>
            <w:shd w:val="clear" w:color="auto" w:fill="auto"/>
            <w:vAlign w:val="center"/>
          </w:tcPr>
          <w:p w14:paraId="6CB957E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1D6D5C4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077B091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0.9</w:t>
            </w:r>
          </w:p>
        </w:tc>
        <w:tc>
          <w:tcPr>
            <w:tcW w:w="477" w:type="pct"/>
            <w:tcBorders>
              <w:bottom w:val="single" w:sz="4" w:space="0" w:color="auto"/>
            </w:tcBorders>
            <w:shd w:val="clear" w:color="auto" w:fill="auto"/>
            <w:vAlign w:val="center"/>
          </w:tcPr>
          <w:p w14:paraId="16174D6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0.9</w:t>
            </w:r>
          </w:p>
        </w:tc>
        <w:tc>
          <w:tcPr>
            <w:tcW w:w="477" w:type="pct"/>
            <w:tcBorders>
              <w:bottom w:val="single" w:sz="4" w:space="0" w:color="auto"/>
            </w:tcBorders>
            <w:shd w:val="clear" w:color="auto" w:fill="auto"/>
            <w:vAlign w:val="center"/>
          </w:tcPr>
          <w:p w14:paraId="17024BA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0.4</w:t>
            </w:r>
          </w:p>
        </w:tc>
        <w:tc>
          <w:tcPr>
            <w:tcW w:w="459" w:type="pct"/>
            <w:tcBorders>
              <w:bottom w:val="single" w:sz="4" w:space="0" w:color="auto"/>
            </w:tcBorders>
            <w:shd w:val="clear" w:color="auto" w:fill="auto"/>
            <w:vAlign w:val="center"/>
          </w:tcPr>
          <w:p w14:paraId="4E1D259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219.9</w:t>
            </w:r>
          </w:p>
        </w:tc>
      </w:tr>
      <w:tr w:rsidR="000B0A4F" w:rsidRPr="00587302" w14:paraId="378DE1D7" w14:textId="77777777" w:rsidTr="0075364A">
        <w:trPr>
          <w:trHeight w:val="170"/>
        </w:trPr>
        <w:tc>
          <w:tcPr>
            <w:tcW w:w="1177" w:type="pct"/>
            <w:tcBorders>
              <w:top w:val="single" w:sz="4" w:space="0" w:color="auto"/>
              <w:bottom w:val="single" w:sz="4" w:space="0" w:color="auto"/>
            </w:tcBorders>
            <w:shd w:val="clear" w:color="auto" w:fill="auto"/>
            <w:vAlign w:val="center"/>
          </w:tcPr>
          <w:p w14:paraId="1B3AC517"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4" w:space="0" w:color="auto"/>
            </w:tcBorders>
            <w:vAlign w:val="center"/>
          </w:tcPr>
          <w:p w14:paraId="38A7C99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3 061.2</w:t>
            </w:r>
          </w:p>
        </w:tc>
        <w:tc>
          <w:tcPr>
            <w:tcW w:w="490" w:type="pct"/>
            <w:tcBorders>
              <w:top w:val="single" w:sz="4" w:space="0" w:color="auto"/>
              <w:bottom w:val="single" w:sz="4" w:space="0" w:color="auto"/>
            </w:tcBorders>
            <w:shd w:val="clear" w:color="auto" w:fill="auto"/>
            <w:vAlign w:val="center"/>
          </w:tcPr>
          <w:p w14:paraId="17EC7AB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3 397.6</w:t>
            </w:r>
          </w:p>
        </w:tc>
        <w:tc>
          <w:tcPr>
            <w:tcW w:w="477" w:type="pct"/>
            <w:tcBorders>
              <w:top w:val="single" w:sz="4" w:space="0" w:color="auto"/>
              <w:bottom w:val="single" w:sz="4" w:space="0" w:color="auto"/>
            </w:tcBorders>
            <w:shd w:val="clear" w:color="auto" w:fill="auto"/>
            <w:vAlign w:val="center"/>
          </w:tcPr>
          <w:p w14:paraId="662CC3C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5E5F887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120297D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0.9</w:t>
            </w:r>
          </w:p>
        </w:tc>
        <w:tc>
          <w:tcPr>
            <w:tcW w:w="477" w:type="pct"/>
            <w:tcBorders>
              <w:top w:val="single" w:sz="4" w:space="0" w:color="auto"/>
              <w:bottom w:val="single" w:sz="4" w:space="0" w:color="auto"/>
            </w:tcBorders>
            <w:shd w:val="clear" w:color="auto" w:fill="auto"/>
            <w:vAlign w:val="center"/>
          </w:tcPr>
          <w:p w14:paraId="0887FAC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0.9</w:t>
            </w:r>
          </w:p>
        </w:tc>
        <w:tc>
          <w:tcPr>
            <w:tcW w:w="477" w:type="pct"/>
            <w:tcBorders>
              <w:top w:val="single" w:sz="4" w:space="0" w:color="auto"/>
              <w:bottom w:val="single" w:sz="4" w:space="0" w:color="auto"/>
            </w:tcBorders>
            <w:shd w:val="clear" w:color="auto" w:fill="auto"/>
            <w:vAlign w:val="center"/>
          </w:tcPr>
          <w:p w14:paraId="63AD99A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0.0</w:t>
            </w:r>
          </w:p>
        </w:tc>
        <w:tc>
          <w:tcPr>
            <w:tcW w:w="459" w:type="pct"/>
            <w:tcBorders>
              <w:top w:val="single" w:sz="4" w:space="0" w:color="auto"/>
              <w:bottom w:val="single" w:sz="4" w:space="0" w:color="auto"/>
            </w:tcBorders>
            <w:shd w:val="clear" w:color="auto" w:fill="auto"/>
            <w:vAlign w:val="center"/>
          </w:tcPr>
          <w:p w14:paraId="15ECC6A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3 398.5</w:t>
            </w:r>
          </w:p>
        </w:tc>
      </w:tr>
      <w:tr w:rsidR="000B0A4F" w:rsidRPr="00587302" w14:paraId="659662BC" w14:textId="77777777" w:rsidTr="0075364A">
        <w:trPr>
          <w:trHeight w:val="170"/>
        </w:trPr>
        <w:tc>
          <w:tcPr>
            <w:tcW w:w="5000" w:type="pct"/>
            <w:gridSpan w:val="9"/>
            <w:shd w:val="clear" w:color="auto" w:fill="auto"/>
            <w:vAlign w:val="center"/>
          </w:tcPr>
          <w:p w14:paraId="591DC188"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b/>
                <w:color w:val="000000" w:themeColor="text1"/>
                <w:sz w:val="17"/>
              </w:rPr>
              <w:t>Post resources by category</w:t>
            </w:r>
          </w:p>
        </w:tc>
      </w:tr>
      <w:tr w:rsidR="000B0A4F" w:rsidRPr="00587302" w14:paraId="1B8DF68A" w14:textId="77777777" w:rsidTr="0075364A">
        <w:trPr>
          <w:trHeight w:val="170"/>
        </w:trPr>
        <w:tc>
          <w:tcPr>
            <w:tcW w:w="1177" w:type="pct"/>
            <w:shd w:val="clear" w:color="auto" w:fill="auto"/>
            <w:vAlign w:val="center"/>
          </w:tcPr>
          <w:p w14:paraId="5556A874"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Professional and higher</w:t>
            </w:r>
          </w:p>
        </w:tc>
        <w:tc>
          <w:tcPr>
            <w:tcW w:w="489" w:type="pct"/>
          </w:tcPr>
          <w:p w14:paraId="7889420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shd w:val="clear" w:color="auto" w:fill="auto"/>
            <w:vAlign w:val="center"/>
          </w:tcPr>
          <w:p w14:paraId="44B7093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12</w:t>
            </w:r>
          </w:p>
        </w:tc>
        <w:tc>
          <w:tcPr>
            <w:tcW w:w="477" w:type="pct"/>
            <w:shd w:val="clear" w:color="auto" w:fill="auto"/>
            <w:vAlign w:val="center"/>
          </w:tcPr>
          <w:p w14:paraId="3CE97AC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6418823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1B48EC0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57936CC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4DC217B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2A15A5F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12</w:t>
            </w:r>
          </w:p>
        </w:tc>
      </w:tr>
      <w:tr w:rsidR="000B0A4F" w:rsidRPr="00587302" w14:paraId="306FF0FB" w14:textId="77777777" w:rsidTr="0075364A">
        <w:trPr>
          <w:trHeight w:val="170"/>
        </w:trPr>
        <w:tc>
          <w:tcPr>
            <w:tcW w:w="1177" w:type="pct"/>
            <w:tcBorders>
              <w:bottom w:val="single" w:sz="4" w:space="0" w:color="auto"/>
            </w:tcBorders>
            <w:shd w:val="clear" w:color="auto" w:fill="auto"/>
            <w:vAlign w:val="center"/>
          </w:tcPr>
          <w:p w14:paraId="3037C9E0"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General Service and related</w:t>
            </w:r>
          </w:p>
        </w:tc>
        <w:tc>
          <w:tcPr>
            <w:tcW w:w="489" w:type="pct"/>
            <w:tcBorders>
              <w:bottom w:val="single" w:sz="4" w:space="0" w:color="auto"/>
            </w:tcBorders>
          </w:tcPr>
          <w:p w14:paraId="674863A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bottom w:val="single" w:sz="4" w:space="0" w:color="auto"/>
            </w:tcBorders>
            <w:shd w:val="clear" w:color="auto" w:fill="auto"/>
            <w:vAlign w:val="center"/>
          </w:tcPr>
          <w:p w14:paraId="5F22D56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11</w:t>
            </w:r>
          </w:p>
        </w:tc>
        <w:tc>
          <w:tcPr>
            <w:tcW w:w="477" w:type="pct"/>
            <w:tcBorders>
              <w:bottom w:val="single" w:sz="4" w:space="0" w:color="auto"/>
            </w:tcBorders>
            <w:shd w:val="clear" w:color="auto" w:fill="auto"/>
            <w:vAlign w:val="center"/>
          </w:tcPr>
          <w:p w14:paraId="5660C56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5982C29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0870B69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671A53A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780793A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tcBorders>
              <w:bottom w:val="single" w:sz="4" w:space="0" w:color="auto"/>
            </w:tcBorders>
            <w:shd w:val="clear" w:color="auto" w:fill="auto"/>
            <w:vAlign w:val="center"/>
          </w:tcPr>
          <w:p w14:paraId="55B8DFD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11</w:t>
            </w:r>
          </w:p>
        </w:tc>
      </w:tr>
      <w:tr w:rsidR="000B0A4F" w:rsidRPr="00587302" w14:paraId="0F33055A" w14:textId="77777777" w:rsidTr="0075364A">
        <w:trPr>
          <w:trHeight w:val="170"/>
        </w:trPr>
        <w:tc>
          <w:tcPr>
            <w:tcW w:w="1177" w:type="pct"/>
            <w:tcBorders>
              <w:top w:val="single" w:sz="4" w:space="0" w:color="auto"/>
              <w:bottom w:val="single" w:sz="8" w:space="0" w:color="auto"/>
            </w:tcBorders>
            <w:shd w:val="clear" w:color="auto" w:fill="auto"/>
            <w:vAlign w:val="center"/>
          </w:tcPr>
          <w:p w14:paraId="517C97A9"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8" w:space="0" w:color="auto"/>
            </w:tcBorders>
          </w:tcPr>
          <w:p w14:paraId="33D31D5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top w:val="single" w:sz="4" w:space="0" w:color="auto"/>
              <w:bottom w:val="single" w:sz="8" w:space="0" w:color="auto"/>
            </w:tcBorders>
            <w:shd w:val="clear" w:color="auto" w:fill="auto"/>
            <w:vAlign w:val="center"/>
          </w:tcPr>
          <w:p w14:paraId="451A530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23</w:t>
            </w:r>
          </w:p>
        </w:tc>
        <w:tc>
          <w:tcPr>
            <w:tcW w:w="477" w:type="pct"/>
            <w:tcBorders>
              <w:top w:val="single" w:sz="4" w:space="0" w:color="auto"/>
              <w:bottom w:val="single" w:sz="8" w:space="0" w:color="auto"/>
            </w:tcBorders>
            <w:shd w:val="clear" w:color="auto" w:fill="auto"/>
            <w:vAlign w:val="center"/>
          </w:tcPr>
          <w:p w14:paraId="1DEEF52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733F9DF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6A9B69B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6734583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5E2A218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59" w:type="pct"/>
            <w:tcBorders>
              <w:top w:val="single" w:sz="4" w:space="0" w:color="auto"/>
              <w:bottom w:val="single" w:sz="8" w:space="0" w:color="auto"/>
            </w:tcBorders>
            <w:shd w:val="clear" w:color="auto" w:fill="auto"/>
            <w:vAlign w:val="center"/>
          </w:tcPr>
          <w:p w14:paraId="1155448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23</w:t>
            </w:r>
          </w:p>
        </w:tc>
      </w:tr>
    </w:tbl>
    <w:p w14:paraId="33610F6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98EE1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F28BA5" w14:textId="78C02DC8"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29D.XV</w:t>
      </w:r>
    </w:p>
    <w:p w14:paraId="19E427FD"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2: distribution of proposed resources for 2026</w:t>
      </w:r>
    </w:p>
    <w:p w14:paraId="60DECFB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 xml:space="preserve">(Number of posts/thousands of United States dollars) </w:t>
      </w:r>
    </w:p>
    <w:p w14:paraId="5ED402F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8282E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rPr>
        <w:drawing>
          <wp:anchor distT="0" distB="0" distL="114300" distR="114300" simplePos="0" relativeHeight="251718656" behindDoc="0" locked="0" layoutInCell="1" allowOverlap="1" wp14:anchorId="501787E5" wp14:editId="31C53821">
            <wp:simplePos x="0" y="0"/>
            <wp:positionH relativeFrom="margin">
              <wp:posOffset>-9525</wp:posOffset>
            </wp:positionH>
            <wp:positionV relativeFrom="paragraph">
              <wp:posOffset>100965</wp:posOffset>
            </wp:positionV>
            <wp:extent cx="6248400" cy="2574925"/>
            <wp:effectExtent l="0" t="0" r="0" b="0"/>
            <wp:wrapTopAndBottom/>
            <wp:docPr id="106589078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90783" name="Picture 1" descr="A pie chart with numbers and a diagram&#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6248400" cy="2574925"/>
                    </a:xfrm>
                    <a:prstGeom prst="rect">
                      <a:avLst/>
                    </a:prstGeom>
                  </pic:spPr>
                </pic:pic>
              </a:graphicData>
            </a:graphic>
            <wp14:sizeRelH relativeFrom="page">
              <wp14:pctWidth>0</wp14:pctWidth>
            </wp14:sizeRelH>
            <wp14:sizeRelV relativeFrom="page">
              <wp14:pctHeight>0</wp14:pctHeight>
            </wp14:sizeRelV>
          </wp:anchor>
        </w:drawing>
      </w:r>
    </w:p>
    <w:p w14:paraId="57E4316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482EAE"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33C97D"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C5990D" w14:textId="77777777" w:rsidR="000B0A4F" w:rsidRPr="00587302" w:rsidRDefault="000B0A4F" w:rsidP="000B0A4F">
      <w:pPr>
        <w:pStyle w:val="H1"/>
        <w:ind w:right="1260"/>
      </w:pPr>
      <w:r w:rsidRPr="00587302">
        <w:tab/>
      </w:r>
      <w:r w:rsidRPr="00587302">
        <w:tab/>
        <w:t>Subprogramme 3</w:t>
      </w:r>
    </w:p>
    <w:p w14:paraId="548D5CFD" w14:textId="77777777" w:rsidR="000B0A4F" w:rsidRPr="00587302" w:rsidRDefault="000B0A4F" w:rsidP="000B0A4F">
      <w:pPr>
        <w:pStyle w:val="H1"/>
        <w:ind w:right="1260"/>
      </w:pPr>
      <w:r w:rsidRPr="00587302">
        <w:tab/>
      </w:r>
      <w:r w:rsidRPr="00587302">
        <w:tab/>
        <w:t>Support services</w:t>
      </w:r>
    </w:p>
    <w:p w14:paraId="4E354ADF"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863B9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9870B" w14:textId="1D0F77C2"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29D.81</w:t>
      </w:r>
      <w:r w:rsidRPr="00587302">
        <w:tab/>
        <w:t>The proposed regular budget resources for 2026 amount to $8,555,100 and reflect a net decrease of $4,514,400 compared with the approved budget for 2025. The proposed decrease is explained in paragraph 29D.69 and paragraph 29D.71</w:t>
      </w:r>
      <w:r w:rsidR="00C90186" w:rsidRPr="00587302">
        <w:t xml:space="preserve"> </w:t>
      </w:r>
      <w:r w:rsidRPr="00587302">
        <w:t>(d). Additional details on the distribution of the proposed resources for 2026 are reflected in table 29D.21 and figure 29D.XVI.</w:t>
      </w:r>
    </w:p>
    <w:p w14:paraId="6FAE93D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69F5E6"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Table 29D.21</w:t>
      </w:r>
    </w:p>
    <w:p w14:paraId="570B2FED"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3: evolution of financial and post resources</w:t>
      </w:r>
    </w:p>
    <w:p w14:paraId="633A79DA"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(Thousands of United States dollars/number of posts)</w:t>
      </w:r>
    </w:p>
    <w:p w14:paraId="55618978"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E3A24E"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0B0A4F" w:rsidRPr="00587302" w14:paraId="4BB52B04" w14:textId="77777777" w:rsidTr="0075364A">
        <w:trPr>
          <w:tblHeader/>
        </w:trPr>
        <w:tc>
          <w:tcPr>
            <w:tcW w:w="1177" w:type="pct"/>
            <w:vMerge w:val="restart"/>
            <w:tcBorders>
              <w:top w:val="single" w:sz="4" w:space="0" w:color="auto"/>
              <w:bottom w:val="single" w:sz="8" w:space="0" w:color="auto"/>
            </w:tcBorders>
            <w:shd w:val="clear" w:color="auto" w:fill="auto"/>
            <w:vAlign w:val="bottom"/>
          </w:tcPr>
          <w:p w14:paraId="4CD6386B"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val="restart"/>
            <w:tcBorders>
              <w:top w:val="single" w:sz="4" w:space="0" w:color="auto"/>
              <w:bottom w:val="single" w:sz="8" w:space="0" w:color="auto"/>
            </w:tcBorders>
            <w:shd w:val="clear" w:color="auto" w:fill="auto"/>
            <w:vAlign w:val="bottom"/>
          </w:tcPr>
          <w:p w14:paraId="513F2F8C"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000FDD10"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7BA0620F" w14:textId="77777777" w:rsidR="000B0A4F" w:rsidRPr="00587302" w:rsidRDefault="000B0A4F" w:rsidP="0075364A">
            <w:pPr>
              <w:keepNext/>
              <w:keepLines/>
              <w:spacing w:before="81" w:after="81" w:line="160" w:lineRule="exact"/>
              <w:ind w:left="14" w:right="43"/>
              <w:jc w:val="center"/>
              <w:rPr>
                <w:rFonts w:eastAsia="Times New Roman"/>
                <w:i/>
                <w:color w:val="000000" w:themeColor="text1"/>
                <w:sz w:val="14"/>
                <w:szCs w:val="24"/>
              </w:rPr>
            </w:pPr>
            <w:r w:rsidRPr="00587302">
              <w:rPr>
                <w:rFonts w:eastAsia="Times New Roman"/>
                <w:i/>
                <w:color w:val="000000" w:themeColor="text1"/>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52DEE2F1"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2026 </w:t>
            </w:r>
            <w:r w:rsidRPr="00587302">
              <w:rPr>
                <w:rFonts w:eastAsia="Times New Roman"/>
                <w:i/>
                <w:color w:val="000000" w:themeColor="text1"/>
                <w:sz w:val="14"/>
                <w:szCs w:val="24"/>
              </w:rPr>
              <w:br/>
              <w:t>estimate</w:t>
            </w:r>
          </w:p>
        </w:tc>
      </w:tr>
      <w:tr w:rsidR="000B0A4F" w:rsidRPr="00587302" w14:paraId="46F25E9C" w14:textId="77777777" w:rsidTr="0075364A">
        <w:trPr>
          <w:tblHeader/>
        </w:trPr>
        <w:tc>
          <w:tcPr>
            <w:tcW w:w="1177" w:type="pct"/>
            <w:vMerge/>
            <w:tcBorders>
              <w:bottom w:val="single" w:sz="8" w:space="0" w:color="auto"/>
            </w:tcBorders>
            <w:shd w:val="clear" w:color="auto" w:fill="auto"/>
            <w:vAlign w:val="bottom"/>
          </w:tcPr>
          <w:p w14:paraId="00400EC6"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tcBorders>
              <w:bottom w:val="single" w:sz="8" w:space="0" w:color="auto"/>
            </w:tcBorders>
            <w:shd w:val="clear" w:color="auto" w:fill="auto"/>
            <w:vAlign w:val="bottom"/>
          </w:tcPr>
          <w:p w14:paraId="34837EFF"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90" w:type="pct"/>
            <w:vMerge/>
            <w:tcBorders>
              <w:bottom w:val="single" w:sz="8" w:space="0" w:color="auto"/>
            </w:tcBorders>
            <w:shd w:val="clear" w:color="auto" w:fill="auto"/>
            <w:vAlign w:val="bottom"/>
          </w:tcPr>
          <w:p w14:paraId="33ABD7E7"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77" w:type="pct"/>
            <w:tcBorders>
              <w:top w:val="single" w:sz="4" w:space="0" w:color="auto"/>
              <w:bottom w:val="single" w:sz="8" w:space="0" w:color="auto"/>
            </w:tcBorders>
            <w:shd w:val="clear" w:color="auto" w:fill="auto"/>
            <w:vAlign w:val="bottom"/>
          </w:tcPr>
          <w:p w14:paraId="628683EB"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Technical adjustments</w:t>
            </w:r>
          </w:p>
        </w:tc>
        <w:tc>
          <w:tcPr>
            <w:tcW w:w="477" w:type="pct"/>
            <w:tcBorders>
              <w:top w:val="single" w:sz="4" w:space="0" w:color="auto"/>
              <w:bottom w:val="single" w:sz="8" w:space="0" w:color="auto"/>
            </w:tcBorders>
            <w:shd w:val="clear" w:color="auto" w:fill="auto"/>
            <w:vAlign w:val="bottom"/>
          </w:tcPr>
          <w:p w14:paraId="5D7FC7C1"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pacing w:val="2"/>
                <w:sz w:val="14"/>
                <w:szCs w:val="24"/>
              </w:rPr>
            </w:pPr>
            <w:r w:rsidRPr="00587302">
              <w:rPr>
                <w:rFonts w:eastAsia="Times New Roman"/>
                <w:i/>
                <w:color w:val="000000" w:themeColor="text1"/>
                <w:spacing w:val="2"/>
                <w:sz w:val="14"/>
                <w:szCs w:val="24"/>
              </w:rPr>
              <w:t>New/expanded mandates</w:t>
            </w:r>
          </w:p>
        </w:tc>
        <w:tc>
          <w:tcPr>
            <w:tcW w:w="477" w:type="pct"/>
            <w:tcBorders>
              <w:top w:val="single" w:sz="4" w:space="0" w:color="auto"/>
              <w:bottom w:val="single" w:sz="8" w:space="0" w:color="auto"/>
            </w:tcBorders>
            <w:shd w:val="clear" w:color="auto" w:fill="auto"/>
            <w:vAlign w:val="bottom"/>
          </w:tcPr>
          <w:p w14:paraId="0A1F1AD9"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Other </w:t>
            </w:r>
          </w:p>
        </w:tc>
        <w:tc>
          <w:tcPr>
            <w:tcW w:w="477" w:type="pct"/>
            <w:tcBorders>
              <w:top w:val="single" w:sz="4" w:space="0" w:color="auto"/>
              <w:bottom w:val="single" w:sz="8" w:space="0" w:color="auto"/>
            </w:tcBorders>
            <w:shd w:val="clear" w:color="auto" w:fill="auto"/>
            <w:vAlign w:val="bottom"/>
          </w:tcPr>
          <w:p w14:paraId="6655A13D"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Total</w:t>
            </w:r>
          </w:p>
        </w:tc>
        <w:tc>
          <w:tcPr>
            <w:tcW w:w="477" w:type="pct"/>
            <w:tcBorders>
              <w:top w:val="single" w:sz="4" w:space="0" w:color="auto"/>
              <w:bottom w:val="single" w:sz="8" w:space="0" w:color="auto"/>
            </w:tcBorders>
            <w:shd w:val="clear" w:color="auto" w:fill="auto"/>
            <w:vAlign w:val="bottom"/>
          </w:tcPr>
          <w:p w14:paraId="7E179A04"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Percentage </w:t>
            </w:r>
          </w:p>
        </w:tc>
        <w:tc>
          <w:tcPr>
            <w:tcW w:w="459" w:type="pct"/>
            <w:vMerge/>
            <w:tcBorders>
              <w:bottom w:val="single" w:sz="8" w:space="0" w:color="auto"/>
            </w:tcBorders>
            <w:shd w:val="clear" w:color="auto" w:fill="auto"/>
            <w:vAlign w:val="bottom"/>
          </w:tcPr>
          <w:p w14:paraId="6A7C8B21"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r>
      <w:tr w:rsidR="000B0A4F" w:rsidRPr="00587302" w14:paraId="4E632FA9" w14:textId="77777777" w:rsidTr="0075364A">
        <w:trPr>
          <w:trHeight w:hRule="exact" w:val="115"/>
          <w:tblHeader/>
        </w:trPr>
        <w:tc>
          <w:tcPr>
            <w:tcW w:w="1177" w:type="pct"/>
            <w:tcBorders>
              <w:top w:val="single" w:sz="8" w:space="0" w:color="auto"/>
            </w:tcBorders>
            <w:shd w:val="clear" w:color="auto" w:fill="auto"/>
            <w:vAlign w:val="bottom"/>
          </w:tcPr>
          <w:p w14:paraId="5B24568B"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89" w:type="pct"/>
            <w:tcBorders>
              <w:top w:val="single" w:sz="8" w:space="0" w:color="auto"/>
            </w:tcBorders>
          </w:tcPr>
          <w:p w14:paraId="1C190477"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0" w:type="pct"/>
            <w:tcBorders>
              <w:top w:val="single" w:sz="8" w:space="0" w:color="auto"/>
            </w:tcBorders>
            <w:shd w:val="clear" w:color="auto" w:fill="auto"/>
            <w:vAlign w:val="bottom"/>
          </w:tcPr>
          <w:p w14:paraId="06CD0746"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029CCB32"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542BEA92"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33D2BFBB"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37122780"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4E8226AD"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9" w:type="pct"/>
            <w:tcBorders>
              <w:top w:val="single" w:sz="8" w:space="0" w:color="auto"/>
            </w:tcBorders>
            <w:shd w:val="clear" w:color="auto" w:fill="auto"/>
            <w:vAlign w:val="bottom"/>
          </w:tcPr>
          <w:p w14:paraId="72129821"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0B0A4F" w:rsidRPr="00587302" w14:paraId="797A0C5D" w14:textId="77777777" w:rsidTr="0075364A">
        <w:tc>
          <w:tcPr>
            <w:tcW w:w="5000" w:type="pct"/>
            <w:gridSpan w:val="9"/>
          </w:tcPr>
          <w:p w14:paraId="4E284208"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587302">
              <w:rPr>
                <w:b/>
                <w:color w:val="000000" w:themeColor="text1"/>
                <w:sz w:val="17"/>
              </w:rPr>
              <w:t>Financial resources by main category of expenditure</w:t>
            </w:r>
          </w:p>
        </w:tc>
      </w:tr>
      <w:tr w:rsidR="000B0A4F" w:rsidRPr="00587302" w14:paraId="22E75570" w14:textId="77777777" w:rsidTr="0075364A">
        <w:trPr>
          <w:trHeight w:val="170"/>
        </w:trPr>
        <w:tc>
          <w:tcPr>
            <w:tcW w:w="1177" w:type="pct"/>
            <w:shd w:val="clear" w:color="auto" w:fill="auto"/>
            <w:vAlign w:val="center"/>
          </w:tcPr>
          <w:p w14:paraId="5A39355C"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Posts</w:t>
            </w:r>
          </w:p>
        </w:tc>
        <w:tc>
          <w:tcPr>
            <w:tcW w:w="489" w:type="pct"/>
            <w:vAlign w:val="center"/>
          </w:tcPr>
          <w:p w14:paraId="5FC0E1B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3 136.0</w:t>
            </w:r>
          </w:p>
        </w:tc>
        <w:tc>
          <w:tcPr>
            <w:tcW w:w="490" w:type="pct"/>
            <w:shd w:val="clear" w:color="auto" w:fill="auto"/>
            <w:vAlign w:val="center"/>
          </w:tcPr>
          <w:p w14:paraId="059FF46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3 667.4</w:t>
            </w:r>
          </w:p>
        </w:tc>
        <w:tc>
          <w:tcPr>
            <w:tcW w:w="477" w:type="pct"/>
            <w:shd w:val="clear" w:color="auto" w:fill="auto"/>
            <w:vAlign w:val="center"/>
          </w:tcPr>
          <w:p w14:paraId="64702C3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 xml:space="preserve">– </w:t>
            </w:r>
          </w:p>
        </w:tc>
        <w:tc>
          <w:tcPr>
            <w:tcW w:w="477" w:type="pct"/>
            <w:shd w:val="clear" w:color="auto" w:fill="auto"/>
            <w:vAlign w:val="center"/>
          </w:tcPr>
          <w:p w14:paraId="3E5C620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792903D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3585983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612D3D8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1F9E9C8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3 667.4</w:t>
            </w:r>
          </w:p>
        </w:tc>
      </w:tr>
      <w:tr w:rsidR="000B0A4F" w:rsidRPr="00587302" w14:paraId="2BC569A5" w14:textId="77777777" w:rsidTr="0075364A">
        <w:trPr>
          <w:trHeight w:val="170"/>
        </w:trPr>
        <w:tc>
          <w:tcPr>
            <w:tcW w:w="1177" w:type="pct"/>
            <w:tcBorders>
              <w:bottom w:val="single" w:sz="4" w:space="0" w:color="auto"/>
            </w:tcBorders>
            <w:shd w:val="clear" w:color="auto" w:fill="auto"/>
            <w:vAlign w:val="center"/>
          </w:tcPr>
          <w:p w14:paraId="1FC5693B"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Non-post</w:t>
            </w:r>
          </w:p>
        </w:tc>
        <w:tc>
          <w:tcPr>
            <w:tcW w:w="489" w:type="pct"/>
            <w:tcBorders>
              <w:bottom w:val="single" w:sz="4" w:space="0" w:color="auto"/>
            </w:tcBorders>
            <w:vAlign w:val="center"/>
          </w:tcPr>
          <w:p w14:paraId="7362B11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6 598.2</w:t>
            </w:r>
          </w:p>
        </w:tc>
        <w:tc>
          <w:tcPr>
            <w:tcW w:w="490" w:type="pct"/>
            <w:tcBorders>
              <w:bottom w:val="single" w:sz="4" w:space="0" w:color="auto"/>
            </w:tcBorders>
            <w:shd w:val="clear" w:color="auto" w:fill="auto"/>
            <w:vAlign w:val="center"/>
          </w:tcPr>
          <w:p w14:paraId="2C314D4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9 402.1</w:t>
            </w:r>
          </w:p>
        </w:tc>
        <w:tc>
          <w:tcPr>
            <w:tcW w:w="477" w:type="pct"/>
            <w:tcBorders>
              <w:bottom w:val="single" w:sz="4" w:space="0" w:color="auto"/>
            </w:tcBorders>
            <w:shd w:val="clear" w:color="auto" w:fill="auto"/>
            <w:vAlign w:val="center"/>
          </w:tcPr>
          <w:p w14:paraId="7A6D4E3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(4 516.2)</w:t>
            </w:r>
          </w:p>
        </w:tc>
        <w:tc>
          <w:tcPr>
            <w:tcW w:w="477" w:type="pct"/>
            <w:tcBorders>
              <w:bottom w:val="single" w:sz="4" w:space="0" w:color="auto"/>
            </w:tcBorders>
            <w:shd w:val="clear" w:color="auto" w:fill="auto"/>
            <w:vAlign w:val="center"/>
          </w:tcPr>
          <w:p w14:paraId="4E5E762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18E6F4C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1.8</w:t>
            </w:r>
          </w:p>
        </w:tc>
        <w:tc>
          <w:tcPr>
            <w:tcW w:w="477" w:type="pct"/>
            <w:tcBorders>
              <w:bottom w:val="single" w:sz="4" w:space="0" w:color="auto"/>
            </w:tcBorders>
            <w:shd w:val="clear" w:color="auto" w:fill="auto"/>
            <w:vAlign w:val="center"/>
          </w:tcPr>
          <w:p w14:paraId="6F487A5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(4 514.4)</w:t>
            </w:r>
          </w:p>
        </w:tc>
        <w:tc>
          <w:tcPr>
            <w:tcW w:w="477" w:type="pct"/>
            <w:tcBorders>
              <w:bottom w:val="single" w:sz="4" w:space="0" w:color="auto"/>
            </w:tcBorders>
            <w:shd w:val="clear" w:color="auto" w:fill="auto"/>
            <w:vAlign w:val="center"/>
          </w:tcPr>
          <w:p w14:paraId="4A8B0AF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(48.0)</w:t>
            </w:r>
          </w:p>
        </w:tc>
        <w:tc>
          <w:tcPr>
            <w:tcW w:w="459" w:type="pct"/>
            <w:tcBorders>
              <w:bottom w:val="single" w:sz="4" w:space="0" w:color="auto"/>
            </w:tcBorders>
            <w:shd w:val="clear" w:color="auto" w:fill="auto"/>
            <w:vAlign w:val="center"/>
          </w:tcPr>
          <w:p w14:paraId="5331779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4 887.7</w:t>
            </w:r>
          </w:p>
        </w:tc>
      </w:tr>
      <w:tr w:rsidR="000B0A4F" w:rsidRPr="00587302" w14:paraId="2A61A1C4" w14:textId="77777777" w:rsidTr="0075364A">
        <w:trPr>
          <w:trHeight w:val="170"/>
        </w:trPr>
        <w:tc>
          <w:tcPr>
            <w:tcW w:w="1177" w:type="pct"/>
            <w:tcBorders>
              <w:top w:val="single" w:sz="4" w:space="0" w:color="auto"/>
              <w:bottom w:val="single" w:sz="4" w:space="0" w:color="auto"/>
            </w:tcBorders>
            <w:shd w:val="clear" w:color="auto" w:fill="auto"/>
            <w:vAlign w:val="center"/>
          </w:tcPr>
          <w:p w14:paraId="4F72A29A"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4" w:space="0" w:color="auto"/>
            </w:tcBorders>
            <w:vAlign w:val="center"/>
          </w:tcPr>
          <w:p w14:paraId="7BD4C89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9 734.2</w:t>
            </w:r>
          </w:p>
        </w:tc>
        <w:tc>
          <w:tcPr>
            <w:tcW w:w="490" w:type="pct"/>
            <w:tcBorders>
              <w:top w:val="single" w:sz="4" w:space="0" w:color="auto"/>
              <w:bottom w:val="single" w:sz="4" w:space="0" w:color="auto"/>
            </w:tcBorders>
            <w:shd w:val="clear" w:color="auto" w:fill="auto"/>
            <w:vAlign w:val="center"/>
          </w:tcPr>
          <w:p w14:paraId="2D20DA4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13 069.5</w:t>
            </w:r>
          </w:p>
        </w:tc>
        <w:tc>
          <w:tcPr>
            <w:tcW w:w="477" w:type="pct"/>
            <w:tcBorders>
              <w:top w:val="single" w:sz="4" w:space="0" w:color="auto"/>
              <w:bottom w:val="single" w:sz="4" w:space="0" w:color="auto"/>
            </w:tcBorders>
            <w:shd w:val="clear" w:color="auto" w:fill="auto"/>
            <w:vAlign w:val="center"/>
          </w:tcPr>
          <w:p w14:paraId="60625B9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(4 516.2)</w:t>
            </w:r>
          </w:p>
        </w:tc>
        <w:tc>
          <w:tcPr>
            <w:tcW w:w="477" w:type="pct"/>
            <w:tcBorders>
              <w:top w:val="single" w:sz="4" w:space="0" w:color="auto"/>
              <w:bottom w:val="single" w:sz="4" w:space="0" w:color="auto"/>
            </w:tcBorders>
            <w:shd w:val="clear" w:color="auto" w:fill="auto"/>
            <w:vAlign w:val="center"/>
          </w:tcPr>
          <w:p w14:paraId="385F7CA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423CF3B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1.8</w:t>
            </w:r>
          </w:p>
        </w:tc>
        <w:tc>
          <w:tcPr>
            <w:tcW w:w="477" w:type="pct"/>
            <w:tcBorders>
              <w:top w:val="single" w:sz="4" w:space="0" w:color="auto"/>
              <w:bottom w:val="single" w:sz="4" w:space="0" w:color="auto"/>
            </w:tcBorders>
            <w:shd w:val="clear" w:color="auto" w:fill="auto"/>
            <w:vAlign w:val="center"/>
          </w:tcPr>
          <w:p w14:paraId="375FB64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(4 514.4)</w:t>
            </w:r>
          </w:p>
        </w:tc>
        <w:tc>
          <w:tcPr>
            <w:tcW w:w="477" w:type="pct"/>
            <w:tcBorders>
              <w:top w:val="single" w:sz="4" w:space="0" w:color="auto"/>
              <w:bottom w:val="single" w:sz="4" w:space="0" w:color="auto"/>
            </w:tcBorders>
            <w:shd w:val="clear" w:color="auto" w:fill="auto"/>
            <w:vAlign w:val="center"/>
          </w:tcPr>
          <w:p w14:paraId="6DDFF3F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(34.5)</w:t>
            </w:r>
          </w:p>
        </w:tc>
        <w:tc>
          <w:tcPr>
            <w:tcW w:w="459" w:type="pct"/>
            <w:tcBorders>
              <w:top w:val="single" w:sz="4" w:space="0" w:color="auto"/>
              <w:bottom w:val="single" w:sz="4" w:space="0" w:color="auto"/>
            </w:tcBorders>
            <w:shd w:val="clear" w:color="auto" w:fill="auto"/>
            <w:vAlign w:val="center"/>
          </w:tcPr>
          <w:p w14:paraId="439E48F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8 555.1</w:t>
            </w:r>
          </w:p>
        </w:tc>
      </w:tr>
      <w:tr w:rsidR="000B0A4F" w:rsidRPr="00587302" w14:paraId="3676C025" w14:textId="77777777" w:rsidTr="0075364A">
        <w:trPr>
          <w:trHeight w:val="170"/>
        </w:trPr>
        <w:tc>
          <w:tcPr>
            <w:tcW w:w="5000" w:type="pct"/>
            <w:gridSpan w:val="9"/>
            <w:shd w:val="clear" w:color="auto" w:fill="auto"/>
            <w:vAlign w:val="center"/>
          </w:tcPr>
          <w:p w14:paraId="7E87AFF8"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b/>
                <w:color w:val="000000" w:themeColor="text1"/>
                <w:sz w:val="17"/>
              </w:rPr>
              <w:t>Post resources by category</w:t>
            </w:r>
          </w:p>
        </w:tc>
      </w:tr>
      <w:tr w:rsidR="000B0A4F" w:rsidRPr="00587302" w14:paraId="05E77F9D" w14:textId="77777777" w:rsidTr="0075364A">
        <w:trPr>
          <w:trHeight w:val="170"/>
        </w:trPr>
        <w:tc>
          <w:tcPr>
            <w:tcW w:w="1177" w:type="pct"/>
            <w:shd w:val="clear" w:color="auto" w:fill="auto"/>
            <w:vAlign w:val="center"/>
          </w:tcPr>
          <w:p w14:paraId="04B61972"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Professional and higher</w:t>
            </w:r>
          </w:p>
        </w:tc>
        <w:tc>
          <w:tcPr>
            <w:tcW w:w="489" w:type="pct"/>
          </w:tcPr>
          <w:p w14:paraId="58FAE14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shd w:val="clear" w:color="auto" w:fill="auto"/>
            <w:vAlign w:val="center"/>
          </w:tcPr>
          <w:p w14:paraId="2BA09FA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10</w:t>
            </w:r>
          </w:p>
        </w:tc>
        <w:tc>
          <w:tcPr>
            <w:tcW w:w="477" w:type="pct"/>
            <w:shd w:val="clear" w:color="auto" w:fill="auto"/>
            <w:vAlign w:val="center"/>
          </w:tcPr>
          <w:p w14:paraId="4C1AB5F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37C3CA2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6D300D7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678093D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4AB5BA8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38C2028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10</w:t>
            </w:r>
          </w:p>
        </w:tc>
      </w:tr>
      <w:tr w:rsidR="000B0A4F" w:rsidRPr="00587302" w14:paraId="109EA6D2" w14:textId="77777777" w:rsidTr="0075364A">
        <w:trPr>
          <w:trHeight w:val="170"/>
        </w:trPr>
        <w:tc>
          <w:tcPr>
            <w:tcW w:w="1177" w:type="pct"/>
            <w:tcBorders>
              <w:bottom w:val="single" w:sz="4" w:space="0" w:color="auto"/>
            </w:tcBorders>
            <w:shd w:val="clear" w:color="auto" w:fill="auto"/>
            <w:vAlign w:val="center"/>
          </w:tcPr>
          <w:p w14:paraId="1D174E9A"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General Service and related</w:t>
            </w:r>
          </w:p>
        </w:tc>
        <w:tc>
          <w:tcPr>
            <w:tcW w:w="489" w:type="pct"/>
            <w:tcBorders>
              <w:bottom w:val="single" w:sz="4" w:space="0" w:color="auto"/>
            </w:tcBorders>
          </w:tcPr>
          <w:p w14:paraId="222F360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bottom w:val="single" w:sz="4" w:space="0" w:color="auto"/>
            </w:tcBorders>
            <w:shd w:val="clear" w:color="auto" w:fill="auto"/>
            <w:vAlign w:val="center"/>
          </w:tcPr>
          <w:p w14:paraId="08375F7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33</w:t>
            </w:r>
          </w:p>
        </w:tc>
        <w:tc>
          <w:tcPr>
            <w:tcW w:w="477" w:type="pct"/>
            <w:tcBorders>
              <w:bottom w:val="single" w:sz="4" w:space="0" w:color="auto"/>
            </w:tcBorders>
            <w:shd w:val="clear" w:color="auto" w:fill="auto"/>
            <w:vAlign w:val="center"/>
          </w:tcPr>
          <w:p w14:paraId="4F570EC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59DFF13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7F35B8E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4B033B4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5606DA9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tcBorders>
              <w:bottom w:val="single" w:sz="4" w:space="0" w:color="auto"/>
            </w:tcBorders>
            <w:shd w:val="clear" w:color="auto" w:fill="auto"/>
            <w:vAlign w:val="center"/>
          </w:tcPr>
          <w:p w14:paraId="5FFD39C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33</w:t>
            </w:r>
          </w:p>
        </w:tc>
      </w:tr>
      <w:tr w:rsidR="000B0A4F" w:rsidRPr="00587302" w14:paraId="6685BF7E" w14:textId="77777777" w:rsidTr="0075364A">
        <w:trPr>
          <w:trHeight w:val="170"/>
        </w:trPr>
        <w:tc>
          <w:tcPr>
            <w:tcW w:w="1177" w:type="pct"/>
            <w:tcBorders>
              <w:top w:val="single" w:sz="4" w:space="0" w:color="auto"/>
              <w:bottom w:val="single" w:sz="8" w:space="0" w:color="auto"/>
            </w:tcBorders>
            <w:shd w:val="clear" w:color="auto" w:fill="auto"/>
            <w:vAlign w:val="center"/>
          </w:tcPr>
          <w:p w14:paraId="31726EC0"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8" w:space="0" w:color="auto"/>
            </w:tcBorders>
          </w:tcPr>
          <w:p w14:paraId="0E0F98E4"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top w:val="single" w:sz="4" w:space="0" w:color="auto"/>
              <w:bottom w:val="single" w:sz="8" w:space="0" w:color="auto"/>
            </w:tcBorders>
            <w:shd w:val="clear" w:color="auto" w:fill="auto"/>
            <w:vAlign w:val="center"/>
          </w:tcPr>
          <w:p w14:paraId="07690DD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43</w:t>
            </w:r>
          </w:p>
        </w:tc>
        <w:tc>
          <w:tcPr>
            <w:tcW w:w="477" w:type="pct"/>
            <w:tcBorders>
              <w:top w:val="single" w:sz="4" w:space="0" w:color="auto"/>
              <w:bottom w:val="single" w:sz="8" w:space="0" w:color="auto"/>
            </w:tcBorders>
            <w:shd w:val="clear" w:color="auto" w:fill="auto"/>
            <w:vAlign w:val="center"/>
          </w:tcPr>
          <w:p w14:paraId="6444AE9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39EBE87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2A42343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48D9D5A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67E75AC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59" w:type="pct"/>
            <w:tcBorders>
              <w:top w:val="single" w:sz="4" w:space="0" w:color="auto"/>
              <w:bottom w:val="single" w:sz="8" w:space="0" w:color="auto"/>
            </w:tcBorders>
            <w:shd w:val="clear" w:color="auto" w:fill="auto"/>
            <w:vAlign w:val="center"/>
          </w:tcPr>
          <w:p w14:paraId="3192C46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43</w:t>
            </w:r>
          </w:p>
        </w:tc>
      </w:tr>
    </w:tbl>
    <w:p w14:paraId="34102C5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81470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8F3122"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29D.XVI</w:t>
      </w:r>
    </w:p>
    <w:p w14:paraId="655CD1C5"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3: distribution of proposed resources for 2026</w:t>
      </w:r>
    </w:p>
    <w:p w14:paraId="34E86C6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 xml:space="preserve">(Number of posts/thousands of United States dollars) </w:t>
      </w:r>
    </w:p>
    <w:p w14:paraId="53936C3B"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ABF1D8"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rPr>
        <w:drawing>
          <wp:anchor distT="0" distB="0" distL="114300" distR="114300" simplePos="0" relativeHeight="251719680" behindDoc="0" locked="0" layoutInCell="1" allowOverlap="1" wp14:anchorId="76071EF4" wp14:editId="0A3B7619">
            <wp:simplePos x="0" y="0"/>
            <wp:positionH relativeFrom="margin">
              <wp:posOffset>-9525</wp:posOffset>
            </wp:positionH>
            <wp:positionV relativeFrom="paragraph">
              <wp:posOffset>81915</wp:posOffset>
            </wp:positionV>
            <wp:extent cx="6248400" cy="2628265"/>
            <wp:effectExtent l="0" t="0" r="0" b="635"/>
            <wp:wrapTopAndBottom/>
            <wp:docPr id="1632307904" name="Picture 1" descr="A pie chart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7904" name="Picture 1" descr="A pie chart with numbers and a numb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6248400" cy="2628265"/>
                    </a:xfrm>
                    <a:prstGeom prst="rect">
                      <a:avLst/>
                    </a:prstGeom>
                  </pic:spPr>
                </pic:pic>
              </a:graphicData>
            </a:graphic>
            <wp14:sizeRelH relativeFrom="page">
              <wp14:pctWidth>0</wp14:pctWidth>
            </wp14:sizeRelH>
            <wp14:sizeRelV relativeFrom="page">
              <wp14:pctHeight>0</wp14:pctHeight>
            </wp14:sizeRelV>
          </wp:anchor>
        </w:drawing>
      </w:r>
    </w:p>
    <w:p w14:paraId="3469C03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FFC22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C8AA5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3B805A" w14:textId="77777777" w:rsidR="000B0A4F" w:rsidRPr="00587302" w:rsidRDefault="000B0A4F" w:rsidP="000B0A4F">
      <w:pPr>
        <w:pStyle w:val="H1"/>
        <w:ind w:right="1260"/>
      </w:pPr>
      <w:r w:rsidRPr="00587302">
        <w:tab/>
      </w:r>
      <w:r w:rsidRPr="00587302">
        <w:tab/>
        <w:t>Subprogramme 4</w:t>
      </w:r>
    </w:p>
    <w:p w14:paraId="6FB7F81A" w14:textId="77777777" w:rsidR="000B0A4F" w:rsidRPr="00587302" w:rsidRDefault="000B0A4F" w:rsidP="000B0A4F">
      <w:pPr>
        <w:pStyle w:val="H1"/>
        <w:ind w:right="1260"/>
      </w:pPr>
      <w:r w:rsidRPr="00587302">
        <w:tab/>
      </w:r>
      <w:r w:rsidRPr="00587302">
        <w:tab/>
        <w:t>Information and communications technology operations</w:t>
      </w:r>
    </w:p>
    <w:p w14:paraId="7FB5DD9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2526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2018F4" w14:textId="7FA93CF3"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87302">
        <w:tab/>
        <w:t>29D.82</w:t>
      </w:r>
      <w:r w:rsidRPr="00587302">
        <w:tab/>
        <w:t>The proposed regular budget resources for 2026 amount to $2,146,200 and reflect an increase of $14,900 compared with the approved budget for 2025. The proposed change is explained in paragraph 29D.70 and paragraph 29D.71</w:t>
      </w:r>
      <w:r w:rsidR="00C90186" w:rsidRPr="00587302">
        <w:t xml:space="preserve"> </w:t>
      </w:r>
      <w:r w:rsidRPr="00587302">
        <w:t>(e). Additional details on the distribution of the proposed resources for 2026 are reflected in table 29D.22 and figure 29D.XVII.</w:t>
      </w:r>
    </w:p>
    <w:p w14:paraId="456A12E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63B542"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lastRenderedPageBreak/>
        <w:t>Table 29D.22</w:t>
      </w:r>
    </w:p>
    <w:p w14:paraId="392D6531" w14:textId="77777777" w:rsidR="000B0A4F" w:rsidRPr="00587302" w:rsidRDefault="000B0A4F" w:rsidP="000B0A4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4: evolution of financial and post resources</w:t>
      </w:r>
    </w:p>
    <w:p w14:paraId="1D8FD5D4"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(Thousands of United States dollars/number of posts)</w:t>
      </w:r>
    </w:p>
    <w:p w14:paraId="320AF55E"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73D855" w14:textId="77777777" w:rsidR="000B0A4F" w:rsidRPr="00587302" w:rsidRDefault="000B0A4F" w:rsidP="000B0A4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0B0A4F" w:rsidRPr="00587302" w14:paraId="4DB92E23" w14:textId="77777777" w:rsidTr="0075364A">
        <w:trPr>
          <w:tblHeader/>
        </w:trPr>
        <w:tc>
          <w:tcPr>
            <w:tcW w:w="1177" w:type="pct"/>
            <w:vMerge w:val="restart"/>
            <w:tcBorders>
              <w:top w:val="single" w:sz="4" w:space="0" w:color="auto"/>
              <w:bottom w:val="single" w:sz="8" w:space="0" w:color="auto"/>
            </w:tcBorders>
            <w:shd w:val="clear" w:color="auto" w:fill="auto"/>
            <w:vAlign w:val="bottom"/>
          </w:tcPr>
          <w:p w14:paraId="1C3F3622"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val="restart"/>
            <w:tcBorders>
              <w:top w:val="single" w:sz="4" w:space="0" w:color="auto"/>
              <w:bottom w:val="single" w:sz="8" w:space="0" w:color="auto"/>
            </w:tcBorders>
            <w:shd w:val="clear" w:color="auto" w:fill="auto"/>
            <w:vAlign w:val="bottom"/>
          </w:tcPr>
          <w:p w14:paraId="400C767E"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392A85D5"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2F5D0FDA" w14:textId="77777777" w:rsidR="000B0A4F" w:rsidRPr="00587302" w:rsidRDefault="000B0A4F" w:rsidP="0075364A">
            <w:pPr>
              <w:keepNext/>
              <w:keepLines/>
              <w:spacing w:before="81" w:after="81" w:line="160" w:lineRule="exact"/>
              <w:ind w:left="14" w:right="43"/>
              <w:jc w:val="center"/>
              <w:rPr>
                <w:rFonts w:eastAsia="Times New Roman"/>
                <w:i/>
                <w:color w:val="000000" w:themeColor="text1"/>
                <w:sz w:val="14"/>
                <w:szCs w:val="24"/>
              </w:rPr>
            </w:pPr>
            <w:r w:rsidRPr="00587302">
              <w:rPr>
                <w:rFonts w:eastAsia="Times New Roman"/>
                <w:i/>
                <w:color w:val="000000" w:themeColor="text1"/>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2035DF03"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2026 </w:t>
            </w:r>
            <w:r w:rsidRPr="00587302">
              <w:rPr>
                <w:rFonts w:eastAsia="Times New Roman"/>
                <w:i/>
                <w:color w:val="000000" w:themeColor="text1"/>
                <w:sz w:val="14"/>
                <w:szCs w:val="24"/>
              </w:rPr>
              <w:br/>
              <w:t>estimate</w:t>
            </w:r>
          </w:p>
        </w:tc>
      </w:tr>
      <w:tr w:rsidR="000B0A4F" w:rsidRPr="00587302" w14:paraId="2C5E2FAF" w14:textId="77777777" w:rsidTr="0075364A">
        <w:trPr>
          <w:tblHeader/>
        </w:trPr>
        <w:tc>
          <w:tcPr>
            <w:tcW w:w="1177" w:type="pct"/>
            <w:vMerge/>
            <w:tcBorders>
              <w:bottom w:val="single" w:sz="8" w:space="0" w:color="auto"/>
            </w:tcBorders>
            <w:shd w:val="clear" w:color="auto" w:fill="auto"/>
            <w:vAlign w:val="bottom"/>
          </w:tcPr>
          <w:p w14:paraId="542BC975" w14:textId="77777777" w:rsidR="000B0A4F" w:rsidRPr="00587302" w:rsidRDefault="000B0A4F" w:rsidP="0075364A">
            <w:pPr>
              <w:keepNext/>
              <w:keepLines/>
              <w:tabs>
                <w:tab w:val="left" w:pos="288"/>
                <w:tab w:val="left" w:pos="576"/>
                <w:tab w:val="left" w:pos="864"/>
                <w:tab w:val="left" w:pos="1152"/>
              </w:tabs>
              <w:spacing w:before="81" w:after="81" w:line="160" w:lineRule="exact"/>
              <w:ind w:right="40"/>
              <w:rPr>
                <w:i/>
                <w:color w:val="000000" w:themeColor="text1"/>
                <w:sz w:val="14"/>
              </w:rPr>
            </w:pPr>
          </w:p>
        </w:tc>
        <w:tc>
          <w:tcPr>
            <w:tcW w:w="489" w:type="pct"/>
            <w:vMerge/>
            <w:tcBorders>
              <w:bottom w:val="single" w:sz="8" w:space="0" w:color="auto"/>
            </w:tcBorders>
            <w:shd w:val="clear" w:color="auto" w:fill="auto"/>
            <w:vAlign w:val="bottom"/>
          </w:tcPr>
          <w:p w14:paraId="2EDC780E"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90" w:type="pct"/>
            <w:vMerge/>
            <w:tcBorders>
              <w:bottom w:val="single" w:sz="8" w:space="0" w:color="auto"/>
            </w:tcBorders>
            <w:shd w:val="clear" w:color="auto" w:fill="auto"/>
            <w:vAlign w:val="bottom"/>
          </w:tcPr>
          <w:p w14:paraId="5AF66FCD"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c>
          <w:tcPr>
            <w:tcW w:w="477" w:type="pct"/>
            <w:tcBorders>
              <w:top w:val="single" w:sz="4" w:space="0" w:color="auto"/>
              <w:bottom w:val="single" w:sz="8" w:space="0" w:color="auto"/>
            </w:tcBorders>
            <w:shd w:val="clear" w:color="auto" w:fill="auto"/>
            <w:vAlign w:val="bottom"/>
          </w:tcPr>
          <w:p w14:paraId="3B2BE696"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Technical adjustments</w:t>
            </w:r>
          </w:p>
        </w:tc>
        <w:tc>
          <w:tcPr>
            <w:tcW w:w="477" w:type="pct"/>
            <w:tcBorders>
              <w:top w:val="single" w:sz="4" w:space="0" w:color="auto"/>
              <w:bottom w:val="single" w:sz="8" w:space="0" w:color="auto"/>
            </w:tcBorders>
            <w:shd w:val="clear" w:color="auto" w:fill="auto"/>
            <w:vAlign w:val="bottom"/>
          </w:tcPr>
          <w:p w14:paraId="1E39DD8A"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pacing w:val="2"/>
                <w:sz w:val="14"/>
                <w:szCs w:val="24"/>
              </w:rPr>
            </w:pPr>
            <w:r w:rsidRPr="00587302">
              <w:rPr>
                <w:rFonts w:eastAsia="Times New Roman"/>
                <w:i/>
                <w:color w:val="000000" w:themeColor="text1"/>
                <w:spacing w:val="2"/>
                <w:sz w:val="14"/>
                <w:szCs w:val="24"/>
              </w:rPr>
              <w:t>New/expanded mandates</w:t>
            </w:r>
          </w:p>
        </w:tc>
        <w:tc>
          <w:tcPr>
            <w:tcW w:w="477" w:type="pct"/>
            <w:tcBorders>
              <w:top w:val="single" w:sz="4" w:space="0" w:color="auto"/>
              <w:bottom w:val="single" w:sz="8" w:space="0" w:color="auto"/>
            </w:tcBorders>
            <w:shd w:val="clear" w:color="auto" w:fill="auto"/>
            <w:vAlign w:val="bottom"/>
          </w:tcPr>
          <w:p w14:paraId="2CF4B0D4"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Other </w:t>
            </w:r>
          </w:p>
        </w:tc>
        <w:tc>
          <w:tcPr>
            <w:tcW w:w="477" w:type="pct"/>
            <w:tcBorders>
              <w:top w:val="single" w:sz="4" w:space="0" w:color="auto"/>
              <w:bottom w:val="single" w:sz="8" w:space="0" w:color="auto"/>
            </w:tcBorders>
            <w:shd w:val="clear" w:color="auto" w:fill="auto"/>
            <w:vAlign w:val="bottom"/>
          </w:tcPr>
          <w:p w14:paraId="4230899C"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Total</w:t>
            </w:r>
          </w:p>
        </w:tc>
        <w:tc>
          <w:tcPr>
            <w:tcW w:w="477" w:type="pct"/>
            <w:tcBorders>
              <w:top w:val="single" w:sz="4" w:space="0" w:color="auto"/>
              <w:bottom w:val="single" w:sz="8" w:space="0" w:color="auto"/>
            </w:tcBorders>
            <w:shd w:val="clear" w:color="auto" w:fill="auto"/>
            <w:vAlign w:val="bottom"/>
          </w:tcPr>
          <w:p w14:paraId="5B1C0248"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r w:rsidRPr="00587302">
              <w:rPr>
                <w:rFonts w:eastAsia="Times New Roman"/>
                <w:i/>
                <w:color w:val="000000" w:themeColor="text1"/>
                <w:sz w:val="14"/>
                <w:szCs w:val="24"/>
              </w:rPr>
              <w:t xml:space="preserve">Percentage </w:t>
            </w:r>
          </w:p>
        </w:tc>
        <w:tc>
          <w:tcPr>
            <w:tcW w:w="459" w:type="pct"/>
            <w:vMerge/>
            <w:tcBorders>
              <w:bottom w:val="single" w:sz="8" w:space="0" w:color="auto"/>
            </w:tcBorders>
            <w:shd w:val="clear" w:color="auto" w:fill="auto"/>
            <w:vAlign w:val="bottom"/>
          </w:tcPr>
          <w:p w14:paraId="5C90717A" w14:textId="77777777" w:rsidR="000B0A4F" w:rsidRPr="00587302" w:rsidRDefault="000B0A4F" w:rsidP="0075364A">
            <w:pPr>
              <w:keepNext/>
              <w:keepLines/>
              <w:spacing w:before="81" w:after="81" w:line="160" w:lineRule="exact"/>
              <w:ind w:left="14" w:right="43"/>
              <w:jc w:val="right"/>
              <w:rPr>
                <w:rFonts w:eastAsia="Times New Roman"/>
                <w:i/>
                <w:color w:val="000000" w:themeColor="text1"/>
                <w:sz w:val="14"/>
                <w:szCs w:val="24"/>
              </w:rPr>
            </w:pPr>
          </w:p>
        </w:tc>
      </w:tr>
      <w:tr w:rsidR="000B0A4F" w:rsidRPr="00587302" w14:paraId="57C7FCB2" w14:textId="77777777" w:rsidTr="0075364A">
        <w:trPr>
          <w:trHeight w:hRule="exact" w:val="115"/>
          <w:tblHeader/>
        </w:trPr>
        <w:tc>
          <w:tcPr>
            <w:tcW w:w="1177" w:type="pct"/>
            <w:tcBorders>
              <w:top w:val="single" w:sz="8" w:space="0" w:color="auto"/>
            </w:tcBorders>
            <w:shd w:val="clear" w:color="auto" w:fill="auto"/>
            <w:vAlign w:val="bottom"/>
          </w:tcPr>
          <w:p w14:paraId="345828AA" w14:textId="77777777" w:rsidR="000B0A4F" w:rsidRPr="00587302" w:rsidRDefault="000B0A4F" w:rsidP="0075364A">
            <w:pPr>
              <w:keepNext/>
              <w:keepLines/>
              <w:tabs>
                <w:tab w:val="left" w:pos="288"/>
                <w:tab w:val="left" w:pos="576"/>
                <w:tab w:val="left" w:pos="864"/>
                <w:tab w:val="left" w:pos="1152"/>
              </w:tabs>
              <w:spacing w:before="40" w:after="40" w:line="210" w:lineRule="exact"/>
              <w:ind w:right="40"/>
              <w:rPr>
                <w:b/>
                <w:color w:val="000000" w:themeColor="text1"/>
                <w:sz w:val="17"/>
              </w:rPr>
            </w:pPr>
          </w:p>
        </w:tc>
        <w:tc>
          <w:tcPr>
            <w:tcW w:w="489" w:type="pct"/>
            <w:tcBorders>
              <w:top w:val="single" w:sz="8" w:space="0" w:color="auto"/>
            </w:tcBorders>
          </w:tcPr>
          <w:p w14:paraId="351CBE4D"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90" w:type="pct"/>
            <w:tcBorders>
              <w:top w:val="single" w:sz="8" w:space="0" w:color="auto"/>
            </w:tcBorders>
            <w:shd w:val="clear" w:color="auto" w:fill="auto"/>
            <w:vAlign w:val="bottom"/>
          </w:tcPr>
          <w:p w14:paraId="2ABD60D2"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3E3831C1"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0CD98E4F"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11353455"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41256D3B"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77" w:type="pct"/>
            <w:tcBorders>
              <w:top w:val="single" w:sz="8" w:space="0" w:color="auto"/>
            </w:tcBorders>
            <w:shd w:val="clear" w:color="auto" w:fill="auto"/>
            <w:vAlign w:val="bottom"/>
          </w:tcPr>
          <w:p w14:paraId="53DC4DCB"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c>
          <w:tcPr>
            <w:tcW w:w="459" w:type="pct"/>
            <w:tcBorders>
              <w:top w:val="single" w:sz="8" w:space="0" w:color="auto"/>
            </w:tcBorders>
            <w:shd w:val="clear" w:color="auto" w:fill="auto"/>
            <w:vAlign w:val="bottom"/>
          </w:tcPr>
          <w:p w14:paraId="45A14B06"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jc w:val="right"/>
              <w:rPr>
                <w:color w:val="000000" w:themeColor="text1"/>
                <w:sz w:val="17"/>
              </w:rPr>
            </w:pPr>
          </w:p>
        </w:tc>
      </w:tr>
      <w:tr w:rsidR="000B0A4F" w:rsidRPr="00587302" w14:paraId="6C56A630" w14:textId="77777777" w:rsidTr="0075364A">
        <w:tc>
          <w:tcPr>
            <w:tcW w:w="5000" w:type="pct"/>
            <w:gridSpan w:val="9"/>
          </w:tcPr>
          <w:p w14:paraId="2E361880" w14:textId="77777777" w:rsidR="000B0A4F" w:rsidRPr="00587302" w:rsidRDefault="000B0A4F" w:rsidP="0075364A">
            <w:pPr>
              <w:keepNext/>
              <w:keepLines/>
              <w:tabs>
                <w:tab w:val="left" w:pos="288"/>
                <w:tab w:val="left" w:pos="576"/>
                <w:tab w:val="left" w:pos="864"/>
                <w:tab w:val="left" w:pos="1152"/>
              </w:tabs>
              <w:spacing w:before="40" w:after="40" w:line="210" w:lineRule="exact"/>
              <w:ind w:left="14" w:right="43"/>
              <w:rPr>
                <w:rFonts w:eastAsia="Times New Roman"/>
                <w:color w:val="000000" w:themeColor="text1"/>
                <w:sz w:val="17"/>
                <w:szCs w:val="24"/>
              </w:rPr>
            </w:pPr>
            <w:r w:rsidRPr="00587302">
              <w:rPr>
                <w:b/>
                <w:color w:val="000000" w:themeColor="text1"/>
                <w:sz w:val="17"/>
              </w:rPr>
              <w:t>Financial resources by main category of expenditure</w:t>
            </w:r>
          </w:p>
        </w:tc>
      </w:tr>
      <w:tr w:rsidR="000B0A4F" w:rsidRPr="00587302" w14:paraId="18E49B86" w14:textId="77777777" w:rsidTr="0075364A">
        <w:trPr>
          <w:trHeight w:val="170"/>
        </w:trPr>
        <w:tc>
          <w:tcPr>
            <w:tcW w:w="1177" w:type="pct"/>
            <w:shd w:val="clear" w:color="auto" w:fill="auto"/>
            <w:vAlign w:val="center"/>
          </w:tcPr>
          <w:p w14:paraId="53326869"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Posts</w:t>
            </w:r>
          </w:p>
        </w:tc>
        <w:tc>
          <w:tcPr>
            <w:tcW w:w="489" w:type="pct"/>
            <w:vAlign w:val="center"/>
          </w:tcPr>
          <w:p w14:paraId="4FDC706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1 789.4</w:t>
            </w:r>
          </w:p>
        </w:tc>
        <w:tc>
          <w:tcPr>
            <w:tcW w:w="490" w:type="pct"/>
            <w:shd w:val="clear" w:color="auto" w:fill="auto"/>
            <w:vAlign w:val="center"/>
          </w:tcPr>
          <w:p w14:paraId="56D17E6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2 034.0</w:t>
            </w:r>
          </w:p>
        </w:tc>
        <w:tc>
          <w:tcPr>
            <w:tcW w:w="477" w:type="pct"/>
            <w:shd w:val="clear" w:color="auto" w:fill="auto"/>
            <w:vAlign w:val="center"/>
          </w:tcPr>
          <w:p w14:paraId="3DEB24D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 xml:space="preserve">– </w:t>
            </w:r>
          </w:p>
        </w:tc>
        <w:tc>
          <w:tcPr>
            <w:tcW w:w="477" w:type="pct"/>
            <w:shd w:val="clear" w:color="auto" w:fill="auto"/>
            <w:vAlign w:val="center"/>
          </w:tcPr>
          <w:p w14:paraId="00F1036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391C623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10F0524A"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6E91A750"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64CC9E5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2 034.0</w:t>
            </w:r>
          </w:p>
        </w:tc>
      </w:tr>
      <w:tr w:rsidR="000B0A4F" w:rsidRPr="00587302" w14:paraId="53473C2D" w14:textId="77777777" w:rsidTr="0075364A">
        <w:trPr>
          <w:trHeight w:val="170"/>
        </w:trPr>
        <w:tc>
          <w:tcPr>
            <w:tcW w:w="1177" w:type="pct"/>
            <w:tcBorders>
              <w:bottom w:val="single" w:sz="4" w:space="0" w:color="auto"/>
            </w:tcBorders>
            <w:shd w:val="clear" w:color="auto" w:fill="auto"/>
            <w:vAlign w:val="center"/>
          </w:tcPr>
          <w:p w14:paraId="152F2492"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Non-post</w:t>
            </w:r>
          </w:p>
        </w:tc>
        <w:tc>
          <w:tcPr>
            <w:tcW w:w="489" w:type="pct"/>
            <w:tcBorders>
              <w:bottom w:val="single" w:sz="4" w:space="0" w:color="auto"/>
            </w:tcBorders>
            <w:vAlign w:val="center"/>
          </w:tcPr>
          <w:p w14:paraId="4C9AB40E"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51.7</w:t>
            </w:r>
          </w:p>
        </w:tc>
        <w:tc>
          <w:tcPr>
            <w:tcW w:w="490" w:type="pct"/>
            <w:tcBorders>
              <w:bottom w:val="single" w:sz="4" w:space="0" w:color="auto"/>
            </w:tcBorders>
            <w:shd w:val="clear" w:color="auto" w:fill="auto"/>
            <w:vAlign w:val="center"/>
          </w:tcPr>
          <w:p w14:paraId="65FA4DB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97.3</w:t>
            </w:r>
          </w:p>
        </w:tc>
        <w:tc>
          <w:tcPr>
            <w:tcW w:w="477" w:type="pct"/>
            <w:tcBorders>
              <w:bottom w:val="single" w:sz="4" w:space="0" w:color="auto"/>
            </w:tcBorders>
            <w:shd w:val="clear" w:color="auto" w:fill="auto"/>
            <w:vAlign w:val="center"/>
          </w:tcPr>
          <w:p w14:paraId="4E8403A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398DE56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14.4</w:t>
            </w:r>
          </w:p>
        </w:tc>
        <w:tc>
          <w:tcPr>
            <w:tcW w:w="477" w:type="pct"/>
            <w:tcBorders>
              <w:bottom w:val="single" w:sz="4" w:space="0" w:color="auto"/>
            </w:tcBorders>
            <w:shd w:val="clear" w:color="auto" w:fill="auto"/>
            <w:vAlign w:val="center"/>
          </w:tcPr>
          <w:p w14:paraId="13A68D4B"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0.5</w:t>
            </w:r>
          </w:p>
        </w:tc>
        <w:tc>
          <w:tcPr>
            <w:tcW w:w="477" w:type="pct"/>
            <w:tcBorders>
              <w:bottom w:val="single" w:sz="4" w:space="0" w:color="auto"/>
            </w:tcBorders>
            <w:shd w:val="clear" w:color="auto" w:fill="auto"/>
            <w:vAlign w:val="center"/>
          </w:tcPr>
          <w:p w14:paraId="778726C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14.9</w:t>
            </w:r>
          </w:p>
        </w:tc>
        <w:tc>
          <w:tcPr>
            <w:tcW w:w="477" w:type="pct"/>
            <w:tcBorders>
              <w:bottom w:val="single" w:sz="4" w:space="0" w:color="auto"/>
            </w:tcBorders>
            <w:shd w:val="clear" w:color="auto" w:fill="auto"/>
            <w:vAlign w:val="center"/>
          </w:tcPr>
          <w:p w14:paraId="16E854E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15.3</w:t>
            </w:r>
          </w:p>
        </w:tc>
        <w:tc>
          <w:tcPr>
            <w:tcW w:w="459" w:type="pct"/>
            <w:tcBorders>
              <w:bottom w:val="single" w:sz="4" w:space="0" w:color="auto"/>
            </w:tcBorders>
            <w:shd w:val="clear" w:color="auto" w:fill="auto"/>
            <w:vAlign w:val="center"/>
          </w:tcPr>
          <w:p w14:paraId="6A0EC27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112.2</w:t>
            </w:r>
          </w:p>
        </w:tc>
      </w:tr>
      <w:tr w:rsidR="000B0A4F" w:rsidRPr="00587302" w14:paraId="5DA4E1C9" w14:textId="77777777" w:rsidTr="0075364A">
        <w:trPr>
          <w:trHeight w:val="170"/>
        </w:trPr>
        <w:tc>
          <w:tcPr>
            <w:tcW w:w="1177" w:type="pct"/>
            <w:tcBorders>
              <w:top w:val="single" w:sz="4" w:space="0" w:color="auto"/>
              <w:bottom w:val="single" w:sz="4" w:space="0" w:color="auto"/>
            </w:tcBorders>
            <w:shd w:val="clear" w:color="auto" w:fill="auto"/>
            <w:vAlign w:val="center"/>
          </w:tcPr>
          <w:p w14:paraId="6EDC683B"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4" w:space="0" w:color="auto"/>
            </w:tcBorders>
            <w:vAlign w:val="center"/>
          </w:tcPr>
          <w:p w14:paraId="1897902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1 841.1</w:t>
            </w:r>
          </w:p>
        </w:tc>
        <w:tc>
          <w:tcPr>
            <w:tcW w:w="490" w:type="pct"/>
            <w:tcBorders>
              <w:top w:val="single" w:sz="4" w:space="0" w:color="auto"/>
              <w:bottom w:val="single" w:sz="4" w:space="0" w:color="auto"/>
            </w:tcBorders>
            <w:shd w:val="clear" w:color="auto" w:fill="auto"/>
            <w:vAlign w:val="center"/>
          </w:tcPr>
          <w:p w14:paraId="0980FCA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2 131.3</w:t>
            </w:r>
          </w:p>
        </w:tc>
        <w:tc>
          <w:tcPr>
            <w:tcW w:w="477" w:type="pct"/>
            <w:tcBorders>
              <w:top w:val="single" w:sz="4" w:space="0" w:color="auto"/>
              <w:bottom w:val="single" w:sz="4" w:space="0" w:color="auto"/>
            </w:tcBorders>
            <w:shd w:val="clear" w:color="auto" w:fill="auto"/>
            <w:vAlign w:val="center"/>
          </w:tcPr>
          <w:p w14:paraId="34699B7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4" w:space="0" w:color="auto"/>
            </w:tcBorders>
            <w:shd w:val="clear" w:color="auto" w:fill="auto"/>
            <w:vAlign w:val="center"/>
          </w:tcPr>
          <w:p w14:paraId="527ED7C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14.4</w:t>
            </w:r>
          </w:p>
        </w:tc>
        <w:tc>
          <w:tcPr>
            <w:tcW w:w="477" w:type="pct"/>
            <w:tcBorders>
              <w:top w:val="single" w:sz="4" w:space="0" w:color="auto"/>
              <w:bottom w:val="single" w:sz="4" w:space="0" w:color="auto"/>
            </w:tcBorders>
            <w:shd w:val="clear" w:color="auto" w:fill="auto"/>
            <w:vAlign w:val="center"/>
          </w:tcPr>
          <w:p w14:paraId="672A126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0.5</w:t>
            </w:r>
          </w:p>
        </w:tc>
        <w:tc>
          <w:tcPr>
            <w:tcW w:w="477" w:type="pct"/>
            <w:tcBorders>
              <w:top w:val="single" w:sz="4" w:space="0" w:color="auto"/>
              <w:bottom w:val="single" w:sz="4" w:space="0" w:color="auto"/>
            </w:tcBorders>
            <w:shd w:val="clear" w:color="auto" w:fill="auto"/>
            <w:vAlign w:val="center"/>
          </w:tcPr>
          <w:p w14:paraId="54105946"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14.9</w:t>
            </w:r>
          </w:p>
        </w:tc>
        <w:tc>
          <w:tcPr>
            <w:tcW w:w="477" w:type="pct"/>
            <w:tcBorders>
              <w:top w:val="single" w:sz="4" w:space="0" w:color="auto"/>
              <w:bottom w:val="single" w:sz="4" w:space="0" w:color="auto"/>
            </w:tcBorders>
            <w:shd w:val="clear" w:color="auto" w:fill="auto"/>
            <w:vAlign w:val="center"/>
          </w:tcPr>
          <w:p w14:paraId="123DAF3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0.7</w:t>
            </w:r>
          </w:p>
        </w:tc>
        <w:tc>
          <w:tcPr>
            <w:tcW w:w="459" w:type="pct"/>
            <w:tcBorders>
              <w:top w:val="single" w:sz="4" w:space="0" w:color="auto"/>
              <w:bottom w:val="single" w:sz="4" w:space="0" w:color="auto"/>
            </w:tcBorders>
            <w:shd w:val="clear" w:color="auto" w:fill="auto"/>
            <w:vAlign w:val="center"/>
          </w:tcPr>
          <w:p w14:paraId="6376BFB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2 146.2</w:t>
            </w:r>
          </w:p>
        </w:tc>
      </w:tr>
      <w:tr w:rsidR="000B0A4F" w:rsidRPr="00587302" w14:paraId="7A9E856B" w14:textId="77777777" w:rsidTr="0075364A">
        <w:trPr>
          <w:trHeight w:val="170"/>
        </w:trPr>
        <w:tc>
          <w:tcPr>
            <w:tcW w:w="5000" w:type="pct"/>
            <w:gridSpan w:val="9"/>
            <w:shd w:val="clear" w:color="auto" w:fill="auto"/>
            <w:vAlign w:val="center"/>
          </w:tcPr>
          <w:p w14:paraId="1976B8DC"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b/>
                <w:color w:val="000000" w:themeColor="text1"/>
                <w:sz w:val="17"/>
              </w:rPr>
              <w:t>Post resources by category</w:t>
            </w:r>
          </w:p>
        </w:tc>
      </w:tr>
      <w:tr w:rsidR="000B0A4F" w:rsidRPr="00587302" w14:paraId="5A9E3B93" w14:textId="77777777" w:rsidTr="0075364A">
        <w:trPr>
          <w:trHeight w:val="170"/>
        </w:trPr>
        <w:tc>
          <w:tcPr>
            <w:tcW w:w="1177" w:type="pct"/>
            <w:shd w:val="clear" w:color="auto" w:fill="auto"/>
            <w:vAlign w:val="center"/>
          </w:tcPr>
          <w:p w14:paraId="2E714E3C" w14:textId="77777777" w:rsidR="000B0A4F" w:rsidRPr="00587302" w:rsidRDefault="000B0A4F" w:rsidP="0075364A">
            <w:pPr>
              <w:tabs>
                <w:tab w:val="left" w:pos="288"/>
                <w:tab w:val="left" w:pos="576"/>
                <w:tab w:val="left" w:pos="864"/>
                <w:tab w:val="left" w:pos="1152"/>
              </w:tabs>
              <w:spacing w:before="40" w:after="40" w:line="210" w:lineRule="exact"/>
              <w:ind w:right="40"/>
              <w:rPr>
                <w:rFonts w:eastAsia="Times New Roman"/>
                <w:color w:val="000000" w:themeColor="text1"/>
                <w:sz w:val="17"/>
                <w:szCs w:val="24"/>
              </w:rPr>
            </w:pPr>
            <w:r w:rsidRPr="00587302">
              <w:rPr>
                <w:rFonts w:eastAsia="Times New Roman"/>
                <w:color w:val="000000" w:themeColor="text1"/>
                <w:sz w:val="17"/>
                <w:szCs w:val="24"/>
              </w:rPr>
              <w:t>Professional and higher</w:t>
            </w:r>
          </w:p>
        </w:tc>
        <w:tc>
          <w:tcPr>
            <w:tcW w:w="489" w:type="pct"/>
          </w:tcPr>
          <w:p w14:paraId="4BD3311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shd w:val="clear" w:color="auto" w:fill="auto"/>
            <w:vAlign w:val="center"/>
          </w:tcPr>
          <w:p w14:paraId="000ED1F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8</w:t>
            </w:r>
          </w:p>
        </w:tc>
        <w:tc>
          <w:tcPr>
            <w:tcW w:w="477" w:type="pct"/>
            <w:shd w:val="clear" w:color="auto" w:fill="auto"/>
            <w:vAlign w:val="center"/>
          </w:tcPr>
          <w:p w14:paraId="5398BFD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2603E11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7DDFE66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1196171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shd w:val="clear" w:color="auto" w:fill="auto"/>
            <w:vAlign w:val="center"/>
          </w:tcPr>
          <w:p w14:paraId="45FFBC8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shd w:val="clear" w:color="auto" w:fill="auto"/>
            <w:vAlign w:val="center"/>
          </w:tcPr>
          <w:p w14:paraId="7EF00FE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8</w:t>
            </w:r>
          </w:p>
        </w:tc>
      </w:tr>
      <w:tr w:rsidR="000B0A4F" w:rsidRPr="00587302" w14:paraId="19617DE5" w14:textId="77777777" w:rsidTr="0075364A">
        <w:trPr>
          <w:trHeight w:val="170"/>
        </w:trPr>
        <w:tc>
          <w:tcPr>
            <w:tcW w:w="1177" w:type="pct"/>
            <w:tcBorders>
              <w:bottom w:val="single" w:sz="4" w:space="0" w:color="auto"/>
            </w:tcBorders>
            <w:shd w:val="clear" w:color="auto" w:fill="auto"/>
            <w:vAlign w:val="center"/>
          </w:tcPr>
          <w:p w14:paraId="03605497" w14:textId="77777777" w:rsidR="000B0A4F" w:rsidRPr="00587302" w:rsidRDefault="000B0A4F" w:rsidP="0075364A">
            <w:pPr>
              <w:tabs>
                <w:tab w:val="left" w:pos="288"/>
                <w:tab w:val="left" w:pos="576"/>
                <w:tab w:val="left" w:pos="864"/>
                <w:tab w:val="left" w:pos="1152"/>
              </w:tabs>
              <w:spacing w:before="40" w:after="81" w:line="210" w:lineRule="exact"/>
              <w:ind w:right="40"/>
              <w:rPr>
                <w:rFonts w:eastAsia="Times New Roman"/>
                <w:color w:val="000000" w:themeColor="text1"/>
                <w:sz w:val="17"/>
                <w:szCs w:val="24"/>
              </w:rPr>
            </w:pPr>
            <w:r w:rsidRPr="00587302">
              <w:rPr>
                <w:rFonts w:eastAsia="Times New Roman"/>
                <w:color w:val="000000" w:themeColor="text1"/>
                <w:sz w:val="17"/>
                <w:szCs w:val="24"/>
              </w:rPr>
              <w:t>General Service and related</w:t>
            </w:r>
          </w:p>
        </w:tc>
        <w:tc>
          <w:tcPr>
            <w:tcW w:w="489" w:type="pct"/>
            <w:tcBorders>
              <w:bottom w:val="single" w:sz="4" w:space="0" w:color="auto"/>
            </w:tcBorders>
          </w:tcPr>
          <w:p w14:paraId="2199E4B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bottom w:val="single" w:sz="4" w:space="0" w:color="auto"/>
            </w:tcBorders>
            <w:shd w:val="clear" w:color="auto" w:fill="auto"/>
            <w:vAlign w:val="center"/>
          </w:tcPr>
          <w:p w14:paraId="27E75137"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w:t>
            </w:r>
          </w:p>
        </w:tc>
        <w:tc>
          <w:tcPr>
            <w:tcW w:w="477" w:type="pct"/>
            <w:tcBorders>
              <w:bottom w:val="single" w:sz="4" w:space="0" w:color="auto"/>
            </w:tcBorders>
            <w:shd w:val="clear" w:color="auto" w:fill="auto"/>
            <w:vAlign w:val="center"/>
          </w:tcPr>
          <w:p w14:paraId="7023689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196F8EB8"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67C2EF0D"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3C59A721"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77" w:type="pct"/>
            <w:tcBorders>
              <w:bottom w:val="single" w:sz="4" w:space="0" w:color="auto"/>
            </w:tcBorders>
            <w:shd w:val="clear" w:color="auto" w:fill="auto"/>
            <w:vAlign w:val="center"/>
          </w:tcPr>
          <w:p w14:paraId="566D7BEC"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w:t>
            </w:r>
          </w:p>
        </w:tc>
        <w:tc>
          <w:tcPr>
            <w:tcW w:w="459" w:type="pct"/>
            <w:tcBorders>
              <w:bottom w:val="single" w:sz="4" w:space="0" w:color="auto"/>
            </w:tcBorders>
            <w:shd w:val="clear" w:color="auto" w:fill="auto"/>
            <w:vAlign w:val="center"/>
          </w:tcPr>
          <w:p w14:paraId="4137EBE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r w:rsidRPr="00587302">
              <w:rPr>
                <w:rFonts w:eastAsia="Times New Roman"/>
                <w:color w:val="000000" w:themeColor="text1"/>
                <w:sz w:val="17"/>
                <w:szCs w:val="24"/>
              </w:rPr>
              <w:t>4</w:t>
            </w:r>
          </w:p>
        </w:tc>
      </w:tr>
      <w:tr w:rsidR="000B0A4F" w:rsidRPr="00587302" w14:paraId="39EC2D20" w14:textId="77777777" w:rsidTr="0075364A">
        <w:trPr>
          <w:trHeight w:val="170"/>
        </w:trPr>
        <w:tc>
          <w:tcPr>
            <w:tcW w:w="1177" w:type="pct"/>
            <w:tcBorders>
              <w:top w:val="single" w:sz="4" w:space="0" w:color="auto"/>
              <w:bottom w:val="single" w:sz="8" w:space="0" w:color="auto"/>
            </w:tcBorders>
            <w:shd w:val="clear" w:color="auto" w:fill="auto"/>
            <w:vAlign w:val="center"/>
          </w:tcPr>
          <w:p w14:paraId="4C277B87" w14:textId="77777777" w:rsidR="000B0A4F" w:rsidRPr="00587302" w:rsidRDefault="000B0A4F" w:rsidP="0075364A">
            <w:pPr>
              <w:tabs>
                <w:tab w:val="left" w:pos="288"/>
                <w:tab w:val="left" w:pos="576"/>
                <w:tab w:val="left" w:pos="864"/>
                <w:tab w:val="left" w:pos="1152"/>
              </w:tabs>
              <w:spacing w:before="81" w:after="81" w:line="210" w:lineRule="exact"/>
              <w:ind w:right="40"/>
              <w:rPr>
                <w:rFonts w:eastAsia="Times New Roman"/>
                <w:b/>
                <w:color w:val="000000" w:themeColor="text1"/>
                <w:sz w:val="17"/>
                <w:szCs w:val="24"/>
              </w:rPr>
            </w:pPr>
            <w:r w:rsidRPr="00587302">
              <w:rPr>
                <w:rFonts w:eastAsia="Times New Roman"/>
                <w:b/>
                <w:color w:val="000000" w:themeColor="text1"/>
                <w:sz w:val="17"/>
                <w:szCs w:val="24"/>
              </w:rPr>
              <w:tab/>
              <w:t>Total</w:t>
            </w:r>
          </w:p>
        </w:tc>
        <w:tc>
          <w:tcPr>
            <w:tcW w:w="489" w:type="pct"/>
            <w:tcBorders>
              <w:top w:val="single" w:sz="4" w:space="0" w:color="auto"/>
              <w:bottom w:val="single" w:sz="8" w:space="0" w:color="auto"/>
            </w:tcBorders>
          </w:tcPr>
          <w:p w14:paraId="21BAD2DF"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color w:val="000000" w:themeColor="text1"/>
                <w:sz w:val="17"/>
                <w:szCs w:val="24"/>
              </w:rPr>
            </w:pPr>
          </w:p>
        </w:tc>
        <w:tc>
          <w:tcPr>
            <w:tcW w:w="490" w:type="pct"/>
            <w:tcBorders>
              <w:top w:val="single" w:sz="4" w:space="0" w:color="auto"/>
              <w:bottom w:val="single" w:sz="8" w:space="0" w:color="auto"/>
            </w:tcBorders>
            <w:shd w:val="clear" w:color="auto" w:fill="auto"/>
            <w:vAlign w:val="center"/>
          </w:tcPr>
          <w:p w14:paraId="17386CE9"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12</w:t>
            </w:r>
          </w:p>
        </w:tc>
        <w:tc>
          <w:tcPr>
            <w:tcW w:w="477" w:type="pct"/>
            <w:tcBorders>
              <w:top w:val="single" w:sz="4" w:space="0" w:color="auto"/>
              <w:bottom w:val="single" w:sz="8" w:space="0" w:color="auto"/>
            </w:tcBorders>
            <w:shd w:val="clear" w:color="auto" w:fill="auto"/>
            <w:vAlign w:val="center"/>
          </w:tcPr>
          <w:p w14:paraId="6AB6ED73"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06C0479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19866A0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549D8A8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77" w:type="pct"/>
            <w:tcBorders>
              <w:top w:val="single" w:sz="4" w:space="0" w:color="auto"/>
              <w:bottom w:val="single" w:sz="8" w:space="0" w:color="auto"/>
            </w:tcBorders>
            <w:shd w:val="clear" w:color="auto" w:fill="auto"/>
            <w:vAlign w:val="center"/>
          </w:tcPr>
          <w:p w14:paraId="3AD7E835"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w:t>
            </w:r>
          </w:p>
        </w:tc>
        <w:tc>
          <w:tcPr>
            <w:tcW w:w="459" w:type="pct"/>
            <w:tcBorders>
              <w:top w:val="single" w:sz="4" w:space="0" w:color="auto"/>
              <w:bottom w:val="single" w:sz="8" w:space="0" w:color="auto"/>
            </w:tcBorders>
            <w:shd w:val="clear" w:color="auto" w:fill="auto"/>
            <w:vAlign w:val="center"/>
          </w:tcPr>
          <w:p w14:paraId="07F41592" w14:textId="77777777" w:rsidR="000B0A4F" w:rsidRPr="00587302" w:rsidRDefault="000B0A4F" w:rsidP="0075364A">
            <w:pPr>
              <w:tabs>
                <w:tab w:val="left" w:pos="288"/>
                <w:tab w:val="left" w:pos="576"/>
                <w:tab w:val="left" w:pos="864"/>
                <w:tab w:val="left" w:pos="1152"/>
              </w:tabs>
              <w:spacing w:before="40" w:after="40" w:line="210" w:lineRule="exact"/>
              <w:ind w:right="40"/>
              <w:jc w:val="right"/>
              <w:rPr>
                <w:rFonts w:eastAsia="Times New Roman"/>
                <w:b/>
                <w:bCs/>
                <w:color w:val="000000" w:themeColor="text1"/>
                <w:sz w:val="17"/>
                <w:szCs w:val="24"/>
              </w:rPr>
            </w:pPr>
            <w:r w:rsidRPr="00587302">
              <w:rPr>
                <w:rFonts w:eastAsia="Times New Roman"/>
                <w:b/>
                <w:bCs/>
                <w:color w:val="000000" w:themeColor="text1"/>
                <w:sz w:val="17"/>
                <w:szCs w:val="24"/>
              </w:rPr>
              <w:t>12</w:t>
            </w:r>
          </w:p>
        </w:tc>
      </w:tr>
    </w:tbl>
    <w:p w14:paraId="348BE91C"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7AB1C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025078"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87302">
        <w:rPr>
          <w:b w:val="0"/>
          <w:bCs/>
          <w:lang w:val="en-GB"/>
        </w:rPr>
        <w:t>Figure 29D.XVII</w:t>
      </w:r>
    </w:p>
    <w:p w14:paraId="5FD5E222" w14:textId="77777777" w:rsidR="000B0A4F" w:rsidRPr="00587302" w:rsidRDefault="000B0A4F" w:rsidP="000B0A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7302">
        <w:rPr>
          <w:lang w:val="en-GB"/>
        </w:rPr>
        <w:t>Subprogramme 4: distribution of proposed resources for 2026</w:t>
      </w:r>
    </w:p>
    <w:p w14:paraId="2B512AB0"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7302">
        <w:rPr>
          <w:sz w:val="14"/>
          <w:szCs w:val="14"/>
        </w:rPr>
        <w:t xml:space="preserve">(Number of posts/thousands of United States dollars) </w:t>
      </w:r>
    </w:p>
    <w:p w14:paraId="63DF70D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F8A5D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noProof/>
        </w:rPr>
        <w:drawing>
          <wp:anchor distT="0" distB="0" distL="114300" distR="114300" simplePos="0" relativeHeight="251720704" behindDoc="0" locked="0" layoutInCell="1" allowOverlap="1" wp14:anchorId="262E4F83" wp14:editId="59AD116E">
            <wp:simplePos x="0" y="0"/>
            <wp:positionH relativeFrom="margin">
              <wp:posOffset>-9525</wp:posOffset>
            </wp:positionH>
            <wp:positionV relativeFrom="paragraph">
              <wp:posOffset>91440</wp:posOffset>
            </wp:positionV>
            <wp:extent cx="6248400" cy="2567305"/>
            <wp:effectExtent l="0" t="0" r="0" b="4445"/>
            <wp:wrapTopAndBottom/>
            <wp:docPr id="141099061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0611" name="Picture 1" descr="A pie chart with numbers and a diagram&#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6248400" cy="2567305"/>
                    </a:xfrm>
                    <a:prstGeom prst="rect">
                      <a:avLst/>
                    </a:prstGeom>
                  </pic:spPr>
                </pic:pic>
              </a:graphicData>
            </a:graphic>
            <wp14:sizeRelH relativeFrom="page">
              <wp14:pctWidth>0</wp14:pctWidth>
            </wp14:sizeRelH>
            <wp14:sizeRelV relativeFrom="page">
              <wp14:pctHeight>0</wp14:pctHeight>
            </wp14:sizeRelV>
          </wp:anchor>
        </w:drawing>
      </w:r>
    </w:p>
    <w:p w14:paraId="16FF4316"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7E087AEA" w14:textId="4C779E2E" w:rsidR="000B0A4F" w:rsidRPr="00587302" w:rsidRDefault="000B0A4F">
      <w:pPr>
        <w:suppressAutoHyphens w:val="0"/>
        <w:spacing w:after="160" w:line="259" w:lineRule="auto"/>
      </w:pPr>
      <w:r w:rsidRPr="00587302">
        <w:br w:type="page"/>
      </w:r>
    </w:p>
    <w:p w14:paraId="0329B575" w14:textId="77777777" w:rsidR="000B0A4F" w:rsidRPr="00587302" w:rsidRDefault="000B0A4F" w:rsidP="000B0A4F">
      <w:pPr>
        <w:pStyle w:val="HCh"/>
        <w:ind w:left="1267" w:right="1260" w:hanging="1267"/>
      </w:pPr>
      <w:r w:rsidRPr="00587302">
        <w:lastRenderedPageBreak/>
        <w:t>Annex I</w:t>
      </w:r>
    </w:p>
    <w:p w14:paraId="7223039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4CEF7A" w14:textId="77777777" w:rsidR="000B0A4F" w:rsidRPr="00587302" w:rsidRDefault="000B0A4F" w:rsidP="000B0A4F">
      <w:pPr>
        <w:pStyle w:val="HCh"/>
        <w:ind w:left="1267" w:right="1260" w:hanging="1267"/>
      </w:pPr>
      <w:r w:rsidRPr="00587302">
        <w:tab/>
      </w:r>
      <w:r w:rsidRPr="00587302">
        <w:tab/>
        <w:t>Organizational structure and post distribution for 2026</w:t>
      </w:r>
    </w:p>
    <w:p w14:paraId="568BFA67"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122E83"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87302">
        <w:rPr>
          <w:b/>
          <w:bCs/>
          <w:noProof/>
          <w:w w:val="100"/>
          <w:sz w:val="28"/>
          <w:szCs w:val="28"/>
        </w:rPr>
        <mc:AlternateContent>
          <mc:Choice Requires="wpg">
            <w:drawing>
              <wp:anchor distT="0" distB="0" distL="114300" distR="114300" simplePos="0" relativeHeight="251722752" behindDoc="0" locked="0" layoutInCell="1" allowOverlap="1" wp14:anchorId="1BD21328" wp14:editId="6535A7FE">
                <wp:simplePos x="0" y="0"/>
                <wp:positionH relativeFrom="margin">
                  <wp:align>center</wp:align>
                </wp:positionH>
                <wp:positionV relativeFrom="paragraph">
                  <wp:posOffset>147320</wp:posOffset>
                </wp:positionV>
                <wp:extent cx="6022340" cy="6480810"/>
                <wp:effectExtent l="0" t="0" r="16510" b="15240"/>
                <wp:wrapTopAndBottom/>
                <wp:docPr id="11" name="Group 11"/>
                <wp:cNvGraphicFramePr/>
                <a:graphic xmlns:a="http://schemas.openxmlformats.org/drawingml/2006/main">
                  <a:graphicData uri="http://schemas.microsoft.com/office/word/2010/wordprocessingGroup">
                    <wpg:wgp>
                      <wpg:cNvGrpSpPr/>
                      <wpg:grpSpPr>
                        <a:xfrm>
                          <a:off x="0" y="0"/>
                          <a:ext cx="6022340" cy="6480998"/>
                          <a:chOff x="0" y="0"/>
                          <a:chExt cx="6022351" cy="6481415"/>
                        </a:xfrm>
                      </wpg:grpSpPr>
                      <wps:wsp>
                        <wps:cNvPr id="17" name="Straight Connector 17"/>
                        <wps:cNvCnPr>
                          <a:cxnSpLocks noChangeShapeType="1"/>
                        </wps:cNvCnPr>
                        <wps:spPr bwMode="auto">
                          <a:xfrm>
                            <a:off x="3048000" y="819150"/>
                            <a:ext cx="0" cy="829310"/>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45791" dir="3378596" algn="ctr" rotWithShape="0">
                                    <a:srgbClr val="808080"/>
                                  </a:outerShdw>
                                </a:effectLst>
                              </a14:hiddenEffects>
                            </a:ext>
                          </a:extLst>
                        </wps:spPr>
                        <wps:bodyPr/>
                      </wps:wsp>
                      <wps:wsp>
                        <wps:cNvPr id="18" name="Straight Connector 18"/>
                        <wps:cNvCnPr>
                          <a:cxnSpLocks noChangeShapeType="1"/>
                        </wps:cNvCnPr>
                        <wps:spPr bwMode="auto">
                          <a:xfrm>
                            <a:off x="3067050" y="3289300"/>
                            <a:ext cx="0" cy="3566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Straight Connector 19"/>
                        <wps:cNvCnPr>
                          <a:cxnSpLocks noChangeShapeType="1"/>
                        </wps:cNvCnPr>
                        <wps:spPr bwMode="auto">
                          <a:xfrm>
                            <a:off x="692150" y="3644900"/>
                            <a:ext cx="469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Straight Connector 20"/>
                        <wps:cNvCnPr>
                          <a:cxnSpLocks noChangeShapeType="1"/>
                        </wps:cNvCnPr>
                        <wps:spPr bwMode="auto">
                          <a:xfrm>
                            <a:off x="2235200" y="3638549"/>
                            <a:ext cx="0" cy="6309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Straight Connector 21"/>
                        <wps:cNvCnPr>
                          <a:cxnSpLocks noChangeShapeType="1"/>
                        </wps:cNvCnPr>
                        <wps:spPr bwMode="auto">
                          <a:xfrm>
                            <a:off x="3930650" y="3638549"/>
                            <a:ext cx="0" cy="6309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Straight Connector 22"/>
                        <wps:cNvCnPr>
                          <a:cxnSpLocks noChangeShapeType="1"/>
                        </wps:cNvCnPr>
                        <wps:spPr bwMode="auto">
                          <a:xfrm>
                            <a:off x="698500" y="3638549"/>
                            <a:ext cx="0" cy="6309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Straight Connector 23"/>
                        <wps:cNvCnPr>
                          <a:cxnSpLocks noChangeShapeType="1"/>
                        </wps:cNvCnPr>
                        <wps:spPr bwMode="auto">
                          <a:xfrm>
                            <a:off x="5384800" y="3638550"/>
                            <a:ext cx="0" cy="6172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4" name="Group 24"/>
                        <wpg:cNvGrpSpPr/>
                        <wpg:grpSpPr>
                          <a:xfrm>
                            <a:off x="0" y="0"/>
                            <a:ext cx="6022351" cy="6481415"/>
                            <a:chOff x="38100" y="0"/>
                            <a:chExt cx="6022351" cy="6481415"/>
                          </a:xfrm>
                        </wpg:grpSpPr>
                        <wps:wsp>
                          <wps:cNvPr id="25" name="AutoShape 362"/>
                          <wps:cNvSpPr>
                            <a:spLocks noChangeArrowheads="1"/>
                          </wps:cNvSpPr>
                          <wps:spPr bwMode="auto">
                            <a:xfrm>
                              <a:off x="2008314" y="0"/>
                              <a:ext cx="2085340" cy="834390"/>
                            </a:xfrm>
                            <a:prstGeom prst="rect">
                              <a:avLst/>
                            </a:prstGeom>
                            <a:solidFill>
                              <a:srgbClr val="FFFFFF"/>
                            </a:solidFill>
                            <a:ln w="19050">
                              <a:solidFill>
                                <a:srgbClr val="000000"/>
                              </a:solidFill>
                              <a:round/>
                              <a:headEnd/>
                              <a:tailEnd/>
                            </a:ln>
                          </wps:spPr>
                          <wps:txbx>
                            <w:txbxContent>
                              <w:p w14:paraId="63DBD4DD" w14:textId="77777777" w:rsidR="000B0A4F" w:rsidRPr="001D6275" w:rsidRDefault="000B0A4F" w:rsidP="000B0A4F">
                                <w:pPr>
                                  <w:jc w:val="center"/>
                                  <w:rPr>
                                    <w:rFonts w:asciiTheme="majorBidi" w:hAnsiTheme="majorBidi" w:cstheme="majorBidi"/>
                                    <w:b/>
                                    <w:sz w:val="28"/>
                                    <w:szCs w:val="28"/>
                                  </w:rPr>
                                </w:pPr>
                                <w:r w:rsidRPr="001D6275">
                                  <w:rPr>
                                    <w:rFonts w:asciiTheme="majorBidi" w:hAnsiTheme="majorBidi" w:cstheme="majorBidi"/>
                                    <w:b/>
                                    <w:sz w:val="28"/>
                                    <w:szCs w:val="28"/>
                                  </w:rPr>
                                  <w:t>Director-General</w:t>
                                </w:r>
                              </w:p>
                            </w:txbxContent>
                          </wps:txbx>
                          <wps:bodyPr rot="0" vert="horz" wrap="square" lIns="91440" tIns="45720" rIns="91440" bIns="45720" anchor="ctr" anchorCtr="0" upright="1">
                            <a:noAutofit/>
                          </wps:bodyPr>
                        </wps:wsp>
                        <wps:wsp>
                          <wps:cNvPr id="26" name="AutoShape 44"/>
                          <wps:cNvSpPr>
                            <a:spLocks noChangeArrowheads="1"/>
                          </wps:cNvSpPr>
                          <wps:spPr bwMode="auto">
                            <a:xfrm>
                              <a:off x="2008314" y="1208677"/>
                              <a:ext cx="2033270" cy="2073919"/>
                            </a:xfrm>
                            <a:prstGeom prst="rect">
                              <a:avLst/>
                            </a:prstGeom>
                            <a:solidFill>
                              <a:srgbClr val="FFFFFF"/>
                            </a:solidFill>
                            <a:ln w="12700">
                              <a:solidFill>
                                <a:srgbClr val="000000"/>
                              </a:solidFill>
                              <a:round/>
                              <a:headEnd/>
                              <a:tailEnd/>
                            </a:ln>
                          </wps:spPr>
                          <wps:txbx>
                            <w:txbxContent>
                              <w:p w14:paraId="2E0B19C7" w14:textId="77777777" w:rsidR="000B0A4F" w:rsidRPr="000C6455" w:rsidRDefault="000B0A4F" w:rsidP="000B0A4F">
                                <w:pPr>
                                  <w:jc w:val="center"/>
                                  <w:rPr>
                                    <w:rFonts w:asciiTheme="majorBidi" w:hAnsiTheme="majorBidi" w:cstheme="majorBidi"/>
                                    <w:b/>
                                  </w:rPr>
                                </w:pPr>
                                <w:bookmarkStart w:id="3" w:name="_Hlk37859518"/>
                                <w:r w:rsidRPr="000C6455">
                                  <w:rPr>
                                    <w:rFonts w:asciiTheme="majorBidi" w:hAnsiTheme="majorBidi" w:cstheme="majorBidi"/>
                                    <w:b/>
                                  </w:rPr>
                                  <w:t>Office of the Director of Administration</w:t>
                                </w:r>
                              </w:p>
                              <w:bookmarkEnd w:id="3"/>
                              <w:p w14:paraId="7AE8C4E0" w14:textId="77777777" w:rsidR="000B0A4F" w:rsidRPr="000C6455" w:rsidRDefault="000B0A4F" w:rsidP="000B0A4F">
                                <w:pPr>
                                  <w:spacing w:line="180" w:lineRule="exact"/>
                                  <w:jc w:val="center"/>
                                  <w:rPr>
                                    <w:rFonts w:asciiTheme="majorBidi" w:hAnsiTheme="majorBidi" w:cstheme="majorBidi"/>
                                    <w:bCs/>
                                    <w:sz w:val="17"/>
                                    <w:szCs w:val="17"/>
                                  </w:rPr>
                                </w:pPr>
                                <w:r w:rsidRPr="000C6455">
                                  <w:rPr>
                                    <w:rFonts w:asciiTheme="majorBidi" w:hAnsiTheme="majorBidi" w:cstheme="majorBidi"/>
                                    <w:bCs/>
                                    <w:sz w:val="17"/>
                                    <w:szCs w:val="17"/>
                                  </w:rPr>
                                  <w:t>(executive direction and management)</w:t>
                                </w:r>
                              </w:p>
                              <w:p w14:paraId="4ED5C08E" w14:textId="77777777" w:rsidR="000B0A4F" w:rsidRPr="000C6455" w:rsidRDefault="000B0A4F" w:rsidP="000B0A4F">
                                <w:pPr>
                                  <w:jc w:val="center"/>
                                  <w:rPr>
                                    <w:rFonts w:asciiTheme="majorBidi" w:hAnsiTheme="majorBidi" w:cstheme="majorBidi"/>
                                    <w:sz w:val="16"/>
                                    <w:szCs w:val="16"/>
                                  </w:rPr>
                                </w:pPr>
                              </w:p>
                              <w:p w14:paraId="7948F919" w14:textId="77777777" w:rsidR="000B0A4F" w:rsidRPr="000C6455" w:rsidRDefault="000B0A4F" w:rsidP="000B0A4F">
                                <w:pPr>
                                  <w:tabs>
                                    <w:tab w:val="left" w:pos="1890"/>
                                  </w:tabs>
                                  <w:ind w:left="216"/>
                                  <w:jc w:val="both"/>
                                  <w:rPr>
                                    <w:rFonts w:asciiTheme="majorBidi" w:hAnsiTheme="majorBidi" w:cstheme="majorBidi"/>
                                    <w:b/>
                                    <w:sz w:val="16"/>
                                    <w:szCs w:val="16"/>
                                  </w:rPr>
                                </w:pPr>
                                <w:r w:rsidRPr="000C6455">
                                  <w:rPr>
                                    <w:rFonts w:asciiTheme="majorBidi" w:hAnsiTheme="majorBidi" w:cstheme="majorBidi"/>
                                    <w:b/>
                                    <w:sz w:val="16"/>
                                    <w:szCs w:val="16"/>
                                  </w:rPr>
                                  <w:t>RB:</w:t>
                                </w:r>
                                <w:r w:rsidRPr="000C6455">
                                  <w:rPr>
                                    <w:rFonts w:asciiTheme="majorBidi" w:hAnsiTheme="majorBidi" w:cstheme="majorBidi"/>
                                    <w:b/>
                                    <w:sz w:val="16"/>
                                    <w:szCs w:val="16"/>
                                  </w:rPr>
                                  <w:tab/>
                                  <w:t>XB:</w:t>
                                </w:r>
                              </w:p>
                              <w:p w14:paraId="7F893B66" w14:textId="77777777" w:rsidR="000B0A4F" w:rsidRPr="00FA66E3" w:rsidRDefault="000B0A4F" w:rsidP="000B0A4F">
                                <w:pPr>
                                  <w:tabs>
                                    <w:tab w:val="left" w:pos="1890"/>
                                  </w:tabs>
                                  <w:ind w:left="216"/>
                                  <w:jc w:val="both"/>
                                  <w:rPr>
                                    <w:rFonts w:asciiTheme="majorBidi" w:hAnsiTheme="majorBidi" w:cstheme="majorBidi"/>
                                    <w:sz w:val="16"/>
                                    <w:szCs w:val="16"/>
                                    <w:lang w:val="es-ES"/>
                                  </w:rPr>
                                </w:pPr>
                                <w:r w:rsidRPr="00FA66E3">
                                  <w:rPr>
                                    <w:rFonts w:asciiTheme="majorBidi" w:hAnsiTheme="majorBidi" w:cstheme="majorBidi"/>
                                    <w:sz w:val="16"/>
                                    <w:szCs w:val="16"/>
                                    <w:lang w:val="es-ES"/>
                                  </w:rPr>
                                  <w:t>1 D-2</w:t>
                                </w:r>
                                <w:r w:rsidRPr="00FA66E3">
                                  <w:rPr>
                                    <w:rFonts w:asciiTheme="majorBidi" w:hAnsiTheme="majorBidi" w:cstheme="majorBidi"/>
                                    <w:sz w:val="16"/>
                                    <w:szCs w:val="16"/>
                                    <w:lang w:val="es-ES"/>
                                  </w:rPr>
                                  <w:tab/>
                                  <w:t>1 P-4</w:t>
                                </w:r>
                              </w:p>
                              <w:p w14:paraId="4EB8BA0E" w14:textId="77777777" w:rsidR="000B0A4F" w:rsidRPr="00FA66E3" w:rsidRDefault="000B0A4F" w:rsidP="000B0A4F">
                                <w:pPr>
                                  <w:tabs>
                                    <w:tab w:val="left" w:pos="1890"/>
                                  </w:tabs>
                                  <w:ind w:left="216"/>
                                  <w:jc w:val="both"/>
                                  <w:rPr>
                                    <w:rFonts w:asciiTheme="majorBidi" w:hAnsiTheme="majorBidi" w:cstheme="majorBidi"/>
                                    <w:sz w:val="16"/>
                                    <w:szCs w:val="16"/>
                                    <w:lang w:val="es-ES"/>
                                  </w:rPr>
                                </w:pPr>
                                <w:r w:rsidRPr="00FA66E3">
                                  <w:rPr>
                                    <w:rFonts w:asciiTheme="majorBidi" w:hAnsiTheme="majorBidi" w:cstheme="majorBidi"/>
                                    <w:sz w:val="16"/>
                                    <w:szCs w:val="16"/>
                                    <w:lang w:val="es-ES"/>
                                  </w:rPr>
                                  <w:t>1 P-4</w:t>
                                </w:r>
                                <w:r w:rsidRPr="00FA66E3">
                                  <w:rPr>
                                    <w:rFonts w:asciiTheme="majorBidi" w:hAnsiTheme="majorBidi" w:cstheme="majorBidi"/>
                                    <w:sz w:val="16"/>
                                    <w:szCs w:val="16"/>
                                    <w:lang w:val="es-ES"/>
                                  </w:rPr>
                                  <w:tab/>
                                  <w:t>3 LL</w:t>
                                </w:r>
                              </w:p>
                              <w:p w14:paraId="1FC68A9F" w14:textId="77777777" w:rsidR="000B0A4F" w:rsidRPr="00FA66E3" w:rsidRDefault="000B0A4F" w:rsidP="000B0A4F">
                                <w:pPr>
                                  <w:tabs>
                                    <w:tab w:val="left" w:pos="1890"/>
                                  </w:tabs>
                                  <w:ind w:left="216"/>
                                  <w:jc w:val="both"/>
                                  <w:rPr>
                                    <w:rFonts w:asciiTheme="majorBidi" w:hAnsiTheme="majorBidi" w:cstheme="majorBidi"/>
                                    <w:sz w:val="16"/>
                                    <w:szCs w:val="16"/>
                                    <w:lang w:val="es-ES"/>
                                  </w:rPr>
                                </w:pPr>
                                <w:r w:rsidRPr="00FA66E3">
                                  <w:rPr>
                                    <w:rFonts w:asciiTheme="majorBidi" w:hAnsiTheme="majorBidi" w:cstheme="majorBidi"/>
                                    <w:sz w:val="16"/>
                                    <w:szCs w:val="16"/>
                                    <w:lang w:val="es-ES"/>
                                  </w:rPr>
                                  <w:t>1 P-4</w:t>
                                </w:r>
                                <w:r w:rsidRPr="00FA66E3">
                                  <w:rPr>
                                    <w:rFonts w:asciiTheme="majorBidi" w:hAnsiTheme="majorBidi" w:cstheme="majorBidi"/>
                                    <w:i/>
                                    <w:iCs/>
                                    <w:sz w:val="16"/>
                                    <w:szCs w:val="16"/>
                                    <w:vertAlign w:val="superscript"/>
                                    <w:lang w:val="es-ES"/>
                                  </w:rPr>
                                  <w:t>a</w:t>
                                </w:r>
                              </w:p>
                              <w:p w14:paraId="1EC0BFF1" w14:textId="77777777" w:rsidR="000B0A4F" w:rsidRPr="00FA66E3" w:rsidRDefault="000B0A4F" w:rsidP="000B0A4F">
                                <w:pPr>
                                  <w:ind w:left="216"/>
                                  <w:rPr>
                                    <w:rFonts w:asciiTheme="majorBidi" w:hAnsiTheme="majorBidi" w:cstheme="majorBidi"/>
                                    <w:sz w:val="16"/>
                                    <w:szCs w:val="16"/>
                                    <w:lang w:val="es-ES"/>
                                  </w:rPr>
                                </w:pPr>
                                <w:r w:rsidRPr="00FA66E3">
                                  <w:rPr>
                                    <w:rFonts w:asciiTheme="majorBidi" w:hAnsiTheme="majorBidi" w:cstheme="majorBidi"/>
                                    <w:sz w:val="16"/>
                                    <w:szCs w:val="16"/>
                                    <w:lang w:val="es-ES"/>
                                  </w:rPr>
                                  <w:t>1 LL</w:t>
                                </w:r>
                              </w:p>
                              <w:p w14:paraId="639053A5" w14:textId="77777777" w:rsidR="000B0A4F" w:rsidRPr="00FA66E3" w:rsidRDefault="000B0A4F" w:rsidP="000B0A4F">
                                <w:pPr>
                                  <w:ind w:left="216"/>
                                  <w:rPr>
                                    <w:rFonts w:asciiTheme="majorBidi" w:hAnsiTheme="majorBidi" w:cstheme="majorBidi"/>
                                    <w:sz w:val="16"/>
                                    <w:szCs w:val="16"/>
                                    <w:lang w:val="es-ES"/>
                                  </w:rPr>
                                </w:pPr>
                                <w:r w:rsidRPr="00FA66E3">
                                  <w:rPr>
                                    <w:rFonts w:asciiTheme="majorBidi" w:hAnsiTheme="majorBidi" w:cstheme="majorBidi"/>
                                    <w:sz w:val="16"/>
                                    <w:szCs w:val="16"/>
                                    <w:lang w:val="es-ES"/>
                                  </w:rPr>
                                  <w:t>1 LL</w:t>
                                </w:r>
                                <w:r w:rsidRPr="00FA66E3">
                                  <w:rPr>
                                    <w:rFonts w:asciiTheme="majorBidi" w:hAnsiTheme="majorBidi" w:cstheme="majorBidi"/>
                                    <w:i/>
                                    <w:iCs/>
                                    <w:sz w:val="16"/>
                                    <w:szCs w:val="16"/>
                                    <w:vertAlign w:val="superscript"/>
                                    <w:lang w:val="es-ES"/>
                                  </w:rPr>
                                  <w:t>a</w:t>
                                </w:r>
                              </w:p>
                              <w:p w14:paraId="32E5CBA4" w14:textId="77777777" w:rsidR="000B0A4F" w:rsidRPr="000C6455" w:rsidRDefault="000B0A4F" w:rsidP="000B0A4F">
                                <w:pPr>
                                  <w:pBdr>
                                    <w:top w:val="single" w:sz="4" w:space="1" w:color="auto"/>
                                  </w:pBdr>
                                  <w:tabs>
                                    <w:tab w:val="left" w:pos="1890"/>
                                  </w:tabs>
                                  <w:ind w:left="216"/>
                                  <w:rPr>
                                    <w:rFonts w:asciiTheme="majorBidi" w:hAnsiTheme="majorBidi" w:cstheme="majorBidi"/>
                                    <w:b/>
                                    <w:bCs/>
                                    <w:sz w:val="16"/>
                                    <w:szCs w:val="16"/>
                                  </w:rPr>
                                </w:pPr>
                                <w:r>
                                  <w:rPr>
                                    <w:rFonts w:asciiTheme="majorBidi" w:hAnsiTheme="majorBidi" w:cstheme="majorBidi"/>
                                    <w:b/>
                                    <w:bCs/>
                                    <w:sz w:val="16"/>
                                    <w:szCs w:val="16"/>
                                  </w:rPr>
                                  <w:t>5</w:t>
                                </w:r>
                                <w:r w:rsidRPr="000C6455">
                                  <w:rPr>
                                    <w:rFonts w:asciiTheme="majorBidi" w:hAnsiTheme="majorBidi" w:cstheme="majorBidi"/>
                                    <w:b/>
                                    <w:bCs/>
                                    <w:sz w:val="16"/>
                                    <w:szCs w:val="16"/>
                                  </w:rPr>
                                  <w:tab/>
                                  <w:t>4</w:t>
                                </w:r>
                              </w:p>
                              <w:p w14:paraId="34C21F3B" w14:textId="77777777" w:rsidR="000B0A4F" w:rsidRPr="000C6455" w:rsidRDefault="000B0A4F" w:rsidP="000B0A4F">
                                <w:pPr>
                                  <w:pBdr>
                                    <w:top w:val="single" w:sz="4" w:space="1" w:color="auto"/>
                                  </w:pBdr>
                                  <w:ind w:left="216"/>
                                  <w:rPr>
                                    <w:rFonts w:asciiTheme="majorBidi" w:hAnsiTheme="majorBidi" w:cstheme="majorBidi"/>
                                    <w:b/>
                                    <w:bCs/>
                                    <w:sz w:val="16"/>
                                    <w:szCs w:val="16"/>
                                  </w:rPr>
                                </w:pPr>
                                <w:r w:rsidRPr="000C6455">
                                  <w:rPr>
                                    <w:rFonts w:asciiTheme="majorBidi" w:hAnsiTheme="majorBidi" w:cstheme="majorBidi"/>
                                    <w:b/>
                                    <w:bCs/>
                                    <w:sz w:val="16"/>
                                    <w:szCs w:val="16"/>
                                  </w:rPr>
                                  <w:t xml:space="preserve">Total: </w:t>
                                </w:r>
                                <w:r>
                                  <w:rPr>
                                    <w:rFonts w:asciiTheme="majorBidi" w:hAnsiTheme="majorBidi" w:cstheme="majorBidi"/>
                                    <w:b/>
                                    <w:bCs/>
                                    <w:sz w:val="16"/>
                                    <w:szCs w:val="16"/>
                                  </w:rPr>
                                  <w:t>9</w:t>
                                </w:r>
                              </w:p>
                            </w:txbxContent>
                          </wps:txbx>
                          <wps:bodyPr rot="0" vert="horz" wrap="square" lIns="182880" tIns="45720" rIns="91440" bIns="45720" anchor="t" anchorCtr="0" upright="1">
                            <a:noAutofit/>
                          </wps:bodyPr>
                        </wps:wsp>
                        <wps:wsp>
                          <wps:cNvPr id="27" name="AutoShape 365"/>
                          <wps:cNvSpPr>
                            <a:spLocks noChangeArrowheads="1"/>
                          </wps:cNvSpPr>
                          <wps:spPr bwMode="auto">
                            <a:xfrm>
                              <a:off x="1626847" y="4269070"/>
                              <a:ext cx="1419860" cy="2211070"/>
                            </a:xfrm>
                            <a:prstGeom prst="rect">
                              <a:avLst/>
                            </a:prstGeom>
                            <a:solidFill>
                              <a:srgbClr val="FFFFFF"/>
                            </a:solidFill>
                            <a:ln w="12700">
                              <a:solidFill>
                                <a:srgbClr val="000000"/>
                              </a:solidFill>
                              <a:round/>
                              <a:headEnd/>
                              <a:tailEnd/>
                            </a:ln>
                          </wps:spPr>
                          <wps:txbx>
                            <w:txbxContent>
                              <w:p w14:paraId="07809F22" w14:textId="77777777" w:rsidR="000B0A4F" w:rsidRPr="001D6275" w:rsidRDefault="000B0A4F" w:rsidP="000B0A4F">
                                <w:pPr>
                                  <w:jc w:val="center"/>
                                  <w:rPr>
                                    <w:rFonts w:asciiTheme="majorBidi" w:hAnsiTheme="majorBidi" w:cstheme="majorBidi"/>
                                    <w:b/>
                                    <w:sz w:val="18"/>
                                    <w:szCs w:val="18"/>
                                  </w:rPr>
                                </w:pPr>
                                <w:r w:rsidRPr="001D6275">
                                  <w:rPr>
                                    <w:rFonts w:asciiTheme="majorBidi" w:hAnsiTheme="majorBidi" w:cstheme="majorBidi"/>
                                    <w:b/>
                                    <w:sz w:val="18"/>
                                    <w:szCs w:val="18"/>
                                  </w:rPr>
                                  <w:t>Human resources management</w:t>
                                </w:r>
                              </w:p>
                              <w:p w14:paraId="6C658E00" w14:textId="77777777" w:rsidR="000B0A4F" w:rsidRPr="001D6275" w:rsidRDefault="000B0A4F" w:rsidP="000B0A4F">
                                <w:pPr>
                                  <w:jc w:val="center"/>
                                  <w:rPr>
                                    <w:rFonts w:asciiTheme="majorBidi" w:hAnsiTheme="majorBidi" w:cstheme="majorBidi"/>
                                    <w:sz w:val="16"/>
                                    <w:szCs w:val="16"/>
                                  </w:rPr>
                                </w:pPr>
                                <w:r w:rsidRPr="001D6275">
                                  <w:rPr>
                                    <w:rFonts w:asciiTheme="majorBidi" w:hAnsiTheme="majorBidi" w:cstheme="majorBidi"/>
                                    <w:sz w:val="16"/>
                                    <w:szCs w:val="16"/>
                                  </w:rPr>
                                  <w:t>(subprogramme 2)</w:t>
                                </w:r>
                              </w:p>
                              <w:p w14:paraId="0F058E1D" w14:textId="77777777" w:rsidR="000B0A4F" w:rsidRPr="001D6275" w:rsidRDefault="000B0A4F" w:rsidP="000B0A4F">
                                <w:pPr>
                                  <w:tabs>
                                    <w:tab w:val="left" w:pos="1260"/>
                                  </w:tabs>
                                  <w:rPr>
                                    <w:rFonts w:asciiTheme="majorBidi" w:hAnsiTheme="majorBidi" w:cstheme="majorBidi"/>
                                    <w:b/>
                                    <w:sz w:val="16"/>
                                    <w:szCs w:val="16"/>
                                  </w:rPr>
                                </w:pPr>
                                <w:r w:rsidRPr="001D6275">
                                  <w:rPr>
                                    <w:rFonts w:asciiTheme="majorBidi" w:hAnsiTheme="majorBidi" w:cstheme="majorBidi"/>
                                    <w:b/>
                                    <w:sz w:val="16"/>
                                    <w:szCs w:val="16"/>
                                  </w:rPr>
                                  <w:t>RB:</w:t>
                                </w:r>
                                <w:r w:rsidRPr="001D6275">
                                  <w:rPr>
                                    <w:rFonts w:asciiTheme="majorBidi" w:hAnsiTheme="majorBidi" w:cstheme="majorBidi"/>
                                    <w:b/>
                                    <w:sz w:val="16"/>
                                    <w:szCs w:val="16"/>
                                  </w:rPr>
                                  <w:tab/>
                                  <w:t>XB:</w:t>
                                </w:r>
                              </w:p>
                              <w:p w14:paraId="6329A89A"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1 D-1</w:t>
                                </w:r>
                                <w:r w:rsidRPr="001D6275">
                                  <w:rPr>
                                    <w:rFonts w:asciiTheme="majorBidi" w:hAnsiTheme="majorBidi" w:cstheme="majorBidi"/>
                                    <w:sz w:val="16"/>
                                    <w:szCs w:val="16"/>
                                  </w:rPr>
                                  <w:tab/>
                                  <w:t>1 P-4</w:t>
                                </w:r>
                              </w:p>
                              <w:p w14:paraId="50361361"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2 P-5</w:t>
                                </w:r>
                                <w:r w:rsidRPr="001D6275">
                                  <w:rPr>
                                    <w:rFonts w:asciiTheme="majorBidi" w:hAnsiTheme="majorBidi" w:cstheme="majorBidi"/>
                                    <w:sz w:val="16"/>
                                    <w:szCs w:val="16"/>
                                  </w:rPr>
                                  <w:tab/>
                                </w:r>
                                <w:r>
                                  <w:rPr>
                                    <w:rFonts w:asciiTheme="majorBidi" w:hAnsiTheme="majorBidi" w:cstheme="majorBidi"/>
                                    <w:sz w:val="16"/>
                                    <w:szCs w:val="16"/>
                                  </w:rPr>
                                  <w:t>5</w:t>
                                </w:r>
                                <w:r w:rsidRPr="001D6275">
                                  <w:rPr>
                                    <w:rFonts w:asciiTheme="majorBidi" w:hAnsiTheme="majorBidi" w:cstheme="majorBidi"/>
                                    <w:sz w:val="16"/>
                                    <w:szCs w:val="16"/>
                                  </w:rPr>
                                  <w:t xml:space="preserve"> P-3</w:t>
                                </w:r>
                              </w:p>
                              <w:p w14:paraId="45925E9C"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2 P-4</w:t>
                                </w:r>
                                <w:r w:rsidRPr="001D6275">
                                  <w:rPr>
                                    <w:rFonts w:asciiTheme="majorBidi" w:hAnsiTheme="majorBidi" w:cstheme="majorBidi"/>
                                    <w:sz w:val="16"/>
                                    <w:szCs w:val="16"/>
                                  </w:rPr>
                                  <w:tab/>
                                </w:r>
                                <w:r>
                                  <w:rPr>
                                    <w:rFonts w:asciiTheme="majorBidi" w:hAnsiTheme="majorBidi" w:cstheme="majorBidi"/>
                                    <w:sz w:val="16"/>
                                    <w:szCs w:val="16"/>
                                  </w:rPr>
                                  <w:t>7</w:t>
                                </w:r>
                                <w:r w:rsidRPr="001D6275">
                                  <w:rPr>
                                    <w:rFonts w:asciiTheme="majorBidi" w:hAnsiTheme="majorBidi" w:cstheme="majorBidi"/>
                                    <w:sz w:val="16"/>
                                    <w:szCs w:val="16"/>
                                  </w:rPr>
                                  <w:t xml:space="preserve"> NPO</w:t>
                                </w:r>
                              </w:p>
                              <w:p w14:paraId="1B444F81"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6 P-3</w:t>
                                </w:r>
                                <w:r w:rsidRPr="001D6275">
                                  <w:rPr>
                                    <w:rFonts w:asciiTheme="majorBidi" w:hAnsiTheme="majorBidi" w:cstheme="majorBidi"/>
                                    <w:sz w:val="16"/>
                                    <w:szCs w:val="16"/>
                                  </w:rPr>
                                  <w:tab/>
                                  <w:t>6</w:t>
                                </w:r>
                                <w:r>
                                  <w:rPr>
                                    <w:rFonts w:asciiTheme="majorBidi" w:hAnsiTheme="majorBidi" w:cstheme="majorBidi"/>
                                    <w:sz w:val="16"/>
                                    <w:szCs w:val="16"/>
                                  </w:rPr>
                                  <w:t>5</w:t>
                                </w:r>
                                <w:r w:rsidRPr="001D6275">
                                  <w:rPr>
                                    <w:rFonts w:asciiTheme="majorBidi" w:hAnsiTheme="majorBidi" w:cstheme="majorBidi"/>
                                    <w:sz w:val="16"/>
                                    <w:szCs w:val="16"/>
                                  </w:rPr>
                                  <w:t xml:space="preserve"> LL</w:t>
                                </w:r>
                              </w:p>
                              <w:p w14:paraId="26AAD09F"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1 P-2/1</w:t>
                                </w:r>
                              </w:p>
                              <w:p w14:paraId="0212258E"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11 LL</w:t>
                                </w:r>
                              </w:p>
                              <w:p w14:paraId="0D375822" w14:textId="77777777" w:rsidR="000B0A4F" w:rsidRPr="001D6275" w:rsidRDefault="000B0A4F" w:rsidP="000B0A4F">
                                <w:pPr>
                                  <w:pBdr>
                                    <w:top w:val="single" w:sz="4" w:space="1" w:color="auto"/>
                                  </w:pBdr>
                                  <w:tabs>
                                    <w:tab w:val="left" w:pos="1260"/>
                                  </w:tabs>
                                  <w:rPr>
                                    <w:rFonts w:asciiTheme="majorBidi" w:hAnsiTheme="majorBidi" w:cstheme="majorBidi"/>
                                    <w:b/>
                                    <w:bCs/>
                                    <w:sz w:val="16"/>
                                    <w:szCs w:val="16"/>
                                  </w:rPr>
                                </w:pPr>
                                <w:r w:rsidRPr="001D6275">
                                  <w:rPr>
                                    <w:rFonts w:asciiTheme="majorBidi" w:hAnsiTheme="majorBidi" w:cstheme="majorBidi"/>
                                    <w:b/>
                                    <w:bCs/>
                                    <w:sz w:val="16"/>
                                    <w:szCs w:val="16"/>
                                  </w:rPr>
                                  <w:t>23</w:t>
                                </w:r>
                                <w:r w:rsidRPr="001D6275">
                                  <w:rPr>
                                    <w:rFonts w:asciiTheme="majorBidi" w:hAnsiTheme="majorBidi" w:cstheme="majorBidi"/>
                                    <w:b/>
                                    <w:bCs/>
                                    <w:sz w:val="16"/>
                                    <w:szCs w:val="16"/>
                                  </w:rPr>
                                  <w:tab/>
                                </w:r>
                                <w:r>
                                  <w:rPr>
                                    <w:rFonts w:asciiTheme="majorBidi" w:hAnsiTheme="majorBidi" w:cstheme="majorBidi"/>
                                    <w:b/>
                                    <w:bCs/>
                                    <w:sz w:val="16"/>
                                    <w:szCs w:val="16"/>
                                  </w:rPr>
                                  <w:t>78</w:t>
                                </w:r>
                              </w:p>
                              <w:p w14:paraId="1F3CD5E4" w14:textId="77777777" w:rsidR="000B0A4F" w:rsidRPr="001D6275" w:rsidRDefault="000B0A4F" w:rsidP="000B0A4F">
                                <w:pPr>
                                  <w:pBdr>
                                    <w:top w:val="single" w:sz="4" w:space="1" w:color="auto"/>
                                  </w:pBdr>
                                  <w:rPr>
                                    <w:rFonts w:asciiTheme="majorBidi" w:hAnsiTheme="majorBidi" w:cstheme="majorBidi"/>
                                    <w:b/>
                                    <w:bCs/>
                                    <w:sz w:val="16"/>
                                    <w:szCs w:val="16"/>
                                  </w:rPr>
                                </w:pPr>
                              </w:p>
                              <w:p w14:paraId="7BE64583" w14:textId="77777777" w:rsidR="000B0A4F" w:rsidRPr="001D6275" w:rsidRDefault="000B0A4F" w:rsidP="000B0A4F">
                                <w:pPr>
                                  <w:pBdr>
                                    <w:top w:val="single" w:sz="4" w:space="1" w:color="auto"/>
                                  </w:pBdr>
                                  <w:rPr>
                                    <w:rFonts w:asciiTheme="majorBidi" w:hAnsiTheme="majorBidi" w:cstheme="majorBidi"/>
                                    <w:b/>
                                    <w:bCs/>
                                    <w:sz w:val="16"/>
                                    <w:szCs w:val="16"/>
                                  </w:rPr>
                                </w:pPr>
                                <w:r w:rsidRPr="001D6275">
                                  <w:rPr>
                                    <w:rFonts w:asciiTheme="majorBidi" w:hAnsiTheme="majorBidi" w:cstheme="majorBidi"/>
                                    <w:b/>
                                    <w:bCs/>
                                    <w:sz w:val="16"/>
                                    <w:szCs w:val="16"/>
                                  </w:rPr>
                                  <w:t>Total: 10</w:t>
                                </w:r>
                                <w:r>
                                  <w:rPr>
                                    <w:rFonts w:asciiTheme="majorBidi" w:hAnsiTheme="majorBidi" w:cstheme="majorBidi"/>
                                    <w:b/>
                                    <w:bCs/>
                                    <w:sz w:val="16"/>
                                    <w:szCs w:val="16"/>
                                  </w:rPr>
                                  <w:t>1</w:t>
                                </w:r>
                              </w:p>
                            </w:txbxContent>
                          </wps:txbx>
                          <wps:bodyPr rot="0" vert="horz" wrap="square" lIns="91440" tIns="45720" rIns="91440" bIns="45720" anchor="t" anchorCtr="0" upright="1">
                            <a:noAutofit/>
                          </wps:bodyPr>
                        </wps:wsp>
                        <wps:wsp>
                          <wps:cNvPr id="28" name="AutoShape 366"/>
                          <wps:cNvSpPr>
                            <a:spLocks noChangeArrowheads="1"/>
                          </wps:cNvSpPr>
                          <wps:spPr bwMode="auto">
                            <a:xfrm>
                              <a:off x="3174104" y="4269070"/>
                              <a:ext cx="1419225" cy="2211070"/>
                            </a:xfrm>
                            <a:prstGeom prst="rect">
                              <a:avLst/>
                            </a:prstGeom>
                            <a:solidFill>
                              <a:srgbClr val="FFFFFF"/>
                            </a:solidFill>
                            <a:ln w="12700">
                              <a:solidFill>
                                <a:srgbClr val="000000"/>
                              </a:solidFill>
                              <a:round/>
                              <a:headEnd/>
                              <a:tailEnd/>
                            </a:ln>
                          </wps:spPr>
                          <wps:txbx>
                            <w:txbxContent>
                              <w:p w14:paraId="0E96BAD4" w14:textId="77777777" w:rsidR="000B0A4F" w:rsidRPr="0078052C" w:rsidRDefault="000B0A4F" w:rsidP="000B0A4F">
                                <w:pPr>
                                  <w:jc w:val="center"/>
                                  <w:rPr>
                                    <w:rFonts w:asciiTheme="majorBidi" w:hAnsiTheme="majorBidi" w:cstheme="majorBidi"/>
                                    <w:b/>
                                    <w:sz w:val="18"/>
                                    <w:szCs w:val="18"/>
                                    <w:lang w:val="fr-FR"/>
                                  </w:rPr>
                                </w:pPr>
                                <w:r w:rsidRPr="0078052C">
                                  <w:rPr>
                                    <w:rFonts w:asciiTheme="majorBidi" w:hAnsiTheme="majorBidi" w:cstheme="majorBidi"/>
                                    <w:b/>
                                    <w:sz w:val="18"/>
                                    <w:szCs w:val="18"/>
                                    <w:lang w:val="fr-FR"/>
                                  </w:rPr>
                                  <w:t>Support services</w:t>
                                </w:r>
                              </w:p>
                              <w:p w14:paraId="478A1C19" w14:textId="77777777" w:rsidR="000B0A4F" w:rsidRPr="0078052C" w:rsidRDefault="000B0A4F" w:rsidP="000B0A4F">
                                <w:pPr>
                                  <w:jc w:val="center"/>
                                  <w:rPr>
                                    <w:rFonts w:asciiTheme="majorBidi" w:hAnsiTheme="majorBidi" w:cstheme="majorBidi"/>
                                    <w:sz w:val="16"/>
                                    <w:szCs w:val="16"/>
                                    <w:lang w:val="fr-FR"/>
                                  </w:rPr>
                                </w:pPr>
                                <w:r w:rsidRPr="0078052C">
                                  <w:rPr>
                                    <w:rFonts w:asciiTheme="majorBidi" w:hAnsiTheme="majorBidi" w:cstheme="majorBidi"/>
                                    <w:sz w:val="16"/>
                                    <w:szCs w:val="16"/>
                                    <w:lang w:val="fr-FR"/>
                                  </w:rPr>
                                  <w:t>(subprogramme 3)</w:t>
                                </w:r>
                              </w:p>
                              <w:p w14:paraId="1864D70E" w14:textId="77777777" w:rsidR="000B0A4F" w:rsidRPr="0078052C" w:rsidRDefault="000B0A4F" w:rsidP="000B0A4F">
                                <w:pPr>
                                  <w:tabs>
                                    <w:tab w:val="left" w:pos="1350"/>
                                  </w:tabs>
                                  <w:rPr>
                                    <w:rFonts w:asciiTheme="majorBidi" w:hAnsiTheme="majorBidi" w:cstheme="majorBidi"/>
                                    <w:b/>
                                    <w:sz w:val="16"/>
                                    <w:szCs w:val="16"/>
                                    <w:lang w:val="fr-FR"/>
                                  </w:rPr>
                                </w:pPr>
                                <w:r w:rsidRPr="0078052C">
                                  <w:rPr>
                                    <w:rFonts w:asciiTheme="majorBidi" w:hAnsiTheme="majorBidi" w:cstheme="majorBidi"/>
                                    <w:b/>
                                    <w:sz w:val="16"/>
                                    <w:szCs w:val="16"/>
                                    <w:lang w:val="fr-FR"/>
                                  </w:rPr>
                                  <w:t>RB:</w:t>
                                </w:r>
                                <w:r w:rsidRPr="0078052C">
                                  <w:rPr>
                                    <w:rFonts w:asciiTheme="majorBidi" w:hAnsiTheme="majorBidi" w:cstheme="majorBidi"/>
                                    <w:b/>
                                    <w:sz w:val="16"/>
                                    <w:szCs w:val="16"/>
                                    <w:lang w:val="fr-FR"/>
                                  </w:rPr>
                                  <w:tab/>
                                  <w:t>XB:</w:t>
                                </w:r>
                              </w:p>
                              <w:p w14:paraId="6F9B041B" w14:textId="77777777" w:rsidR="000B0A4F" w:rsidRPr="00CD6544" w:rsidRDefault="000B0A4F" w:rsidP="000B0A4F">
                                <w:pPr>
                                  <w:tabs>
                                    <w:tab w:val="left" w:pos="1350"/>
                                  </w:tabs>
                                  <w:rPr>
                                    <w:rFonts w:asciiTheme="majorBidi" w:hAnsiTheme="majorBidi" w:cstheme="majorBidi"/>
                                    <w:sz w:val="16"/>
                                    <w:szCs w:val="16"/>
                                  </w:rPr>
                                </w:pPr>
                                <w:r w:rsidRPr="00CD6544">
                                  <w:rPr>
                                    <w:rFonts w:asciiTheme="majorBidi" w:hAnsiTheme="majorBidi" w:cstheme="majorBidi"/>
                                    <w:sz w:val="16"/>
                                    <w:szCs w:val="16"/>
                                  </w:rPr>
                                  <w:t>1 D-1</w:t>
                                </w:r>
                                <w:r w:rsidRPr="00CD6544">
                                  <w:rPr>
                                    <w:rFonts w:asciiTheme="majorBidi" w:hAnsiTheme="majorBidi" w:cstheme="majorBidi"/>
                                    <w:sz w:val="16"/>
                                    <w:szCs w:val="16"/>
                                  </w:rPr>
                                  <w:tab/>
                                  <w:t>3 P-4</w:t>
                                </w:r>
                              </w:p>
                              <w:p w14:paraId="28F97FB7" w14:textId="77777777" w:rsidR="000B0A4F" w:rsidRPr="000C6455" w:rsidRDefault="000B0A4F" w:rsidP="000B0A4F">
                                <w:pPr>
                                  <w:tabs>
                                    <w:tab w:val="left" w:pos="1350"/>
                                  </w:tabs>
                                  <w:rPr>
                                    <w:rFonts w:asciiTheme="majorBidi" w:hAnsiTheme="majorBidi" w:cstheme="majorBidi"/>
                                    <w:sz w:val="16"/>
                                    <w:szCs w:val="16"/>
                                  </w:rPr>
                                </w:pPr>
                                <w:r w:rsidRPr="000C6455">
                                  <w:rPr>
                                    <w:rFonts w:asciiTheme="majorBidi" w:hAnsiTheme="majorBidi" w:cstheme="majorBidi"/>
                                    <w:sz w:val="16"/>
                                    <w:szCs w:val="16"/>
                                  </w:rPr>
                                  <w:t>2 P-5</w:t>
                                </w:r>
                                <w:r w:rsidRPr="000C6455">
                                  <w:rPr>
                                    <w:rFonts w:asciiTheme="majorBidi" w:hAnsiTheme="majorBidi" w:cstheme="majorBidi"/>
                                    <w:sz w:val="16"/>
                                    <w:szCs w:val="16"/>
                                  </w:rPr>
                                  <w:tab/>
                                </w:r>
                                <w:r>
                                  <w:rPr>
                                    <w:rFonts w:asciiTheme="majorBidi" w:hAnsiTheme="majorBidi" w:cstheme="majorBidi"/>
                                    <w:sz w:val="16"/>
                                    <w:szCs w:val="16"/>
                                  </w:rPr>
                                  <w:t>2</w:t>
                                </w:r>
                                <w:r w:rsidRPr="000C6455">
                                  <w:rPr>
                                    <w:rFonts w:asciiTheme="majorBidi" w:hAnsiTheme="majorBidi" w:cstheme="majorBidi"/>
                                    <w:sz w:val="16"/>
                                    <w:szCs w:val="16"/>
                                  </w:rPr>
                                  <w:t xml:space="preserve"> P-3</w:t>
                                </w:r>
                              </w:p>
                              <w:p w14:paraId="06A5455C" w14:textId="77777777" w:rsidR="000B0A4F" w:rsidRPr="000C6455" w:rsidRDefault="000B0A4F" w:rsidP="000B0A4F">
                                <w:pPr>
                                  <w:tabs>
                                    <w:tab w:val="left" w:pos="1350"/>
                                  </w:tabs>
                                  <w:rPr>
                                    <w:rFonts w:asciiTheme="majorBidi" w:hAnsiTheme="majorBidi" w:cstheme="majorBidi"/>
                                    <w:sz w:val="16"/>
                                    <w:szCs w:val="16"/>
                                  </w:rPr>
                                </w:pPr>
                                <w:r w:rsidRPr="000C6455">
                                  <w:rPr>
                                    <w:rFonts w:asciiTheme="majorBidi" w:hAnsiTheme="majorBidi" w:cstheme="majorBidi"/>
                                    <w:sz w:val="16"/>
                                    <w:szCs w:val="16"/>
                                  </w:rPr>
                                  <w:t>1 P-4</w:t>
                                </w:r>
                                <w:r w:rsidRPr="000C6455">
                                  <w:rPr>
                                    <w:rFonts w:asciiTheme="majorBidi" w:hAnsiTheme="majorBidi" w:cstheme="majorBidi"/>
                                    <w:sz w:val="16"/>
                                    <w:szCs w:val="16"/>
                                  </w:rPr>
                                  <w:tab/>
                                  <w:t>2 NPO</w:t>
                                </w:r>
                              </w:p>
                              <w:p w14:paraId="0D627E8A" w14:textId="77777777" w:rsidR="000B0A4F" w:rsidRPr="000C6455" w:rsidRDefault="000B0A4F" w:rsidP="000B0A4F">
                                <w:pPr>
                                  <w:tabs>
                                    <w:tab w:val="left" w:pos="1350"/>
                                  </w:tabs>
                                  <w:rPr>
                                    <w:rFonts w:asciiTheme="majorBidi" w:hAnsiTheme="majorBidi" w:cstheme="majorBidi"/>
                                    <w:sz w:val="16"/>
                                    <w:szCs w:val="16"/>
                                  </w:rPr>
                                </w:pPr>
                                <w:r w:rsidRPr="000C6455">
                                  <w:rPr>
                                    <w:rFonts w:asciiTheme="majorBidi" w:hAnsiTheme="majorBidi" w:cstheme="majorBidi"/>
                                    <w:sz w:val="16"/>
                                    <w:szCs w:val="16"/>
                                  </w:rPr>
                                  <w:t>4 P-3</w:t>
                                </w:r>
                                <w:r w:rsidRPr="000C6455">
                                  <w:rPr>
                                    <w:rFonts w:asciiTheme="majorBidi" w:hAnsiTheme="majorBidi" w:cstheme="majorBidi"/>
                                    <w:sz w:val="16"/>
                                    <w:szCs w:val="16"/>
                                  </w:rPr>
                                  <w:tab/>
                                  <w:t>7</w:t>
                                </w:r>
                                <w:r>
                                  <w:rPr>
                                    <w:rFonts w:asciiTheme="majorBidi" w:hAnsiTheme="majorBidi" w:cstheme="majorBidi"/>
                                    <w:sz w:val="16"/>
                                    <w:szCs w:val="16"/>
                                  </w:rPr>
                                  <w:t>6</w:t>
                                </w:r>
                                <w:r w:rsidRPr="000C6455">
                                  <w:rPr>
                                    <w:rFonts w:asciiTheme="majorBidi" w:hAnsiTheme="majorBidi" w:cstheme="majorBidi"/>
                                    <w:sz w:val="16"/>
                                    <w:szCs w:val="16"/>
                                  </w:rPr>
                                  <w:t xml:space="preserve"> LL</w:t>
                                </w:r>
                              </w:p>
                              <w:p w14:paraId="169D3CBE" w14:textId="77777777" w:rsidR="000B0A4F" w:rsidRPr="006F4D78" w:rsidRDefault="000B0A4F" w:rsidP="000B0A4F">
                                <w:pPr>
                                  <w:rPr>
                                    <w:rFonts w:asciiTheme="majorBidi" w:hAnsiTheme="majorBidi" w:cstheme="majorBidi"/>
                                    <w:sz w:val="16"/>
                                    <w:szCs w:val="16"/>
                                  </w:rPr>
                                </w:pPr>
                                <w:r w:rsidRPr="006F4D78">
                                  <w:rPr>
                                    <w:rFonts w:asciiTheme="majorBidi" w:hAnsiTheme="majorBidi" w:cstheme="majorBidi"/>
                                    <w:sz w:val="16"/>
                                    <w:szCs w:val="16"/>
                                  </w:rPr>
                                  <w:t>2 P-2/1</w:t>
                                </w:r>
                              </w:p>
                              <w:p w14:paraId="292FF8E0"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1 NPO</w:t>
                                </w:r>
                              </w:p>
                              <w:p w14:paraId="306B7787"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32 LL</w:t>
                                </w:r>
                              </w:p>
                              <w:p w14:paraId="25D53AD4" w14:textId="77777777" w:rsidR="000B0A4F" w:rsidRPr="001D6275" w:rsidRDefault="000B0A4F" w:rsidP="000B0A4F">
                                <w:pPr>
                                  <w:pBdr>
                                    <w:top w:val="single" w:sz="4" w:space="1" w:color="auto"/>
                                  </w:pBdr>
                                  <w:tabs>
                                    <w:tab w:val="left" w:pos="1341"/>
                                  </w:tabs>
                                  <w:rPr>
                                    <w:rFonts w:asciiTheme="majorBidi" w:hAnsiTheme="majorBidi" w:cstheme="majorBidi"/>
                                    <w:b/>
                                    <w:bCs/>
                                    <w:sz w:val="16"/>
                                    <w:szCs w:val="16"/>
                                  </w:rPr>
                                </w:pPr>
                                <w:r w:rsidRPr="001D6275">
                                  <w:rPr>
                                    <w:rFonts w:asciiTheme="majorBidi" w:hAnsiTheme="majorBidi" w:cstheme="majorBidi"/>
                                    <w:b/>
                                    <w:bCs/>
                                    <w:sz w:val="16"/>
                                    <w:szCs w:val="16"/>
                                  </w:rPr>
                                  <w:t>43</w:t>
                                </w:r>
                                <w:r w:rsidRPr="001D6275">
                                  <w:rPr>
                                    <w:rFonts w:asciiTheme="majorBidi" w:hAnsiTheme="majorBidi" w:cstheme="majorBidi"/>
                                    <w:b/>
                                    <w:bCs/>
                                    <w:sz w:val="16"/>
                                    <w:szCs w:val="16"/>
                                  </w:rPr>
                                  <w:tab/>
                                  <w:t>8</w:t>
                                </w:r>
                                <w:r>
                                  <w:rPr>
                                    <w:rFonts w:asciiTheme="majorBidi" w:hAnsiTheme="majorBidi" w:cstheme="majorBidi"/>
                                    <w:b/>
                                    <w:bCs/>
                                    <w:sz w:val="16"/>
                                    <w:szCs w:val="16"/>
                                  </w:rPr>
                                  <w:t>3</w:t>
                                </w:r>
                              </w:p>
                              <w:p w14:paraId="003EA71E" w14:textId="77777777" w:rsidR="000B0A4F" w:rsidRPr="001D6275" w:rsidRDefault="000B0A4F" w:rsidP="000B0A4F">
                                <w:pPr>
                                  <w:pBdr>
                                    <w:top w:val="single" w:sz="4" w:space="1" w:color="auto"/>
                                  </w:pBdr>
                                  <w:rPr>
                                    <w:rFonts w:asciiTheme="majorBidi" w:hAnsiTheme="majorBidi" w:cstheme="majorBidi"/>
                                    <w:b/>
                                    <w:bCs/>
                                    <w:sz w:val="16"/>
                                    <w:szCs w:val="16"/>
                                  </w:rPr>
                                </w:pPr>
                              </w:p>
                              <w:p w14:paraId="7E9DE40A" w14:textId="77777777" w:rsidR="000B0A4F" w:rsidRPr="001D6275" w:rsidRDefault="000B0A4F" w:rsidP="000B0A4F">
                                <w:pPr>
                                  <w:pBdr>
                                    <w:top w:val="single" w:sz="4" w:space="1" w:color="auto"/>
                                  </w:pBdr>
                                  <w:rPr>
                                    <w:rFonts w:asciiTheme="majorBidi" w:hAnsiTheme="majorBidi" w:cstheme="majorBidi"/>
                                    <w:b/>
                                    <w:bCs/>
                                    <w:sz w:val="16"/>
                                    <w:szCs w:val="16"/>
                                  </w:rPr>
                                </w:pPr>
                                <w:r w:rsidRPr="001D6275">
                                  <w:rPr>
                                    <w:rFonts w:asciiTheme="majorBidi" w:hAnsiTheme="majorBidi" w:cstheme="majorBidi"/>
                                    <w:b/>
                                    <w:bCs/>
                                    <w:sz w:val="16"/>
                                    <w:szCs w:val="16"/>
                                  </w:rPr>
                                  <w:t>Total:</w:t>
                                </w:r>
                                <w:r w:rsidRPr="001D6275">
                                  <w:rPr>
                                    <w:rFonts w:asciiTheme="majorBidi" w:hAnsiTheme="majorBidi" w:cstheme="majorBidi"/>
                                    <w:b/>
                                    <w:bCs/>
                                    <w:sz w:val="16"/>
                                    <w:szCs w:val="16"/>
                                    <w:vertAlign w:val="superscript"/>
                                  </w:rPr>
                                  <w:t xml:space="preserve"> </w:t>
                                </w:r>
                                <w:r w:rsidRPr="001D6275">
                                  <w:rPr>
                                    <w:rFonts w:asciiTheme="majorBidi" w:hAnsiTheme="majorBidi" w:cstheme="majorBidi"/>
                                    <w:b/>
                                    <w:bCs/>
                                    <w:sz w:val="16"/>
                                    <w:szCs w:val="16"/>
                                  </w:rPr>
                                  <w:t>12</w:t>
                                </w:r>
                                <w:r>
                                  <w:rPr>
                                    <w:rFonts w:asciiTheme="majorBidi" w:hAnsiTheme="majorBidi" w:cstheme="majorBidi"/>
                                    <w:b/>
                                    <w:bCs/>
                                    <w:sz w:val="16"/>
                                    <w:szCs w:val="16"/>
                                  </w:rPr>
                                  <w:t>6</w:t>
                                </w:r>
                              </w:p>
                            </w:txbxContent>
                          </wps:txbx>
                          <wps:bodyPr rot="0" vert="horz" wrap="square" lIns="91440" tIns="45720" rIns="91440" bIns="45720" anchor="t" anchorCtr="0" upright="1">
                            <a:noAutofit/>
                          </wps:bodyPr>
                        </wps:wsp>
                        <wps:wsp>
                          <wps:cNvPr id="29" name="AutoShape 29"/>
                          <wps:cNvSpPr>
                            <a:spLocks noChangeArrowheads="1"/>
                          </wps:cNvSpPr>
                          <wps:spPr bwMode="auto">
                            <a:xfrm>
                              <a:off x="38100" y="4274679"/>
                              <a:ext cx="1466850" cy="2206736"/>
                            </a:xfrm>
                            <a:prstGeom prst="rect">
                              <a:avLst/>
                            </a:prstGeom>
                            <a:solidFill>
                              <a:srgbClr val="FFFFFF"/>
                            </a:solidFill>
                            <a:ln w="12700">
                              <a:solidFill>
                                <a:srgbClr val="000000"/>
                              </a:solidFill>
                              <a:round/>
                              <a:headEnd/>
                              <a:tailEnd/>
                            </a:ln>
                          </wps:spPr>
                          <wps:txbx>
                            <w:txbxContent>
                              <w:p w14:paraId="2D521BFB" w14:textId="77777777" w:rsidR="000B0A4F" w:rsidRPr="00366797" w:rsidRDefault="000B0A4F" w:rsidP="000B0A4F">
                                <w:pPr>
                                  <w:jc w:val="center"/>
                                  <w:rPr>
                                    <w:rFonts w:asciiTheme="majorBidi" w:hAnsiTheme="majorBidi" w:cstheme="majorBidi"/>
                                    <w:b/>
                                    <w:sz w:val="18"/>
                                    <w:szCs w:val="18"/>
                                  </w:rPr>
                                </w:pPr>
                                <w:r w:rsidRPr="00366797">
                                  <w:rPr>
                                    <w:rFonts w:asciiTheme="majorBidi" w:hAnsiTheme="majorBidi" w:cstheme="majorBidi"/>
                                    <w:b/>
                                    <w:sz w:val="18"/>
                                    <w:szCs w:val="18"/>
                                  </w:rPr>
                                  <w:t xml:space="preserve">Programme planning, finance and budget </w:t>
                                </w:r>
                              </w:p>
                              <w:p w14:paraId="42083790" w14:textId="77777777" w:rsidR="000B0A4F" w:rsidRPr="00366797" w:rsidRDefault="000B0A4F" w:rsidP="000B0A4F">
                                <w:pPr>
                                  <w:jc w:val="center"/>
                                  <w:rPr>
                                    <w:rFonts w:asciiTheme="majorBidi" w:hAnsiTheme="majorBidi" w:cstheme="majorBidi"/>
                                    <w:sz w:val="16"/>
                                    <w:szCs w:val="16"/>
                                  </w:rPr>
                                </w:pPr>
                                <w:r w:rsidRPr="00366797">
                                  <w:rPr>
                                    <w:rFonts w:asciiTheme="majorBidi" w:hAnsiTheme="majorBidi" w:cstheme="majorBidi"/>
                                    <w:sz w:val="16"/>
                                    <w:szCs w:val="16"/>
                                  </w:rPr>
                                  <w:t>(subprogramme 1)</w:t>
                                </w:r>
                              </w:p>
                              <w:p w14:paraId="50485ED0" w14:textId="77777777" w:rsidR="000B0A4F" w:rsidRPr="00366797" w:rsidRDefault="000B0A4F" w:rsidP="000B0A4F">
                                <w:pPr>
                                  <w:tabs>
                                    <w:tab w:val="left" w:pos="1440"/>
                                  </w:tabs>
                                  <w:rPr>
                                    <w:rFonts w:asciiTheme="majorBidi" w:hAnsiTheme="majorBidi" w:cstheme="majorBidi"/>
                                    <w:b/>
                                    <w:sz w:val="16"/>
                                    <w:szCs w:val="16"/>
                                  </w:rPr>
                                </w:pPr>
                                <w:r w:rsidRPr="00366797">
                                  <w:rPr>
                                    <w:rFonts w:asciiTheme="majorBidi" w:hAnsiTheme="majorBidi" w:cstheme="majorBidi"/>
                                    <w:b/>
                                    <w:sz w:val="16"/>
                                    <w:szCs w:val="16"/>
                                  </w:rPr>
                                  <w:t>RB:</w:t>
                                </w:r>
                                <w:r w:rsidRPr="00366797">
                                  <w:rPr>
                                    <w:rFonts w:asciiTheme="majorBidi" w:hAnsiTheme="majorBidi" w:cstheme="majorBidi"/>
                                    <w:b/>
                                    <w:sz w:val="16"/>
                                    <w:szCs w:val="16"/>
                                  </w:rPr>
                                  <w:tab/>
                                  <w:t>XB:</w:t>
                                </w:r>
                              </w:p>
                              <w:p w14:paraId="036A20B1"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1 D-1</w:t>
                                </w:r>
                                <w:r w:rsidRPr="00366797">
                                  <w:rPr>
                                    <w:rFonts w:asciiTheme="majorBidi" w:hAnsiTheme="majorBidi" w:cstheme="majorBidi"/>
                                    <w:sz w:val="16"/>
                                    <w:szCs w:val="16"/>
                                  </w:rPr>
                                  <w:tab/>
                                  <w:t>1 P-5</w:t>
                                </w:r>
                              </w:p>
                              <w:p w14:paraId="1974D296"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2 P-5</w:t>
                                </w:r>
                                <w:r w:rsidRPr="00366797">
                                  <w:rPr>
                                    <w:rFonts w:asciiTheme="majorBidi" w:hAnsiTheme="majorBidi" w:cstheme="majorBidi"/>
                                    <w:sz w:val="16"/>
                                    <w:szCs w:val="16"/>
                                  </w:rPr>
                                  <w:tab/>
                                  <w:t>3 P-4</w:t>
                                </w:r>
                              </w:p>
                              <w:p w14:paraId="31BF8562"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3 P-4</w:t>
                                </w:r>
                                <w:r w:rsidRPr="00366797">
                                  <w:rPr>
                                    <w:rFonts w:asciiTheme="majorBidi" w:hAnsiTheme="majorBidi" w:cstheme="majorBidi"/>
                                    <w:sz w:val="16"/>
                                    <w:szCs w:val="16"/>
                                  </w:rPr>
                                  <w:tab/>
                                </w:r>
                                <w:r>
                                  <w:rPr>
                                    <w:rFonts w:asciiTheme="majorBidi" w:hAnsiTheme="majorBidi" w:cstheme="majorBidi"/>
                                    <w:sz w:val="16"/>
                                    <w:szCs w:val="16"/>
                                  </w:rPr>
                                  <w:t>4</w:t>
                                </w:r>
                                <w:r w:rsidRPr="00366797">
                                  <w:rPr>
                                    <w:rFonts w:asciiTheme="majorBidi" w:hAnsiTheme="majorBidi" w:cstheme="majorBidi"/>
                                    <w:sz w:val="16"/>
                                    <w:szCs w:val="16"/>
                                  </w:rPr>
                                  <w:t xml:space="preserve"> P-3</w:t>
                                </w:r>
                              </w:p>
                              <w:p w14:paraId="1B6CBF9E"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3 P-3</w:t>
                                </w:r>
                                <w:r w:rsidRPr="00366797">
                                  <w:rPr>
                                    <w:rFonts w:asciiTheme="majorBidi" w:hAnsiTheme="majorBidi" w:cstheme="majorBidi"/>
                                    <w:sz w:val="16"/>
                                    <w:szCs w:val="16"/>
                                  </w:rPr>
                                  <w:tab/>
                                  <w:t>8</w:t>
                                </w:r>
                                <w:r>
                                  <w:rPr>
                                    <w:rFonts w:asciiTheme="majorBidi" w:hAnsiTheme="majorBidi" w:cstheme="majorBidi"/>
                                    <w:sz w:val="16"/>
                                    <w:szCs w:val="16"/>
                                  </w:rPr>
                                  <w:t>8</w:t>
                                </w:r>
                                <w:r w:rsidRPr="00366797">
                                  <w:rPr>
                                    <w:rFonts w:asciiTheme="majorBidi" w:hAnsiTheme="majorBidi" w:cstheme="majorBidi"/>
                                    <w:sz w:val="16"/>
                                    <w:szCs w:val="16"/>
                                  </w:rPr>
                                  <w:t xml:space="preserve"> LL</w:t>
                                </w:r>
                              </w:p>
                              <w:p w14:paraId="35FFE106" w14:textId="77777777" w:rsidR="000B0A4F" w:rsidRPr="00366797" w:rsidRDefault="000B0A4F" w:rsidP="000B0A4F">
                                <w:pPr>
                                  <w:rPr>
                                    <w:rFonts w:asciiTheme="majorBidi" w:hAnsiTheme="majorBidi" w:cstheme="majorBidi"/>
                                    <w:b/>
                                    <w:sz w:val="16"/>
                                    <w:szCs w:val="16"/>
                                  </w:rPr>
                                </w:pPr>
                                <w:r w:rsidRPr="00366797">
                                  <w:rPr>
                                    <w:rFonts w:asciiTheme="majorBidi" w:hAnsiTheme="majorBidi" w:cstheme="majorBidi"/>
                                    <w:sz w:val="16"/>
                                    <w:szCs w:val="16"/>
                                  </w:rPr>
                                  <w:t>4 P-2/1</w:t>
                                </w:r>
                              </w:p>
                              <w:p w14:paraId="346867BD" w14:textId="77777777" w:rsidR="000B0A4F" w:rsidRPr="00366797" w:rsidRDefault="000B0A4F" w:rsidP="000B0A4F">
                                <w:pPr>
                                  <w:rPr>
                                    <w:rFonts w:asciiTheme="majorBidi" w:hAnsiTheme="majorBidi" w:cstheme="majorBidi"/>
                                    <w:sz w:val="16"/>
                                    <w:szCs w:val="16"/>
                                  </w:rPr>
                                </w:pPr>
                                <w:r w:rsidRPr="00366797">
                                  <w:rPr>
                                    <w:rFonts w:asciiTheme="majorBidi" w:hAnsiTheme="majorBidi" w:cstheme="majorBidi"/>
                                    <w:sz w:val="16"/>
                                    <w:szCs w:val="16"/>
                                  </w:rPr>
                                  <w:t>18 LL</w:t>
                                </w:r>
                              </w:p>
                              <w:p w14:paraId="24609F38" w14:textId="77777777" w:rsidR="000B0A4F" w:rsidRPr="00366797" w:rsidRDefault="000B0A4F" w:rsidP="000B0A4F">
                                <w:pPr>
                                  <w:pBdr>
                                    <w:top w:val="single" w:sz="4" w:space="1" w:color="auto"/>
                                  </w:pBdr>
                                  <w:tabs>
                                    <w:tab w:val="left" w:pos="1440"/>
                                  </w:tabs>
                                  <w:rPr>
                                    <w:rFonts w:asciiTheme="majorBidi" w:hAnsiTheme="majorBidi" w:cstheme="majorBidi"/>
                                    <w:b/>
                                    <w:bCs/>
                                    <w:sz w:val="16"/>
                                    <w:szCs w:val="16"/>
                                  </w:rPr>
                                </w:pPr>
                                <w:r w:rsidRPr="00366797">
                                  <w:rPr>
                                    <w:rFonts w:asciiTheme="majorBidi" w:hAnsiTheme="majorBidi" w:cstheme="majorBidi"/>
                                    <w:b/>
                                    <w:bCs/>
                                    <w:sz w:val="16"/>
                                    <w:szCs w:val="16"/>
                                  </w:rPr>
                                  <w:t>31</w:t>
                                </w:r>
                                <w:r w:rsidRPr="00366797">
                                  <w:rPr>
                                    <w:rFonts w:asciiTheme="majorBidi" w:hAnsiTheme="majorBidi" w:cstheme="majorBidi"/>
                                    <w:b/>
                                    <w:bCs/>
                                    <w:sz w:val="16"/>
                                    <w:szCs w:val="16"/>
                                  </w:rPr>
                                  <w:tab/>
                                  <w:t>96</w:t>
                                </w:r>
                              </w:p>
                              <w:p w14:paraId="29C8EDDA" w14:textId="77777777" w:rsidR="000B0A4F" w:rsidRPr="00366797" w:rsidRDefault="000B0A4F" w:rsidP="000B0A4F">
                                <w:pPr>
                                  <w:pBdr>
                                    <w:top w:val="single" w:sz="4" w:space="1" w:color="auto"/>
                                  </w:pBdr>
                                  <w:rPr>
                                    <w:rFonts w:asciiTheme="majorBidi" w:hAnsiTheme="majorBidi" w:cstheme="majorBidi"/>
                                    <w:b/>
                                    <w:bCs/>
                                    <w:sz w:val="16"/>
                                    <w:szCs w:val="16"/>
                                  </w:rPr>
                                </w:pPr>
                                <w:r w:rsidRPr="00366797">
                                  <w:rPr>
                                    <w:rFonts w:asciiTheme="majorBidi" w:hAnsiTheme="majorBidi" w:cstheme="majorBidi"/>
                                    <w:b/>
                                    <w:bCs/>
                                    <w:sz w:val="16"/>
                                    <w:szCs w:val="16"/>
                                  </w:rPr>
                                  <w:t>Total: 127</w:t>
                                </w:r>
                              </w:p>
                            </w:txbxContent>
                          </wps:txbx>
                          <wps:bodyPr rot="0" vert="horz" wrap="square" lIns="91440" tIns="45720" rIns="91440" bIns="45720" anchor="t" anchorCtr="0" upright="1">
                            <a:noAutofit/>
                          </wps:bodyPr>
                        </wps:wsp>
                        <wps:wsp>
                          <wps:cNvPr id="30" name="AutoShape 367"/>
                          <wps:cNvSpPr>
                            <a:spLocks noChangeArrowheads="1"/>
                          </wps:cNvSpPr>
                          <wps:spPr bwMode="auto">
                            <a:xfrm>
                              <a:off x="4713616" y="4257055"/>
                              <a:ext cx="1346835" cy="2223085"/>
                            </a:xfrm>
                            <a:prstGeom prst="rect">
                              <a:avLst/>
                            </a:prstGeom>
                            <a:solidFill>
                              <a:srgbClr val="FFFFFF"/>
                            </a:solidFill>
                            <a:ln w="12700">
                              <a:solidFill>
                                <a:srgbClr val="000000"/>
                              </a:solidFill>
                              <a:round/>
                              <a:headEnd/>
                              <a:tailEnd/>
                            </a:ln>
                          </wps:spPr>
                          <wps:txbx>
                            <w:txbxContent>
                              <w:p w14:paraId="34A075FC" w14:textId="77777777" w:rsidR="000B0A4F" w:rsidRPr="001D6275" w:rsidRDefault="000B0A4F" w:rsidP="000B0A4F">
                                <w:pPr>
                                  <w:jc w:val="center"/>
                                  <w:rPr>
                                    <w:rFonts w:asciiTheme="majorBidi" w:hAnsiTheme="majorBidi" w:cstheme="majorBidi"/>
                                    <w:b/>
                                    <w:sz w:val="17"/>
                                    <w:szCs w:val="17"/>
                                  </w:rPr>
                                </w:pPr>
                                <w:r w:rsidRPr="001D6275">
                                  <w:rPr>
                                    <w:rFonts w:asciiTheme="majorBidi" w:hAnsiTheme="majorBidi" w:cstheme="majorBidi"/>
                                    <w:b/>
                                    <w:sz w:val="17"/>
                                    <w:szCs w:val="17"/>
                                  </w:rPr>
                                  <w:t>Information and communications technology operations</w:t>
                                </w:r>
                              </w:p>
                              <w:p w14:paraId="0ADB2535" w14:textId="77777777" w:rsidR="000B0A4F" w:rsidRPr="001D6275" w:rsidRDefault="000B0A4F" w:rsidP="000B0A4F">
                                <w:pPr>
                                  <w:jc w:val="center"/>
                                  <w:rPr>
                                    <w:rFonts w:asciiTheme="majorBidi" w:hAnsiTheme="majorBidi" w:cstheme="majorBidi"/>
                                    <w:sz w:val="16"/>
                                    <w:szCs w:val="16"/>
                                  </w:rPr>
                                </w:pPr>
                                <w:r w:rsidRPr="001D6275">
                                  <w:rPr>
                                    <w:rFonts w:asciiTheme="majorBidi" w:hAnsiTheme="majorBidi" w:cstheme="majorBidi"/>
                                    <w:sz w:val="16"/>
                                    <w:szCs w:val="16"/>
                                  </w:rPr>
                                  <w:t>(subprogramme 4)</w:t>
                                </w:r>
                              </w:p>
                              <w:p w14:paraId="142F21DF" w14:textId="77777777" w:rsidR="000B0A4F" w:rsidRPr="001D6275" w:rsidRDefault="000B0A4F" w:rsidP="000B0A4F">
                                <w:pPr>
                                  <w:tabs>
                                    <w:tab w:val="left" w:pos="1170"/>
                                  </w:tabs>
                                  <w:rPr>
                                    <w:rFonts w:asciiTheme="majorBidi" w:hAnsiTheme="majorBidi" w:cstheme="majorBidi"/>
                                    <w:b/>
                                    <w:sz w:val="16"/>
                                    <w:szCs w:val="16"/>
                                  </w:rPr>
                                </w:pPr>
                                <w:r w:rsidRPr="001D6275">
                                  <w:rPr>
                                    <w:rFonts w:asciiTheme="majorBidi" w:hAnsiTheme="majorBidi" w:cstheme="majorBidi"/>
                                    <w:b/>
                                    <w:sz w:val="16"/>
                                    <w:szCs w:val="16"/>
                                  </w:rPr>
                                  <w:t>RB:</w:t>
                                </w:r>
                                <w:r w:rsidRPr="001D6275">
                                  <w:rPr>
                                    <w:rFonts w:asciiTheme="majorBidi" w:hAnsiTheme="majorBidi" w:cstheme="majorBidi"/>
                                    <w:b/>
                                    <w:sz w:val="16"/>
                                    <w:szCs w:val="16"/>
                                  </w:rPr>
                                  <w:tab/>
                                  <w:t>XB:</w:t>
                                </w:r>
                              </w:p>
                              <w:p w14:paraId="6F3323A7"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1 D-1</w:t>
                                </w:r>
                                <w:r w:rsidRPr="001D6275">
                                  <w:rPr>
                                    <w:rFonts w:asciiTheme="majorBidi" w:hAnsiTheme="majorBidi" w:cstheme="majorBidi"/>
                                    <w:sz w:val="16"/>
                                    <w:szCs w:val="16"/>
                                  </w:rPr>
                                  <w:tab/>
                                  <w:t>1 P-4</w:t>
                                </w:r>
                              </w:p>
                              <w:p w14:paraId="17EBADFD"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1 P-5</w:t>
                                </w:r>
                                <w:r w:rsidRPr="001D6275">
                                  <w:rPr>
                                    <w:rFonts w:asciiTheme="majorBidi" w:hAnsiTheme="majorBidi" w:cstheme="majorBidi"/>
                                    <w:sz w:val="16"/>
                                    <w:szCs w:val="16"/>
                                  </w:rPr>
                                  <w:tab/>
                                </w:r>
                                <w:r>
                                  <w:rPr>
                                    <w:rFonts w:asciiTheme="majorBidi" w:hAnsiTheme="majorBidi" w:cstheme="majorBidi"/>
                                    <w:sz w:val="16"/>
                                    <w:szCs w:val="16"/>
                                  </w:rPr>
                                  <w:t>4</w:t>
                                </w:r>
                                <w:r w:rsidRPr="001D6275">
                                  <w:rPr>
                                    <w:rFonts w:asciiTheme="majorBidi" w:hAnsiTheme="majorBidi" w:cstheme="majorBidi"/>
                                    <w:sz w:val="16"/>
                                    <w:szCs w:val="16"/>
                                  </w:rPr>
                                  <w:t xml:space="preserve"> P-3</w:t>
                                </w:r>
                              </w:p>
                              <w:p w14:paraId="477E812D"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2 P-4</w:t>
                                </w:r>
                                <w:r w:rsidRPr="001D6275">
                                  <w:rPr>
                                    <w:rFonts w:asciiTheme="majorBidi" w:hAnsiTheme="majorBidi" w:cstheme="majorBidi"/>
                                    <w:sz w:val="16"/>
                                    <w:szCs w:val="16"/>
                                  </w:rPr>
                                  <w:tab/>
                                  <w:t>1 NPO</w:t>
                                </w:r>
                              </w:p>
                              <w:p w14:paraId="5B2E7303"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4 P-3</w:t>
                                </w:r>
                                <w:r w:rsidRPr="001D6275">
                                  <w:rPr>
                                    <w:rFonts w:asciiTheme="majorBidi" w:hAnsiTheme="majorBidi" w:cstheme="majorBidi"/>
                                    <w:sz w:val="16"/>
                                    <w:szCs w:val="16"/>
                                  </w:rPr>
                                  <w:tab/>
                                </w:r>
                                <w:r>
                                  <w:rPr>
                                    <w:rFonts w:asciiTheme="majorBidi" w:hAnsiTheme="majorBidi" w:cstheme="majorBidi"/>
                                    <w:sz w:val="16"/>
                                    <w:szCs w:val="16"/>
                                  </w:rPr>
                                  <w:t>32</w:t>
                                </w:r>
                                <w:r w:rsidRPr="001D6275">
                                  <w:rPr>
                                    <w:rFonts w:asciiTheme="majorBidi" w:hAnsiTheme="majorBidi" w:cstheme="majorBidi"/>
                                    <w:sz w:val="16"/>
                                    <w:szCs w:val="16"/>
                                  </w:rPr>
                                  <w:t xml:space="preserve"> LL</w:t>
                                </w:r>
                              </w:p>
                              <w:p w14:paraId="1FFF27DD"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4 LL</w:t>
                                </w:r>
                              </w:p>
                              <w:p w14:paraId="1AA900BC" w14:textId="77777777" w:rsidR="000B0A4F" w:rsidRPr="001D6275" w:rsidRDefault="000B0A4F" w:rsidP="000B0A4F">
                                <w:pPr>
                                  <w:pBdr>
                                    <w:top w:val="single" w:sz="4" w:space="1" w:color="auto"/>
                                  </w:pBdr>
                                  <w:tabs>
                                    <w:tab w:val="left" w:pos="1170"/>
                                  </w:tabs>
                                  <w:rPr>
                                    <w:rFonts w:asciiTheme="majorBidi" w:hAnsiTheme="majorBidi" w:cstheme="majorBidi"/>
                                    <w:b/>
                                    <w:bCs/>
                                    <w:sz w:val="16"/>
                                    <w:szCs w:val="16"/>
                                  </w:rPr>
                                </w:pPr>
                                <w:r w:rsidRPr="001D6275">
                                  <w:rPr>
                                    <w:rFonts w:asciiTheme="majorBidi" w:hAnsiTheme="majorBidi" w:cstheme="majorBidi"/>
                                    <w:b/>
                                    <w:bCs/>
                                    <w:sz w:val="16"/>
                                    <w:szCs w:val="16"/>
                                  </w:rPr>
                                  <w:t>12</w:t>
                                </w:r>
                                <w:r w:rsidRPr="001D6275">
                                  <w:rPr>
                                    <w:rFonts w:asciiTheme="majorBidi" w:hAnsiTheme="majorBidi" w:cstheme="majorBidi"/>
                                    <w:b/>
                                    <w:bCs/>
                                    <w:sz w:val="16"/>
                                    <w:szCs w:val="16"/>
                                  </w:rPr>
                                  <w:tab/>
                                  <w:t>3</w:t>
                                </w:r>
                                <w:r>
                                  <w:rPr>
                                    <w:rFonts w:asciiTheme="majorBidi" w:hAnsiTheme="majorBidi" w:cstheme="majorBidi"/>
                                    <w:b/>
                                    <w:bCs/>
                                    <w:sz w:val="16"/>
                                    <w:szCs w:val="16"/>
                                  </w:rPr>
                                  <w:t>8</w:t>
                                </w:r>
                              </w:p>
                              <w:p w14:paraId="608DEFA8" w14:textId="77777777" w:rsidR="000B0A4F" w:rsidRPr="001D6275" w:rsidRDefault="000B0A4F" w:rsidP="000B0A4F">
                                <w:pPr>
                                  <w:pBdr>
                                    <w:top w:val="single" w:sz="4" w:space="1" w:color="auto"/>
                                  </w:pBdr>
                                  <w:rPr>
                                    <w:rFonts w:asciiTheme="majorBidi" w:hAnsiTheme="majorBidi" w:cstheme="majorBidi"/>
                                    <w:b/>
                                    <w:bCs/>
                                    <w:sz w:val="16"/>
                                    <w:szCs w:val="16"/>
                                  </w:rPr>
                                </w:pPr>
                              </w:p>
                              <w:p w14:paraId="402FE52F" w14:textId="77777777" w:rsidR="000B0A4F" w:rsidRPr="001D6275" w:rsidRDefault="000B0A4F" w:rsidP="000B0A4F">
                                <w:pPr>
                                  <w:pBdr>
                                    <w:top w:val="single" w:sz="4" w:space="1" w:color="auto"/>
                                  </w:pBdr>
                                  <w:rPr>
                                    <w:rFonts w:asciiTheme="majorBidi" w:hAnsiTheme="majorBidi" w:cstheme="majorBidi"/>
                                    <w:b/>
                                    <w:bCs/>
                                    <w:sz w:val="16"/>
                                    <w:szCs w:val="16"/>
                                  </w:rPr>
                                </w:pPr>
                                <w:r w:rsidRPr="001D6275">
                                  <w:rPr>
                                    <w:rFonts w:asciiTheme="majorBidi" w:hAnsiTheme="majorBidi" w:cstheme="majorBidi"/>
                                    <w:b/>
                                    <w:bCs/>
                                    <w:sz w:val="16"/>
                                    <w:szCs w:val="16"/>
                                  </w:rPr>
                                  <w:t xml:space="preserve">Total: </w:t>
                                </w:r>
                                <w:r>
                                  <w:rPr>
                                    <w:rFonts w:asciiTheme="majorBidi" w:hAnsiTheme="majorBidi" w:cstheme="majorBidi"/>
                                    <w:b/>
                                    <w:bCs/>
                                    <w:sz w:val="16"/>
                                    <w:szCs w:val="16"/>
                                  </w:rPr>
                                  <w:t>50</w:t>
                                </w:r>
                              </w:p>
                            </w:txbxContent>
                          </wps:txbx>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1BD21328" id="Group 11" o:spid="_x0000_s1026" style="position:absolute;left:0;text-align:left;margin-left:0;margin-top:11.6pt;width:474.2pt;height:510.3pt;z-index:251722752;mso-position-horizontal:center;mso-position-horizontal-relative:margin;mso-height-relative:margin" coordsize="60223,6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">
                <v:line id="Straight Connector 17" o:spid="_x0000_s1027" style="position:absolute;visibility:visible;mso-wrap-style:square" from="30480,8191" to="30480,16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" strokeweight="1.5pt">
                  <v:stroke dashstyle="1 1"/>
                  <v:shadow offset=",3pt"/>
                </v:line>
                <v:line id="Straight Connector 18" o:spid="_x0000_s1028" style="position:absolute;visibility:visible;mso-wrap-style:square" from="30670,32893" to="30670,3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weO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2DlFxlAL/8AAAD//wMAUEsBAi0AFAAGAAgAAAAhANvh9svuAAAAhQEAABMAAAAAAAAA&#10;AAAAAAAAAAAAAFtDb250ZW50X1R5cGVzXS54bWxQSwECLQAUAAYACAAAACEAWvQsW78AAAAVAQAA&#10;CwAAAAAAAAAAAAAAAAAfAQAAX3JlbHMvLnJlbHNQSwECLQAUAAYACAAAACEARVcHjsYAAADbAAAA&#10;DwAAAAAAAAAAAAAAAAAHAgAAZHJzL2Rvd25yZXYueG1sUEsFBgAAAAADAAMAtwAAAPoCAAAAAA==&#10;"/>
                <v:line id="Straight Connector 19" o:spid="_x0000_s1029" style="position:absolute;visibility:visible;mso-wrap-style:square" from="6921,36449" to="53848,3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Straight Connector 20" o:spid="_x0000_s1030" style="position:absolute;visibility:visible;mso-wrap-style:square" from="22352,36385" to="22352,42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line id="Straight Connector 21" o:spid="_x0000_s1031" style="position:absolute;visibility:visible;mso-wrap-style:square" from="39306,36385" to="39306,42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"/>
                <v:line id="Straight Connector 22" o:spid="_x0000_s1032" style="position:absolute;visibility:visible;mso-wrap-style:square" from="6985,36385" to="6985,42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Straight Connector 23" o:spid="_x0000_s1033" style="position:absolute;visibility:visible;mso-wrap-style:square" from="53848,36385" to="53848,4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group id="Group 24" o:spid="_x0000_s1034" style="position:absolute;width:60223;height:64814" coordorigin="381" coordsize="60223,6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AutoShape 362" o:spid="_x0000_s1035" style="position:absolute;left:20083;width:20853;height:8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" strokeweight="1.5pt">
                    <v:stroke joinstyle="round"/>
                    <v:textbox>
                      <w:txbxContent>
                        <w:p w14:paraId="63DBD4DD" w14:textId="77777777" w:rsidR="000B0A4F" w:rsidRPr="001D6275" w:rsidRDefault="000B0A4F" w:rsidP="000B0A4F">
                          <w:pPr>
                            <w:jc w:val="center"/>
                            <w:rPr>
                              <w:rFonts w:asciiTheme="majorBidi" w:hAnsiTheme="majorBidi" w:cstheme="majorBidi"/>
                              <w:b/>
                              <w:sz w:val="28"/>
                              <w:szCs w:val="28"/>
                            </w:rPr>
                          </w:pPr>
                          <w:r w:rsidRPr="001D6275">
                            <w:rPr>
                              <w:rFonts w:asciiTheme="majorBidi" w:hAnsiTheme="majorBidi" w:cstheme="majorBidi"/>
                              <w:b/>
                              <w:sz w:val="28"/>
                              <w:szCs w:val="28"/>
                            </w:rPr>
                            <w:t>Director-General</w:t>
                          </w:r>
                        </w:p>
                      </w:txbxContent>
                    </v:textbox>
                  </v:rect>
                  <v:rect id="AutoShape 44" o:spid="_x0000_s1036" style="position:absolute;left:20083;top:12086;width:20332;height:20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" strokeweight="1pt">
                    <v:stroke joinstyle="round"/>
                    <v:textbox inset="14.4pt">
                      <w:txbxContent>
                        <w:p w14:paraId="2E0B19C7" w14:textId="77777777" w:rsidR="000B0A4F" w:rsidRPr="000C6455" w:rsidRDefault="000B0A4F" w:rsidP="000B0A4F">
                          <w:pPr>
                            <w:jc w:val="center"/>
                            <w:rPr>
                              <w:rFonts w:asciiTheme="majorBidi" w:hAnsiTheme="majorBidi" w:cstheme="majorBidi"/>
                              <w:b/>
                            </w:rPr>
                          </w:pPr>
                          <w:bookmarkStart w:id="4" w:name="_Hlk37859518"/>
                          <w:r w:rsidRPr="000C6455">
                            <w:rPr>
                              <w:rFonts w:asciiTheme="majorBidi" w:hAnsiTheme="majorBidi" w:cstheme="majorBidi"/>
                              <w:b/>
                            </w:rPr>
                            <w:t>Office of the Director of Administration</w:t>
                          </w:r>
                        </w:p>
                        <w:bookmarkEnd w:id="4"/>
                        <w:p w14:paraId="7AE8C4E0" w14:textId="77777777" w:rsidR="000B0A4F" w:rsidRPr="000C6455" w:rsidRDefault="000B0A4F" w:rsidP="000B0A4F">
                          <w:pPr>
                            <w:spacing w:line="180" w:lineRule="exact"/>
                            <w:jc w:val="center"/>
                            <w:rPr>
                              <w:rFonts w:asciiTheme="majorBidi" w:hAnsiTheme="majorBidi" w:cstheme="majorBidi"/>
                              <w:bCs/>
                              <w:sz w:val="17"/>
                              <w:szCs w:val="17"/>
                            </w:rPr>
                          </w:pPr>
                          <w:r w:rsidRPr="000C6455">
                            <w:rPr>
                              <w:rFonts w:asciiTheme="majorBidi" w:hAnsiTheme="majorBidi" w:cstheme="majorBidi"/>
                              <w:bCs/>
                              <w:sz w:val="17"/>
                              <w:szCs w:val="17"/>
                            </w:rPr>
                            <w:t>(executive direction and management)</w:t>
                          </w:r>
                        </w:p>
                        <w:p w14:paraId="4ED5C08E" w14:textId="77777777" w:rsidR="000B0A4F" w:rsidRPr="000C6455" w:rsidRDefault="000B0A4F" w:rsidP="000B0A4F">
                          <w:pPr>
                            <w:jc w:val="center"/>
                            <w:rPr>
                              <w:rFonts w:asciiTheme="majorBidi" w:hAnsiTheme="majorBidi" w:cstheme="majorBidi"/>
                              <w:sz w:val="16"/>
                              <w:szCs w:val="16"/>
                            </w:rPr>
                          </w:pPr>
                        </w:p>
                        <w:p w14:paraId="7948F919" w14:textId="77777777" w:rsidR="000B0A4F" w:rsidRPr="000C6455" w:rsidRDefault="000B0A4F" w:rsidP="000B0A4F">
                          <w:pPr>
                            <w:tabs>
                              <w:tab w:val="left" w:pos="1890"/>
                            </w:tabs>
                            <w:ind w:left="216"/>
                            <w:jc w:val="both"/>
                            <w:rPr>
                              <w:rFonts w:asciiTheme="majorBidi" w:hAnsiTheme="majorBidi" w:cstheme="majorBidi"/>
                              <w:b/>
                              <w:sz w:val="16"/>
                              <w:szCs w:val="16"/>
                            </w:rPr>
                          </w:pPr>
                          <w:r w:rsidRPr="000C6455">
                            <w:rPr>
                              <w:rFonts w:asciiTheme="majorBidi" w:hAnsiTheme="majorBidi" w:cstheme="majorBidi"/>
                              <w:b/>
                              <w:sz w:val="16"/>
                              <w:szCs w:val="16"/>
                            </w:rPr>
                            <w:t>RB:</w:t>
                          </w:r>
                          <w:r w:rsidRPr="000C6455">
                            <w:rPr>
                              <w:rFonts w:asciiTheme="majorBidi" w:hAnsiTheme="majorBidi" w:cstheme="majorBidi"/>
                              <w:b/>
                              <w:sz w:val="16"/>
                              <w:szCs w:val="16"/>
                            </w:rPr>
                            <w:tab/>
                            <w:t>XB:</w:t>
                          </w:r>
                        </w:p>
                        <w:p w14:paraId="7F893B66" w14:textId="77777777" w:rsidR="000B0A4F" w:rsidRPr="00FA66E3" w:rsidRDefault="000B0A4F" w:rsidP="000B0A4F">
                          <w:pPr>
                            <w:tabs>
                              <w:tab w:val="left" w:pos="1890"/>
                            </w:tabs>
                            <w:ind w:left="216"/>
                            <w:jc w:val="both"/>
                            <w:rPr>
                              <w:rFonts w:asciiTheme="majorBidi" w:hAnsiTheme="majorBidi" w:cstheme="majorBidi"/>
                              <w:sz w:val="16"/>
                              <w:szCs w:val="16"/>
                              <w:lang w:val="es-ES"/>
                            </w:rPr>
                          </w:pPr>
                          <w:r w:rsidRPr="00FA66E3">
                            <w:rPr>
                              <w:rFonts w:asciiTheme="majorBidi" w:hAnsiTheme="majorBidi" w:cstheme="majorBidi"/>
                              <w:sz w:val="16"/>
                              <w:szCs w:val="16"/>
                              <w:lang w:val="es-ES"/>
                            </w:rPr>
                            <w:t>1 D-2</w:t>
                          </w:r>
                          <w:r w:rsidRPr="00FA66E3">
                            <w:rPr>
                              <w:rFonts w:asciiTheme="majorBidi" w:hAnsiTheme="majorBidi" w:cstheme="majorBidi"/>
                              <w:sz w:val="16"/>
                              <w:szCs w:val="16"/>
                              <w:lang w:val="es-ES"/>
                            </w:rPr>
                            <w:tab/>
                            <w:t>1 P-4</w:t>
                          </w:r>
                        </w:p>
                        <w:p w14:paraId="4EB8BA0E" w14:textId="77777777" w:rsidR="000B0A4F" w:rsidRPr="00FA66E3" w:rsidRDefault="000B0A4F" w:rsidP="000B0A4F">
                          <w:pPr>
                            <w:tabs>
                              <w:tab w:val="left" w:pos="1890"/>
                            </w:tabs>
                            <w:ind w:left="216"/>
                            <w:jc w:val="both"/>
                            <w:rPr>
                              <w:rFonts w:asciiTheme="majorBidi" w:hAnsiTheme="majorBidi" w:cstheme="majorBidi"/>
                              <w:sz w:val="16"/>
                              <w:szCs w:val="16"/>
                              <w:lang w:val="es-ES"/>
                            </w:rPr>
                          </w:pPr>
                          <w:r w:rsidRPr="00FA66E3">
                            <w:rPr>
                              <w:rFonts w:asciiTheme="majorBidi" w:hAnsiTheme="majorBidi" w:cstheme="majorBidi"/>
                              <w:sz w:val="16"/>
                              <w:szCs w:val="16"/>
                              <w:lang w:val="es-ES"/>
                            </w:rPr>
                            <w:t>1 P-4</w:t>
                          </w:r>
                          <w:r w:rsidRPr="00FA66E3">
                            <w:rPr>
                              <w:rFonts w:asciiTheme="majorBidi" w:hAnsiTheme="majorBidi" w:cstheme="majorBidi"/>
                              <w:sz w:val="16"/>
                              <w:szCs w:val="16"/>
                              <w:lang w:val="es-ES"/>
                            </w:rPr>
                            <w:tab/>
                            <w:t>3 LL</w:t>
                          </w:r>
                        </w:p>
                        <w:p w14:paraId="1FC68A9F" w14:textId="77777777" w:rsidR="000B0A4F" w:rsidRPr="00FA66E3" w:rsidRDefault="000B0A4F" w:rsidP="000B0A4F">
                          <w:pPr>
                            <w:tabs>
                              <w:tab w:val="left" w:pos="1890"/>
                            </w:tabs>
                            <w:ind w:left="216"/>
                            <w:jc w:val="both"/>
                            <w:rPr>
                              <w:rFonts w:asciiTheme="majorBidi" w:hAnsiTheme="majorBidi" w:cstheme="majorBidi"/>
                              <w:sz w:val="16"/>
                              <w:szCs w:val="16"/>
                              <w:lang w:val="es-ES"/>
                            </w:rPr>
                          </w:pPr>
                          <w:r w:rsidRPr="00FA66E3">
                            <w:rPr>
                              <w:rFonts w:asciiTheme="majorBidi" w:hAnsiTheme="majorBidi" w:cstheme="majorBidi"/>
                              <w:sz w:val="16"/>
                              <w:szCs w:val="16"/>
                              <w:lang w:val="es-ES"/>
                            </w:rPr>
                            <w:t>1 P-4</w:t>
                          </w:r>
                          <w:r w:rsidRPr="00FA66E3">
                            <w:rPr>
                              <w:rFonts w:asciiTheme="majorBidi" w:hAnsiTheme="majorBidi" w:cstheme="majorBidi"/>
                              <w:i/>
                              <w:iCs/>
                              <w:sz w:val="16"/>
                              <w:szCs w:val="16"/>
                              <w:vertAlign w:val="superscript"/>
                              <w:lang w:val="es-ES"/>
                            </w:rPr>
                            <w:t>a</w:t>
                          </w:r>
                        </w:p>
                        <w:p w14:paraId="1EC0BFF1" w14:textId="77777777" w:rsidR="000B0A4F" w:rsidRPr="00FA66E3" w:rsidRDefault="000B0A4F" w:rsidP="000B0A4F">
                          <w:pPr>
                            <w:ind w:left="216"/>
                            <w:rPr>
                              <w:rFonts w:asciiTheme="majorBidi" w:hAnsiTheme="majorBidi" w:cstheme="majorBidi"/>
                              <w:sz w:val="16"/>
                              <w:szCs w:val="16"/>
                              <w:lang w:val="es-ES"/>
                            </w:rPr>
                          </w:pPr>
                          <w:r w:rsidRPr="00FA66E3">
                            <w:rPr>
                              <w:rFonts w:asciiTheme="majorBidi" w:hAnsiTheme="majorBidi" w:cstheme="majorBidi"/>
                              <w:sz w:val="16"/>
                              <w:szCs w:val="16"/>
                              <w:lang w:val="es-ES"/>
                            </w:rPr>
                            <w:t>1 LL</w:t>
                          </w:r>
                        </w:p>
                        <w:p w14:paraId="639053A5" w14:textId="77777777" w:rsidR="000B0A4F" w:rsidRPr="00FA66E3" w:rsidRDefault="000B0A4F" w:rsidP="000B0A4F">
                          <w:pPr>
                            <w:ind w:left="216"/>
                            <w:rPr>
                              <w:rFonts w:asciiTheme="majorBidi" w:hAnsiTheme="majorBidi" w:cstheme="majorBidi"/>
                              <w:sz w:val="16"/>
                              <w:szCs w:val="16"/>
                              <w:lang w:val="es-ES"/>
                            </w:rPr>
                          </w:pPr>
                          <w:r w:rsidRPr="00FA66E3">
                            <w:rPr>
                              <w:rFonts w:asciiTheme="majorBidi" w:hAnsiTheme="majorBidi" w:cstheme="majorBidi"/>
                              <w:sz w:val="16"/>
                              <w:szCs w:val="16"/>
                              <w:lang w:val="es-ES"/>
                            </w:rPr>
                            <w:t>1 LL</w:t>
                          </w:r>
                          <w:r w:rsidRPr="00FA66E3">
                            <w:rPr>
                              <w:rFonts w:asciiTheme="majorBidi" w:hAnsiTheme="majorBidi" w:cstheme="majorBidi"/>
                              <w:i/>
                              <w:iCs/>
                              <w:sz w:val="16"/>
                              <w:szCs w:val="16"/>
                              <w:vertAlign w:val="superscript"/>
                              <w:lang w:val="es-ES"/>
                            </w:rPr>
                            <w:t>a</w:t>
                          </w:r>
                        </w:p>
                        <w:p w14:paraId="32E5CBA4" w14:textId="77777777" w:rsidR="000B0A4F" w:rsidRPr="000C6455" w:rsidRDefault="000B0A4F" w:rsidP="000B0A4F">
                          <w:pPr>
                            <w:pBdr>
                              <w:top w:val="single" w:sz="4" w:space="1" w:color="auto"/>
                            </w:pBdr>
                            <w:tabs>
                              <w:tab w:val="left" w:pos="1890"/>
                            </w:tabs>
                            <w:ind w:left="216"/>
                            <w:rPr>
                              <w:rFonts w:asciiTheme="majorBidi" w:hAnsiTheme="majorBidi" w:cstheme="majorBidi"/>
                              <w:b/>
                              <w:bCs/>
                              <w:sz w:val="16"/>
                              <w:szCs w:val="16"/>
                            </w:rPr>
                          </w:pPr>
                          <w:r>
                            <w:rPr>
                              <w:rFonts w:asciiTheme="majorBidi" w:hAnsiTheme="majorBidi" w:cstheme="majorBidi"/>
                              <w:b/>
                              <w:bCs/>
                              <w:sz w:val="16"/>
                              <w:szCs w:val="16"/>
                            </w:rPr>
                            <w:t>5</w:t>
                          </w:r>
                          <w:r w:rsidRPr="000C6455">
                            <w:rPr>
                              <w:rFonts w:asciiTheme="majorBidi" w:hAnsiTheme="majorBidi" w:cstheme="majorBidi"/>
                              <w:b/>
                              <w:bCs/>
                              <w:sz w:val="16"/>
                              <w:szCs w:val="16"/>
                            </w:rPr>
                            <w:tab/>
                            <w:t>4</w:t>
                          </w:r>
                        </w:p>
                        <w:p w14:paraId="34C21F3B" w14:textId="77777777" w:rsidR="000B0A4F" w:rsidRPr="000C6455" w:rsidRDefault="000B0A4F" w:rsidP="000B0A4F">
                          <w:pPr>
                            <w:pBdr>
                              <w:top w:val="single" w:sz="4" w:space="1" w:color="auto"/>
                            </w:pBdr>
                            <w:ind w:left="216"/>
                            <w:rPr>
                              <w:rFonts w:asciiTheme="majorBidi" w:hAnsiTheme="majorBidi" w:cstheme="majorBidi"/>
                              <w:b/>
                              <w:bCs/>
                              <w:sz w:val="16"/>
                              <w:szCs w:val="16"/>
                            </w:rPr>
                          </w:pPr>
                          <w:r w:rsidRPr="000C6455">
                            <w:rPr>
                              <w:rFonts w:asciiTheme="majorBidi" w:hAnsiTheme="majorBidi" w:cstheme="majorBidi"/>
                              <w:b/>
                              <w:bCs/>
                              <w:sz w:val="16"/>
                              <w:szCs w:val="16"/>
                            </w:rPr>
                            <w:t xml:space="preserve">Total: </w:t>
                          </w:r>
                          <w:r>
                            <w:rPr>
                              <w:rFonts w:asciiTheme="majorBidi" w:hAnsiTheme="majorBidi" w:cstheme="majorBidi"/>
                              <w:b/>
                              <w:bCs/>
                              <w:sz w:val="16"/>
                              <w:szCs w:val="16"/>
                            </w:rPr>
                            <w:t>9</w:t>
                          </w:r>
                        </w:p>
                      </w:txbxContent>
                    </v:textbox>
                  </v:rect>
                  <v:rect id="AutoShape 365" o:spid="_x0000_s1037" style="position:absolute;left:16268;top:42690;width:14199;height:22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" strokeweight="1pt">
                    <v:stroke joinstyle="round"/>
                    <v:textbox>
                      <w:txbxContent>
                        <w:p w14:paraId="07809F22" w14:textId="77777777" w:rsidR="000B0A4F" w:rsidRPr="001D6275" w:rsidRDefault="000B0A4F" w:rsidP="000B0A4F">
                          <w:pPr>
                            <w:jc w:val="center"/>
                            <w:rPr>
                              <w:rFonts w:asciiTheme="majorBidi" w:hAnsiTheme="majorBidi" w:cstheme="majorBidi"/>
                              <w:b/>
                              <w:sz w:val="18"/>
                              <w:szCs w:val="18"/>
                            </w:rPr>
                          </w:pPr>
                          <w:r w:rsidRPr="001D6275">
                            <w:rPr>
                              <w:rFonts w:asciiTheme="majorBidi" w:hAnsiTheme="majorBidi" w:cstheme="majorBidi"/>
                              <w:b/>
                              <w:sz w:val="18"/>
                              <w:szCs w:val="18"/>
                            </w:rPr>
                            <w:t>Human resources management</w:t>
                          </w:r>
                        </w:p>
                        <w:p w14:paraId="6C658E00" w14:textId="77777777" w:rsidR="000B0A4F" w:rsidRPr="001D6275" w:rsidRDefault="000B0A4F" w:rsidP="000B0A4F">
                          <w:pPr>
                            <w:jc w:val="center"/>
                            <w:rPr>
                              <w:rFonts w:asciiTheme="majorBidi" w:hAnsiTheme="majorBidi" w:cstheme="majorBidi"/>
                              <w:sz w:val="16"/>
                              <w:szCs w:val="16"/>
                            </w:rPr>
                          </w:pPr>
                          <w:r w:rsidRPr="001D6275">
                            <w:rPr>
                              <w:rFonts w:asciiTheme="majorBidi" w:hAnsiTheme="majorBidi" w:cstheme="majorBidi"/>
                              <w:sz w:val="16"/>
                              <w:szCs w:val="16"/>
                            </w:rPr>
                            <w:t>(subprogramme 2)</w:t>
                          </w:r>
                        </w:p>
                        <w:p w14:paraId="0F058E1D" w14:textId="77777777" w:rsidR="000B0A4F" w:rsidRPr="001D6275" w:rsidRDefault="000B0A4F" w:rsidP="000B0A4F">
                          <w:pPr>
                            <w:tabs>
                              <w:tab w:val="left" w:pos="1260"/>
                            </w:tabs>
                            <w:rPr>
                              <w:rFonts w:asciiTheme="majorBidi" w:hAnsiTheme="majorBidi" w:cstheme="majorBidi"/>
                              <w:b/>
                              <w:sz w:val="16"/>
                              <w:szCs w:val="16"/>
                            </w:rPr>
                          </w:pPr>
                          <w:r w:rsidRPr="001D6275">
                            <w:rPr>
                              <w:rFonts w:asciiTheme="majorBidi" w:hAnsiTheme="majorBidi" w:cstheme="majorBidi"/>
                              <w:b/>
                              <w:sz w:val="16"/>
                              <w:szCs w:val="16"/>
                            </w:rPr>
                            <w:t>RB:</w:t>
                          </w:r>
                          <w:r w:rsidRPr="001D6275">
                            <w:rPr>
                              <w:rFonts w:asciiTheme="majorBidi" w:hAnsiTheme="majorBidi" w:cstheme="majorBidi"/>
                              <w:b/>
                              <w:sz w:val="16"/>
                              <w:szCs w:val="16"/>
                            </w:rPr>
                            <w:tab/>
                            <w:t>XB:</w:t>
                          </w:r>
                        </w:p>
                        <w:p w14:paraId="6329A89A"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1 D-1</w:t>
                          </w:r>
                          <w:r w:rsidRPr="001D6275">
                            <w:rPr>
                              <w:rFonts w:asciiTheme="majorBidi" w:hAnsiTheme="majorBidi" w:cstheme="majorBidi"/>
                              <w:sz w:val="16"/>
                              <w:szCs w:val="16"/>
                            </w:rPr>
                            <w:tab/>
                            <w:t>1 P-4</w:t>
                          </w:r>
                        </w:p>
                        <w:p w14:paraId="50361361"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2 P-5</w:t>
                          </w:r>
                          <w:r w:rsidRPr="001D6275">
                            <w:rPr>
                              <w:rFonts w:asciiTheme="majorBidi" w:hAnsiTheme="majorBidi" w:cstheme="majorBidi"/>
                              <w:sz w:val="16"/>
                              <w:szCs w:val="16"/>
                            </w:rPr>
                            <w:tab/>
                          </w:r>
                          <w:r>
                            <w:rPr>
                              <w:rFonts w:asciiTheme="majorBidi" w:hAnsiTheme="majorBidi" w:cstheme="majorBidi"/>
                              <w:sz w:val="16"/>
                              <w:szCs w:val="16"/>
                            </w:rPr>
                            <w:t>5</w:t>
                          </w:r>
                          <w:r w:rsidRPr="001D6275">
                            <w:rPr>
                              <w:rFonts w:asciiTheme="majorBidi" w:hAnsiTheme="majorBidi" w:cstheme="majorBidi"/>
                              <w:sz w:val="16"/>
                              <w:szCs w:val="16"/>
                            </w:rPr>
                            <w:t xml:space="preserve"> P-3</w:t>
                          </w:r>
                        </w:p>
                        <w:p w14:paraId="45925E9C"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2 P-4</w:t>
                          </w:r>
                          <w:r w:rsidRPr="001D6275">
                            <w:rPr>
                              <w:rFonts w:asciiTheme="majorBidi" w:hAnsiTheme="majorBidi" w:cstheme="majorBidi"/>
                              <w:sz w:val="16"/>
                              <w:szCs w:val="16"/>
                            </w:rPr>
                            <w:tab/>
                          </w:r>
                          <w:r>
                            <w:rPr>
                              <w:rFonts w:asciiTheme="majorBidi" w:hAnsiTheme="majorBidi" w:cstheme="majorBidi"/>
                              <w:sz w:val="16"/>
                              <w:szCs w:val="16"/>
                            </w:rPr>
                            <w:t>7</w:t>
                          </w:r>
                          <w:r w:rsidRPr="001D6275">
                            <w:rPr>
                              <w:rFonts w:asciiTheme="majorBidi" w:hAnsiTheme="majorBidi" w:cstheme="majorBidi"/>
                              <w:sz w:val="16"/>
                              <w:szCs w:val="16"/>
                            </w:rPr>
                            <w:t xml:space="preserve"> NPO</w:t>
                          </w:r>
                        </w:p>
                        <w:p w14:paraId="1B444F81" w14:textId="77777777" w:rsidR="000B0A4F" w:rsidRPr="001D6275" w:rsidRDefault="000B0A4F" w:rsidP="000B0A4F">
                          <w:pPr>
                            <w:tabs>
                              <w:tab w:val="left" w:pos="1260"/>
                            </w:tabs>
                            <w:rPr>
                              <w:rFonts w:asciiTheme="majorBidi" w:hAnsiTheme="majorBidi" w:cstheme="majorBidi"/>
                              <w:sz w:val="16"/>
                              <w:szCs w:val="16"/>
                            </w:rPr>
                          </w:pPr>
                          <w:r w:rsidRPr="001D6275">
                            <w:rPr>
                              <w:rFonts w:asciiTheme="majorBidi" w:hAnsiTheme="majorBidi" w:cstheme="majorBidi"/>
                              <w:sz w:val="16"/>
                              <w:szCs w:val="16"/>
                            </w:rPr>
                            <w:t>6 P-3</w:t>
                          </w:r>
                          <w:r w:rsidRPr="001D6275">
                            <w:rPr>
                              <w:rFonts w:asciiTheme="majorBidi" w:hAnsiTheme="majorBidi" w:cstheme="majorBidi"/>
                              <w:sz w:val="16"/>
                              <w:szCs w:val="16"/>
                            </w:rPr>
                            <w:tab/>
                            <w:t>6</w:t>
                          </w:r>
                          <w:r>
                            <w:rPr>
                              <w:rFonts w:asciiTheme="majorBidi" w:hAnsiTheme="majorBidi" w:cstheme="majorBidi"/>
                              <w:sz w:val="16"/>
                              <w:szCs w:val="16"/>
                            </w:rPr>
                            <w:t>5</w:t>
                          </w:r>
                          <w:r w:rsidRPr="001D6275">
                            <w:rPr>
                              <w:rFonts w:asciiTheme="majorBidi" w:hAnsiTheme="majorBidi" w:cstheme="majorBidi"/>
                              <w:sz w:val="16"/>
                              <w:szCs w:val="16"/>
                            </w:rPr>
                            <w:t xml:space="preserve"> LL</w:t>
                          </w:r>
                        </w:p>
                        <w:p w14:paraId="26AAD09F"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1 P-2/1</w:t>
                          </w:r>
                        </w:p>
                        <w:p w14:paraId="0212258E"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11 LL</w:t>
                          </w:r>
                        </w:p>
                        <w:p w14:paraId="0D375822" w14:textId="77777777" w:rsidR="000B0A4F" w:rsidRPr="001D6275" w:rsidRDefault="000B0A4F" w:rsidP="000B0A4F">
                          <w:pPr>
                            <w:pBdr>
                              <w:top w:val="single" w:sz="4" w:space="1" w:color="auto"/>
                            </w:pBdr>
                            <w:tabs>
                              <w:tab w:val="left" w:pos="1260"/>
                            </w:tabs>
                            <w:rPr>
                              <w:rFonts w:asciiTheme="majorBidi" w:hAnsiTheme="majorBidi" w:cstheme="majorBidi"/>
                              <w:b/>
                              <w:bCs/>
                              <w:sz w:val="16"/>
                              <w:szCs w:val="16"/>
                            </w:rPr>
                          </w:pPr>
                          <w:r w:rsidRPr="001D6275">
                            <w:rPr>
                              <w:rFonts w:asciiTheme="majorBidi" w:hAnsiTheme="majorBidi" w:cstheme="majorBidi"/>
                              <w:b/>
                              <w:bCs/>
                              <w:sz w:val="16"/>
                              <w:szCs w:val="16"/>
                            </w:rPr>
                            <w:t>23</w:t>
                          </w:r>
                          <w:r w:rsidRPr="001D6275">
                            <w:rPr>
                              <w:rFonts w:asciiTheme="majorBidi" w:hAnsiTheme="majorBidi" w:cstheme="majorBidi"/>
                              <w:b/>
                              <w:bCs/>
                              <w:sz w:val="16"/>
                              <w:szCs w:val="16"/>
                            </w:rPr>
                            <w:tab/>
                          </w:r>
                          <w:r>
                            <w:rPr>
                              <w:rFonts w:asciiTheme="majorBidi" w:hAnsiTheme="majorBidi" w:cstheme="majorBidi"/>
                              <w:b/>
                              <w:bCs/>
                              <w:sz w:val="16"/>
                              <w:szCs w:val="16"/>
                            </w:rPr>
                            <w:t>78</w:t>
                          </w:r>
                        </w:p>
                        <w:p w14:paraId="1F3CD5E4" w14:textId="77777777" w:rsidR="000B0A4F" w:rsidRPr="001D6275" w:rsidRDefault="000B0A4F" w:rsidP="000B0A4F">
                          <w:pPr>
                            <w:pBdr>
                              <w:top w:val="single" w:sz="4" w:space="1" w:color="auto"/>
                            </w:pBdr>
                            <w:rPr>
                              <w:rFonts w:asciiTheme="majorBidi" w:hAnsiTheme="majorBidi" w:cstheme="majorBidi"/>
                              <w:b/>
                              <w:bCs/>
                              <w:sz w:val="16"/>
                              <w:szCs w:val="16"/>
                            </w:rPr>
                          </w:pPr>
                        </w:p>
                        <w:p w14:paraId="7BE64583" w14:textId="77777777" w:rsidR="000B0A4F" w:rsidRPr="001D6275" w:rsidRDefault="000B0A4F" w:rsidP="000B0A4F">
                          <w:pPr>
                            <w:pBdr>
                              <w:top w:val="single" w:sz="4" w:space="1" w:color="auto"/>
                            </w:pBdr>
                            <w:rPr>
                              <w:rFonts w:asciiTheme="majorBidi" w:hAnsiTheme="majorBidi" w:cstheme="majorBidi"/>
                              <w:b/>
                              <w:bCs/>
                              <w:sz w:val="16"/>
                              <w:szCs w:val="16"/>
                            </w:rPr>
                          </w:pPr>
                          <w:r w:rsidRPr="001D6275">
                            <w:rPr>
                              <w:rFonts w:asciiTheme="majorBidi" w:hAnsiTheme="majorBidi" w:cstheme="majorBidi"/>
                              <w:b/>
                              <w:bCs/>
                              <w:sz w:val="16"/>
                              <w:szCs w:val="16"/>
                            </w:rPr>
                            <w:t>Total: 10</w:t>
                          </w:r>
                          <w:r>
                            <w:rPr>
                              <w:rFonts w:asciiTheme="majorBidi" w:hAnsiTheme="majorBidi" w:cstheme="majorBidi"/>
                              <w:b/>
                              <w:bCs/>
                              <w:sz w:val="16"/>
                              <w:szCs w:val="16"/>
                            </w:rPr>
                            <w:t>1</w:t>
                          </w:r>
                        </w:p>
                      </w:txbxContent>
                    </v:textbox>
                  </v:rect>
                  <v:rect id="AutoShape 366" o:spid="_x0000_s1038" style="position:absolute;left:31741;top:42690;width:14192;height:22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" strokeweight="1pt">
                    <v:stroke joinstyle="round"/>
                    <v:textbox>
                      <w:txbxContent>
                        <w:p w14:paraId="0E96BAD4" w14:textId="77777777" w:rsidR="000B0A4F" w:rsidRPr="0078052C" w:rsidRDefault="000B0A4F" w:rsidP="000B0A4F">
                          <w:pPr>
                            <w:jc w:val="center"/>
                            <w:rPr>
                              <w:rFonts w:asciiTheme="majorBidi" w:hAnsiTheme="majorBidi" w:cstheme="majorBidi"/>
                              <w:b/>
                              <w:sz w:val="18"/>
                              <w:szCs w:val="18"/>
                              <w:lang w:val="fr-FR"/>
                            </w:rPr>
                          </w:pPr>
                          <w:r w:rsidRPr="0078052C">
                            <w:rPr>
                              <w:rFonts w:asciiTheme="majorBidi" w:hAnsiTheme="majorBidi" w:cstheme="majorBidi"/>
                              <w:b/>
                              <w:sz w:val="18"/>
                              <w:szCs w:val="18"/>
                              <w:lang w:val="fr-FR"/>
                            </w:rPr>
                            <w:t>Support services</w:t>
                          </w:r>
                        </w:p>
                        <w:p w14:paraId="478A1C19" w14:textId="77777777" w:rsidR="000B0A4F" w:rsidRPr="0078052C" w:rsidRDefault="000B0A4F" w:rsidP="000B0A4F">
                          <w:pPr>
                            <w:jc w:val="center"/>
                            <w:rPr>
                              <w:rFonts w:asciiTheme="majorBidi" w:hAnsiTheme="majorBidi" w:cstheme="majorBidi"/>
                              <w:sz w:val="16"/>
                              <w:szCs w:val="16"/>
                              <w:lang w:val="fr-FR"/>
                            </w:rPr>
                          </w:pPr>
                          <w:r w:rsidRPr="0078052C">
                            <w:rPr>
                              <w:rFonts w:asciiTheme="majorBidi" w:hAnsiTheme="majorBidi" w:cstheme="majorBidi"/>
                              <w:sz w:val="16"/>
                              <w:szCs w:val="16"/>
                              <w:lang w:val="fr-FR"/>
                            </w:rPr>
                            <w:t>(subprogramme 3)</w:t>
                          </w:r>
                        </w:p>
                        <w:p w14:paraId="1864D70E" w14:textId="77777777" w:rsidR="000B0A4F" w:rsidRPr="0078052C" w:rsidRDefault="000B0A4F" w:rsidP="000B0A4F">
                          <w:pPr>
                            <w:tabs>
                              <w:tab w:val="left" w:pos="1350"/>
                            </w:tabs>
                            <w:rPr>
                              <w:rFonts w:asciiTheme="majorBidi" w:hAnsiTheme="majorBidi" w:cstheme="majorBidi"/>
                              <w:b/>
                              <w:sz w:val="16"/>
                              <w:szCs w:val="16"/>
                              <w:lang w:val="fr-FR"/>
                            </w:rPr>
                          </w:pPr>
                          <w:r w:rsidRPr="0078052C">
                            <w:rPr>
                              <w:rFonts w:asciiTheme="majorBidi" w:hAnsiTheme="majorBidi" w:cstheme="majorBidi"/>
                              <w:b/>
                              <w:sz w:val="16"/>
                              <w:szCs w:val="16"/>
                              <w:lang w:val="fr-FR"/>
                            </w:rPr>
                            <w:t>RB:</w:t>
                          </w:r>
                          <w:r w:rsidRPr="0078052C">
                            <w:rPr>
                              <w:rFonts w:asciiTheme="majorBidi" w:hAnsiTheme="majorBidi" w:cstheme="majorBidi"/>
                              <w:b/>
                              <w:sz w:val="16"/>
                              <w:szCs w:val="16"/>
                              <w:lang w:val="fr-FR"/>
                            </w:rPr>
                            <w:tab/>
                            <w:t>XB:</w:t>
                          </w:r>
                        </w:p>
                        <w:p w14:paraId="6F9B041B" w14:textId="77777777" w:rsidR="000B0A4F" w:rsidRPr="00CD6544" w:rsidRDefault="000B0A4F" w:rsidP="000B0A4F">
                          <w:pPr>
                            <w:tabs>
                              <w:tab w:val="left" w:pos="1350"/>
                            </w:tabs>
                            <w:rPr>
                              <w:rFonts w:asciiTheme="majorBidi" w:hAnsiTheme="majorBidi" w:cstheme="majorBidi"/>
                              <w:sz w:val="16"/>
                              <w:szCs w:val="16"/>
                            </w:rPr>
                          </w:pPr>
                          <w:r w:rsidRPr="00CD6544">
                            <w:rPr>
                              <w:rFonts w:asciiTheme="majorBidi" w:hAnsiTheme="majorBidi" w:cstheme="majorBidi"/>
                              <w:sz w:val="16"/>
                              <w:szCs w:val="16"/>
                            </w:rPr>
                            <w:t>1 D-1</w:t>
                          </w:r>
                          <w:r w:rsidRPr="00CD6544">
                            <w:rPr>
                              <w:rFonts w:asciiTheme="majorBidi" w:hAnsiTheme="majorBidi" w:cstheme="majorBidi"/>
                              <w:sz w:val="16"/>
                              <w:szCs w:val="16"/>
                            </w:rPr>
                            <w:tab/>
                            <w:t>3 P-4</w:t>
                          </w:r>
                        </w:p>
                        <w:p w14:paraId="28F97FB7" w14:textId="77777777" w:rsidR="000B0A4F" w:rsidRPr="000C6455" w:rsidRDefault="000B0A4F" w:rsidP="000B0A4F">
                          <w:pPr>
                            <w:tabs>
                              <w:tab w:val="left" w:pos="1350"/>
                            </w:tabs>
                            <w:rPr>
                              <w:rFonts w:asciiTheme="majorBidi" w:hAnsiTheme="majorBidi" w:cstheme="majorBidi"/>
                              <w:sz w:val="16"/>
                              <w:szCs w:val="16"/>
                            </w:rPr>
                          </w:pPr>
                          <w:r w:rsidRPr="000C6455">
                            <w:rPr>
                              <w:rFonts w:asciiTheme="majorBidi" w:hAnsiTheme="majorBidi" w:cstheme="majorBidi"/>
                              <w:sz w:val="16"/>
                              <w:szCs w:val="16"/>
                            </w:rPr>
                            <w:t>2 P-5</w:t>
                          </w:r>
                          <w:r w:rsidRPr="000C6455">
                            <w:rPr>
                              <w:rFonts w:asciiTheme="majorBidi" w:hAnsiTheme="majorBidi" w:cstheme="majorBidi"/>
                              <w:sz w:val="16"/>
                              <w:szCs w:val="16"/>
                            </w:rPr>
                            <w:tab/>
                          </w:r>
                          <w:r>
                            <w:rPr>
                              <w:rFonts w:asciiTheme="majorBidi" w:hAnsiTheme="majorBidi" w:cstheme="majorBidi"/>
                              <w:sz w:val="16"/>
                              <w:szCs w:val="16"/>
                            </w:rPr>
                            <w:t>2</w:t>
                          </w:r>
                          <w:r w:rsidRPr="000C6455">
                            <w:rPr>
                              <w:rFonts w:asciiTheme="majorBidi" w:hAnsiTheme="majorBidi" w:cstheme="majorBidi"/>
                              <w:sz w:val="16"/>
                              <w:szCs w:val="16"/>
                            </w:rPr>
                            <w:t xml:space="preserve"> P-3</w:t>
                          </w:r>
                        </w:p>
                        <w:p w14:paraId="06A5455C" w14:textId="77777777" w:rsidR="000B0A4F" w:rsidRPr="000C6455" w:rsidRDefault="000B0A4F" w:rsidP="000B0A4F">
                          <w:pPr>
                            <w:tabs>
                              <w:tab w:val="left" w:pos="1350"/>
                            </w:tabs>
                            <w:rPr>
                              <w:rFonts w:asciiTheme="majorBidi" w:hAnsiTheme="majorBidi" w:cstheme="majorBidi"/>
                              <w:sz w:val="16"/>
                              <w:szCs w:val="16"/>
                            </w:rPr>
                          </w:pPr>
                          <w:r w:rsidRPr="000C6455">
                            <w:rPr>
                              <w:rFonts w:asciiTheme="majorBidi" w:hAnsiTheme="majorBidi" w:cstheme="majorBidi"/>
                              <w:sz w:val="16"/>
                              <w:szCs w:val="16"/>
                            </w:rPr>
                            <w:t>1 P-4</w:t>
                          </w:r>
                          <w:r w:rsidRPr="000C6455">
                            <w:rPr>
                              <w:rFonts w:asciiTheme="majorBidi" w:hAnsiTheme="majorBidi" w:cstheme="majorBidi"/>
                              <w:sz w:val="16"/>
                              <w:szCs w:val="16"/>
                            </w:rPr>
                            <w:tab/>
                            <w:t>2 NPO</w:t>
                          </w:r>
                        </w:p>
                        <w:p w14:paraId="0D627E8A" w14:textId="77777777" w:rsidR="000B0A4F" w:rsidRPr="000C6455" w:rsidRDefault="000B0A4F" w:rsidP="000B0A4F">
                          <w:pPr>
                            <w:tabs>
                              <w:tab w:val="left" w:pos="1350"/>
                            </w:tabs>
                            <w:rPr>
                              <w:rFonts w:asciiTheme="majorBidi" w:hAnsiTheme="majorBidi" w:cstheme="majorBidi"/>
                              <w:sz w:val="16"/>
                              <w:szCs w:val="16"/>
                            </w:rPr>
                          </w:pPr>
                          <w:r w:rsidRPr="000C6455">
                            <w:rPr>
                              <w:rFonts w:asciiTheme="majorBidi" w:hAnsiTheme="majorBidi" w:cstheme="majorBidi"/>
                              <w:sz w:val="16"/>
                              <w:szCs w:val="16"/>
                            </w:rPr>
                            <w:t>4 P-3</w:t>
                          </w:r>
                          <w:r w:rsidRPr="000C6455">
                            <w:rPr>
                              <w:rFonts w:asciiTheme="majorBidi" w:hAnsiTheme="majorBidi" w:cstheme="majorBidi"/>
                              <w:sz w:val="16"/>
                              <w:szCs w:val="16"/>
                            </w:rPr>
                            <w:tab/>
                            <w:t>7</w:t>
                          </w:r>
                          <w:r>
                            <w:rPr>
                              <w:rFonts w:asciiTheme="majorBidi" w:hAnsiTheme="majorBidi" w:cstheme="majorBidi"/>
                              <w:sz w:val="16"/>
                              <w:szCs w:val="16"/>
                            </w:rPr>
                            <w:t>6</w:t>
                          </w:r>
                          <w:r w:rsidRPr="000C6455">
                            <w:rPr>
                              <w:rFonts w:asciiTheme="majorBidi" w:hAnsiTheme="majorBidi" w:cstheme="majorBidi"/>
                              <w:sz w:val="16"/>
                              <w:szCs w:val="16"/>
                            </w:rPr>
                            <w:t xml:space="preserve"> LL</w:t>
                          </w:r>
                        </w:p>
                        <w:p w14:paraId="169D3CBE" w14:textId="77777777" w:rsidR="000B0A4F" w:rsidRPr="006F4D78" w:rsidRDefault="000B0A4F" w:rsidP="000B0A4F">
                          <w:pPr>
                            <w:rPr>
                              <w:rFonts w:asciiTheme="majorBidi" w:hAnsiTheme="majorBidi" w:cstheme="majorBidi"/>
                              <w:sz w:val="16"/>
                              <w:szCs w:val="16"/>
                            </w:rPr>
                          </w:pPr>
                          <w:r w:rsidRPr="006F4D78">
                            <w:rPr>
                              <w:rFonts w:asciiTheme="majorBidi" w:hAnsiTheme="majorBidi" w:cstheme="majorBidi"/>
                              <w:sz w:val="16"/>
                              <w:szCs w:val="16"/>
                            </w:rPr>
                            <w:t>2 P-2/1</w:t>
                          </w:r>
                        </w:p>
                        <w:p w14:paraId="292FF8E0"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1 NPO</w:t>
                          </w:r>
                        </w:p>
                        <w:p w14:paraId="306B7787"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32 LL</w:t>
                          </w:r>
                        </w:p>
                        <w:p w14:paraId="25D53AD4" w14:textId="77777777" w:rsidR="000B0A4F" w:rsidRPr="001D6275" w:rsidRDefault="000B0A4F" w:rsidP="000B0A4F">
                          <w:pPr>
                            <w:pBdr>
                              <w:top w:val="single" w:sz="4" w:space="1" w:color="auto"/>
                            </w:pBdr>
                            <w:tabs>
                              <w:tab w:val="left" w:pos="1341"/>
                            </w:tabs>
                            <w:rPr>
                              <w:rFonts w:asciiTheme="majorBidi" w:hAnsiTheme="majorBidi" w:cstheme="majorBidi"/>
                              <w:b/>
                              <w:bCs/>
                              <w:sz w:val="16"/>
                              <w:szCs w:val="16"/>
                            </w:rPr>
                          </w:pPr>
                          <w:r w:rsidRPr="001D6275">
                            <w:rPr>
                              <w:rFonts w:asciiTheme="majorBidi" w:hAnsiTheme="majorBidi" w:cstheme="majorBidi"/>
                              <w:b/>
                              <w:bCs/>
                              <w:sz w:val="16"/>
                              <w:szCs w:val="16"/>
                            </w:rPr>
                            <w:t>43</w:t>
                          </w:r>
                          <w:r w:rsidRPr="001D6275">
                            <w:rPr>
                              <w:rFonts w:asciiTheme="majorBidi" w:hAnsiTheme="majorBidi" w:cstheme="majorBidi"/>
                              <w:b/>
                              <w:bCs/>
                              <w:sz w:val="16"/>
                              <w:szCs w:val="16"/>
                            </w:rPr>
                            <w:tab/>
                            <w:t>8</w:t>
                          </w:r>
                          <w:r>
                            <w:rPr>
                              <w:rFonts w:asciiTheme="majorBidi" w:hAnsiTheme="majorBidi" w:cstheme="majorBidi"/>
                              <w:b/>
                              <w:bCs/>
                              <w:sz w:val="16"/>
                              <w:szCs w:val="16"/>
                            </w:rPr>
                            <w:t>3</w:t>
                          </w:r>
                        </w:p>
                        <w:p w14:paraId="003EA71E" w14:textId="77777777" w:rsidR="000B0A4F" w:rsidRPr="001D6275" w:rsidRDefault="000B0A4F" w:rsidP="000B0A4F">
                          <w:pPr>
                            <w:pBdr>
                              <w:top w:val="single" w:sz="4" w:space="1" w:color="auto"/>
                            </w:pBdr>
                            <w:rPr>
                              <w:rFonts w:asciiTheme="majorBidi" w:hAnsiTheme="majorBidi" w:cstheme="majorBidi"/>
                              <w:b/>
                              <w:bCs/>
                              <w:sz w:val="16"/>
                              <w:szCs w:val="16"/>
                            </w:rPr>
                          </w:pPr>
                        </w:p>
                        <w:p w14:paraId="7E9DE40A" w14:textId="77777777" w:rsidR="000B0A4F" w:rsidRPr="001D6275" w:rsidRDefault="000B0A4F" w:rsidP="000B0A4F">
                          <w:pPr>
                            <w:pBdr>
                              <w:top w:val="single" w:sz="4" w:space="1" w:color="auto"/>
                            </w:pBdr>
                            <w:rPr>
                              <w:rFonts w:asciiTheme="majorBidi" w:hAnsiTheme="majorBidi" w:cstheme="majorBidi"/>
                              <w:b/>
                              <w:bCs/>
                              <w:sz w:val="16"/>
                              <w:szCs w:val="16"/>
                            </w:rPr>
                          </w:pPr>
                          <w:r w:rsidRPr="001D6275">
                            <w:rPr>
                              <w:rFonts w:asciiTheme="majorBidi" w:hAnsiTheme="majorBidi" w:cstheme="majorBidi"/>
                              <w:b/>
                              <w:bCs/>
                              <w:sz w:val="16"/>
                              <w:szCs w:val="16"/>
                            </w:rPr>
                            <w:t>Total:</w:t>
                          </w:r>
                          <w:r w:rsidRPr="001D6275">
                            <w:rPr>
                              <w:rFonts w:asciiTheme="majorBidi" w:hAnsiTheme="majorBidi" w:cstheme="majorBidi"/>
                              <w:b/>
                              <w:bCs/>
                              <w:sz w:val="16"/>
                              <w:szCs w:val="16"/>
                              <w:vertAlign w:val="superscript"/>
                            </w:rPr>
                            <w:t xml:space="preserve"> </w:t>
                          </w:r>
                          <w:r w:rsidRPr="001D6275">
                            <w:rPr>
                              <w:rFonts w:asciiTheme="majorBidi" w:hAnsiTheme="majorBidi" w:cstheme="majorBidi"/>
                              <w:b/>
                              <w:bCs/>
                              <w:sz w:val="16"/>
                              <w:szCs w:val="16"/>
                            </w:rPr>
                            <w:t>12</w:t>
                          </w:r>
                          <w:r>
                            <w:rPr>
                              <w:rFonts w:asciiTheme="majorBidi" w:hAnsiTheme="majorBidi" w:cstheme="majorBidi"/>
                              <w:b/>
                              <w:bCs/>
                              <w:sz w:val="16"/>
                              <w:szCs w:val="16"/>
                            </w:rPr>
                            <w:t>6</w:t>
                          </w:r>
                        </w:p>
                      </w:txbxContent>
                    </v:textbox>
                  </v:rect>
                  <v:rect id="AutoShape 29" o:spid="_x0000_s1039" style="position:absolute;left:381;top:42746;width:14668;height:2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" strokeweight="1pt">
                    <v:stroke joinstyle="round"/>
                    <v:textbox>
                      <w:txbxContent>
                        <w:p w14:paraId="2D521BFB" w14:textId="77777777" w:rsidR="000B0A4F" w:rsidRPr="00366797" w:rsidRDefault="000B0A4F" w:rsidP="000B0A4F">
                          <w:pPr>
                            <w:jc w:val="center"/>
                            <w:rPr>
                              <w:rFonts w:asciiTheme="majorBidi" w:hAnsiTheme="majorBidi" w:cstheme="majorBidi"/>
                              <w:b/>
                              <w:sz w:val="18"/>
                              <w:szCs w:val="18"/>
                            </w:rPr>
                          </w:pPr>
                          <w:r w:rsidRPr="00366797">
                            <w:rPr>
                              <w:rFonts w:asciiTheme="majorBidi" w:hAnsiTheme="majorBidi" w:cstheme="majorBidi"/>
                              <w:b/>
                              <w:sz w:val="18"/>
                              <w:szCs w:val="18"/>
                            </w:rPr>
                            <w:t xml:space="preserve">Programme planning, finance and budget </w:t>
                          </w:r>
                        </w:p>
                        <w:p w14:paraId="42083790" w14:textId="77777777" w:rsidR="000B0A4F" w:rsidRPr="00366797" w:rsidRDefault="000B0A4F" w:rsidP="000B0A4F">
                          <w:pPr>
                            <w:jc w:val="center"/>
                            <w:rPr>
                              <w:rFonts w:asciiTheme="majorBidi" w:hAnsiTheme="majorBidi" w:cstheme="majorBidi"/>
                              <w:sz w:val="16"/>
                              <w:szCs w:val="16"/>
                            </w:rPr>
                          </w:pPr>
                          <w:r w:rsidRPr="00366797">
                            <w:rPr>
                              <w:rFonts w:asciiTheme="majorBidi" w:hAnsiTheme="majorBidi" w:cstheme="majorBidi"/>
                              <w:sz w:val="16"/>
                              <w:szCs w:val="16"/>
                            </w:rPr>
                            <w:t>(subprogramme 1)</w:t>
                          </w:r>
                        </w:p>
                        <w:p w14:paraId="50485ED0" w14:textId="77777777" w:rsidR="000B0A4F" w:rsidRPr="00366797" w:rsidRDefault="000B0A4F" w:rsidP="000B0A4F">
                          <w:pPr>
                            <w:tabs>
                              <w:tab w:val="left" w:pos="1440"/>
                            </w:tabs>
                            <w:rPr>
                              <w:rFonts w:asciiTheme="majorBidi" w:hAnsiTheme="majorBidi" w:cstheme="majorBidi"/>
                              <w:b/>
                              <w:sz w:val="16"/>
                              <w:szCs w:val="16"/>
                            </w:rPr>
                          </w:pPr>
                          <w:r w:rsidRPr="00366797">
                            <w:rPr>
                              <w:rFonts w:asciiTheme="majorBidi" w:hAnsiTheme="majorBidi" w:cstheme="majorBidi"/>
                              <w:b/>
                              <w:sz w:val="16"/>
                              <w:szCs w:val="16"/>
                            </w:rPr>
                            <w:t>RB:</w:t>
                          </w:r>
                          <w:r w:rsidRPr="00366797">
                            <w:rPr>
                              <w:rFonts w:asciiTheme="majorBidi" w:hAnsiTheme="majorBidi" w:cstheme="majorBidi"/>
                              <w:b/>
                              <w:sz w:val="16"/>
                              <w:szCs w:val="16"/>
                            </w:rPr>
                            <w:tab/>
                            <w:t>XB:</w:t>
                          </w:r>
                        </w:p>
                        <w:p w14:paraId="036A20B1"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1 D-1</w:t>
                          </w:r>
                          <w:r w:rsidRPr="00366797">
                            <w:rPr>
                              <w:rFonts w:asciiTheme="majorBidi" w:hAnsiTheme="majorBidi" w:cstheme="majorBidi"/>
                              <w:sz w:val="16"/>
                              <w:szCs w:val="16"/>
                            </w:rPr>
                            <w:tab/>
                            <w:t>1 P-5</w:t>
                          </w:r>
                        </w:p>
                        <w:p w14:paraId="1974D296"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2 P-5</w:t>
                          </w:r>
                          <w:r w:rsidRPr="00366797">
                            <w:rPr>
                              <w:rFonts w:asciiTheme="majorBidi" w:hAnsiTheme="majorBidi" w:cstheme="majorBidi"/>
                              <w:sz w:val="16"/>
                              <w:szCs w:val="16"/>
                            </w:rPr>
                            <w:tab/>
                            <w:t>3 P-4</w:t>
                          </w:r>
                        </w:p>
                        <w:p w14:paraId="31BF8562"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3 P-4</w:t>
                          </w:r>
                          <w:r w:rsidRPr="00366797">
                            <w:rPr>
                              <w:rFonts w:asciiTheme="majorBidi" w:hAnsiTheme="majorBidi" w:cstheme="majorBidi"/>
                              <w:sz w:val="16"/>
                              <w:szCs w:val="16"/>
                            </w:rPr>
                            <w:tab/>
                          </w:r>
                          <w:r>
                            <w:rPr>
                              <w:rFonts w:asciiTheme="majorBidi" w:hAnsiTheme="majorBidi" w:cstheme="majorBidi"/>
                              <w:sz w:val="16"/>
                              <w:szCs w:val="16"/>
                            </w:rPr>
                            <w:t>4</w:t>
                          </w:r>
                          <w:r w:rsidRPr="00366797">
                            <w:rPr>
                              <w:rFonts w:asciiTheme="majorBidi" w:hAnsiTheme="majorBidi" w:cstheme="majorBidi"/>
                              <w:sz w:val="16"/>
                              <w:szCs w:val="16"/>
                            </w:rPr>
                            <w:t xml:space="preserve"> P-3</w:t>
                          </w:r>
                        </w:p>
                        <w:p w14:paraId="1B6CBF9E" w14:textId="77777777" w:rsidR="000B0A4F" w:rsidRPr="00366797" w:rsidRDefault="000B0A4F" w:rsidP="000B0A4F">
                          <w:pPr>
                            <w:tabs>
                              <w:tab w:val="left" w:pos="1440"/>
                            </w:tabs>
                            <w:rPr>
                              <w:rFonts w:asciiTheme="majorBidi" w:hAnsiTheme="majorBidi" w:cstheme="majorBidi"/>
                              <w:sz w:val="16"/>
                              <w:szCs w:val="16"/>
                            </w:rPr>
                          </w:pPr>
                          <w:r w:rsidRPr="00366797">
                            <w:rPr>
                              <w:rFonts w:asciiTheme="majorBidi" w:hAnsiTheme="majorBidi" w:cstheme="majorBidi"/>
                              <w:sz w:val="16"/>
                              <w:szCs w:val="16"/>
                            </w:rPr>
                            <w:t>3 P-3</w:t>
                          </w:r>
                          <w:r w:rsidRPr="00366797">
                            <w:rPr>
                              <w:rFonts w:asciiTheme="majorBidi" w:hAnsiTheme="majorBidi" w:cstheme="majorBidi"/>
                              <w:sz w:val="16"/>
                              <w:szCs w:val="16"/>
                            </w:rPr>
                            <w:tab/>
                            <w:t>8</w:t>
                          </w:r>
                          <w:r>
                            <w:rPr>
                              <w:rFonts w:asciiTheme="majorBidi" w:hAnsiTheme="majorBidi" w:cstheme="majorBidi"/>
                              <w:sz w:val="16"/>
                              <w:szCs w:val="16"/>
                            </w:rPr>
                            <w:t>8</w:t>
                          </w:r>
                          <w:r w:rsidRPr="00366797">
                            <w:rPr>
                              <w:rFonts w:asciiTheme="majorBidi" w:hAnsiTheme="majorBidi" w:cstheme="majorBidi"/>
                              <w:sz w:val="16"/>
                              <w:szCs w:val="16"/>
                            </w:rPr>
                            <w:t xml:space="preserve"> LL</w:t>
                          </w:r>
                        </w:p>
                        <w:p w14:paraId="35FFE106" w14:textId="77777777" w:rsidR="000B0A4F" w:rsidRPr="00366797" w:rsidRDefault="000B0A4F" w:rsidP="000B0A4F">
                          <w:pPr>
                            <w:rPr>
                              <w:rFonts w:asciiTheme="majorBidi" w:hAnsiTheme="majorBidi" w:cstheme="majorBidi"/>
                              <w:b/>
                              <w:sz w:val="16"/>
                              <w:szCs w:val="16"/>
                            </w:rPr>
                          </w:pPr>
                          <w:r w:rsidRPr="00366797">
                            <w:rPr>
                              <w:rFonts w:asciiTheme="majorBidi" w:hAnsiTheme="majorBidi" w:cstheme="majorBidi"/>
                              <w:sz w:val="16"/>
                              <w:szCs w:val="16"/>
                            </w:rPr>
                            <w:t>4 P-2/1</w:t>
                          </w:r>
                        </w:p>
                        <w:p w14:paraId="346867BD" w14:textId="77777777" w:rsidR="000B0A4F" w:rsidRPr="00366797" w:rsidRDefault="000B0A4F" w:rsidP="000B0A4F">
                          <w:pPr>
                            <w:rPr>
                              <w:rFonts w:asciiTheme="majorBidi" w:hAnsiTheme="majorBidi" w:cstheme="majorBidi"/>
                              <w:sz w:val="16"/>
                              <w:szCs w:val="16"/>
                            </w:rPr>
                          </w:pPr>
                          <w:r w:rsidRPr="00366797">
                            <w:rPr>
                              <w:rFonts w:asciiTheme="majorBidi" w:hAnsiTheme="majorBidi" w:cstheme="majorBidi"/>
                              <w:sz w:val="16"/>
                              <w:szCs w:val="16"/>
                            </w:rPr>
                            <w:t>18 LL</w:t>
                          </w:r>
                        </w:p>
                        <w:p w14:paraId="24609F38" w14:textId="77777777" w:rsidR="000B0A4F" w:rsidRPr="00366797" w:rsidRDefault="000B0A4F" w:rsidP="000B0A4F">
                          <w:pPr>
                            <w:pBdr>
                              <w:top w:val="single" w:sz="4" w:space="1" w:color="auto"/>
                            </w:pBdr>
                            <w:tabs>
                              <w:tab w:val="left" w:pos="1440"/>
                            </w:tabs>
                            <w:rPr>
                              <w:rFonts w:asciiTheme="majorBidi" w:hAnsiTheme="majorBidi" w:cstheme="majorBidi"/>
                              <w:b/>
                              <w:bCs/>
                              <w:sz w:val="16"/>
                              <w:szCs w:val="16"/>
                            </w:rPr>
                          </w:pPr>
                          <w:r w:rsidRPr="00366797">
                            <w:rPr>
                              <w:rFonts w:asciiTheme="majorBidi" w:hAnsiTheme="majorBidi" w:cstheme="majorBidi"/>
                              <w:b/>
                              <w:bCs/>
                              <w:sz w:val="16"/>
                              <w:szCs w:val="16"/>
                            </w:rPr>
                            <w:t>31</w:t>
                          </w:r>
                          <w:r w:rsidRPr="00366797">
                            <w:rPr>
                              <w:rFonts w:asciiTheme="majorBidi" w:hAnsiTheme="majorBidi" w:cstheme="majorBidi"/>
                              <w:b/>
                              <w:bCs/>
                              <w:sz w:val="16"/>
                              <w:szCs w:val="16"/>
                            </w:rPr>
                            <w:tab/>
                            <w:t>96</w:t>
                          </w:r>
                        </w:p>
                        <w:p w14:paraId="29C8EDDA" w14:textId="77777777" w:rsidR="000B0A4F" w:rsidRPr="00366797" w:rsidRDefault="000B0A4F" w:rsidP="000B0A4F">
                          <w:pPr>
                            <w:pBdr>
                              <w:top w:val="single" w:sz="4" w:space="1" w:color="auto"/>
                            </w:pBdr>
                            <w:rPr>
                              <w:rFonts w:asciiTheme="majorBidi" w:hAnsiTheme="majorBidi" w:cstheme="majorBidi"/>
                              <w:b/>
                              <w:bCs/>
                              <w:sz w:val="16"/>
                              <w:szCs w:val="16"/>
                            </w:rPr>
                          </w:pPr>
                          <w:r w:rsidRPr="00366797">
                            <w:rPr>
                              <w:rFonts w:asciiTheme="majorBidi" w:hAnsiTheme="majorBidi" w:cstheme="majorBidi"/>
                              <w:b/>
                              <w:bCs/>
                              <w:sz w:val="16"/>
                              <w:szCs w:val="16"/>
                            </w:rPr>
                            <w:t>Total: 127</w:t>
                          </w:r>
                        </w:p>
                      </w:txbxContent>
                    </v:textbox>
                  </v:rect>
                  <v:rect id="AutoShape 367" o:spid="_x0000_s1040" style="position:absolute;left:47136;top:42570;width:13468;height:2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" strokeweight="1pt">
                    <v:stroke joinstyle="round"/>
                    <v:textbox>
                      <w:txbxContent>
                        <w:p w14:paraId="34A075FC" w14:textId="77777777" w:rsidR="000B0A4F" w:rsidRPr="001D6275" w:rsidRDefault="000B0A4F" w:rsidP="000B0A4F">
                          <w:pPr>
                            <w:jc w:val="center"/>
                            <w:rPr>
                              <w:rFonts w:asciiTheme="majorBidi" w:hAnsiTheme="majorBidi" w:cstheme="majorBidi"/>
                              <w:b/>
                              <w:sz w:val="17"/>
                              <w:szCs w:val="17"/>
                            </w:rPr>
                          </w:pPr>
                          <w:r w:rsidRPr="001D6275">
                            <w:rPr>
                              <w:rFonts w:asciiTheme="majorBidi" w:hAnsiTheme="majorBidi" w:cstheme="majorBidi"/>
                              <w:b/>
                              <w:sz w:val="17"/>
                              <w:szCs w:val="17"/>
                            </w:rPr>
                            <w:t>Information and communications technology operations</w:t>
                          </w:r>
                        </w:p>
                        <w:p w14:paraId="0ADB2535" w14:textId="77777777" w:rsidR="000B0A4F" w:rsidRPr="001D6275" w:rsidRDefault="000B0A4F" w:rsidP="000B0A4F">
                          <w:pPr>
                            <w:jc w:val="center"/>
                            <w:rPr>
                              <w:rFonts w:asciiTheme="majorBidi" w:hAnsiTheme="majorBidi" w:cstheme="majorBidi"/>
                              <w:sz w:val="16"/>
                              <w:szCs w:val="16"/>
                            </w:rPr>
                          </w:pPr>
                          <w:r w:rsidRPr="001D6275">
                            <w:rPr>
                              <w:rFonts w:asciiTheme="majorBidi" w:hAnsiTheme="majorBidi" w:cstheme="majorBidi"/>
                              <w:sz w:val="16"/>
                              <w:szCs w:val="16"/>
                            </w:rPr>
                            <w:t>(subprogramme 4)</w:t>
                          </w:r>
                        </w:p>
                        <w:p w14:paraId="142F21DF" w14:textId="77777777" w:rsidR="000B0A4F" w:rsidRPr="001D6275" w:rsidRDefault="000B0A4F" w:rsidP="000B0A4F">
                          <w:pPr>
                            <w:tabs>
                              <w:tab w:val="left" w:pos="1170"/>
                            </w:tabs>
                            <w:rPr>
                              <w:rFonts w:asciiTheme="majorBidi" w:hAnsiTheme="majorBidi" w:cstheme="majorBidi"/>
                              <w:b/>
                              <w:sz w:val="16"/>
                              <w:szCs w:val="16"/>
                            </w:rPr>
                          </w:pPr>
                          <w:r w:rsidRPr="001D6275">
                            <w:rPr>
                              <w:rFonts w:asciiTheme="majorBidi" w:hAnsiTheme="majorBidi" w:cstheme="majorBidi"/>
                              <w:b/>
                              <w:sz w:val="16"/>
                              <w:szCs w:val="16"/>
                            </w:rPr>
                            <w:t>RB:</w:t>
                          </w:r>
                          <w:r w:rsidRPr="001D6275">
                            <w:rPr>
                              <w:rFonts w:asciiTheme="majorBidi" w:hAnsiTheme="majorBidi" w:cstheme="majorBidi"/>
                              <w:b/>
                              <w:sz w:val="16"/>
                              <w:szCs w:val="16"/>
                            </w:rPr>
                            <w:tab/>
                            <w:t>XB:</w:t>
                          </w:r>
                        </w:p>
                        <w:p w14:paraId="6F3323A7"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1 D-1</w:t>
                          </w:r>
                          <w:r w:rsidRPr="001D6275">
                            <w:rPr>
                              <w:rFonts w:asciiTheme="majorBidi" w:hAnsiTheme="majorBidi" w:cstheme="majorBidi"/>
                              <w:sz w:val="16"/>
                              <w:szCs w:val="16"/>
                            </w:rPr>
                            <w:tab/>
                            <w:t>1 P-4</w:t>
                          </w:r>
                        </w:p>
                        <w:p w14:paraId="17EBADFD"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1 P-5</w:t>
                          </w:r>
                          <w:r w:rsidRPr="001D6275">
                            <w:rPr>
                              <w:rFonts w:asciiTheme="majorBidi" w:hAnsiTheme="majorBidi" w:cstheme="majorBidi"/>
                              <w:sz w:val="16"/>
                              <w:szCs w:val="16"/>
                            </w:rPr>
                            <w:tab/>
                          </w:r>
                          <w:r>
                            <w:rPr>
                              <w:rFonts w:asciiTheme="majorBidi" w:hAnsiTheme="majorBidi" w:cstheme="majorBidi"/>
                              <w:sz w:val="16"/>
                              <w:szCs w:val="16"/>
                            </w:rPr>
                            <w:t>4</w:t>
                          </w:r>
                          <w:r w:rsidRPr="001D6275">
                            <w:rPr>
                              <w:rFonts w:asciiTheme="majorBidi" w:hAnsiTheme="majorBidi" w:cstheme="majorBidi"/>
                              <w:sz w:val="16"/>
                              <w:szCs w:val="16"/>
                            </w:rPr>
                            <w:t xml:space="preserve"> P-3</w:t>
                          </w:r>
                        </w:p>
                        <w:p w14:paraId="477E812D"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2 P-4</w:t>
                          </w:r>
                          <w:r w:rsidRPr="001D6275">
                            <w:rPr>
                              <w:rFonts w:asciiTheme="majorBidi" w:hAnsiTheme="majorBidi" w:cstheme="majorBidi"/>
                              <w:sz w:val="16"/>
                              <w:szCs w:val="16"/>
                            </w:rPr>
                            <w:tab/>
                            <w:t>1 NPO</w:t>
                          </w:r>
                        </w:p>
                        <w:p w14:paraId="5B2E7303" w14:textId="77777777" w:rsidR="000B0A4F" w:rsidRPr="001D6275" w:rsidRDefault="000B0A4F" w:rsidP="000B0A4F">
                          <w:pPr>
                            <w:tabs>
                              <w:tab w:val="left" w:pos="1170"/>
                            </w:tabs>
                            <w:rPr>
                              <w:rFonts w:asciiTheme="majorBidi" w:hAnsiTheme="majorBidi" w:cstheme="majorBidi"/>
                              <w:sz w:val="16"/>
                              <w:szCs w:val="16"/>
                            </w:rPr>
                          </w:pPr>
                          <w:r w:rsidRPr="001D6275">
                            <w:rPr>
                              <w:rFonts w:asciiTheme="majorBidi" w:hAnsiTheme="majorBidi" w:cstheme="majorBidi"/>
                              <w:sz w:val="16"/>
                              <w:szCs w:val="16"/>
                            </w:rPr>
                            <w:t>4 P-3</w:t>
                          </w:r>
                          <w:r w:rsidRPr="001D6275">
                            <w:rPr>
                              <w:rFonts w:asciiTheme="majorBidi" w:hAnsiTheme="majorBidi" w:cstheme="majorBidi"/>
                              <w:sz w:val="16"/>
                              <w:szCs w:val="16"/>
                            </w:rPr>
                            <w:tab/>
                          </w:r>
                          <w:r>
                            <w:rPr>
                              <w:rFonts w:asciiTheme="majorBidi" w:hAnsiTheme="majorBidi" w:cstheme="majorBidi"/>
                              <w:sz w:val="16"/>
                              <w:szCs w:val="16"/>
                            </w:rPr>
                            <w:t>32</w:t>
                          </w:r>
                          <w:r w:rsidRPr="001D6275">
                            <w:rPr>
                              <w:rFonts w:asciiTheme="majorBidi" w:hAnsiTheme="majorBidi" w:cstheme="majorBidi"/>
                              <w:sz w:val="16"/>
                              <w:szCs w:val="16"/>
                            </w:rPr>
                            <w:t xml:space="preserve"> LL</w:t>
                          </w:r>
                        </w:p>
                        <w:p w14:paraId="1FFF27DD" w14:textId="77777777" w:rsidR="000B0A4F" w:rsidRPr="001D6275" w:rsidRDefault="000B0A4F" w:rsidP="000B0A4F">
                          <w:pPr>
                            <w:rPr>
                              <w:rFonts w:asciiTheme="majorBidi" w:hAnsiTheme="majorBidi" w:cstheme="majorBidi"/>
                              <w:sz w:val="16"/>
                              <w:szCs w:val="16"/>
                            </w:rPr>
                          </w:pPr>
                          <w:r w:rsidRPr="001D6275">
                            <w:rPr>
                              <w:rFonts w:asciiTheme="majorBidi" w:hAnsiTheme="majorBidi" w:cstheme="majorBidi"/>
                              <w:sz w:val="16"/>
                              <w:szCs w:val="16"/>
                            </w:rPr>
                            <w:t>4 LL</w:t>
                          </w:r>
                        </w:p>
                        <w:p w14:paraId="1AA900BC" w14:textId="77777777" w:rsidR="000B0A4F" w:rsidRPr="001D6275" w:rsidRDefault="000B0A4F" w:rsidP="000B0A4F">
                          <w:pPr>
                            <w:pBdr>
                              <w:top w:val="single" w:sz="4" w:space="1" w:color="auto"/>
                            </w:pBdr>
                            <w:tabs>
                              <w:tab w:val="left" w:pos="1170"/>
                            </w:tabs>
                            <w:rPr>
                              <w:rFonts w:asciiTheme="majorBidi" w:hAnsiTheme="majorBidi" w:cstheme="majorBidi"/>
                              <w:b/>
                              <w:bCs/>
                              <w:sz w:val="16"/>
                              <w:szCs w:val="16"/>
                            </w:rPr>
                          </w:pPr>
                          <w:r w:rsidRPr="001D6275">
                            <w:rPr>
                              <w:rFonts w:asciiTheme="majorBidi" w:hAnsiTheme="majorBidi" w:cstheme="majorBidi"/>
                              <w:b/>
                              <w:bCs/>
                              <w:sz w:val="16"/>
                              <w:szCs w:val="16"/>
                            </w:rPr>
                            <w:t>12</w:t>
                          </w:r>
                          <w:r w:rsidRPr="001D6275">
                            <w:rPr>
                              <w:rFonts w:asciiTheme="majorBidi" w:hAnsiTheme="majorBidi" w:cstheme="majorBidi"/>
                              <w:b/>
                              <w:bCs/>
                              <w:sz w:val="16"/>
                              <w:szCs w:val="16"/>
                            </w:rPr>
                            <w:tab/>
                            <w:t>3</w:t>
                          </w:r>
                          <w:r>
                            <w:rPr>
                              <w:rFonts w:asciiTheme="majorBidi" w:hAnsiTheme="majorBidi" w:cstheme="majorBidi"/>
                              <w:b/>
                              <w:bCs/>
                              <w:sz w:val="16"/>
                              <w:szCs w:val="16"/>
                            </w:rPr>
                            <w:t>8</w:t>
                          </w:r>
                        </w:p>
                        <w:p w14:paraId="608DEFA8" w14:textId="77777777" w:rsidR="000B0A4F" w:rsidRPr="001D6275" w:rsidRDefault="000B0A4F" w:rsidP="000B0A4F">
                          <w:pPr>
                            <w:pBdr>
                              <w:top w:val="single" w:sz="4" w:space="1" w:color="auto"/>
                            </w:pBdr>
                            <w:rPr>
                              <w:rFonts w:asciiTheme="majorBidi" w:hAnsiTheme="majorBidi" w:cstheme="majorBidi"/>
                              <w:b/>
                              <w:bCs/>
                              <w:sz w:val="16"/>
                              <w:szCs w:val="16"/>
                            </w:rPr>
                          </w:pPr>
                        </w:p>
                        <w:p w14:paraId="402FE52F" w14:textId="77777777" w:rsidR="000B0A4F" w:rsidRPr="001D6275" w:rsidRDefault="000B0A4F" w:rsidP="000B0A4F">
                          <w:pPr>
                            <w:pBdr>
                              <w:top w:val="single" w:sz="4" w:space="1" w:color="auto"/>
                            </w:pBdr>
                            <w:rPr>
                              <w:rFonts w:asciiTheme="majorBidi" w:hAnsiTheme="majorBidi" w:cstheme="majorBidi"/>
                              <w:b/>
                              <w:bCs/>
                              <w:sz w:val="16"/>
                              <w:szCs w:val="16"/>
                            </w:rPr>
                          </w:pPr>
                          <w:r w:rsidRPr="001D6275">
                            <w:rPr>
                              <w:rFonts w:asciiTheme="majorBidi" w:hAnsiTheme="majorBidi" w:cstheme="majorBidi"/>
                              <w:b/>
                              <w:bCs/>
                              <w:sz w:val="16"/>
                              <w:szCs w:val="16"/>
                            </w:rPr>
                            <w:t xml:space="preserve">Total: </w:t>
                          </w:r>
                          <w:r>
                            <w:rPr>
                              <w:rFonts w:asciiTheme="majorBidi" w:hAnsiTheme="majorBidi" w:cstheme="majorBidi"/>
                              <w:b/>
                              <w:bCs/>
                              <w:sz w:val="16"/>
                              <w:szCs w:val="16"/>
                            </w:rPr>
                            <w:t>50</w:t>
                          </w:r>
                        </w:p>
                      </w:txbxContent>
                    </v:textbox>
                  </v:rect>
                </v:group>
                <w10:wrap type="topAndBottom" anchorx="margin"/>
              </v:group>
            </w:pict>
          </mc:Fallback>
        </mc:AlternateContent>
      </w:r>
    </w:p>
    <w:p w14:paraId="7B8F4369"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9FB98" w14:textId="77777777" w:rsidR="000B0A4F" w:rsidRPr="00587302" w:rsidRDefault="000B0A4F" w:rsidP="000B0A4F">
      <w:pPr>
        <w:pStyle w:val="FootnoteText"/>
        <w:tabs>
          <w:tab w:val="clear" w:pos="418"/>
          <w:tab w:val="right" w:pos="216"/>
          <w:tab w:val="left" w:pos="288"/>
          <w:tab w:val="right" w:pos="576"/>
          <w:tab w:val="left" w:pos="648"/>
        </w:tabs>
        <w:ind w:left="288" w:hanging="288"/>
      </w:pPr>
      <w:r w:rsidRPr="00587302">
        <w:rPr>
          <w:i/>
          <w:iCs/>
        </w:rPr>
        <w:t>Abbreviations</w:t>
      </w:r>
      <w:r w:rsidRPr="00587302">
        <w:t>: LL, Local level; NPO, National Professional Officer; RB, regular budget; XB, extrabudgetary.</w:t>
      </w:r>
    </w:p>
    <w:p w14:paraId="79D5D826" w14:textId="77777777" w:rsidR="000B0A4F" w:rsidRPr="00587302" w:rsidRDefault="000B0A4F" w:rsidP="000B0A4F">
      <w:pPr>
        <w:pStyle w:val="FootnoteText"/>
        <w:tabs>
          <w:tab w:val="clear" w:pos="418"/>
          <w:tab w:val="right" w:pos="216"/>
          <w:tab w:val="left" w:pos="288"/>
          <w:tab w:val="right" w:pos="576"/>
          <w:tab w:val="left" w:pos="648"/>
        </w:tabs>
        <w:ind w:left="288" w:hanging="288"/>
      </w:pPr>
      <w:r w:rsidRPr="00587302">
        <w:tab/>
      </w:r>
      <w:r w:rsidRPr="00587302">
        <w:rPr>
          <w:i/>
          <w:iCs/>
          <w:vertAlign w:val="superscript"/>
        </w:rPr>
        <w:t>a</w:t>
      </w:r>
      <w:r w:rsidRPr="00587302">
        <w:tab/>
        <w:t>Conversion from general temporary assistance positions.</w:t>
      </w:r>
    </w:p>
    <w:p w14:paraId="23FC2048" w14:textId="77777777" w:rsidR="00F00C26" w:rsidRPr="00587302" w:rsidRDefault="00F00C26" w:rsidP="00F00C26">
      <w:pPr>
        <w:pStyle w:val="SingleTxt"/>
      </w:pPr>
    </w:p>
    <w:p w14:paraId="717A797E" w14:textId="0293BAE2" w:rsidR="000B0A4F" w:rsidRPr="00587302" w:rsidRDefault="000B0A4F">
      <w:pPr>
        <w:suppressAutoHyphens w:val="0"/>
        <w:spacing w:after="160" w:line="259" w:lineRule="auto"/>
      </w:pPr>
      <w:r w:rsidRPr="00587302">
        <w:br w:type="page"/>
      </w:r>
    </w:p>
    <w:p w14:paraId="36B0ECD9" w14:textId="77777777" w:rsidR="000B0A4F" w:rsidRPr="00587302" w:rsidRDefault="000B0A4F" w:rsidP="000B0A4F">
      <w:pPr>
        <w:pStyle w:val="HCh"/>
        <w:ind w:left="1267" w:right="1260" w:hanging="1267"/>
      </w:pPr>
      <w:r w:rsidRPr="00587302">
        <w:lastRenderedPageBreak/>
        <w:t>Annex II</w:t>
      </w:r>
    </w:p>
    <w:p w14:paraId="3C7B1DD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33C4B9" w14:textId="77777777" w:rsidR="000B0A4F" w:rsidRPr="00587302" w:rsidRDefault="000B0A4F" w:rsidP="000B0A4F">
      <w:pPr>
        <w:pStyle w:val="HCh"/>
        <w:ind w:left="1267" w:right="1260" w:hanging="1267"/>
      </w:pPr>
      <w:r w:rsidRPr="00587302">
        <w:tab/>
      </w:r>
      <w:r w:rsidRPr="00587302">
        <w:tab/>
        <w:t>Summary of proposed post changes, by component and subprogramme</w:t>
      </w:r>
    </w:p>
    <w:p w14:paraId="0F0ED955"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B4497A"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540"/>
        <w:gridCol w:w="1044"/>
        <w:gridCol w:w="2376"/>
        <w:gridCol w:w="3870"/>
      </w:tblGrid>
      <w:tr w:rsidR="000B0A4F" w:rsidRPr="00587302" w14:paraId="10CA70AC" w14:textId="77777777" w:rsidTr="0075364A">
        <w:trPr>
          <w:tblHeader/>
        </w:trPr>
        <w:tc>
          <w:tcPr>
            <w:tcW w:w="1980" w:type="dxa"/>
            <w:tcBorders>
              <w:top w:val="single" w:sz="4" w:space="0" w:color="auto"/>
              <w:left w:val="nil"/>
              <w:bottom w:val="single" w:sz="8" w:space="0" w:color="auto"/>
              <w:right w:val="nil"/>
            </w:tcBorders>
            <w:vAlign w:val="bottom"/>
          </w:tcPr>
          <w:p w14:paraId="6A739E9E" w14:textId="77777777" w:rsidR="000B0A4F" w:rsidRPr="00587302" w:rsidRDefault="000B0A4F" w:rsidP="0075364A">
            <w:pPr>
              <w:pStyle w:val="SingleTxt"/>
              <w:tabs>
                <w:tab w:val="left" w:pos="720"/>
              </w:tabs>
              <w:spacing w:before="81" w:after="81" w:line="160" w:lineRule="exact"/>
              <w:ind w:left="0" w:right="43"/>
              <w:jc w:val="left"/>
              <w:rPr>
                <w:i/>
                <w:sz w:val="14"/>
              </w:rPr>
            </w:pPr>
            <w:r w:rsidRPr="00587302">
              <w:rPr>
                <w:i/>
                <w:sz w:val="14"/>
              </w:rPr>
              <w:t>Component/subprogramme</w:t>
            </w:r>
          </w:p>
        </w:tc>
        <w:tc>
          <w:tcPr>
            <w:tcW w:w="540" w:type="dxa"/>
            <w:tcBorders>
              <w:top w:val="single" w:sz="4" w:space="0" w:color="auto"/>
              <w:left w:val="nil"/>
              <w:bottom w:val="single" w:sz="8" w:space="0" w:color="auto"/>
              <w:right w:val="nil"/>
            </w:tcBorders>
            <w:vAlign w:val="bottom"/>
            <w:hideMark/>
          </w:tcPr>
          <w:p w14:paraId="7098F04F" w14:textId="77777777" w:rsidR="000B0A4F" w:rsidRPr="00587302" w:rsidRDefault="000B0A4F" w:rsidP="0075364A">
            <w:pPr>
              <w:pStyle w:val="SingleTxt"/>
              <w:tabs>
                <w:tab w:val="left" w:pos="720"/>
              </w:tabs>
              <w:spacing w:before="81" w:after="81" w:line="160" w:lineRule="exact"/>
              <w:ind w:left="144" w:right="43" w:hanging="9"/>
              <w:jc w:val="right"/>
              <w:rPr>
                <w:i/>
                <w:sz w:val="14"/>
              </w:rPr>
            </w:pPr>
            <w:r w:rsidRPr="00587302">
              <w:rPr>
                <w:i/>
                <w:sz w:val="14"/>
              </w:rPr>
              <w:t>Posts</w:t>
            </w:r>
          </w:p>
        </w:tc>
        <w:tc>
          <w:tcPr>
            <w:tcW w:w="1044" w:type="dxa"/>
            <w:tcBorders>
              <w:top w:val="single" w:sz="4" w:space="0" w:color="auto"/>
              <w:left w:val="nil"/>
              <w:bottom w:val="single" w:sz="8" w:space="0" w:color="auto"/>
              <w:right w:val="nil"/>
            </w:tcBorders>
            <w:vAlign w:val="bottom"/>
            <w:hideMark/>
          </w:tcPr>
          <w:p w14:paraId="3647E988" w14:textId="77777777" w:rsidR="000B0A4F" w:rsidRPr="00587302" w:rsidRDefault="000B0A4F" w:rsidP="0075364A">
            <w:pPr>
              <w:pStyle w:val="SingleTxt"/>
              <w:tabs>
                <w:tab w:val="left" w:pos="720"/>
              </w:tabs>
              <w:spacing w:before="81" w:after="81" w:line="160" w:lineRule="exact"/>
              <w:ind w:left="144" w:right="43"/>
              <w:jc w:val="left"/>
              <w:rPr>
                <w:i/>
                <w:sz w:val="14"/>
              </w:rPr>
            </w:pPr>
            <w:r w:rsidRPr="00587302">
              <w:rPr>
                <w:i/>
                <w:sz w:val="14"/>
              </w:rPr>
              <w:t>Grade</w:t>
            </w:r>
          </w:p>
        </w:tc>
        <w:tc>
          <w:tcPr>
            <w:tcW w:w="2376" w:type="dxa"/>
            <w:tcBorders>
              <w:top w:val="single" w:sz="4" w:space="0" w:color="auto"/>
              <w:left w:val="nil"/>
              <w:bottom w:val="single" w:sz="8" w:space="0" w:color="auto"/>
              <w:right w:val="nil"/>
            </w:tcBorders>
            <w:vAlign w:val="bottom"/>
            <w:hideMark/>
          </w:tcPr>
          <w:p w14:paraId="7FD6D05B" w14:textId="77777777" w:rsidR="000B0A4F" w:rsidRPr="00587302" w:rsidRDefault="000B0A4F" w:rsidP="0075364A">
            <w:pPr>
              <w:pStyle w:val="SingleTxt"/>
              <w:tabs>
                <w:tab w:val="left" w:pos="720"/>
              </w:tabs>
              <w:spacing w:before="81" w:after="81" w:line="160" w:lineRule="exact"/>
              <w:ind w:left="144" w:right="43"/>
              <w:jc w:val="left"/>
              <w:rPr>
                <w:i/>
                <w:sz w:val="14"/>
              </w:rPr>
            </w:pPr>
            <w:r w:rsidRPr="00587302">
              <w:rPr>
                <w:i/>
                <w:sz w:val="14"/>
              </w:rPr>
              <w:t>Description</w:t>
            </w:r>
          </w:p>
        </w:tc>
        <w:tc>
          <w:tcPr>
            <w:tcW w:w="3870" w:type="dxa"/>
            <w:tcBorders>
              <w:top w:val="single" w:sz="4" w:space="0" w:color="auto"/>
              <w:left w:val="nil"/>
              <w:bottom w:val="single" w:sz="8" w:space="0" w:color="auto"/>
              <w:right w:val="nil"/>
            </w:tcBorders>
            <w:vAlign w:val="bottom"/>
            <w:hideMark/>
          </w:tcPr>
          <w:p w14:paraId="6F043DF9" w14:textId="77777777" w:rsidR="000B0A4F" w:rsidRPr="00587302" w:rsidRDefault="000B0A4F" w:rsidP="0075364A">
            <w:pPr>
              <w:pStyle w:val="SingleTxt"/>
              <w:tabs>
                <w:tab w:val="left" w:pos="720"/>
              </w:tabs>
              <w:spacing w:before="81" w:after="81" w:line="160" w:lineRule="exact"/>
              <w:ind w:left="144" w:right="43"/>
              <w:jc w:val="left"/>
              <w:rPr>
                <w:i/>
                <w:sz w:val="14"/>
              </w:rPr>
            </w:pPr>
            <w:r w:rsidRPr="00587302">
              <w:rPr>
                <w:i/>
                <w:sz w:val="14"/>
              </w:rPr>
              <w:t>Reason for change</w:t>
            </w:r>
          </w:p>
        </w:tc>
      </w:tr>
      <w:tr w:rsidR="000B0A4F" w:rsidRPr="00587302" w14:paraId="49EB6A1F" w14:textId="77777777" w:rsidTr="0075364A">
        <w:trPr>
          <w:trHeight w:hRule="exact" w:val="115"/>
          <w:tblHeader/>
        </w:trPr>
        <w:tc>
          <w:tcPr>
            <w:tcW w:w="1980" w:type="dxa"/>
            <w:tcBorders>
              <w:top w:val="single" w:sz="8" w:space="0" w:color="auto"/>
              <w:left w:val="nil"/>
              <w:right w:val="nil"/>
            </w:tcBorders>
            <w:vAlign w:val="bottom"/>
          </w:tcPr>
          <w:p w14:paraId="415129A9" w14:textId="77777777" w:rsidR="000B0A4F" w:rsidRPr="00587302" w:rsidRDefault="000B0A4F" w:rsidP="0075364A">
            <w:pPr>
              <w:pStyle w:val="SingleTxt"/>
              <w:tabs>
                <w:tab w:val="left" w:pos="720"/>
              </w:tabs>
              <w:spacing w:before="40" w:after="40" w:line="210" w:lineRule="exact"/>
              <w:ind w:left="0" w:right="43"/>
              <w:jc w:val="left"/>
              <w:rPr>
                <w:sz w:val="17"/>
              </w:rPr>
            </w:pPr>
          </w:p>
        </w:tc>
        <w:tc>
          <w:tcPr>
            <w:tcW w:w="540" w:type="dxa"/>
            <w:tcBorders>
              <w:top w:val="single" w:sz="8" w:space="0" w:color="auto"/>
              <w:left w:val="nil"/>
              <w:right w:val="nil"/>
            </w:tcBorders>
            <w:vAlign w:val="bottom"/>
          </w:tcPr>
          <w:p w14:paraId="61B8148E" w14:textId="77777777" w:rsidR="000B0A4F" w:rsidRPr="00587302" w:rsidRDefault="000B0A4F" w:rsidP="0075364A">
            <w:pPr>
              <w:pStyle w:val="SingleTxt"/>
              <w:tabs>
                <w:tab w:val="left" w:pos="720"/>
              </w:tabs>
              <w:spacing w:before="40" w:after="40" w:line="210" w:lineRule="exact"/>
              <w:ind w:left="144" w:right="43"/>
              <w:jc w:val="right"/>
              <w:rPr>
                <w:sz w:val="17"/>
              </w:rPr>
            </w:pPr>
          </w:p>
        </w:tc>
        <w:tc>
          <w:tcPr>
            <w:tcW w:w="1044" w:type="dxa"/>
            <w:tcBorders>
              <w:top w:val="single" w:sz="8" w:space="0" w:color="auto"/>
              <w:left w:val="nil"/>
              <w:right w:val="nil"/>
            </w:tcBorders>
            <w:vAlign w:val="bottom"/>
          </w:tcPr>
          <w:p w14:paraId="6DF97575" w14:textId="77777777" w:rsidR="000B0A4F" w:rsidRPr="00587302" w:rsidRDefault="000B0A4F" w:rsidP="0075364A">
            <w:pPr>
              <w:pStyle w:val="SingleTxt"/>
              <w:tabs>
                <w:tab w:val="left" w:pos="720"/>
              </w:tabs>
              <w:spacing w:before="40" w:after="40" w:line="210" w:lineRule="exact"/>
              <w:ind w:left="144" w:right="43"/>
              <w:jc w:val="left"/>
              <w:rPr>
                <w:sz w:val="17"/>
              </w:rPr>
            </w:pPr>
          </w:p>
        </w:tc>
        <w:tc>
          <w:tcPr>
            <w:tcW w:w="2376" w:type="dxa"/>
            <w:tcBorders>
              <w:top w:val="single" w:sz="8" w:space="0" w:color="auto"/>
              <w:left w:val="nil"/>
              <w:right w:val="nil"/>
            </w:tcBorders>
            <w:vAlign w:val="bottom"/>
          </w:tcPr>
          <w:p w14:paraId="161BFC99" w14:textId="77777777" w:rsidR="000B0A4F" w:rsidRPr="00587302" w:rsidRDefault="000B0A4F" w:rsidP="0075364A">
            <w:pPr>
              <w:pStyle w:val="SingleTxt"/>
              <w:tabs>
                <w:tab w:val="left" w:pos="720"/>
              </w:tabs>
              <w:spacing w:before="40" w:after="40" w:line="210" w:lineRule="exact"/>
              <w:ind w:left="144" w:right="43"/>
              <w:jc w:val="left"/>
              <w:rPr>
                <w:sz w:val="17"/>
              </w:rPr>
            </w:pPr>
          </w:p>
        </w:tc>
        <w:tc>
          <w:tcPr>
            <w:tcW w:w="3870" w:type="dxa"/>
            <w:tcBorders>
              <w:top w:val="single" w:sz="8" w:space="0" w:color="auto"/>
              <w:left w:val="nil"/>
              <w:right w:val="nil"/>
            </w:tcBorders>
            <w:vAlign w:val="bottom"/>
          </w:tcPr>
          <w:p w14:paraId="4AB62D0F" w14:textId="77777777" w:rsidR="000B0A4F" w:rsidRPr="00587302" w:rsidRDefault="000B0A4F" w:rsidP="0075364A">
            <w:pPr>
              <w:pStyle w:val="SingleTxt"/>
              <w:tabs>
                <w:tab w:val="left" w:pos="720"/>
              </w:tabs>
              <w:spacing w:before="40" w:after="40" w:line="210" w:lineRule="exact"/>
              <w:ind w:left="144" w:right="43"/>
              <w:jc w:val="left"/>
              <w:rPr>
                <w:sz w:val="17"/>
              </w:rPr>
            </w:pPr>
          </w:p>
        </w:tc>
      </w:tr>
      <w:tr w:rsidR="000B0A4F" w:rsidRPr="00587302" w14:paraId="0D6B7CF4" w14:textId="77777777" w:rsidTr="0075364A">
        <w:tc>
          <w:tcPr>
            <w:tcW w:w="1980" w:type="dxa"/>
            <w:hideMark/>
          </w:tcPr>
          <w:p w14:paraId="675300A6" w14:textId="77777777" w:rsidR="000B0A4F" w:rsidRPr="00587302" w:rsidRDefault="000B0A4F" w:rsidP="0075364A">
            <w:pPr>
              <w:pStyle w:val="SingleTxt"/>
              <w:tabs>
                <w:tab w:val="left" w:pos="288"/>
                <w:tab w:val="left" w:pos="576"/>
                <w:tab w:val="left" w:pos="864"/>
                <w:tab w:val="left" w:pos="1152"/>
              </w:tabs>
              <w:spacing w:before="40" w:after="40" w:line="210" w:lineRule="exact"/>
              <w:ind w:left="0" w:right="43"/>
              <w:jc w:val="left"/>
              <w:rPr>
                <w:sz w:val="17"/>
              </w:rPr>
            </w:pPr>
            <w:r w:rsidRPr="00587302">
              <w:rPr>
                <w:sz w:val="17"/>
              </w:rPr>
              <w:t>Executive direction and management</w:t>
            </w:r>
          </w:p>
        </w:tc>
        <w:tc>
          <w:tcPr>
            <w:tcW w:w="540" w:type="dxa"/>
          </w:tcPr>
          <w:p w14:paraId="764CD4E4"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right"/>
              <w:rPr>
                <w:sz w:val="17"/>
              </w:rPr>
            </w:pPr>
            <w:r w:rsidRPr="00587302">
              <w:rPr>
                <w:sz w:val="17"/>
              </w:rPr>
              <w:t>1</w:t>
            </w:r>
          </w:p>
        </w:tc>
        <w:tc>
          <w:tcPr>
            <w:tcW w:w="1044" w:type="dxa"/>
          </w:tcPr>
          <w:p w14:paraId="7C9020F1"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left"/>
              <w:rPr>
                <w:sz w:val="17"/>
              </w:rPr>
            </w:pPr>
            <w:r w:rsidRPr="00587302">
              <w:rPr>
                <w:sz w:val="17"/>
              </w:rPr>
              <w:t>P-4</w:t>
            </w:r>
          </w:p>
        </w:tc>
        <w:tc>
          <w:tcPr>
            <w:tcW w:w="2376" w:type="dxa"/>
            <w:hideMark/>
          </w:tcPr>
          <w:p w14:paraId="404CAFF7"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left"/>
              <w:rPr>
                <w:sz w:val="17"/>
              </w:rPr>
            </w:pPr>
            <w:r w:rsidRPr="00587302">
              <w:rPr>
                <w:b/>
                <w:bCs/>
                <w:sz w:val="17"/>
              </w:rPr>
              <w:t xml:space="preserve">Conversion </w:t>
            </w:r>
            <w:r w:rsidRPr="00587302">
              <w:rPr>
                <w:sz w:val="17"/>
              </w:rPr>
              <w:t>of Programme Management Officer from temporary position to post</w:t>
            </w:r>
          </w:p>
        </w:tc>
        <w:tc>
          <w:tcPr>
            <w:tcW w:w="3870" w:type="dxa"/>
            <w:vMerge w:val="restart"/>
          </w:tcPr>
          <w:p w14:paraId="59077EA8" w14:textId="3B5E66C9"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left"/>
              <w:rPr>
                <w:sz w:val="17"/>
              </w:rPr>
            </w:pPr>
            <w:r w:rsidRPr="00587302">
              <w:rPr>
                <w:sz w:val="17"/>
              </w:rPr>
              <w:t xml:space="preserve">These two temporary positions, funded under general temporary assistance, were established in the Organizational Resilience Management Unit in June 2013, over 10 years ago, following the approval by the General Assembly of the organizational resilience management system in section II of its resolution </w:t>
            </w:r>
            <w:hyperlink r:id="rId69" w:history="1">
              <w:r w:rsidRPr="00587302">
                <w:rPr>
                  <w:rStyle w:val="Hyperlink"/>
                  <w:sz w:val="17"/>
                </w:rPr>
                <w:t>67/254</w:t>
              </w:r>
            </w:hyperlink>
            <w:r w:rsidRPr="00587302">
              <w:rPr>
                <w:sz w:val="17"/>
              </w:rPr>
              <w:t xml:space="preserve"> A. The establishment of the two positions was an essential ongoing requirement for the United Nations Office at Nairobi to ensure resilience, business continuity and risk mitigation. </w:t>
            </w:r>
          </w:p>
          <w:p w14:paraId="0F92CA67"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left"/>
              <w:rPr>
                <w:sz w:val="17"/>
              </w:rPr>
            </w:pPr>
            <w:r w:rsidRPr="00587302">
              <w:rPr>
                <w:sz w:val="17"/>
              </w:rPr>
              <w:t>The ongoing criticality of the functions has been proven, especially during critical security threats and health emergencies. Taking into account the proven need for the functions undertaken under the temporary positions for a long period of time, it is proposed that they be established as posts.</w:t>
            </w:r>
          </w:p>
        </w:tc>
      </w:tr>
      <w:tr w:rsidR="000B0A4F" w:rsidRPr="00587302" w14:paraId="6AFAE0D3" w14:textId="77777777" w:rsidTr="0075364A">
        <w:tc>
          <w:tcPr>
            <w:tcW w:w="1980" w:type="dxa"/>
            <w:tcBorders>
              <w:bottom w:val="single" w:sz="12" w:space="0" w:color="auto"/>
            </w:tcBorders>
          </w:tcPr>
          <w:p w14:paraId="6FA56492" w14:textId="77777777" w:rsidR="000B0A4F" w:rsidRPr="00587302" w:rsidRDefault="000B0A4F" w:rsidP="0075364A">
            <w:pPr>
              <w:pStyle w:val="SingleTxt"/>
              <w:tabs>
                <w:tab w:val="left" w:pos="288"/>
                <w:tab w:val="left" w:pos="576"/>
                <w:tab w:val="left" w:pos="864"/>
                <w:tab w:val="left" w:pos="1152"/>
              </w:tabs>
              <w:spacing w:before="40" w:after="40" w:line="210" w:lineRule="exact"/>
              <w:ind w:left="0" w:right="43"/>
              <w:jc w:val="left"/>
              <w:rPr>
                <w:sz w:val="17"/>
              </w:rPr>
            </w:pPr>
            <w:r w:rsidRPr="00587302">
              <w:rPr>
                <w:sz w:val="17"/>
              </w:rPr>
              <w:t>Executive direction and management</w:t>
            </w:r>
          </w:p>
        </w:tc>
        <w:tc>
          <w:tcPr>
            <w:tcW w:w="540" w:type="dxa"/>
            <w:tcBorders>
              <w:bottom w:val="single" w:sz="12" w:space="0" w:color="auto"/>
            </w:tcBorders>
          </w:tcPr>
          <w:p w14:paraId="37101D44"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right"/>
              <w:rPr>
                <w:sz w:val="17"/>
              </w:rPr>
            </w:pPr>
            <w:r w:rsidRPr="00587302">
              <w:rPr>
                <w:sz w:val="17"/>
              </w:rPr>
              <w:t>1</w:t>
            </w:r>
          </w:p>
        </w:tc>
        <w:tc>
          <w:tcPr>
            <w:tcW w:w="1044" w:type="dxa"/>
            <w:tcBorders>
              <w:bottom w:val="single" w:sz="12" w:space="0" w:color="auto"/>
            </w:tcBorders>
          </w:tcPr>
          <w:p w14:paraId="003F86A9"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left"/>
              <w:rPr>
                <w:sz w:val="17"/>
              </w:rPr>
            </w:pPr>
            <w:r w:rsidRPr="00587302">
              <w:rPr>
                <w:sz w:val="17"/>
              </w:rPr>
              <w:t>LL</w:t>
            </w:r>
          </w:p>
        </w:tc>
        <w:tc>
          <w:tcPr>
            <w:tcW w:w="2376" w:type="dxa"/>
            <w:tcBorders>
              <w:bottom w:val="single" w:sz="12" w:space="0" w:color="auto"/>
            </w:tcBorders>
          </w:tcPr>
          <w:p w14:paraId="201DA36A"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left"/>
              <w:rPr>
                <w:spacing w:val="2"/>
                <w:sz w:val="17"/>
              </w:rPr>
            </w:pPr>
            <w:r w:rsidRPr="00587302">
              <w:rPr>
                <w:b/>
                <w:bCs/>
                <w:spacing w:val="2"/>
                <w:sz w:val="17"/>
              </w:rPr>
              <w:t>Conversion</w:t>
            </w:r>
            <w:r w:rsidRPr="00587302">
              <w:rPr>
                <w:spacing w:val="2"/>
                <w:sz w:val="17"/>
              </w:rPr>
              <w:t xml:space="preserve"> of Administrative Assistant from temporary position to post</w:t>
            </w:r>
          </w:p>
        </w:tc>
        <w:tc>
          <w:tcPr>
            <w:tcW w:w="3870" w:type="dxa"/>
            <w:vMerge/>
            <w:tcBorders>
              <w:bottom w:val="single" w:sz="12" w:space="0" w:color="auto"/>
            </w:tcBorders>
          </w:tcPr>
          <w:p w14:paraId="2C12DED2" w14:textId="77777777" w:rsidR="000B0A4F" w:rsidRPr="00587302" w:rsidRDefault="000B0A4F" w:rsidP="0075364A">
            <w:pPr>
              <w:pStyle w:val="SingleTxt"/>
              <w:tabs>
                <w:tab w:val="left" w:pos="288"/>
                <w:tab w:val="left" w:pos="576"/>
                <w:tab w:val="left" w:pos="864"/>
                <w:tab w:val="left" w:pos="1152"/>
              </w:tabs>
              <w:spacing w:before="40" w:after="40" w:line="210" w:lineRule="exact"/>
              <w:ind w:left="144" w:right="43"/>
              <w:jc w:val="left"/>
              <w:rPr>
                <w:sz w:val="17"/>
              </w:rPr>
            </w:pPr>
          </w:p>
        </w:tc>
      </w:tr>
    </w:tbl>
    <w:p w14:paraId="358FE3E2" w14:textId="77777777" w:rsidR="000B0A4F" w:rsidRPr="00587302" w:rsidRDefault="000B0A4F" w:rsidP="000B0A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2617DC" w14:textId="77777777" w:rsidR="000B0A4F" w:rsidRPr="00587302" w:rsidRDefault="000B0A4F" w:rsidP="000B0A4F">
      <w:pPr>
        <w:pStyle w:val="FootnoteText"/>
        <w:tabs>
          <w:tab w:val="clear" w:pos="418"/>
          <w:tab w:val="right" w:pos="216"/>
          <w:tab w:val="left" w:pos="288"/>
          <w:tab w:val="right" w:pos="576"/>
          <w:tab w:val="left" w:pos="648"/>
        </w:tabs>
        <w:ind w:left="288" w:hanging="288"/>
      </w:pPr>
      <w:r w:rsidRPr="00587302">
        <w:rPr>
          <w:i/>
          <w:iCs/>
        </w:rPr>
        <w:t>Abbreviation</w:t>
      </w:r>
      <w:r w:rsidRPr="00587302">
        <w:t>: LL, Local level.</w:t>
      </w:r>
    </w:p>
    <w:p w14:paraId="787516FC" w14:textId="145AE78D" w:rsidR="000B0A4F" w:rsidRPr="00587302" w:rsidRDefault="000B0A4F" w:rsidP="000B0A4F">
      <w:pPr>
        <w:pStyle w:val="FootnoteText"/>
        <w:tabs>
          <w:tab w:val="clear" w:pos="418"/>
          <w:tab w:val="right" w:pos="216"/>
          <w:tab w:val="left" w:pos="288"/>
          <w:tab w:val="right" w:pos="576"/>
          <w:tab w:val="left" w:pos="648"/>
        </w:tabs>
        <w:ind w:left="288" w:hanging="288"/>
      </w:pPr>
      <w:r w:rsidRPr="00587302">
        <w:rPr>
          <w:noProof/>
          <w:w w:val="100"/>
        </w:rPr>
        <mc:AlternateContent>
          <mc:Choice Requires="wps">
            <w:drawing>
              <wp:anchor distT="0" distB="0" distL="114300" distR="114300" simplePos="0" relativeHeight="251724800" behindDoc="0" locked="0" layoutInCell="1" allowOverlap="1" wp14:anchorId="7E8EEEEB" wp14:editId="4C70AF99">
                <wp:simplePos x="0" y="0"/>
                <wp:positionH relativeFrom="column">
                  <wp:posOffset>2669540</wp:posOffset>
                </wp:positionH>
                <wp:positionV relativeFrom="paragraph">
                  <wp:posOffset>304800</wp:posOffset>
                </wp:positionV>
                <wp:extent cx="914400" cy="0"/>
                <wp:effectExtent l="0" t="0" r="0" b="0"/>
                <wp:wrapNone/>
                <wp:docPr id="663126059"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8ED2C3" id="Straight Connector 2"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0B0A4F" w:rsidRPr="00587302" w:rsidSect="00F00C26">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04T10:06:00Z" w:initials="Start">
    <w:p w14:paraId="7002F10F" w14:textId="77777777" w:rsidR="00F64123" w:rsidRDefault="00F64123">
      <w:pPr>
        <w:pStyle w:val="CommentText"/>
      </w:pPr>
      <w:r>
        <w:rPr>
          <w:rStyle w:val="CommentReference"/>
        </w:rPr>
        <w:annotationRef/>
      </w:r>
      <w:r>
        <w:t>&lt;&lt;ODS JOB NO&gt;&gt;N2504974E&lt;&lt;ODS JOB NO&gt;&gt;</w:t>
      </w:r>
    </w:p>
    <w:p w14:paraId="1FD2F997" w14:textId="77777777" w:rsidR="00F64123" w:rsidRDefault="00F64123">
      <w:pPr>
        <w:pStyle w:val="CommentText"/>
      </w:pPr>
      <w:r>
        <w:t>&lt;&lt;ODS DOC SYMBOL1&gt;&gt;A/80/6 (Sect. 29D)&lt;&lt;ODS DOC SYMBOL1&gt;&gt;</w:t>
      </w:r>
    </w:p>
    <w:p w14:paraId="19C3897F" w14:textId="7BBDDB3C" w:rsidR="00F64123" w:rsidRDefault="00F64123">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389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956D52" w16cex:dateUtc="2025-03-04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3897F" w16cid:durableId="26956D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F7257" w14:textId="77777777" w:rsidR="008D5CD5" w:rsidRDefault="008D5CD5" w:rsidP="00331D20">
      <w:r>
        <w:separator/>
      </w:r>
    </w:p>
  </w:endnote>
  <w:endnote w:type="continuationSeparator" w:id="0">
    <w:p w14:paraId="6E5D596A" w14:textId="77777777" w:rsidR="008D5CD5" w:rsidRDefault="008D5CD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64123" w14:paraId="2DF008B3" w14:textId="77777777" w:rsidTr="00F64123">
      <w:tc>
        <w:tcPr>
          <w:tcW w:w="4920" w:type="dxa"/>
          <w:shd w:val="clear" w:color="auto" w:fill="auto"/>
        </w:tcPr>
        <w:p w14:paraId="1A9FE79E" w14:textId="36E5983D" w:rsidR="00F64123" w:rsidRPr="00F64123" w:rsidRDefault="00F64123" w:rsidP="00F6412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653B4">
            <w:rPr>
              <w:b w:val="0"/>
              <w:w w:val="103"/>
              <w:sz w:val="14"/>
            </w:rPr>
            <w:t>25-03097</w:t>
          </w:r>
          <w:r>
            <w:rPr>
              <w:b w:val="0"/>
              <w:w w:val="103"/>
              <w:sz w:val="14"/>
            </w:rPr>
            <w:fldChar w:fldCharType="end"/>
          </w:r>
        </w:p>
      </w:tc>
      <w:tc>
        <w:tcPr>
          <w:tcW w:w="4920" w:type="dxa"/>
          <w:shd w:val="clear" w:color="auto" w:fill="auto"/>
        </w:tcPr>
        <w:p w14:paraId="03855A90" w14:textId="3BE1670A" w:rsidR="00F64123" w:rsidRPr="00F64123" w:rsidRDefault="00F64123" w:rsidP="00F6412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1EEE245" w14:textId="77777777" w:rsidR="00F64123" w:rsidRPr="00F64123" w:rsidRDefault="00F64123" w:rsidP="00F641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64123" w14:paraId="64BA4EBC" w14:textId="77777777" w:rsidTr="00F64123">
      <w:tc>
        <w:tcPr>
          <w:tcW w:w="4920" w:type="dxa"/>
          <w:shd w:val="clear" w:color="auto" w:fill="auto"/>
        </w:tcPr>
        <w:p w14:paraId="53982290" w14:textId="21EAB624" w:rsidR="00F64123" w:rsidRPr="00F64123" w:rsidRDefault="00F64123" w:rsidP="00F6412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E72C9F4" w14:textId="3A0C0CC3" w:rsidR="00F64123" w:rsidRPr="00F64123" w:rsidRDefault="00F64123" w:rsidP="00F6412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653B4">
            <w:rPr>
              <w:b w:val="0"/>
              <w:w w:val="103"/>
              <w:sz w:val="14"/>
            </w:rPr>
            <w:t>25-03097</w:t>
          </w:r>
          <w:r>
            <w:rPr>
              <w:b w:val="0"/>
              <w:w w:val="103"/>
              <w:sz w:val="14"/>
            </w:rPr>
            <w:fldChar w:fldCharType="end"/>
          </w:r>
          <w:r>
            <w:rPr>
              <w:b w:val="0"/>
              <w:w w:val="103"/>
              <w:sz w:val="14"/>
            </w:rPr>
            <w:fldChar w:fldCharType="begin"/>
          </w:r>
          <w:r>
            <w:rPr>
              <w:b w:val="0"/>
              <w:w w:val="103"/>
              <w:sz w:val="14"/>
            </w:rPr>
            <w:instrText xml:space="preserve"> 25-03097 \* MERGEFORMAT </w:instrText>
          </w:r>
          <w:r>
            <w:rPr>
              <w:b w:val="0"/>
              <w:w w:val="103"/>
              <w:sz w:val="14"/>
            </w:rPr>
            <w:fldChar w:fldCharType="end"/>
          </w:r>
        </w:p>
      </w:tc>
    </w:tr>
  </w:tbl>
  <w:p w14:paraId="6543CA64" w14:textId="77777777" w:rsidR="00F64123" w:rsidRPr="00F64123" w:rsidRDefault="00F64123" w:rsidP="00F64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64123" w14:paraId="0970F96B" w14:textId="77777777" w:rsidTr="00F64123">
      <w:tc>
        <w:tcPr>
          <w:tcW w:w="3801" w:type="dxa"/>
        </w:tcPr>
        <w:p w14:paraId="4F82EF00" w14:textId="36586244" w:rsidR="00F64123" w:rsidRDefault="00F64123" w:rsidP="00F64123">
          <w:pPr>
            <w:pStyle w:val="ReleaseDate0"/>
          </w:pPr>
          <w:r>
            <w:rPr>
              <w:noProof/>
            </w:rPr>
            <w:drawing>
              <wp:anchor distT="0" distB="0" distL="114300" distR="114300" simplePos="0" relativeHeight="251658240" behindDoc="0" locked="0" layoutInCell="1" allowOverlap="1" wp14:anchorId="0AC79C05" wp14:editId="4E2C6FA2">
                <wp:simplePos x="0" y="0"/>
                <wp:positionH relativeFrom="column">
                  <wp:posOffset>5495290</wp:posOffset>
                </wp:positionH>
                <wp:positionV relativeFrom="paragraph">
                  <wp:posOffset>-365760</wp:posOffset>
                </wp:positionV>
                <wp:extent cx="694690" cy="694690"/>
                <wp:effectExtent l="0" t="0" r="0" b="0"/>
                <wp:wrapNone/>
                <wp:docPr id="1875912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25-03097 (E)    </w:t>
          </w:r>
          <w:r w:rsidR="004B4198">
            <w:t>2</w:t>
          </w:r>
          <w:r w:rsidR="00A74DC1">
            <w:t>2</w:t>
          </w:r>
          <w:r>
            <w:t>0</w:t>
          </w:r>
          <w:r w:rsidR="000B0A4F">
            <w:t>5</w:t>
          </w:r>
          <w:r>
            <w:t>25</w:t>
          </w:r>
        </w:p>
        <w:p w14:paraId="5A3AE170" w14:textId="6D17C0D8" w:rsidR="00F64123" w:rsidRPr="00F64123" w:rsidRDefault="00F64123" w:rsidP="00F64123">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*2503097*</w:t>
          </w:r>
        </w:p>
      </w:tc>
      <w:tc>
        <w:tcPr>
          <w:tcW w:w="4920" w:type="dxa"/>
        </w:tcPr>
        <w:p w14:paraId="1FE759E9" w14:textId="22DF6D91" w:rsidR="00F64123" w:rsidRDefault="00F64123" w:rsidP="00F64123">
          <w:pPr>
            <w:pStyle w:val="Footer"/>
            <w:jc w:val="right"/>
            <w:rPr>
              <w:b w:val="0"/>
              <w:sz w:val="20"/>
            </w:rPr>
          </w:pPr>
          <w:r>
            <w:rPr>
              <w:b w:val="0"/>
              <w:sz w:val="20"/>
            </w:rPr>
            <w:drawing>
              <wp:inline distT="0" distB="0" distL="0" distR="0" wp14:anchorId="707B19CE" wp14:editId="148CB9B9">
                <wp:extent cx="929642" cy="231648"/>
                <wp:effectExtent l="0" t="0" r="3810" b="0"/>
                <wp:docPr id="865302997" name="Picture 2"/>
                <wp:cNvGraphicFramePr/>
                <a:graphic xmlns:a="http://schemas.openxmlformats.org/drawingml/2006/main">
                  <a:graphicData uri="http://schemas.openxmlformats.org/drawingml/2006/picture">
                    <pic:pic xmlns:pic="http://schemas.openxmlformats.org/drawingml/2006/picture">
                      <pic:nvPicPr>
                        <pic:cNvPr id="86530299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4B58284D" w14:textId="77777777" w:rsidR="00F64123" w:rsidRPr="00F64123" w:rsidRDefault="00F64123" w:rsidP="00F64123">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53539" w14:paraId="716082E8" w14:textId="77777777" w:rsidTr="00753539">
      <w:tc>
        <w:tcPr>
          <w:tcW w:w="4920" w:type="dxa"/>
          <w:shd w:val="clear" w:color="auto" w:fill="auto"/>
        </w:tcPr>
        <w:p w14:paraId="3A7D56DE" w14:textId="1BC28C6C" w:rsidR="00753539" w:rsidRPr="00753539" w:rsidRDefault="00753539" w:rsidP="0075353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57A56CA" w14:textId="236FE644" w:rsidR="00753539" w:rsidRPr="00753539" w:rsidRDefault="00753539" w:rsidP="0075353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653B4">
            <w:rPr>
              <w:b w:val="0"/>
              <w:w w:val="103"/>
              <w:sz w:val="14"/>
            </w:rPr>
            <w:t>25-03097</w:t>
          </w:r>
          <w:r>
            <w:rPr>
              <w:b w:val="0"/>
              <w:w w:val="103"/>
              <w:sz w:val="14"/>
            </w:rPr>
            <w:fldChar w:fldCharType="end"/>
          </w:r>
          <w:r>
            <w:rPr>
              <w:b w:val="0"/>
              <w:w w:val="103"/>
              <w:sz w:val="14"/>
            </w:rPr>
            <w:fldChar w:fldCharType="begin"/>
          </w:r>
          <w:r>
            <w:rPr>
              <w:b w:val="0"/>
              <w:w w:val="103"/>
              <w:sz w:val="14"/>
            </w:rPr>
            <w:instrText xml:space="preserve"> 25-03097 \* MERGEFORMAT </w:instrText>
          </w:r>
          <w:r>
            <w:rPr>
              <w:b w:val="0"/>
              <w:w w:val="103"/>
              <w:sz w:val="14"/>
            </w:rPr>
            <w:fldChar w:fldCharType="end"/>
          </w:r>
        </w:p>
      </w:tc>
    </w:tr>
  </w:tbl>
  <w:p w14:paraId="6D328E6F" w14:textId="77777777" w:rsidR="00753539" w:rsidRPr="00753539" w:rsidRDefault="00753539" w:rsidP="00753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D925" w14:textId="77777777" w:rsidR="008D5CD5" w:rsidRDefault="008D5CD5" w:rsidP="00331D20">
      <w:r>
        <w:separator/>
      </w:r>
    </w:p>
  </w:footnote>
  <w:footnote w:type="continuationSeparator" w:id="0">
    <w:p w14:paraId="278308EF" w14:textId="77777777" w:rsidR="008D5CD5" w:rsidRDefault="008D5CD5"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53539" w14:paraId="3B17DB06" w14:textId="77777777" w:rsidTr="00753539">
      <w:trPr>
        <w:trHeight w:hRule="exact" w:val="864"/>
      </w:trPr>
      <w:tc>
        <w:tcPr>
          <w:tcW w:w="9850" w:type="dxa"/>
          <w:tcBorders>
            <w:bottom w:val="single" w:sz="2" w:space="0" w:color="000000"/>
          </w:tcBorders>
          <w:shd w:val="clear" w:color="auto" w:fill="auto"/>
          <w:vAlign w:val="bottom"/>
        </w:tcPr>
        <w:p w14:paraId="4BE569C7" w14:textId="77777777" w:rsidR="00753539" w:rsidRDefault="00753539" w:rsidP="00753539">
          <w:pPr>
            <w:pStyle w:val="Header"/>
            <w:spacing w:after="80"/>
          </w:pPr>
        </w:p>
      </w:tc>
    </w:tr>
  </w:tbl>
  <w:p w14:paraId="2E845BE1" w14:textId="77777777" w:rsidR="00F64123" w:rsidRPr="00753539" w:rsidRDefault="00F64123" w:rsidP="007535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64123" w14:paraId="29907B7E" w14:textId="77777777" w:rsidTr="00F64123">
      <w:trPr>
        <w:trHeight w:hRule="exact" w:val="864"/>
      </w:trPr>
      <w:tc>
        <w:tcPr>
          <w:tcW w:w="4920" w:type="dxa"/>
          <w:shd w:val="clear" w:color="auto" w:fill="auto"/>
          <w:vAlign w:val="bottom"/>
        </w:tcPr>
        <w:p w14:paraId="65BDD248" w14:textId="77777777" w:rsidR="00F64123" w:rsidRDefault="00F64123" w:rsidP="00F64123">
          <w:pPr>
            <w:pStyle w:val="Header"/>
          </w:pPr>
        </w:p>
      </w:tc>
      <w:tc>
        <w:tcPr>
          <w:tcW w:w="4920" w:type="dxa"/>
          <w:shd w:val="clear" w:color="auto" w:fill="auto"/>
          <w:vAlign w:val="bottom"/>
        </w:tcPr>
        <w:p w14:paraId="3E38F15E" w14:textId="03417379" w:rsidR="00F64123" w:rsidRPr="00F64123" w:rsidRDefault="00F64123" w:rsidP="00F64123">
          <w:pPr>
            <w:pStyle w:val="Header"/>
            <w:spacing w:after="80"/>
            <w:jc w:val="right"/>
            <w:rPr>
              <w:b/>
            </w:rPr>
          </w:pPr>
          <w:r>
            <w:rPr>
              <w:b/>
            </w:rPr>
            <w:fldChar w:fldCharType="begin"/>
          </w:r>
          <w:r>
            <w:rPr>
              <w:b/>
            </w:rPr>
            <w:instrText xml:space="preserve"> DOCVARIABLE "sss1" \* MERGEFORMAT </w:instrText>
          </w:r>
          <w:r>
            <w:rPr>
              <w:b/>
            </w:rPr>
            <w:fldChar w:fldCharType="separate"/>
          </w:r>
          <w:r w:rsidR="001653B4">
            <w:rPr>
              <w:b/>
            </w:rPr>
            <w:t>A/80/6 (Sect. 29D)</w:t>
          </w:r>
          <w:r>
            <w:rPr>
              <w:b/>
            </w:rPr>
            <w:fldChar w:fldCharType="end"/>
          </w:r>
        </w:p>
      </w:tc>
    </w:tr>
  </w:tbl>
  <w:p w14:paraId="0C6CDA8E" w14:textId="77777777" w:rsidR="00F64123" w:rsidRPr="00F64123" w:rsidRDefault="00F64123" w:rsidP="00F641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64123" w14:paraId="47AB1300" w14:textId="77777777" w:rsidTr="00F64123">
      <w:trPr>
        <w:trHeight w:hRule="exact" w:val="864"/>
      </w:trPr>
      <w:tc>
        <w:tcPr>
          <w:tcW w:w="1267" w:type="dxa"/>
          <w:tcBorders>
            <w:bottom w:val="single" w:sz="4" w:space="0" w:color="auto"/>
          </w:tcBorders>
          <w:shd w:val="clear" w:color="auto" w:fill="auto"/>
          <w:vAlign w:val="bottom"/>
        </w:tcPr>
        <w:p w14:paraId="61CB81B1" w14:textId="77777777" w:rsidR="00F64123" w:rsidRDefault="00F64123" w:rsidP="00F64123">
          <w:pPr>
            <w:pStyle w:val="Header"/>
            <w:spacing w:after="120"/>
          </w:pPr>
        </w:p>
      </w:tc>
      <w:tc>
        <w:tcPr>
          <w:tcW w:w="1872" w:type="dxa"/>
          <w:tcBorders>
            <w:bottom w:val="single" w:sz="4" w:space="0" w:color="auto"/>
          </w:tcBorders>
          <w:shd w:val="clear" w:color="auto" w:fill="auto"/>
          <w:vAlign w:val="bottom"/>
        </w:tcPr>
        <w:p w14:paraId="573B4528" w14:textId="37294908" w:rsidR="00F64123" w:rsidRPr="00F64123" w:rsidRDefault="00F64123" w:rsidP="00F64123">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7D8F1EA" w14:textId="77777777" w:rsidR="00F64123" w:rsidRDefault="00F64123" w:rsidP="00F64123">
          <w:pPr>
            <w:pStyle w:val="Header"/>
            <w:spacing w:after="120"/>
          </w:pPr>
        </w:p>
      </w:tc>
      <w:tc>
        <w:tcPr>
          <w:tcW w:w="6466" w:type="dxa"/>
          <w:gridSpan w:val="4"/>
          <w:tcBorders>
            <w:bottom w:val="single" w:sz="4" w:space="0" w:color="auto"/>
          </w:tcBorders>
          <w:shd w:val="clear" w:color="auto" w:fill="auto"/>
          <w:vAlign w:val="bottom"/>
        </w:tcPr>
        <w:p w14:paraId="78C56470" w14:textId="1B7F7325" w:rsidR="00F64123" w:rsidRPr="00F64123" w:rsidRDefault="00F64123" w:rsidP="00F64123">
          <w:pPr>
            <w:spacing w:after="80" w:line="240" w:lineRule="auto"/>
            <w:jc w:val="right"/>
            <w:rPr>
              <w:position w:val="-4"/>
            </w:rPr>
          </w:pPr>
          <w:r>
            <w:rPr>
              <w:position w:val="-4"/>
              <w:sz w:val="40"/>
            </w:rPr>
            <w:t>A</w:t>
          </w:r>
          <w:r>
            <w:rPr>
              <w:position w:val="-4"/>
            </w:rPr>
            <w:t>/80/6 (Sect. 29D)</w:t>
          </w:r>
        </w:p>
      </w:tc>
    </w:tr>
    <w:tr w:rsidR="00F64123" w:rsidRPr="00F64123" w14:paraId="18DB7BCE" w14:textId="77777777" w:rsidTr="00F64123">
      <w:trPr>
        <w:gridAfter w:val="1"/>
        <w:wAfter w:w="15" w:type="dxa"/>
        <w:trHeight w:hRule="exact" w:val="2880"/>
      </w:trPr>
      <w:tc>
        <w:tcPr>
          <w:tcW w:w="1267" w:type="dxa"/>
          <w:tcBorders>
            <w:top w:val="single" w:sz="4" w:space="0" w:color="auto"/>
            <w:bottom w:val="single" w:sz="12" w:space="0" w:color="auto"/>
          </w:tcBorders>
          <w:shd w:val="clear" w:color="auto" w:fill="auto"/>
        </w:tcPr>
        <w:p w14:paraId="0904B9A6" w14:textId="02EB5DB7" w:rsidR="00F64123" w:rsidRPr="00F64123" w:rsidRDefault="00F64123" w:rsidP="00F64123">
          <w:pPr>
            <w:pStyle w:val="Header"/>
            <w:spacing w:before="120"/>
            <w:jc w:val="center"/>
          </w:pPr>
          <w:r>
            <w:t xml:space="preserve"> </w:t>
          </w:r>
          <w:r>
            <w:drawing>
              <wp:inline distT="0" distB="0" distL="0" distR="0" wp14:anchorId="1A76F53F" wp14:editId="7864C988">
                <wp:extent cx="713232" cy="597103"/>
                <wp:effectExtent l="0" t="0" r="0" b="0"/>
                <wp:docPr id="287790374" name="Picture 1"/>
                <wp:cNvGraphicFramePr/>
                <a:graphic xmlns:a="http://schemas.openxmlformats.org/drawingml/2006/main">
                  <a:graphicData uri="http://schemas.openxmlformats.org/drawingml/2006/picture">
                    <pic:pic xmlns:pic="http://schemas.openxmlformats.org/drawingml/2006/picture">
                      <pic:nvPicPr>
                        <pic:cNvPr id="28779037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552D632" w14:textId="4D946928" w:rsidR="00F64123" w:rsidRPr="00F64123" w:rsidRDefault="00F64123" w:rsidP="00F64123">
          <w:pPr>
            <w:pStyle w:val="XLarge"/>
            <w:spacing w:before="109"/>
          </w:pPr>
          <w:r>
            <w:t>General Assembly</w:t>
          </w:r>
        </w:p>
      </w:tc>
      <w:tc>
        <w:tcPr>
          <w:tcW w:w="245" w:type="dxa"/>
          <w:tcBorders>
            <w:top w:val="single" w:sz="4" w:space="0" w:color="auto"/>
            <w:bottom w:val="single" w:sz="12" w:space="0" w:color="auto"/>
          </w:tcBorders>
          <w:shd w:val="clear" w:color="auto" w:fill="auto"/>
        </w:tcPr>
        <w:p w14:paraId="25EFFB2E" w14:textId="77777777" w:rsidR="00F64123" w:rsidRPr="00F64123" w:rsidRDefault="00F64123" w:rsidP="00F64123">
          <w:pPr>
            <w:pStyle w:val="Header"/>
            <w:spacing w:before="109"/>
          </w:pPr>
        </w:p>
      </w:tc>
      <w:tc>
        <w:tcPr>
          <w:tcW w:w="3096" w:type="dxa"/>
          <w:tcBorders>
            <w:top w:val="single" w:sz="4" w:space="0" w:color="auto"/>
            <w:bottom w:val="single" w:sz="12" w:space="0" w:color="auto"/>
          </w:tcBorders>
          <w:shd w:val="clear" w:color="auto" w:fill="auto"/>
        </w:tcPr>
        <w:p w14:paraId="51EDC2CE" w14:textId="77777777" w:rsidR="00F64123" w:rsidRDefault="00F64123" w:rsidP="00F64123">
          <w:pPr>
            <w:pStyle w:val="Publication"/>
            <w:spacing w:before="240"/>
            <w:rPr>
              <w:color w:val="010000"/>
            </w:rPr>
          </w:pPr>
          <w:r>
            <w:rPr>
              <w:color w:val="010000"/>
            </w:rPr>
            <w:t>Distr.: General</w:t>
          </w:r>
        </w:p>
        <w:p w14:paraId="3FF073BE" w14:textId="25EAECC8" w:rsidR="00F64123" w:rsidRDefault="005B5176" w:rsidP="00F64123">
          <w:r>
            <w:t>18 March</w:t>
          </w:r>
          <w:r w:rsidR="00753539" w:rsidRPr="00753539">
            <w:t xml:space="preserve"> </w:t>
          </w:r>
          <w:r w:rsidR="00F64123">
            <w:t>2025</w:t>
          </w:r>
        </w:p>
        <w:p w14:paraId="55351381" w14:textId="2BCAC587" w:rsidR="00F64123" w:rsidRDefault="00F64123" w:rsidP="00F64123"/>
        <w:p w14:paraId="0283E456" w14:textId="012B5760" w:rsidR="00F64123" w:rsidRPr="00F64123" w:rsidRDefault="00F64123" w:rsidP="00F64123">
          <w:r>
            <w:t>Original: English</w:t>
          </w:r>
        </w:p>
      </w:tc>
    </w:tr>
  </w:tbl>
  <w:p w14:paraId="050EE93A" w14:textId="77777777" w:rsidR="00F64123" w:rsidRPr="00F64123" w:rsidRDefault="00F64123" w:rsidP="00F64123">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53539" w14:paraId="3199E64D" w14:textId="77777777" w:rsidTr="00753539">
      <w:trPr>
        <w:trHeight w:hRule="exact" w:val="864"/>
      </w:trPr>
      <w:tc>
        <w:tcPr>
          <w:tcW w:w="9850" w:type="dxa"/>
          <w:tcBorders>
            <w:bottom w:val="single" w:sz="2" w:space="0" w:color="000000"/>
          </w:tcBorders>
          <w:shd w:val="clear" w:color="auto" w:fill="auto"/>
          <w:vAlign w:val="bottom"/>
        </w:tcPr>
        <w:p w14:paraId="0E8C25FC" w14:textId="77777777" w:rsidR="00753539" w:rsidRDefault="00753539" w:rsidP="00753539">
          <w:pPr>
            <w:pStyle w:val="Header"/>
            <w:spacing w:after="80"/>
          </w:pPr>
        </w:p>
      </w:tc>
    </w:tr>
  </w:tbl>
  <w:p w14:paraId="4382FD0B" w14:textId="77777777" w:rsidR="00753539" w:rsidRPr="00753539" w:rsidRDefault="00753539" w:rsidP="0075353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53539" w14:paraId="1E77A131" w14:textId="77777777" w:rsidTr="00F64123">
      <w:trPr>
        <w:trHeight w:hRule="exact" w:val="864"/>
      </w:trPr>
      <w:tc>
        <w:tcPr>
          <w:tcW w:w="1267" w:type="dxa"/>
          <w:tcBorders>
            <w:bottom w:val="single" w:sz="4" w:space="0" w:color="auto"/>
          </w:tcBorders>
          <w:shd w:val="clear" w:color="auto" w:fill="auto"/>
          <w:vAlign w:val="bottom"/>
        </w:tcPr>
        <w:p w14:paraId="02B352A7" w14:textId="77777777" w:rsidR="00753539" w:rsidRDefault="00753539" w:rsidP="00F64123">
          <w:pPr>
            <w:pStyle w:val="Header"/>
            <w:spacing w:after="120"/>
          </w:pPr>
        </w:p>
      </w:tc>
      <w:tc>
        <w:tcPr>
          <w:tcW w:w="1872" w:type="dxa"/>
          <w:tcBorders>
            <w:bottom w:val="single" w:sz="4" w:space="0" w:color="auto"/>
          </w:tcBorders>
          <w:shd w:val="clear" w:color="auto" w:fill="auto"/>
          <w:vAlign w:val="bottom"/>
        </w:tcPr>
        <w:p w14:paraId="34767888" w14:textId="77777777" w:rsidR="00753539" w:rsidRPr="00F64123" w:rsidRDefault="00753539" w:rsidP="00F64123">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FFAC529" w14:textId="77777777" w:rsidR="00753539" w:rsidRDefault="00753539" w:rsidP="00F64123">
          <w:pPr>
            <w:pStyle w:val="Header"/>
            <w:spacing w:after="120"/>
          </w:pPr>
        </w:p>
      </w:tc>
      <w:tc>
        <w:tcPr>
          <w:tcW w:w="6466" w:type="dxa"/>
          <w:gridSpan w:val="4"/>
          <w:tcBorders>
            <w:bottom w:val="single" w:sz="4" w:space="0" w:color="auto"/>
          </w:tcBorders>
          <w:shd w:val="clear" w:color="auto" w:fill="auto"/>
          <w:vAlign w:val="bottom"/>
        </w:tcPr>
        <w:p w14:paraId="126A98E1" w14:textId="77777777" w:rsidR="00753539" w:rsidRPr="00F64123" w:rsidRDefault="00753539" w:rsidP="00F64123">
          <w:pPr>
            <w:spacing w:after="80" w:line="240" w:lineRule="auto"/>
            <w:jc w:val="right"/>
            <w:rPr>
              <w:position w:val="-4"/>
            </w:rPr>
          </w:pPr>
          <w:r>
            <w:rPr>
              <w:position w:val="-4"/>
              <w:sz w:val="40"/>
            </w:rPr>
            <w:t>A</w:t>
          </w:r>
          <w:r>
            <w:rPr>
              <w:position w:val="-4"/>
            </w:rPr>
            <w:t>/80/6 (Sect. 29D)</w:t>
          </w:r>
        </w:p>
      </w:tc>
    </w:tr>
    <w:tr w:rsidR="00753539" w:rsidRPr="00F64123" w14:paraId="6F1E1B48" w14:textId="77777777" w:rsidTr="00F64123">
      <w:trPr>
        <w:gridAfter w:val="1"/>
        <w:wAfter w:w="15" w:type="dxa"/>
        <w:trHeight w:hRule="exact" w:val="2880"/>
      </w:trPr>
      <w:tc>
        <w:tcPr>
          <w:tcW w:w="1267" w:type="dxa"/>
          <w:tcBorders>
            <w:top w:val="single" w:sz="4" w:space="0" w:color="auto"/>
            <w:bottom w:val="single" w:sz="12" w:space="0" w:color="auto"/>
          </w:tcBorders>
          <w:shd w:val="clear" w:color="auto" w:fill="auto"/>
        </w:tcPr>
        <w:p w14:paraId="6E6FAA24" w14:textId="77777777" w:rsidR="00753539" w:rsidRPr="00F64123" w:rsidRDefault="00753539" w:rsidP="00F64123">
          <w:pPr>
            <w:pStyle w:val="Header"/>
            <w:spacing w:before="120"/>
            <w:jc w:val="center"/>
          </w:pPr>
          <w:r>
            <w:t xml:space="preserve"> </w:t>
          </w:r>
          <w:r>
            <w:drawing>
              <wp:inline distT="0" distB="0" distL="0" distR="0" wp14:anchorId="18FF6827" wp14:editId="194B6747">
                <wp:extent cx="713232" cy="597103"/>
                <wp:effectExtent l="0" t="0" r="0" b="0"/>
                <wp:docPr id="1234931363" name="Picture 1"/>
                <wp:cNvGraphicFramePr/>
                <a:graphic xmlns:a="http://schemas.openxmlformats.org/drawingml/2006/main">
                  <a:graphicData uri="http://schemas.openxmlformats.org/drawingml/2006/picture">
                    <pic:pic xmlns:pic="http://schemas.openxmlformats.org/drawingml/2006/picture">
                      <pic:nvPicPr>
                        <pic:cNvPr id="28779037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CDF2302" w14:textId="77777777" w:rsidR="00753539" w:rsidRPr="00F64123" w:rsidRDefault="00753539" w:rsidP="00F64123">
          <w:pPr>
            <w:pStyle w:val="XLarge"/>
            <w:spacing w:before="109"/>
          </w:pPr>
          <w:r>
            <w:t>General Assembly</w:t>
          </w:r>
        </w:p>
      </w:tc>
      <w:tc>
        <w:tcPr>
          <w:tcW w:w="245" w:type="dxa"/>
          <w:tcBorders>
            <w:top w:val="single" w:sz="4" w:space="0" w:color="auto"/>
            <w:bottom w:val="single" w:sz="12" w:space="0" w:color="auto"/>
          </w:tcBorders>
          <w:shd w:val="clear" w:color="auto" w:fill="auto"/>
        </w:tcPr>
        <w:p w14:paraId="274EEE5A" w14:textId="77777777" w:rsidR="00753539" w:rsidRPr="00F64123" w:rsidRDefault="00753539" w:rsidP="00F64123">
          <w:pPr>
            <w:pStyle w:val="Header"/>
            <w:spacing w:before="109"/>
          </w:pPr>
        </w:p>
      </w:tc>
      <w:tc>
        <w:tcPr>
          <w:tcW w:w="3096" w:type="dxa"/>
          <w:tcBorders>
            <w:top w:val="single" w:sz="4" w:space="0" w:color="auto"/>
            <w:bottom w:val="single" w:sz="12" w:space="0" w:color="auto"/>
          </w:tcBorders>
          <w:shd w:val="clear" w:color="auto" w:fill="auto"/>
        </w:tcPr>
        <w:p w14:paraId="1A1AB862" w14:textId="77777777" w:rsidR="00753539" w:rsidRDefault="00753539" w:rsidP="00F64123">
          <w:pPr>
            <w:pStyle w:val="Publication"/>
            <w:spacing w:before="240"/>
            <w:rPr>
              <w:color w:val="010000"/>
            </w:rPr>
          </w:pPr>
          <w:r>
            <w:rPr>
              <w:color w:val="010000"/>
            </w:rPr>
            <w:t>Distr.: General</w:t>
          </w:r>
        </w:p>
        <w:p w14:paraId="0E20383C" w14:textId="77777777" w:rsidR="00753539" w:rsidRDefault="00753539" w:rsidP="00F64123">
          <w:r w:rsidRPr="00753539">
            <w:t xml:space="preserve">24 February </w:t>
          </w:r>
          <w:r>
            <w:t>2025</w:t>
          </w:r>
        </w:p>
        <w:p w14:paraId="051A04DB" w14:textId="77777777" w:rsidR="00753539" w:rsidRDefault="00753539" w:rsidP="00F64123">
          <w:r>
            <w:t>English</w:t>
          </w:r>
        </w:p>
        <w:p w14:paraId="5238FBBB" w14:textId="77777777" w:rsidR="00753539" w:rsidRPr="00F64123" w:rsidRDefault="00753539" w:rsidP="00F64123">
          <w:r>
            <w:t>Original: English</w:t>
          </w:r>
        </w:p>
      </w:tc>
    </w:tr>
  </w:tbl>
  <w:p w14:paraId="71099E00" w14:textId="77777777" w:rsidR="00753539" w:rsidRPr="00F64123" w:rsidRDefault="00753539" w:rsidP="00F64123">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53539" w14:paraId="5B38EDAF" w14:textId="77777777" w:rsidTr="00753539">
      <w:trPr>
        <w:trHeight w:hRule="exact" w:val="864"/>
      </w:trPr>
      <w:tc>
        <w:tcPr>
          <w:tcW w:w="9850" w:type="dxa"/>
          <w:tcBorders>
            <w:bottom w:val="single" w:sz="2" w:space="0" w:color="000000"/>
          </w:tcBorders>
          <w:shd w:val="clear" w:color="auto" w:fill="auto"/>
          <w:vAlign w:val="bottom"/>
        </w:tcPr>
        <w:p w14:paraId="64ACFB7E" w14:textId="4024A0A9" w:rsidR="00753539" w:rsidRPr="00753539" w:rsidRDefault="00753539" w:rsidP="00753539">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32033568" w14:textId="77777777" w:rsidR="00753539" w:rsidRPr="00753539" w:rsidRDefault="00753539" w:rsidP="0075353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53539" w14:paraId="5F049121" w14:textId="77777777" w:rsidTr="00753539">
      <w:trPr>
        <w:trHeight w:hRule="exact" w:val="864"/>
      </w:trPr>
      <w:tc>
        <w:tcPr>
          <w:tcW w:w="9850" w:type="dxa"/>
          <w:tcBorders>
            <w:bottom w:val="single" w:sz="2" w:space="0" w:color="000000"/>
          </w:tcBorders>
          <w:shd w:val="clear" w:color="auto" w:fill="auto"/>
          <w:vAlign w:val="bottom"/>
        </w:tcPr>
        <w:p w14:paraId="08E547EA" w14:textId="4D4096E0" w:rsidR="00753539" w:rsidRPr="00753539" w:rsidRDefault="00753539" w:rsidP="00753539">
          <w:pPr>
            <w:pStyle w:val="Header"/>
            <w:tabs>
              <w:tab w:val="clear" w:pos="4320"/>
              <w:tab w:val="clear" w:pos="8640"/>
              <w:tab w:val="left" w:pos="1267"/>
            </w:tabs>
            <w:spacing w:after="80"/>
            <w:rPr>
              <w:b/>
            </w:rPr>
          </w:pPr>
          <w:r>
            <w:rPr>
              <w:b/>
            </w:rPr>
            <w:t>Section 29D</w:t>
          </w:r>
          <w:r>
            <w:rPr>
              <w:b/>
            </w:rPr>
            <w:tab/>
            <w:t>Administration, Nairobi</w:t>
          </w:r>
        </w:p>
      </w:tc>
    </w:tr>
  </w:tbl>
  <w:p w14:paraId="69A52D6C" w14:textId="77777777" w:rsidR="00753539" w:rsidRPr="00753539" w:rsidRDefault="00753539" w:rsidP="007535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2A057BE"/>
    <w:multiLevelType w:val="hybridMultilevel"/>
    <w:tmpl w:val="2F367D84"/>
    <w:lvl w:ilvl="0" w:tplc="A21ED760">
      <w:start w:val="1"/>
      <w:numFmt w:val="upperRoman"/>
      <w:lvlText w:val="%1."/>
      <w:lvlJc w:val="right"/>
      <w:pPr>
        <w:ind w:left="2448" w:hanging="720"/>
      </w:pPr>
      <w:rPr>
        <w:rFonts w:ascii="Times New Roman" w:eastAsia="Calibri" w:hAnsi="Times New Roman" w:cs="Times New Roman" w:hint="default"/>
        <w:color w:val="000000"/>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2"/>
  </w:num>
  <w:num w:numId="8" w16cid:durableId="757406347">
    <w:abstractNumId w:val="6"/>
  </w:num>
  <w:num w:numId="9" w16cid:durableId="145245836">
    <w:abstractNumId w:val="11"/>
  </w:num>
  <w:num w:numId="10" w16cid:durableId="1216699067">
    <w:abstractNumId w:val="10"/>
  </w:num>
  <w:num w:numId="11" w16cid:durableId="150602558">
    <w:abstractNumId w:val="9"/>
  </w:num>
  <w:num w:numId="12" w16cid:durableId="443237224">
    <w:abstractNumId w:val="12"/>
  </w:num>
  <w:num w:numId="13" w16cid:durableId="505362770">
    <w:abstractNumId w:val="6"/>
  </w:num>
  <w:num w:numId="14" w16cid:durableId="902253710">
    <w:abstractNumId w:val="11"/>
  </w:num>
  <w:num w:numId="15" w16cid:durableId="739788438">
    <w:abstractNumId w:val="9"/>
  </w:num>
  <w:num w:numId="16" w16cid:durableId="1751390935">
    <w:abstractNumId w:val="9"/>
  </w:num>
  <w:num w:numId="17" w16cid:durableId="1820413208">
    <w:abstractNumId w:val="9"/>
  </w:num>
  <w:num w:numId="18" w16cid:durableId="704212184">
    <w:abstractNumId w:val="9"/>
  </w:num>
  <w:num w:numId="19" w16cid:durableId="1386370540">
    <w:abstractNumId w:val="9"/>
  </w:num>
  <w:num w:numId="20" w16cid:durableId="195434613">
    <w:abstractNumId w:val="9"/>
  </w:num>
  <w:num w:numId="21" w16cid:durableId="1132750204">
    <w:abstractNumId w:val="9"/>
  </w:num>
  <w:num w:numId="22" w16cid:durableId="726536346">
    <w:abstractNumId w:val="9"/>
  </w:num>
  <w:num w:numId="23" w16cid:durableId="52386949">
    <w:abstractNumId w:val="9"/>
  </w:num>
  <w:num w:numId="24" w16cid:durableId="1414357132">
    <w:abstractNumId w:val="10"/>
  </w:num>
  <w:num w:numId="25" w16cid:durableId="542520565">
    <w:abstractNumId w:val="9"/>
  </w:num>
  <w:num w:numId="26" w16cid:durableId="473720461">
    <w:abstractNumId w:val="13"/>
  </w:num>
  <w:num w:numId="27" w16cid:durableId="92671130">
    <w:abstractNumId w:val="7"/>
  </w:num>
  <w:num w:numId="28" w16cid:durableId="905728928">
    <w:abstractNumId w:val="13"/>
  </w:num>
  <w:num w:numId="29" w16cid:durableId="1935900363">
    <w:abstractNumId w:val="7"/>
  </w:num>
  <w:num w:numId="30" w16cid:durableId="1244948004">
    <w:abstractNumId w:val="14"/>
  </w:num>
  <w:num w:numId="31" w16cid:durableId="1584753229">
    <w:abstractNumId w:val="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097*"/>
    <w:docVar w:name="CreationDt" w:val="04/03/2025 10:06 AM"/>
    <w:docVar w:name="DocCategory" w:val="Doc"/>
    <w:docVar w:name="DocType" w:val="Final"/>
    <w:docVar w:name="DutyStation" w:val="New York"/>
    <w:docVar w:name="FooterJN" w:val="25-03097"/>
    <w:docVar w:name="jobn" w:val="25-03097 (E)"/>
    <w:docVar w:name="jobnDT" w:val="25-03097 (E)   040325"/>
    <w:docVar w:name="jobnDTDT" w:val="25-03097 (E)   040325   040325"/>
    <w:docVar w:name="JobNo" w:val="2503097E"/>
    <w:docVar w:name="JobNo2" w:val="2504974E"/>
    <w:docVar w:name="LocalDrive" w:val="-1"/>
    <w:docVar w:name="OandT" w:val=" "/>
    <w:docVar w:name="Session1" w:val="Eightieth session _x000d_"/>
    <w:docVar w:name="sss1" w:val="A/80/6 (Sect. 29D)"/>
    <w:docVar w:name="sss2" w:val="-"/>
    <w:docVar w:name="Symbol1" w:val="A/80/6 (Sect. 29D)"/>
    <w:docVar w:name="Symbol2" w:val="-"/>
    <w:docVar w:name="Title1" w:val="_x0009__x0009_Proposed programme budget for 2026 _x000d_"/>
    <w:docVar w:name="Title2" w:val="_x0009__x0009_Administration, Nairobi_x000d_"/>
  </w:docVars>
  <w:rsids>
    <w:rsidRoot w:val="006941EA"/>
    <w:rsid w:val="00001169"/>
    <w:rsid w:val="0000476D"/>
    <w:rsid w:val="00010BCC"/>
    <w:rsid w:val="00010F48"/>
    <w:rsid w:val="00013E2F"/>
    <w:rsid w:val="00020AB6"/>
    <w:rsid w:val="000253D4"/>
    <w:rsid w:val="00036F16"/>
    <w:rsid w:val="00045B79"/>
    <w:rsid w:val="0005159B"/>
    <w:rsid w:val="00062646"/>
    <w:rsid w:val="0009797F"/>
    <w:rsid w:val="000B0A4F"/>
    <w:rsid w:val="000C5D51"/>
    <w:rsid w:val="000C6083"/>
    <w:rsid w:val="000D50B9"/>
    <w:rsid w:val="0013712C"/>
    <w:rsid w:val="00142076"/>
    <w:rsid w:val="00165396"/>
    <w:rsid w:val="001653B4"/>
    <w:rsid w:val="00183FD3"/>
    <w:rsid w:val="00184BA0"/>
    <w:rsid w:val="0018632A"/>
    <w:rsid w:val="001C6912"/>
    <w:rsid w:val="001D3A43"/>
    <w:rsid w:val="001D6F20"/>
    <w:rsid w:val="001E4C87"/>
    <w:rsid w:val="001E62BA"/>
    <w:rsid w:val="002030D9"/>
    <w:rsid w:val="00204786"/>
    <w:rsid w:val="00214D24"/>
    <w:rsid w:val="002158DF"/>
    <w:rsid w:val="00222E08"/>
    <w:rsid w:val="00247400"/>
    <w:rsid w:val="0025391E"/>
    <w:rsid w:val="0025591D"/>
    <w:rsid w:val="00274BA8"/>
    <w:rsid w:val="002767B3"/>
    <w:rsid w:val="002910F4"/>
    <w:rsid w:val="002B102E"/>
    <w:rsid w:val="002B4BDC"/>
    <w:rsid w:val="002D77D8"/>
    <w:rsid w:val="002E63FB"/>
    <w:rsid w:val="003064DE"/>
    <w:rsid w:val="00331D20"/>
    <w:rsid w:val="003357AF"/>
    <w:rsid w:val="003520DE"/>
    <w:rsid w:val="00365FD7"/>
    <w:rsid w:val="00370738"/>
    <w:rsid w:val="00381D02"/>
    <w:rsid w:val="00385C76"/>
    <w:rsid w:val="0039144F"/>
    <w:rsid w:val="00393696"/>
    <w:rsid w:val="003B112A"/>
    <w:rsid w:val="003C21E7"/>
    <w:rsid w:val="003E6D67"/>
    <w:rsid w:val="003F1345"/>
    <w:rsid w:val="003F1453"/>
    <w:rsid w:val="00405B57"/>
    <w:rsid w:val="0044457B"/>
    <w:rsid w:val="00457965"/>
    <w:rsid w:val="004816D8"/>
    <w:rsid w:val="00490A0C"/>
    <w:rsid w:val="00490E36"/>
    <w:rsid w:val="00492F07"/>
    <w:rsid w:val="00495E7B"/>
    <w:rsid w:val="0049669D"/>
    <w:rsid w:val="004A68EA"/>
    <w:rsid w:val="004B4198"/>
    <w:rsid w:val="004B6DC2"/>
    <w:rsid w:val="004C4CBD"/>
    <w:rsid w:val="004C5A1E"/>
    <w:rsid w:val="004D182C"/>
    <w:rsid w:val="004E0672"/>
    <w:rsid w:val="004F3116"/>
    <w:rsid w:val="004F5722"/>
    <w:rsid w:val="00510DCE"/>
    <w:rsid w:val="00516A05"/>
    <w:rsid w:val="00516DB9"/>
    <w:rsid w:val="00524DD2"/>
    <w:rsid w:val="00527A19"/>
    <w:rsid w:val="0054211F"/>
    <w:rsid w:val="00547314"/>
    <w:rsid w:val="005536F2"/>
    <w:rsid w:val="00556B08"/>
    <w:rsid w:val="00560A33"/>
    <w:rsid w:val="005610B1"/>
    <w:rsid w:val="00563A56"/>
    <w:rsid w:val="00583603"/>
    <w:rsid w:val="00587302"/>
    <w:rsid w:val="005979D3"/>
    <w:rsid w:val="005B5176"/>
    <w:rsid w:val="005C3E54"/>
    <w:rsid w:val="005D10A5"/>
    <w:rsid w:val="005D6736"/>
    <w:rsid w:val="005E441B"/>
    <w:rsid w:val="005F3B9D"/>
    <w:rsid w:val="00653EA4"/>
    <w:rsid w:val="0066082C"/>
    <w:rsid w:val="00665737"/>
    <w:rsid w:val="00666783"/>
    <w:rsid w:val="006677EA"/>
    <w:rsid w:val="00681E48"/>
    <w:rsid w:val="00685170"/>
    <w:rsid w:val="00691942"/>
    <w:rsid w:val="006941EA"/>
    <w:rsid w:val="006C4454"/>
    <w:rsid w:val="006D5B6C"/>
    <w:rsid w:val="006E7279"/>
    <w:rsid w:val="006E7993"/>
    <w:rsid w:val="006F03E6"/>
    <w:rsid w:val="006F4CA3"/>
    <w:rsid w:val="00702E0E"/>
    <w:rsid w:val="00714F31"/>
    <w:rsid w:val="00721F98"/>
    <w:rsid w:val="00725152"/>
    <w:rsid w:val="00725B74"/>
    <w:rsid w:val="00727B55"/>
    <w:rsid w:val="00737703"/>
    <w:rsid w:val="00743254"/>
    <w:rsid w:val="00753539"/>
    <w:rsid w:val="00755719"/>
    <w:rsid w:val="00762B10"/>
    <w:rsid w:val="007706A5"/>
    <w:rsid w:val="0078516B"/>
    <w:rsid w:val="00792762"/>
    <w:rsid w:val="007959D6"/>
    <w:rsid w:val="00796965"/>
    <w:rsid w:val="007A0649"/>
    <w:rsid w:val="007A749D"/>
    <w:rsid w:val="007B062E"/>
    <w:rsid w:val="007B3AFB"/>
    <w:rsid w:val="007C1FF6"/>
    <w:rsid w:val="007F46EB"/>
    <w:rsid w:val="007F6C26"/>
    <w:rsid w:val="008138CB"/>
    <w:rsid w:val="00815C50"/>
    <w:rsid w:val="0083086C"/>
    <w:rsid w:val="00832016"/>
    <w:rsid w:val="00834BAA"/>
    <w:rsid w:val="0083705F"/>
    <w:rsid w:val="008572A6"/>
    <w:rsid w:val="008604B3"/>
    <w:rsid w:val="00863195"/>
    <w:rsid w:val="00863CDD"/>
    <w:rsid w:val="008655F8"/>
    <w:rsid w:val="00877270"/>
    <w:rsid w:val="00884270"/>
    <w:rsid w:val="008961C7"/>
    <w:rsid w:val="008A62B5"/>
    <w:rsid w:val="008D389D"/>
    <w:rsid w:val="008D5CD5"/>
    <w:rsid w:val="008F42C3"/>
    <w:rsid w:val="008F7180"/>
    <w:rsid w:val="0090418A"/>
    <w:rsid w:val="00905886"/>
    <w:rsid w:val="00905FFA"/>
    <w:rsid w:val="0091222C"/>
    <w:rsid w:val="00917541"/>
    <w:rsid w:val="00920AA2"/>
    <w:rsid w:val="00922BCA"/>
    <w:rsid w:val="00923CBA"/>
    <w:rsid w:val="00927F44"/>
    <w:rsid w:val="00951B4C"/>
    <w:rsid w:val="009543D1"/>
    <w:rsid w:val="009904CD"/>
    <w:rsid w:val="009917E2"/>
    <w:rsid w:val="009928C5"/>
    <w:rsid w:val="00992EE2"/>
    <w:rsid w:val="009A1A5C"/>
    <w:rsid w:val="009B5655"/>
    <w:rsid w:val="009D0F6E"/>
    <w:rsid w:val="009D4998"/>
    <w:rsid w:val="009D56BA"/>
    <w:rsid w:val="009E2288"/>
    <w:rsid w:val="009E4BC2"/>
    <w:rsid w:val="00A00E8E"/>
    <w:rsid w:val="00A2685C"/>
    <w:rsid w:val="00A32AF9"/>
    <w:rsid w:val="00A32F88"/>
    <w:rsid w:val="00A3644C"/>
    <w:rsid w:val="00A6390D"/>
    <w:rsid w:val="00A74DC1"/>
    <w:rsid w:val="00A80A57"/>
    <w:rsid w:val="00A85847"/>
    <w:rsid w:val="00A86430"/>
    <w:rsid w:val="00A9313F"/>
    <w:rsid w:val="00A95E7C"/>
    <w:rsid w:val="00A961B5"/>
    <w:rsid w:val="00AA136E"/>
    <w:rsid w:val="00AA2266"/>
    <w:rsid w:val="00AA29EE"/>
    <w:rsid w:val="00AC3D4E"/>
    <w:rsid w:val="00AE4557"/>
    <w:rsid w:val="00AE45AD"/>
    <w:rsid w:val="00AF006F"/>
    <w:rsid w:val="00AF1E48"/>
    <w:rsid w:val="00B04086"/>
    <w:rsid w:val="00B060AA"/>
    <w:rsid w:val="00B0663D"/>
    <w:rsid w:val="00B20059"/>
    <w:rsid w:val="00B27698"/>
    <w:rsid w:val="00B433FE"/>
    <w:rsid w:val="00B45285"/>
    <w:rsid w:val="00B50496"/>
    <w:rsid w:val="00B52967"/>
    <w:rsid w:val="00B551AE"/>
    <w:rsid w:val="00B60A65"/>
    <w:rsid w:val="00B63DBE"/>
    <w:rsid w:val="00B6402B"/>
    <w:rsid w:val="00B65930"/>
    <w:rsid w:val="00B664AA"/>
    <w:rsid w:val="00B66BA2"/>
    <w:rsid w:val="00B767F5"/>
    <w:rsid w:val="00B805B1"/>
    <w:rsid w:val="00B901FD"/>
    <w:rsid w:val="00B92FC3"/>
    <w:rsid w:val="00B9563D"/>
    <w:rsid w:val="00BB0339"/>
    <w:rsid w:val="00BC2C8A"/>
    <w:rsid w:val="00BD4F78"/>
    <w:rsid w:val="00BE7D13"/>
    <w:rsid w:val="00BF5044"/>
    <w:rsid w:val="00C005A7"/>
    <w:rsid w:val="00C12830"/>
    <w:rsid w:val="00C5720B"/>
    <w:rsid w:val="00C83243"/>
    <w:rsid w:val="00C90186"/>
    <w:rsid w:val="00C91E9E"/>
    <w:rsid w:val="00CA10EE"/>
    <w:rsid w:val="00CB5317"/>
    <w:rsid w:val="00CC25E4"/>
    <w:rsid w:val="00CC2D86"/>
    <w:rsid w:val="00CC4445"/>
    <w:rsid w:val="00CE37DB"/>
    <w:rsid w:val="00CE55B1"/>
    <w:rsid w:val="00CF5200"/>
    <w:rsid w:val="00CF5C75"/>
    <w:rsid w:val="00D01A98"/>
    <w:rsid w:val="00D06149"/>
    <w:rsid w:val="00D23FFB"/>
    <w:rsid w:val="00D32C60"/>
    <w:rsid w:val="00D32E72"/>
    <w:rsid w:val="00D409D0"/>
    <w:rsid w:val="00D467B8"/>
    <w:rsid w:val="00D63924"/>
    <w:rsid w:val="00D70C4F"/>
    <w:rsid w:val="00D868F7"/>
    <w:rsid w:val="00D90DEA"/>
    <w:rsid w:val="00DA1270"/>
    <w:rsid w:val="00DA192B"/>
    <w:rsid w:val="00DB0712"/>
    <w:rsid w:val="00DE0BD2"/>
    <w:rsid w:val="00DE11C6"/>
    <w:rsid w:val="00DF15ED"/>
    <w:rsid w:val="00E05183"/>
    <w:rsid w:val="00E07A52"/>
    <w:rsid w:val="00E10AF8"/>
    <w:rsid w:val="00E17549"/>
    <w:rsid w:val="00E22DE3"/>
    <w:rsid w:val="00E50CC9"/>
    <w:rsid w:val="00E548DF"/>
    <w:rsid w:val="00E63287"/>
    <w:rsid w:val="00E76289"/>
    <w:rsid w:val="00E76CB1"/>
    <w:rsid w:val="00E7715C"/>
    <w:rsid w:val="00E8036E"/>
    <w:rsid w:val="00EA1709"/>
    <w:rsid w:val="00EA7358"/>
    <w:rsid w:val="00EB2262"/>
    <w:rsid w:val="00EC4CFA"/>
    <w:rsid w:val="00ED78DE"/>
    <w:rsid w:val="00EE2EDF"/>
    <w:rsid w:val="00EE315C"/>
    <w:rsid w:val="00EE4947"/>
    <w:rsid w:val="00EF48F0"/>
    <w:rsid w:val="00F00C26"/>
    <w:rsid w:val="00F324F9"/>
    <w:rsid w:val="00F32FF8"/>
    <w:rsid w:val="00F36E25"/>
    <w:rsid w:val="00F5520F"/>
    <w:rsid w:val="00F61205"/>
    <w:rsid w:val="00F64123"/>
    <w:rsid w:val="00F7472D"/>
    <w:rsid w:val="00F843C0"/>
    <w:rsid w:val="00F951D0"/>
    <w:rsid w:val="00F95E56"/>
    <w:rsid w:val="00F9759F"/>
    <w:rsid w:val="00FA5A7E"/>
    <w:rsid w:val="00FA649E"/>
    <w:rsid w:val="00FA70F1"/>
    <w:rsid w:val="00FB0BF6"/>
    <w:rsid w:val="00FC024C"/>
    <w:rsid w:val="00FC0B83"/>
    <w:rsid w:val="00FC4F47"/>
    <w:rsid w:val="00FE38EA"/>
    <w:rsid w:val="00FF5E0A"/>
    <w:rsid w:val="00FF6ADC"/>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48545"/>
  <w15:chartTrackingRefBased/>
  <w15:docId w15:val="{0A46D15D-9D40-4495-B981-9BEC52A4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uiPriority w:val="99"/>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uiPriority w:val="99"/>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9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1EA"/>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6941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1EA"/>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6941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41EA"/>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6941EA"/>
    <w:pPr>
      <w:ind w:left="720"/>
      <w:contextualSpacing/>
    </w:pPr>
  </w:style>
  <w:style w:type="character" w:styleId="IntenseEmphasis">
    <w:name w:val="Intense Emphasis"/>
    <w:basedOn w:val="DefaultParagraphFont"/>
    <w:uiPriority w:val="21"/>
    <w:qFormat/>
    <w:rsid w:val="006941EA"/>
    <w:rPr>
      <w:i/>
      <w:iCs/>
      <w:color w:val="2F5496" w:themeColor="accent1" w:themeShade="BF"/>
    </w:rPr>
  </w:style>
  <w:style w:type="paragraph" w:styleId="IntenseQuote">
    <w:name w:val="Intense Quote"/>
    <w:basedOn w:val="Normal"/>
    <w:next w:val="Normal"/>
    <w:link w:val="IntenseQuoteChar"/>
    <w:uiPriority w:val="30"/>
    <w:qFormat/>
    <w:rsid w:val="00694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1EA"/>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6941EA"/>
    <w:rPr>
      <w:b/>
      <w:bCs/>
      <w:smallCaps/>
      <w:color w:val="2F5496" w:themeColor="accent1" w:themeShade="BF"/>
      <w:spacing w:val="5"/>
    </w:rPr>
  </w:style>
  <w:style w:type="paragraph" w:styleId="CommentText">
    <w:name w:val="annotation text"/>
    <w:basedOn w:val="Normal"/>
    <w:link w:val="CommentTextChar"/>
    <w:uiPriority w:val="99"/>
    <w:unhideWhenUsed/>
    <w:qFormat/>
    <w:rsid w:val="00F64123"/>
    <w:pPr>
      <w:spacing w:line="240" w:lineRule="auto"/>
    </w:pPr>
  </w:style>
  <w:style w:type="character" w:customStyle="1" w:styleId="CommentTextChar">
    <w:name w:val="Comment Text Char"/>
    <w:basedOn w:val="DefaultParagraphFont"/>
    <w:link w:val="CommentText"/>
    <w:uiPriority w:val="99"/>
    <w:qFormat/>
    <w:rsid w:val="00F64123"/>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F64123"/>
    <w:rPr>
      <w:b/>
      <w:bCs/>
    </w:rPr>
  </w:style>
  <w:style w:type="character" w:customStyle="1" w:styleId="CommentSubjectChar">
    <w:name w:val="Comment Subject Char"/>
    <w:basedOn w:val="CommentTextChar"/>
    <w:link w:val="CommentSubject"/>
    <w:uiPriority w:val="99"/>
    <w:semiHidden/>
    <w:rsid w:val="00F64123"/>
    <w:rPr>
      <w:rFonts w:ascii="Times New Roman" w:eastAsiaTheme="minorHAnsi" w:hAnsi="Times New Roman" w:cs="Times New Roman"/>
      <w:b/>
      <w:bCs/>
      <w:spacing w:val="4"/>
      <w:w w:val="103"/>
      <w:kern w:val="14"/>
      <w:sz w:val="20"/>
      <w:szCs w:val="20"/>
      <w:lang w:val="en-GB" w:eastAsia="en-US"/>
    </w:rPr>
  </w:style>
  <w:style w:type="table" w:customStyle="1" w:styleId="TableGrid35">
    <w:name w:val="Table Grid35"/>
    <w:basedOn w:val="TableNormal"/>
    <w:next w:val="TableGrid"/>
    <w:qFormat/>
    <w:rsid w:val="00510DCE"/>
    <w:pPr>
      <w:suppressAutoHyphens/>
      <w:spacing w:after="0" w:line="240" w:lineRule="exact"/>
    </w:pPr>
    <w:rPr>
      <w:rFonts w:ascii="Times New Roman" w:eastAsia="Times New Roman" w:hAnsi="Times New Roman" w:cs="Times New Roman"/>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D4998"/>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0B0A4F"/>
    <w:pPr>
      <w:keepNext/>
      <w:keepLines/>
      <w:spacing w:line="3240" w:lineRule="auto"/>
      <w:ind w:left="1267" w:right="1267" w:hanging="1267"/>
      <w:outlineLvl w:val="0"/>
    </w:pPr>
    <w:rPr>
      <w:b/>
      <w:color w:val="0000FF"/>
      <w:sz w:val="24"/>
      <w:lang w:val="fr-CA"/>
      <w14:ligatures w14:val="standardContextual"/>
    </w:rPr>
  </w:style>
  <w:style w:type="paragraph" w:customStyle="1" w:styleId="BLUEHeadingH2">
    <w:name w:val="BLUE_Heading_H2"/>
    <w:basedOn w:val="BLUEHeadingH1"/>
    <w:next w:val="Normal"/>
    <w:qFormat/>
    <w:rsid w:val="000B0A4F"/>
    <w:pPr>
      <w:keepNext w:val="0"/>
      <w:keepLines w:val="0"/>
      <w:spacing w:line="240" w:lineRule="exact"/>
      <w:ind w:left="0" w:right="0" w:firstLine="0"/>
      <w:outlineLvl w:val="1"/>
    </w:pPr>
    <w:rPr>
      <w:sz w:val="20"/>
    </w:rPr>
  </w:style>
  <w:style w:type="paragraph" w:customStyle="1" w:styleId="RepBullet">
    <w:name w:val="Rep_Bullet"/>
    <w:qFormat/>
    <w:rsid w:val="000B0A4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0B0A4F"/>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0B0A4F"/>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0B0A4F"/>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0B0A4F"/>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0B0A4F"/>
    <w:pPr>
      <w:ind w:left="1008" w:right="432" w:hanging="576"/>
    </w:pPr>
    <w:rPr>
      <w:rFonts w:eastAsia="Calibri"/>
    </w:rPr>
  </w:style>
  <w:style w:type="paragraph" w:customStyle="1" w:styleId="RepH4">
    <w:name w:val="Rep_H4"/>
    <w:basedOn w:val="H4"/>
    <w:rsid w:val="000B0A4F"/>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0B0A4F"/>
    <w:rPr>
      <w:rFonts w:eastAsia="Calibri"/>
      <w:noProof/>
      <w:w w:val="100"/>
    </w:rPr>
  </w:style>
  <w:style w:type="paragraph" w:customStyle="1" w:styleId="RepMainIntro">
    <w:name w:val="Rep_Main_Intro"/>
    <w:basedOn w:val="SingleTxt"/>
    <w:next w:val="H1"/>
    <w:qFormat/>
    <w:rsid w:val="000B0A4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0B0A4F"/>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0B0A4F"/>
    <w:rPr>
      <w:sz w:val="20"/>
      <w:szCs w:val="20"/>
    </w:rPr>
  </w:style>
  <w:style w:type="paragraph" w:customStyle="1" w:styleId="RepPartNumber">
    <w:name w:val="Rep_PartNumber"/>
    <w:basedOn w:val="Normal"/>
    <w:qFormat/>
    <w:rsid w:val="000B0A4F"/>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0B0A4F"/>
    <w:pPr>
      <w:spacing w:line="390" w:lineRule="exact"/>
      <w:ind w:left="1267" w:right="1267"/>
      <w:outlineLvl w:val="0"/>
    </w:pPr>
    <w:rPr>
      <w:rFonts w:eastAsia="Calibri"/>
      <w:b/>
      <w:bCs/>
      <w:sz w:val="40"/>
      <w:szCs w:val="40"/>
    </w:rPr>
  </w:style>
  <w:style w:type="paragraph" w:customStyle="1" w:styleId="RepS">
    <w:name w:val="Rep_S"/>
    <w:basedOn w:val="SS"/>
    <w:qFormat/>
    <w:rsid w:val="000B0A4F"/>
    <w:rPr>
      <w:rFonts w:eastAsia="Calibri"/>
    </w:rPr>
  </w:style>
  <w:style w:type="paragraph" w:customStyle="1" w:styleId="RepSingleText">
    <w:name w:val="Rep_Single_Text"/>
    <w:basedOn w:val="Normal"/>
    <w:qFormat/>
    <w:rsid w:val="000B0A4F"/>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0B0A4F"/>
    <w:pPr>
      <w:ind w:left="432" w:firstLine="0"/>
    </w:pPr>
    <w:rPr>
      <w:b w:val="0"/>
      <w:bCs/>
    </w:rPr>
  </w:style>
  <w:style w:type="paragraph" w:customStyle="1" w:styleId="RepTableTitle">
    <w:name w:val="Rep_Table_Title"/>
    <w:basedOn w:val="RepH2"/>
    <w:qFormat/>
    <w:rsid w:val="000B0A4F"/>
    <w:pPr>
      <w:ind w:left="432" w:firstLine="0"/>
    </w:pPr>
  </w:style>
  <w:style w:type="paragraph" w:customStyle="1" w:styleId="RepTitleL">
    <w:name w:val="Rep_Title_L"/>
    <w:basedOn w:val="STitleL"/>
    <w:qFormat/>
    <w:rsid w:val="000B0A4F"/>
    <w:rPr>
      <w:rFonts w:eastAsia="SimSun"/>
      <w:lang w:eastAsia="zh-CN"/>
    </w:rPr>
  </w:style>
  <w:style w:type="paragraph" w:customStyle="1" w:styleId="RepTitleM">
    <w:name w:val="Rep_Title_M"/>
    <w:basedOn w:val="STitleM"/>
    <w:qFormat/>
    <w:rsid w:val="000B0A4F"/>
    <w:rPr>
      <w:rFonts w:eastAsia="Calibri"/>
    </w:rPr>
  </w:style>
  <w:style w:type="paragraph" w:customStyle="1" w:styleId="RepNumbereditals">
    <w:name w:val="Rep_Numbered_itals"/>
    <w:basedOn w:val="SingleTxt"/>
    <w:qFormat/>
    <w:rsid w:val="000B0A4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fr-CA"/>
      <w14:ligatures w14:val="standardContextual"/>
    </w:rPr>
  </w:style>
  <w:style w:type="paragraph" w:customStyle="1" w:styleId="Default">
    <w:name w:val="Default"/>
    <w:rsid w:val="000B0A4F"/>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yperlink" Target="https://docs.un.org/en/A/RES/77/267" TargetMode="External"/><Relationship Id="rId42" Type="http://schemas.openxmlformats.org/officeDocument/2006/relationships/hyperlink" Target="https://docs.un.org/en/A/RES/79/254" TargetMode="External"/><Relationship Id="rId47" Type="http://schemas.openxmlformats.org/officeDocument/2006/relationships/hyperlink" Target="https://docs.un.org/en/A/RES/71/272B" TargetMode="External"/><Relationship Id="rId63" Type="http://schemas.openxmlformats.org/officeDocument/2006/relationships/hyperlink" Target="https://docs.un.org/en/A/RES/72/219" TargetMode="External"/><Relationship Id="rId68" Type="http://schemas.openxmlformats.org/officeDocument/2006/relationships/image" Target="media/image9.png"/><Relationship Id="rId7" Type="http://schemas.openxmlformats.org/officeDocument/2006/relationships/webSettings" Target="webSettings.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53/242" TargetMode="Externa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yperlink" Target="https://docs.un.org/en/A/RES/79/258" TargetMode="External"/><Relationship Id="rId37" Type="http://schemas.openxmlformats.org/officeDocument/2006/relationships/hyperlink" Target="https://docs.un.org/en/A/RES/59/164" TargetMode="External"/><Relationship Id="rId40" Type="http://schemas.openxmlformats.org/officeDocument/2006/relationships/hyperlink" Target="https://docs.un.org/en/A/RES/78/275" TargetMode="External"/><Relationship Id="rId45" Type="http://schemas.openxmlformats.org/officeDocument/2006/relationships/hyperlink" Target="https://docs.un.org/en/A/RES/63/269" TargetMode="External"/><Relationship Id="rId53" Type="http://schemas.openxmlformats.org/officeDocument/2006/relationships/chart" Target="charts/chart5.xml"/><Relationship Id="rId58" Type="http://schemas.openxmlformats.org/officeDocument/2006/relationships/chart" Target="charts/chart10.xml"/><Relationship Id="rId66" Type="http://schemas.openxmlformats.org/officeDocument/2006/relationships/image" Target="media/image7.png"/><Relationship Id="rId5" Type="http://schemas.openxmlformats.org/officeDocument/2006/relationships/styles" Target="styles.xml"/><Relationship Id="rId61" Type="http://schemas.openxmlformats.org/officeDocument/2006/relationships/hyperlink" Target="https://docs.un.org/en/A/RES/79/258" TargetMode="Externa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eader" Target="header7.xml"/><Relationship Id="rId30" Type="http://schemas.openxmlformats.org/officeDocument/2006/relationships/hyperlink" Target="https://docs.un.org/en/A/RES/77/280" TargetMode="External"/><Relationship Id="rId35" Type="http://schemas.openxmlformats.org/officeDocument/2006/relationships/hyperlink" Target="https://docs.un.org/en/A/RES/42/211" TargetMode="External"/><Relationship Id="rId43" Type="http://schemas.openxmlformats.org/officeDocument/2006/relationships/hyperlink" Target="https://docs.un.org/en/A/RES/69/273" TargetMode="External"/><Relationship Id="rId48" Type="http://schemas.openxmlformats.org/officeDocument/2006/relationships/hyperlink" Target="https://docs.un.org/en/A/RES/78/243" TargetMode="External"/><Relationship Id="rId56" Type="http://schemas.openxmlformats.org/officeDocument/2006/relationships/chart" Target="charts/chart8.xml"/><Relationship Id="rId64" Type="http://schemas.openxmlformats.org/officeDocument/2006/relationships/image" Target="media/image5.png"/><Relationship Id="rId69" Type="http://schemas.openxmlformats.org/officeDocument/2006/relationships/hyperlink" Target="https://docs.un.org/en/A/RES/67/254" TargetMode="External"/><Relationship Id="rId8" Type="http://schemas.openxmlformats.org/officeDocument/2006/relationships/footnotes" Target="footnotes.xml"/><Relationship Id="rId51" Type="http://schemas.openxmlformats.org/officeDocument/2006/relationships/chart" Target="charts/chart3.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53/242" TargetMode="External"/><Relationship Id="rId33" Type="http://schemas.openxmlformats.org/officeDocument/2006/relationships/hyperlink" Target="https://docs.un.org/en/A/RES/41/213" TargetMode="External"/><Relationship Id="rId38" Type="http://schemas.openxmlformats.org/officeDocument/2006/relationships/hyperlink" Target="https://docs.un.org/en/A/RES/73/281" TargetMode="External"/><Relationship Id="rId46" Type="http://schemas.openxmlformats.org/officeDocument/2006/relationships/hyperlink" Target="https://docs.un.org/en/A/RES/69/262" TargetMode="External"/><Relationship Id="rId59" Type="http://schemas.openxmlformats.org/officeDocument/2006/relationships/chart" Target="charts/chart11.xml"/><Relationship Id="rId67" Type="http://schemas.openxmlformats.org/officeDocument/2006/relationships/image" Target="media/image8.png"/><Relationship Id="rId20" Type="http://schemas.openxmlformats.org/officeDocument/2006/relationships/hyperlink" Target="https://docs.un.org/en/A/80/50" TargetMode="External"/><Relationship Id="rId41" Type="http://schemas.openxmlformats.org/officeDocument/2006/relationships/hyperlink" Target="https://docs.un.org/en/A/RES/79/252A-B" TargetMode="External"/><Relationship Id="rId54" Type="http://schemas.openxmlformats.org/officeDocument/2006/relationships/chart" Target="charts/chart6.xml"/><Relationship Id="rId62" Type="http://schemas.openxmlformats.org/officeDocument/2006/relationships/hyperlink" Target="https://docs.un.org/en/A/RES/79/235"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footer" Target="footer4.xml"/><Relationship Id="rId36" Type="http://schemas.openxmlformats.org/officeDocument/2006/relationships/hyperlink" Target="https://docs.un.org/en/A/RES/41/213" TargetMode="External"/><Relationship Id="rId49" Type="http://schemas.openxmlformats.org/officeDocument/2006/relationships/chart" Target="charts/chart1.xml"/><Relationship Id="rId57" Type="http://schemas.openxmlformats.org/officeDocument/2006/relationships/chart" Target="charts/chart9.xml"/><Relationship Id="rId10" Type="http://schemas.openxmlformats.org/officeDocument/2006/relationships/header" Target="header1.xml"/><Relationship Id="rId31" Type="http://schemas.openxmlformats.org/officeDocument/2006/relationships/hyperlink" Target="https://docs.un.org/en/A/RES/79/226" TargetMode="External"/><Relationship Id="rId44" Type="http://schemas.openxmlformats.org/officeDocument/2006/relationships/hyperlink" Target="https://docs.un.org/en/A/RES/63/262" TargetMode="External"/><Relationship Id="rId52" Type="http://schemas.openxmlformats.org/officeDocument/2006/relationships/chart" Target="charts/chart4.xml"/><Relationship Id="rId60" Type="http://schemas.openxmlformats.org/officeDocument/2006/relationships/image" Target="media/image4.png"/><Relationship Id="rId65"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7/278" TargetMode="External"/><Relationship Id="rId34" Type="http://schemas.openxmlformats.org/officeDocument/2006/relationships/hyperlink" Target="https://docs.un.org/en/A/RES/77/267" TargetMode="External"/><Relationship Id="rId50" Type="http://schemas.openxmlformats.org/officeDocument/2006/relationships/chart" Target="charts/chart2.xml"/><Relationship Id="rId55" Type="http://schemas.openxmlformats.org/officeDocument/2006/relationships/chart" Target="charts/chart7.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B222-4A06-B611-4F9406E543CA}"/>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222-4A06-B611-4F9406E543CA}"/>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222-4A06-B611-4F9406E543C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82</c:v>
                </c:pt>
                <c:pt idx="1">
                  <c:v>91</c:v>
                </c:pt>
                <c:pt idx="2">
                  <c:v>99</c:v>
                </c:pt>
              </c:numCache>
            </c:numRef>
          </c:val>
          <c:extLst>
            <c:ext xmlns:c16="http://schemas.microsoft.com/office/drawing/2014/chart" uri="{C3380CC4-5D6E-409C-BE32-E72D297353CC}">
              <c16:uniqueId val="{00000002-B222-4A06-B611-4F9406E543C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408169698259331E-2"/>
          <c:y val="7.477906186267845E-2"/>
          <c:w val="0.92440770203714451"/>
          <c:h val="0.7261335959789526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598-4098-9D70-AEE737D2C20F}"/>
              </c:ext>
            </c:extLst>
          </c:dPt>
          <c:dPt>
            <c:idx val="4"/>
            <c:invertIfNegative val="0"/>
            <c:bubble3D val="0"/>
            <c:extLst>
              <c:ext xmlns:c16="http://schemas.microsoft.com/office/drawing/2014/chart" uri="{C3380CC4-5D6E-409C-BE32-E72D297353CC}">
                <c16:uniqueId val="{00000001-4598-4098-9D70-AEE737D2C20F}"/>
              </c:ext>
            </c:extLst>
          </c:dPt>
          <c:dLbls>
            <c:dLbl>
              <c:idx val="0"/>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4598-4098-9D70-AEE737D2C20F}"/>
                </c:ext>
              </c:extLst>
            </c:dLbl>
            <c:dLbl>
              <c:idx val="1"/>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598-4098-9D70-AEE737D2C20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598-4098-9D70-AEE737D2C20F}"/>
                </c:ext>
              </c:extLst>
            </c:dLbl>
            <c:dLbl>
              <c:idx val="4"/>
              <c:layout>
                <c:manualLayout>
                  <c:x val="-3.4694469519536142E-18"/>
                  <c:y val="0"/>
                </c:manualLayout>
              </c:layout>
              <c:tx>
                <c:rich>
                  <a:bodyPr/>
                  <a:lstStyle/>
                  <a:p>
                    <a:pPr>
                      <a:defRPr b="1" i="0">
                        <a:solidFill>
                          <a:schemeClr val="bg2">
                            <a:lumMod val="10000"/>
                          </a:schemeClr>
                        </a:solidFill>
                      </a:defRPr>
                    </a:pPr>
                    <a:fld id="{838D7B56-85E0-4472-B902-3CFDAD3D03DE}" type="VALUE">
                      <a:rPr lang="en-US" i="0">
                        <a:solidFill>
                          <a:schemeClr val="bg2">
                            <a:lumMod val="10000"/>
                          </a:schemeClr>
                        </a:solidFill>
                      </a:rPr>
                      <a:pPr>
                        <a:defRPr b="1" i="0">
                          <a:solidFill>
                            <a:schemeClr val="bg2">
                              <a:lumMod val="10000"/>
                            </a:schemeClr>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2390010417141348E-2"/>
                      <c:h val="8.1760251968503936E-2"/>
                    </c:manualLayout>
                  </c15:layout>
                  <c15:dlblFieldTable/>
                  <c15:showDataLabelsRange val="0"/>
                </c:ext>
                <c:ext xmlns:c16="http://schemas.microsoft.com/office/drawing/2014/chart" uri="{C3380CC4-5D6E-409C-BE32-E72D297353CC}">
                  <c16:uniqueId val="{00000001-4598-4098-9D70-AEE737D2C20F}"/>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95</c:v>
                </c:pt>
                <c:pt idx="3" formatCode="General">
                  <c:v>97</c:v>
                </c:pt>
                <c:pt idx="4" formatCode="General">
                  <c:v>100</c:v>
                </c:pt>
              </c:numCache>
            </c:numRef>
          </c:val>
          <c:extLst>
            <c:ext xmlns:c16="http://schemas.microsoft.com/office/drawing/2014/chart" uri="{C3380CC4-5D6E-409C-BE32-E72D297353CC}">
              <c16:uniqueId val="{00000004-4598-4098-9D70-AEE737D2C20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chemeClr val="tx1"/>
                        </a:solidFill>
                      </a:defRPr>
                    </a:pPr>
                    <a:fld id="{1C4796E2-E3D2-43F6-9DE2-9159C208BAB0}" type="VALUE">
                      <a:rPr lang="en-US">
                        <a:solidFill>
                          <a:schemeClr val="bg2">
                            <a:lumMod val="10000"/>
                          </a:schemeClr>
                        </a:solidFill>
                      </a:rPr>
                      <a:pPr>
                        <a:defRPr b="1">
                          <a:solidFill>
                            <a:schemeClr val="tx1"/>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4598-4098-9D70-AEE737D2C20F}"/>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598-4098-9D70-AEE737D2C20F}"/>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598-4098-9D70-AEE737D2C20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97</c:v>
                </c:pt>
                <c:pt idx="1">
                  <c:v>94</c:v>
                </c:pt>
                <c:pt idx="2">
                  <c:v>95</c:v>
                </c:pt>
                <c:pt idx="3" formatCode="_(* #,##0.00_);_(* \(#,##0.00\);_(* &quot;-&quot;??_);_(@_)">
                  <c:v>0</c:v>
                </c:pt>
                <c:pt idx="4" formatCode="_(* #,##0.00_);_(* \(#,##0.00\);_(* &quot;-&quot;??_);_(@_)">
                  <c:v>0</c:v>
                </c:pt>
              </c:numCache>
            </c:numRef>
          </c:val>
          <c:extLst>
            <c:ext xmlns:c16="http://schemas.microsoft.com/office/drawing/2014/chart" uri="{C3380CC4-5D6E-409C-BE32-E72D297353CC}">
              <c16:uniqueId val="{00000008-4598-4098-9D70-AEE737D2C20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498676018830306"/>
          <c:y val="0.91624209788188438"/>
          <c:w val="0.1621267544239233"/>
          <c:h val="8.375790211811559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0472936618530347E-2"/>
          <c:y val="6.4903895746656129E-2"/>
          <c:w val="0.85001251176225578"/>
          <c:h val="0.76436062304439023"/>
        </c:manualLayout>
      </c:layout>
      <c:barChart>
        <c:barDir val="col"/>
        <c:grouping val="clustered"/>
        <c:varyColors val="0"/>
        <c:ser>
          <c:idx val="0"/>
          <c:order val="0"/>
          <c:tx>
            <c:strRef>
              <c:f>Sheet1!$B$1</c:f>
              <c:strCache>
                <c:ptCount val="1"/>
                <c:pt idx="0">
                  <c:v>Returned/rejected payment documents</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78C6-4C34-AC96-81688C9799D0}"/>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78C6-4C34-AC96-81688C9799D0}"/>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78C6-4C34-AC96-81688C9799D0}"/>
              </c:ext>
            </c:extLst>
          </c:dPt>
          <c:dPt>
            <c:idx val="4"/>
            <c:invertIfNegative val="0"/>
            <c:bubble3D val="0"/>
            <c:extLst>
              <c:ext xmlns:c16="http://schemas.microsoft.com/office/drawing/2014/chart" uri="{C3380CC4-5D6E-409C-BE32-E72D297353CC}">
                <c16:uniqueId val="{00000006-78C6-4C34-AC96-81688C9799D0}"/>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8C6-4C34-AC96-81688C9799D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8C6-4C34-AC96-81688C9799D0}"/>
                </c:ext>
              </c:extLst>
            </c:dLbl>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235</c:v>
                </c:pt>
                <c:pt idx="1">
                  <c:v>400</c:v>
                </c:pt>
                <c:pt idx="2">
                  <c:v>311</c:v>
                </c:pt>
                <c:pt idx="3">
                  <c:v>250</c:v>
                </c:pt>
                <c:pt idx="4">
                  <c:v>250</c:v>
                </c:pt>
              </c:numCache>
            </c:numRef>
          </c:val>
          <c:extLst>
            <c:ext xmlns:c16="http://schemas.microsoft.com/office/drawing/2014/chart" uri="{C3380CC4-5D6E-409C-BE32-E72D297353CC}">
              <c16:uniqueId val="{00000007-78C6-4C34-AC96-81688C9799D0}"/>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Average time taken (days)</c:v>
                </c:pt>
              </c:strCache>
            </c:strRef>
          </c:tx>
          <c:spPr>
            <a:ln>
              <a:solidFill>
                <a:sysClr val="windowText" lastClr="000000"/>
              </a:solidFill>
            </a:ln>
          </c:spPr>
          <c:marker>
            <c:symbol val="none"/>
          </c:marker>
          <c:dLbls>
            <c:dLbl>
              <c:idx val="0"/>
              <c:layout>
                <c:manualLayout>
                  <c:x val="-1.0153315057366229E-2"/>
                  <c:y val="7.07779527559054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8C6-4C34-AC96-81688C9799D0}"/>
                </c:ext>
              </c:extLst>
            </c:dLbl>
            <c:dLbl>
              <c:idx val="1"/>
              <c:layout>
                <c:manualLayout>
                  <c:x val="1.4214641080312647E-2"/>
                  <c:y val="7.0777952755905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8C6-4C34-AC96-81688C9799D0}"/>
                </c:ext>
              </c:extLst>
            </c:dLbl>
            <c:dLbl>
              <c:idx val="2"/>
              <c:layout>
                <c:manualLayout>
                  <c:x val="2.4367956137678878E-2"/>
                  <c:y val="9.75340682414698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8C6-4C34-AC96-81688C9799D0}"/>
                </c:ext>
              </c:extLst>
            </c:dLbl>
            <c:dLbl>
              <c:idx val="3"/>
              <c:layout>
                <c:manualLayout>
                  <c:x val="2.4367956137678951E-2"/>
                  <c:y val="7.47556955380577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8C6-4C34-AC96-81688C9799D0}"/>
                </c:ext>
              </c:extLst>
            </c:dLbl>
            <c:dLbl>
              <c:idx val="4"/>
              <c:layout>
                <c:manualLayout>
                  <c:x val="1.8275967103259065E-2"/>
                  <c:y val="4.80000000000000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8C6-4C34-AC96-81688C9799D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Sheet1!$A$2:$A$6</c:f>
              <c:strCache>
                <c:ptCount val="5"/>
                <c:pt idx="0">
                  <c:v>2022
(actual)</c:v>
                </c:pt>
                <c:pt idx="1">
                  <c:v>2023
(actual)</c:v>
                </c:pt>
                <c:pt idx="2">
                  <c:v>2024 
(actual) </c:v>
                </c:pt>
                <c:pt idx="3">
                  <c:v>2025 
(planned)</c:v>
                </c:pt>
                <c:pt idx="4">
                  <c:v>2026 
(planned)</c:v>
                </c:pt>
              </c:strCache>
            </c:strRef>
          </c:cat>
          <c:val>
            <c:numRef>
              <c:f>Sheet1!$C$2:$C$6</c:f>
              <c:numCache>
                <c:formatCode>General</c:formatCode>
                <c:ptCount val="5"/>
                <c:pt idx="0">
                  <c:v>81</c:v>
                </c:pt>
                <c:pt idx="1">
                  <c:v>56</c:v>
                </c:pt>
                <c:pt idx="2">
                  <c:v>43</c:v>
                </c:pt>
                <c:pt idx="3">
                  <c:v>30</c:v>
                </c:pt>
                <c:pt idx="4">
                  <c:v>14</c:v>
                </c:pt>
              </c:numCache>
            </c:numRef>
          </c:val>
          <c:smooth val="0"/>
          <c:extLst>
            <c:ext xmlns:c16="http://schemas.microsoft.com/office/drawing/2014/chart" uri="{C3380CC4-5D6E-409C-BE32-E72D297353CC}">
              <c16:uniqueId val="{0000000D-78C6-4C34-AC96-81688C9799D0}"/>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title>
          <c:tx>
            <c:rich>
              <a:bodyPr/>
              <a:lstStyle/>
              <a:p>
                <a:pPr>
                  <a:defRPr spc="-10" baseline="0"/>
                </a:pPr>
                <a:r>
                  <a:rPr lang="en-US" b="0" spc="-10" baseline="0"/>
                  <a:t>Returned</a:t>
                </a:r>
                <a:r>
                  <a:rPr lang="en-US" spc="-10" baseline="0"/>
                  <a:t>/</a:t>
                </a:r>
                <a:r>
                  <a:rPr lang="en-US" b="0" spc="-10" baseline="0"/>
                  <a:t>rejected</a:t>
                </a:r>
                <a:r>
                  <a:rPr lang="en-US" spc="-10" baseline="0"/>
                  <a:t> </a:t>
                </a:r>
                <a:r>
                  <a:rPr lang="en-US" b="0" spc="-10" baseline="0"/>
                  <a:t>payment</a:t>
                </a:r>
                <a:r>
                  <a:rPr lang="en-US" spc="-10" baseline="0"/>
                  <a:t> </a:t>
                </a:r>
                <a:r>
                  <a:rPr lang="en-US" b="0" spc="-10" baseline="0"/>
                  <a:t>documents</a:t>
                </a:r>
              </a:p>
            </c:rich>
          </c:tx>
          <c:layout>
            <c:manualLayout>
              <c:xMode val="edge"/>
              <c:yMode val="edge"/>
              <c:x val="0"/>
              <c:y val="4.3228254791783161E-2"/>
            </c:manualLayout>
          </c:layout>
          <c:overlay val="0"/>
        </c:title>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490047023"/>
        <c:scaling>
          <c:orientation val="minMax"/>
        </c:scaling>
        <c:delete val="0"/>
        <c:axPos val="r"/>
        <c:title>
          <c:tx>
            <c:rich>
              <a:bodyPr/>
              <a:lstStyle/>
              <a:p>
                <a:pPr>
                  <a:defRPr/>
                </a:pPr>
                <a:r>
                  <a:rPr lang="en-US" b="0"/>
                  <a:t>Average</a:t>
                </a:r>
                <a:r>
                  <a:rPr lang="en-US" b="0" baseline="0"/>
                  <a:t> time taken (days)</a:t>
                </a:r>
                <a:endParaRPr lang="en-US" b="0"/>
              </a:p>
            </c:rich>
          </c:tx>
          <c:overlay val="0"/>
        </c:title>
        <c:numFmt formatCode="General" sourceLinked="1"/>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90050863"/>
        <c:crosses val="max"/>
        <c:crossBetween val="between"/>
        <c:majorUnit val="10"/>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7.0400000000000004E-2"/>
          <c:w val="0.93251611139225932"/>
          <c:h val="0.71532132103119017"/>
        </c:manualLayout>
      </c:layout>
      <c:barChart>
        <c:barDir val="col"/>
        <c:grouping val="clustered"/>
        <c:varyColors val="0"/>
        <c:ser>
          <c:idx val="0"/>
          <c:order val="0"/>
          <c:tx>
            <c:strRef>
              <c:f>Sheet1!$B$1</c:f>
              <c:strCache>
                <c:ptCount val="1"/>
                <c:pt idx="0">
                  <c:v>Time to secure an appointment by staff member</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C4B-4969-90A7-D3609849C9B0}"/>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C4B-4969-90A7-D3609849C9B0}"/>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C4B-4969-90A7-D3609849C9B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C4B-4969-90A7-D3609849C9B0}"/>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Sheet1!$A$2:$A$4</c:f>
              <c:numCache>
                <c:formatCode>General</c:formatCode>
                <c:ptCount val="3"/>
                <c:pt idx="0">
                  <c:v>2022</c:v>
                </c:pt>
                <c:pt idx="1">
                  <c:v>2023</c:v>
                </c:pt>
                <c:pt idx="2">
                  <c:v>2024</c:v>
                </c:pt>
              </c:numCache>
            </c:numRef>
          </c:cat>
          <c:val>
            <c:numRef>
              <c:f>Sheet1!$B$2:$B$4</c:f>
              <c:numCache>
                <c:formatCode>_(* #,##0.00_);_(* \(#,##0.00\);_(* "-"??_);_(@_)</c:formatCode>
                <c:ptCount val="3"/>
                <c:pt idx="0">
                  <c:v>15</c:v>
                </c:pt>
                <c:pt idx="1">
                  <c:v>15</c:v>
                </c:pt>
                <c:pt idx="2" formatCode="General">
                  <c:v>5</c:v>
                </c:pt>
              </c:numCache>
            </c:numRef>
          </c:val>
          <c:extLst>
            <c:ext xmlns:c16="http://schemas.microsoft.com/office/drawing/2014/chart" uri="{C3380CC4-5D6E-409C-BE32-E72D297353CC}">
              <c16:uniqueId val="{00000003-6C4B-4969-90A7-D3609849C9B0}"/>
            </c:ext>
          </c:extLst>
        </c:ser>
        <c:ser>
          <c:idx val="1"/>
          <c:order val="1"/>
          <c:tx>
            <c:strRef>
              <c:f>Sheet1!$C$1</c:f>
              <c:strCache>
                <c:ptCount val="1"/>
                <c:pt idx="0">
                  <c:v>Time to process by Joint Medical Service</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chemeClr val="tx1"/>
                        </a:solidFill>
                      </a:defRPr>
                    </a:pPr>
                    <a:fld id="{1C4796E2-E3D2-43F6-9DE2-9159C208BAB0}" type="VALUE">
                      <a:rPr lang="en-US">
                        <a:solidFill>
                          <a:schemeClr val="bg2">
                            <a:lumMod val="10000"/>
                          </a:schemeClr>
                        </a:solidFill>
                      </a:rPr>
                      <a:pPr>
                        <a:defRPr b="1">
                          <a:solidFill>
                            <a:schemeClr val="tx1"/>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6C4B-4969-90A7-D3609849C9B0}"/>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Sheet1!$A$2:$A$4</c:f>
              <c:numCache>
                <c:formatCode>General</c:formatCode>
                <c:ptCount val="3"/>
                <c:pt idx="0">
                  <c:v>2022</c:v>
                </c:pt>
                <c:pt idx="1">
                  <c:v>2023</c:v>
                </c:pt>
                <c:pt idx="2">
                  <c:v>2024</c:v>
                </c:pt>
              </c:numCache>
            </c:numRef>
          </c:cat>
          <c:val>
            <c:numRef>
              <c:f>Sheet1!$C$2:$C$4</c:f>
              <c:numCache>
                <c:formatCode>0</c:formatCode>
                <c:ptCount val="3"/>
                <c:pt idx="0" formatCode="_(* #,##0.00_);_(* \(#,##0.00\);_(* &quot;-&quot;??_);_(@_)">
                  <c:v>10</c:v>
                </c:pt>
                <c:pt idx="1">
                  <c:v>10</c:v>
                </c:pt>
                <c:pt idx="2">
                  <c:v>3</c:v>
                </c:pt>
              </c:numCache>
            </c:numRef>
          </c:val>
          <c:extLst>
            <c:ext xmlns:c16="http://schemas.microsoft.com/office/drawing/2014/chart" uri="{C3380CC4-5D6E-409C-BE32-E72D297353CC}">
              <c16:uniqueId val="{00000005-6C4B-4969-90A7-D3609849C9B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11065290612660625"/>
          <c:y val="0.88914696062992138"/>
          <c:w val="0.7827553538750087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Post classification (planned)</c:v>
                </c:pt>
              </c:strCache>
            </c:strRef>
          </c:tx>
          <c:spPr>
            <a:pattFill prst="pct5">
              <a:fgClr>
                <a:sysClr val="window" lastClr="FFFFFF"/>
              </a:fgClr>
              <a:bgClr>
                <a:sysClr val="window" lastClr="FFFFFF">
                  <a:lumMod val="75000"/>
                </a:sysClr>
              </a:bgClr>
            </a:pattFill>
            <a:ln w="19050">
              <a:noFill/>
            </a:ln>
          </c:spPr>
          <c:invertIfNegative val="0"/>
          <c:dPt>
            <c:idx val="0"/>
            <c:invertIfNegative val="0"/>
            <c:bubble3D val="0"/>
            <c:spPr>
              <a:pattFill prst="pct5">
                <a:fgClr>
                  <a:sysClr val="window" lastClr="FFFFFF"/>
                </a:fgClr>
                <a:bgClr>
                  <a:sysClr val="window" lastClr="FFFFFF">
                    <a:lumMod val="75000"/>
                  </a:sysClr>
                </a:bgClr>
              </a:pattFill>
              <a:ln w="19050">
                <a:noFill/>
              </a:ln>
            </c:spPr>
            <c:extLst>
              <c:ext xmlns:c16="http://schemas.microsoft.com/office/drawing/2014/chart" uri="{C3380CC4-5D6E-409C-BE32-E72D297353CC}">
                <c16:uniqueId val="{00000001-71E6-40F7-A8CD-EF7B9D1A5840}"/>
              </c:ext>
            </c:extLst>
          </c:dPt>
          <c:dPt>
            <c:idx val="2"/>
            <c:invertIfNegative val="0"/>
            <c:bubble3D val="0"/>
            <c:extLst>
              <c:ext xmlns:c16="http://schemas.microsoft.com/office/drawing/2014/chart" uri="{C3380CC4-5D6E-409C-BE32-E72D297353CC}">
                <c16:uniqueId val="{00000002-71E6-40F7-A8CD-EF7B9D1A5840}"/>
              </c:ext>
            </c:extLst>
          </c:dPt>
          <c:dPt>
            <c:idx val="4"/>
            <c:invertIfNegative val="0"/>
            <c:bubble3D val="0"/>
            <c:extLst>
              <c:ext xmlns:c16="http://schemas.microsoft.com/office/drawing/2014/chart" uri="{C3380CC4-5D6E-409C-BE32-E72D297353CC}">
                <c16:uniqueId val="{00000003-71E6-40F7-A8CD-EF7B9D1A5840}"/>
              </c:ext>
            </c:extLst>
          </c:dPt>
          <c:dLbls>
            <c:dLbl>
              <c:idx val="0"/>
              <c:tx>
                <c:rich>
                  <a:bodyPr wrap="square" lIns="38100" tIns="19050" rIns="38100" bIns="19050" anchor="ctr">
                    <a:spAutoFit/>
                  </a:bodyPr>
                  <a:lstStyle/>
                  <a:p>
                    <a:pPr>
                      <a:defRPr b="0" i="0"/>
                    </a:pPr>
                    <a:r>
                      <a:rPr lang="en-US" i="0">
                        <a:sym typeface="Symbol" panose="05050102010706020507" pitchFamily="18" charset="2"/>
                      </a:rPr>
                      <a:t></a:t>
                    </a:r>
                    <a:endParaRPr lang="en-US" i="0"/>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1E6-40F7-A8CD-EF7B9D1A5840}"/>
                </c:ext>
              </c:extLst>
            </c:dLbl>
            <c:spPr>
              <a:noFill/>
              <a:ln>
                <a:noFill/>
              </a:ln>
              <a:effectLst/>
            </c:spPr>
            <c:txPr>
              <a:bodyPr wrap="square" lIns="38100" tIns="19050" rIns="38100" bIns="19050" anchor="ctr">
                <a:spAutoFit/>
              </a:bodyPr>
              <a:lstStyle/>
              <a:p>
                <a:pPr>
                  <a:defRPr b="1" i="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#,##0_);_(* \(#,##0\);_(* "-"??_);_(@_)</c:formatCode>
                <c:ptCount val="5"/>
                <c:pt idx="0">
                  <c:v>0</c:v>
                </c:pt>
                <c:pt idx="1">
                  <c:v>86</c:v>
                </c:pt>
                <c:pt idx="2">
                  <c:v>90</c:v>
                </c:pt>
                <c:pt idx="3">
                  <c:v>90</c:v>
                </c:pt>
                <c:pt idx="4">
                  <c:v>92</c:v>
                </c:pt>
              </c:numCache>
            </c:numRef>
          </c:val>
          <c:extLst>
            <c:ext xmlns:c16="http://schemas.microsoft.com/office/drawing/2014/chart" uri="{C3380CC4-5D6E-409C-BE32-E72D297353CC}">
              <c16:uniqueId val="{00000004-71E6-40F7-A8CD-EF7B9D1A5840}"/>
            </c:ext>
          </c:extLst>
        </c:ser>
        <c:ser>
          <c:idx val="1"/>
          <c:order val="1"/>
          <c:tx>
            <c:strRef>
              <c:f>Sheet1!$C$1</c:f>
              <c:strCache>
                <c:ptCount val="1"/>
                <c:pt idx="0">
                  <c:v>Post classification (actual)</c:v>
                </c:pt>
              </c:strCache>
            </c:strRef>
          </c:tx>
          <c:spPr>
            <a:pattFill prst="openDmnd">
              <a:fgClr>
                <a:sysClr val="window" lastClr="FFFFFF"/>
              </a:fgClr>
              <a:bgClr>
                <a:sysClr val="window" lastClr="FFFFFF">
                  <a:lumMod val="85000"/>
                </a:sysClr>
              </a:bgClr>
            </a:pattFill>
          </c:spPr>
          <c:invertIfNegative val="0"/>
          <c:dLbls>
            <c:dLbl>
              <c:idx val="3"/>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1E6-40F7-A8CD-EF7B9D1A5840}"/>
                </c:ext>
              </c:extLst>
            </c:dLbl>
            <c:dLbl>
              <c:idx val="4"/>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1E6-40F7-A8CD-EF7B9D1A5840}"/>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#,##0_);_(* \(#,##0\);_(* "-"??_);_(@_)</c:formatCode>
                <c:ptCount val="5"/>
                <c:pt idx="0">
                  <c:v>81</c:v>
                </c:pt>
                <c:pt idx="1">
                  <c:v>76</c:v>
                </c:pt>
                <c:pt idx="2">
                  <c:v>89</c:v>
                </c:pt>
                <c:pt idx="3">
                  <c:v>0</c:v>
                </c:pt>
                <c:pt idx="4">
                  <c:v>0</c:v>
                </c:pt>
              </c:numCache>
            </c:numRef>
          </c:val>
          <c:extLst>
            <c:ext xmlns:c16="http://schemas.microsoft.com/office/drawing/2014/chart" uri="{C3380CC4-5D6E-409C-BE32-E72D297353CC}">
              <c16:uniqueId val="{00000007-71E6-40F7-A8CD-EF7B9D1A5840}"/>
            </c:ext>
          </c:extLst>
        </c:ser>
        <c:ser>
          <c:idx val="2"/>
          <c:order val="2"/>
          <c:tx>
            <c:strRef>
              <c:f>Sheet1!$D$1</c:f>
              <c:strCache>
                <c:ptCount val="1"/>
                <c:pt idx="0">
                  <c:v>Development and posting of job openings (planned)</c:v>
                </c:pt>
              </c:strCache>
            </c:strRef>
          </c:tx>
          <c:spPr>
            <a:pattFill prst="ltUpDiag">
              <a:fgClr>
                <a:sysClr val="window" lastClr="FFFFFF"/>
              </a:fgClr>
              <a:bgClr>
                <a:srgbClr val="BFBFBF"/>
              </a:bgClr>
            </a:pattFill>
          </c:spPr>
          <c:invertIfNegative val="0"/>
          <c:dLbls>
            <c:dLbl>
              <c:idx val="0"/>
              <c:tx>
                <c:rich>
                  <a:bodyPr wrap="square" lIns="38100" tIns="19050" rIns="38100" bIns="19050" anchor="ctr">
                    <a:spAutoFit/>
                  </a:bodyPr>
                  <a:lstStyle/>
                  <a:p>
                    <a:pPr>
                      <a:defRPr b="0" i="0"/>
                    </a:pPr>
                    <a:r>
                      <a:rPr lang="en-US" i="0">
                        <a:sym typeface="Symbol" panose="05050102010706020507" pitchFamily="18" charset="2"/>
                      </a:rPr>
                      <a:t></a:t>
                    </a:r>
                    <a:endParaRPr lang="en-US" i="0"/>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1E6-40F7-A8CD-EF7B9D1A5840}"/>
                </c:ext>
              </c:extLst>
            </c:dLbl>
            <c:spPr>
              <a:noFill/>
              <a:ln>
                <a:noFill/>
              </a:ln>
              <a:effectLst/>
            </c:spPr>
            <c:txPr>
              <a:bodyPr wrap="square" lIns="38100" tIns="19050" rIns="38100" bIns="19050" anchor="ctr">
                <a:spAutoFit/>
              </a:bodyPr>
              <a:lstStyle/>
              <a:p>
                <a:pPr>
                  <a:defRPr b="1" i="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#,##0_);_(* \(#,##0\);_(* "-"??_);_(@_)</c:formatCode>
                <c:ptCount val="5"/>
                <c:pt idx="0">
                  <c:v>0</c:v>
                </c:pt>
                <c:pt idx="1">
                  <c:v>95</c:v>
                </c:pt>
                <c:pt idx="2">
                  <c:v>95</c:v>
                </c:pt>
                <c:pt idx="3">
                  <c:v>95</c:v>
                </c:pt>
                <c:pt idx="4">
                  <c:v>95</c:v>
                </c:pt>
              </c:numCache>
            </c:numRef>
          </c:val>
          <c:extLst>
            <c:ext xmlns:c16="http://schemas.microsoft.com/office/drawing/2014/chart" uri="{C3380CC4-5D6E-409C-BE32-E72D297353CC}">
              <c16:uniqueId val="{00000009-71E6-40F7-A8CD-EF7B9D1A5840}"/>
            </c:ext>
          </c:extLst>
        </c:ser>
        <c:ser>
          <c:idx val="3"/>
          <c:order val="3"/>
          <c:tx>
            <c:strRef>
              <c:f>Sheet1!$E$1</c:f>
              <c:strCache>
                <c:ptCount val="1"/>
                <c:pt idx="0">
                  <c:v>Development and posting of job openings (actual) </c:v>
                </c:pt>
              </c:strCache>
            </c:strRef>
          </c:tx>
          <c:spPr>
            <a:pattFill prst="ltVert">
              <a:fgClr>
                <a:sysClr val="window" lastClr="FFFFFF"/>
              </a:fgClr>
              <a:bgClr>
                <a:sysClr val="window" lastClr="FFFFFF">
                  <a:lumMod val="50000"/>
                </a:sysClr>
              </a:bgClr>
            </a:pattFill>
          </c:spPr>
          <c:invertIfNegative val="0"/>
          <c:dLbls>
            <c:dLbl>
              <c:idx val="3"/>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71E6-40F7-A8CD-EF7B9D1A5840}"/>
                </c:ext>
              </c:extLst>
            </c:dLbl>
            <c:dLbl>
              <c:idx val="4"/>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71E6-40F7-A8CD-EF7B9D1A5840}"/>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_(* #,##0_);_(* \(#,##0\);_(* "-"??_);_(@_)</c:formatCode>
                <c:ptCount val="5"/>
                <c:pt idx="0">
                  <c:v>95</c:v>
                </c:pt>
                <c:pt idx="1">
                  <c:v>93</c:v>
                </c:pt>
                <c:pt idx="2">
                  <c:v>97</c:v>
                </c:pt>
                <c:pt idx="3">
                  <c:v>0</c:v>
                </c:pt>
                <c:pt idx="4">
                  <c:v>0</c:v>
                </c:pt>
              </c:numCache>
            </c:numRef>
          </c:val>
          <c:extLst>
            <c:ext xmlns:c16="http://schemas.microsoft.com/office/drawing/2014/chart" uri="{C3380CC4-5D6E-409C-BE32-E72D297353CC}">
              <c16:uniqueId val="{0000000C-71E6-40F7-A8CD-EF7B9D1A5840}"/>
            </c:ext>
          </c:extLst>
        </c:ser>
        <c:ser>
          <c:idx val="4"/>
          <c:order val="4"/>
          <c:tx>
            <c:strRef>
              <c:f>Sheet1!$F$1</c:f>
              <c:strCache>
                <c:ptCount val="1"/>
                <c:pt idx="0">
                  <c:v>Offer management (planned)</c:v>
                </c:pt>
              </c:strCache>
            </c:strRef>
          </c:tx>
          <c:spPr>
            <a:pattFill prst="dkHorz">
              <a:fgClr>
                <a:sysClr val="window" lastClr="FFFFFF"/>
              </a:fgClr>
              <a:bgClr>
                <a:srgbClr val="BFBFBF"/>
              </a:bgClr>
            </a:pattFill>
          </c:spPr>
          <c:invertIfNegative val="0"/>
          <c:dPt>
            <c:idx val="0"/>
            <c:invertIfNegative val="0"/>
            <c:bubble3D val="0"/>
            <c:extLst>
              <c:ext xmlns:c16="http://schemas.microsoft.com/office/drawing/2014/chart" uri="{C3380CC4-5D6E-409C-BE32-E72D297353CC}">
                <c16:uniqueId val="{0000000D-71E6-40F7-A8CD-EF7B9D1A5840}"/>
              </c:ext>
            </c:extLst>
          </c:dPt>
          <c:dLbls>
            <c:dLbl>
              <c:idx val="0"/>
              <c:tx>
                <c:rich>
                  <a:bodyPr wrap="square" lIns="38100" tIns="19050" rIns="38100" bIns="19050" anchor="ctr">
                    <a:spAutoFit/>
                  </a:bodyPr>
                  <a:lstStyle/>
                  <a:p>
                    <a:pPr>
                      <a:defRPr b="0" i="0"/>
                    </a:pPr>
                    <a:r>
                      <a:rPr lang="en-US" i="0">
                        <a:sym typeface="Symbol" panose="05050102010706020507" pitchFamily="18" charset="2"/>
                      </a:rPr>
                      <a:t></a:t>
                    </a:r>
                    <a:endParaRPr lang="en-US" i="0"/>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71E6-40F7-A8CD-EF7B9D1A5840}"/>
                </c:ext>
              </c:extLst>
            </c:dLbl>
            <c:spPr>
              <a:noFill/>
              <a:ln>
                <a:noFill/>
              </a:ln>
              <a:effectLst/>
            </c:spPr>
            <c:txPr>
              <a:bodyPr wrap="square" lIns="38100" tIns="19050" rIns="38100" bIns="19050" anchor="ctr">
                <a:spAutoFit/>
              </a:bodyPr>
              <a:lstStyle/>
              <a:p>
                <a:pPr>
                  <a:defRPr b="1" i="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Sheet1!$F$2:$F$6</c:f>
              <c:numCache>
                <c:formatCode>_(* #,##0_);_(* \(#,##0\);_(* "-"??_);_(@_)</c:formatCode>
                <c:ptCount val="5"/>
                <c:pt idx="0">
                  <c:v>0</c:v>
                </c:pt>
                <c:pt idx="1">
                  <c:v>70</c:v>
                </c:pt>
                <c:pt idx="2">
                  <c:v>70</c:v>
                </c:pt>
                <c:pt idx="3">
                  <c:v>73</c:v>
                </c:pt>
                <c:pt idx="4">
                  <c:v>85</c:v>
                </c:pt>
              </c:numCache>
            </c:numRef>
          </c:val>
          <c:extLst>
            <c:ext xmlns:c16="http://schemas.microsoft.com/office/drawing/2014/chart" uri="{C3380CC4-5D6E-409C-BE32-E72D297353CC}">
              <c16:uniqueId val="{0000000E-71E6-40F7-A8CD-EF7B9D1A5840}"/>
            </c:ext>
          </c:extLst>
        </c:ser>
        <c:ser>
          <c:idx val="5"/>
          <c:order val="5"/>
          <c:tx>
            <c:strRef>
              <c:f>Sheet1!$G$1</c:f>
              <c:strCache>
                <c:ptCount val="1"/>
                <c:pt idx="0">
                  <c:v>Offer management (actual)</c:v>
                </c:pt>
              </c:strCache>
            </c:strRef>
          </c:tx>
          <c:spPr>
            <a:pattFill prst="divot">
              <a:fgClr>
                <a:sysClr val="window" lastClr="FFFFFF"/>
              </a:fgClr>
              <a:bgClr>
                <a:sysClr val="window" lastClr="FFFFFF">
                  <a:lumMod val="75000"/>
                </a:sysClr>
              </a:bgClr>
            </a:pattFill>
          </c:spPr>
          <c:invertIfNegative val="0"/>
          <c:dLbls>
            <c:dLbl>
              <c:idx val="3"/>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71E6-40F7-A8CD-EF7B9D1A5840}"/>
                </c:ext>
              </c:extLst>
            </c:dLbl>
            <c:dLbl>
              <c:idx val="4"/>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71E6-40F7-A8CD-EF7B9D1A5840}"/>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Sheet1!$G$2:$G$6</c:f>
              <c:numCache>
                <c:formatCode>_(* #,##0_);_(* \(#,##0\);_(* "-"??_);_(@_)</c:formatCode>
                <c:ptCount val="5"/>
                <c:pt idx="0">
                  <c:v>62</c:v>
                </c:pt>
                <c:pt idx="1">
                  <c:v>87</c:v>
                </c:pt>
                <c:pt idx="2">
                  <c:v>99</c:v>
                </c:pt>
                <c:pt idx="3">
                  <c:v>0</c:v>
                </c:pt>
                <c:pt idx="4">
                  <c:v>0</c:v>
                </c:pt>
              </c:numCache>
            </c:numRef>
          </c:val>
          <c:extLst>
            <c:ext xmlns:c16="http://schemas.microsoft.com/office/drawing/2014/chart" uri="{C3380CC4-5D6E-409C-BE32-E72D297353CC}">
              <c16:uniqueId val="{00000011-71E6-40F7-A8CD-EF7B9D1A5840}"/>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a:effectLst>
          <a:softEdge rad="88900"/>
        </a:effectLst>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egendEntry>
        <c:idx val="4"/>
        <c:txPr>
          <a:bodyPr/>
          <a:lstStyle/>
          <a:p>
            <a:pPr>
              <a:defRPr sz="850" i="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696991500795877E-2"/>
          <c:y val="3.186117258218539E-2"/>
          <c:w val="0.87052940344077456"/>
          <c:h val="0.69908194957489"/>
        </c:manualLayout>
      </c:layout>
      <c:barChart>
        <c:barDir val="col"/>
        <c:grouping val="clustered"/>
        <c:varyColors val="0"/>
        <c:ser>
          <c:idx val="0"/>
          <c:order val="1"/>
          <c:tx>
            <c:strRef>
              <c:f>Sheet1!$B$1</c:f>
              <c:strCache>
                <c:ptCount val="1"/>
                <c:pt idx="0">
                  <c:v>Language programme classes (planned)</c:v>
                </c:pt>
              </c:strCache>
            </c:strRef>
          </c:tx>
          <c:spPr>
            <a:pattFill prst="pct10">
              <a:fgClr>
                <a:sysClr val="window" lastClr="FFFFFF"/>
              </a:fgClr>
              <a:bgClr>
                <a:sysClr val="window" lastClr="FFFFFF">
                  <a:lumMod val="65000"/>
                </a:sysClr>
              </a:bgClr>
            </a:pattFill>
            <a:ln>
              <a:noFill/>
            </a:ln>
          </c:spPr>
          <c:invertIfNegative val="0"/>
          <c:dPt>
            <c:idx val="2"/>
            <c:invertIfNegative val="0"/>
            <c:bubble3D val="0"/>
            <c:extLst>
              <c:ext xmlns:c16="http://schemas.microsoft.com/office/drawing/2014/chart" uri="{C3380CC4-5D6E-409C-BE32-E72D297353CC}">
                <c16:uniqueId val="{00000000-3DC8-42C8-9BB8-4931C39E236E}"/>
              </c:ext>
            </c:extLst>
          </c:dPt>
          <c:dPt>
            <c:idx val="3"/>
            <c:invertIfNegative val="0"/>
            <c:bubble3D val="0"/>
            <c:spPr>
              <a:pattFill prst="pct10">
                <a:fgClr>
                  <a:sysClr val="window" lastClr="FFFFFF"/>
                </a:fgClr>
                <a:bgClr>
                  <a:sysClr val="window" lastClr="FFFFFF">
                    <a:lumMod val="65000"/>
                  </a:sysClr>
                </a:bgClr>
              </a:pattFill>
              <a:ln>
                <a:noFill/>
              </a:ln>
            </c:spPr>
            <c:extLst>
              <c:ext xmlns:c16="http://schemas.microsoft.com/office/drawing/2014/chart" uri="{C3380CC4-5D6E-409C-BE32-E72D297353CC}">
                <c16:uniqueId val="{00000002-3DC8-42C8-9BB8-4931C39E236E}"/>
              </c:ext>
            </c:extLst>
          </c:dPt>
          <c:dPt>
            <c:idx val="4"/>
            <c:invertIfNegative val="0"/>
            <c:bubble3D val="0"/>
            <c:spPr>
              <a:pattFill prst="pct10">
                <a:fgClr>
                  <a:sysClr val="window" lastClr="FFFFFF"/>
                </a:fgClr>
                <a:bgClr>
                  <a:sysClr val="window" lastClr="FFFFFF">
                    <a:lumMod val="65000"/>
                  </a:sysClr>
                </a:bgClr>
              </a:pattFill>
              <a:ln>
                <a:noFill/>
              </a:ln>
            </c:spPr>
            <c:extLst>
              <c:ext xmlns:c16="http://schemas.microsoft.com/office/drawing/2014/chart" uri="{C3380CC4-5D6E-409C-BE32-E72D297353CC}">
                <c16:uniqueId val="{00000004-3DC8-42C8-9BB8-4931C39E236E}"/>
              </c:ext>
            </c:extLst>
          </c:dPt>
          <c:dLbls>
            <c:dLbl>
              <c:idx val="0"/>
              <c:layout>
                <c:manualLayout>
                  <c:x val="-2.0305830641105991E-3"/>
                  <c:y val="4.2435815828558527E-3"/>
                </c:manualLayout>
              </c:layout>
              <c:tx>
                <c:rich>
                  <a:bodyPr wrap="square" lIns="38100" tIns="19050" rIns="38100" bIns="19050" anchor="ctr">
                    <a:noAutofit/>
                  </a:bodyPr>
                  <a:lstStyle/>
                  <a:p>
                    <a:pPr>
                      <a:defRPr sz="850" b="1" i="0">
                        <a:latin typeface="Times New Roman" panose="02020603050405020304" pitchFamily="18" charset="0"/>
                        <a:cs typeface="Times New Roman" panose="02020603050405020304" pitchFamily="18" charset="0"/>
                      </a:defRPr>
                    </a:pPr>
                    <a:r>
                      <a:rPr lang="en-US" sz="850">
                        <a:latin typeface="Times New Roman" panose="02020603050405020304" pitchFamily="18" charset="0"/>
                        <a:cs typeface="Times New Roman" panose="02020603050405020304" pitchFamily="18" charset="0"/>
                      </a:rPr>
                      <a:t>–</a:t>
                    </a:r>
                    <a:endParaRPr lang="en-US" sz="850"/>
                  </a:p>
                </c:rich>
              </c:tx>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0306630114732459E-2"/>
                      <c:h val="3.9040950562274558E-2"/>
                    </c:manualLayout>
                  </c15:layout>
                  <c15:showDataLabelsRange val="0"/>
                </c:ext>
                <c:ext xmlns:c16="http://schemas.microsoft.com/office/drawing/2014/chart" uri="{C3380CC4-5D6E-409C-BE32-E72D297353CC}">
                  <c16:uniqueId val="{00000010-5C4A-4F04-B88E-0655BE40AADD}"/>
                </c:ext>
              </c:extLst>
            </c:dLbl>
            <c:dLbl>
              <c:idx val="1"/>
              <c:layout>
                <c:manualLayout>
                  <c:x val="-1.8614195905725242E-17"/>
                  <c:y val="1.2730744748567635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5C4A-4F04-B88E-0655BE40AADD}"/>
                </c:ext>
              </c:extLst>
            </c:dLbl>
            <c:dLbl>
              <c:idx val="2"/>
              <c:layout>
                <c:manualLayout>
                  <c:x val="-1.2183978068839476E-2"/>
                  <c:y val="1.273074474856779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DC8-42C8-9BB8-4931C39E236E}"/>
                </c:ext>
              </c:extLst>
            </c:dLbl>
            <c:dLbl>
              <c:idx val="3"/>
              <c:layout>
                <c:manualLayout>
                  <c:x val="0"/>
                  <c:y val="1.27307447485677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DC8-42C8-9BB8-4931C39E236E}"/>
                </c:ext>
              </c:extLst>
            </c:dLbl>
            <c:dLbl>
              <c:idx val="4"/>
              <c:layout>
                <c:manualLayout>
                  <c:x val="-2.0306630114732462E-3"/>
                  <c:y val="1.69743263314237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DC8-42C8-9BB8-4931C39E236E}"/>
                </c:ext>
              </c:extLst>
            </c:dLbl>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_-* #,##0_-;\-* #,##0_-;_-* "-"??_-;_-@_-</c:formatCode>
                <c:ptCount val="10"/>
                <c:pt idx="0">
                  <c:v>0</c:v>
                </c:pt>
                <c:pt idx="1">
                  <c:v>0</c:v>
                </c:pt>
                <c:pt idx="2">
                  <c:v>788</c:v>
                </c:pt>
                <c:pt idx="3">
                  <c:v>827</c:v>
                </c:pt>
                <c:pt idx="4">
                  <c:v>827</c:v>
                </c:pt>
              </c:numCache>
            </c:numRef>
          </c:val>
          <c:extLst>
            <c:ext xmlns:c16="http://schemas.microsoft.com/office/drawing/2014/chart" uri="{C3380CC4-5D6E-409C-BE32-E72D297353CC}">
              <c16:uniqueId val="{00000005-3DC8-42C8-9BB8-4931C39E236E}"/>
            </c:ext>
          </c:extLst>
        </c:ser>
        <c:ser>
          <c:idx val="1"/>
          <c:order val="2"/>
          <c:tx>
            <c:strRef>
              <c:f>Sheet1!$C$1</c:f>
              <c:strCache>
                <c:ptCount val="1"/>
                <c:pt idx="0">
                  <c:v>Language programme classes (actual)</c:v>
                </c:pt>
              </c:strCache>
            </c:strRef>
          </c:tx>
          <c:spPr>
            <a:pattFill prst="openDmnd">
              <a:fgClr>
                <a:sysClr val="window" lastClr="FFFFFF"/>
              </a:fgClr>
              <a:bgClr>
                <a:sysClr val="window" lastClr="FFFFFF">
                  <a:lumMod val="75000"/>
                </a:sysClr>
              </a:bgClr>
            </a:pattFill>
          </c:spPr>
          <c:invertIfNegative val="0"/>
          <c:dPt>
            <c:idx val="8"/>
            <c:invertIfNegative val="0"/>
            <c:bubble3D val="0"/>
            <c:spPr>
              <a:pattFill prst="openDmnd">
                <a:fgClr>
                  <a:sysClr val="window" lastClr="FFFFFF"/>
                </a:fgClr>
                <a:bgClr>
                  <a:sysClr val="window" lastClr="FFFFFF">
                    <a:lumMod val="75000"/>
                  </a:sysClr>
                </a:bgClr>
              </a:pattFill>
              <a:ln>
                <a:noFill/>
                <a:prstDash val="dashDot"/>
              </a:ln>
            </c:spPr>
            <c:extLst>
              <c:ext xmlns:c16="http://schemas.microsoft.com/office/drawing/2014/chart" uri="{C3380CC4-5D6E-409C-BE32-E72D297353CC}">
                <c16:uniqueId val="{00000007-3DC8-42C8-9BB8-4931C39E236E}"/>
              </c:ext>
            </c:extLst>
          </c:dPt>
          <c:dPt>
            <c:idx val="9"/>
            <c:invertIfNegative val="0"/>
            <c:bubble3D val="0"/>
            <c:spPr>
              <a:pattFill prst="openDmnd">
                <a:fgClr>
                  <a:sysClr val="window" lastClr="FFFFFF"/>
                </a:fgClr>
                <a:bgClr>
                  <a:sysClr val="window" lastClr="FFFFFF">
                    <a:lumMod val="75000"/>
                  </a:sysClr>
                </a:bgClr>
              </a:pattFill>
              <a:ln>
                <a:noFill/>
                <a:prstDash val="dashDot"/>
              </a:ln>
            </c:spPr>
            <c:extLst>
              <c:ext xmlns:c16="http://schemas.microsoft.com/office/drawing/2014/chart" uri="{C3380CC4-5D6E-409C-BE32-E72D297353CC}">
                <c16:uniqueId val="{00000009-3DC8-42C8-9BB8-4931C39E236E}"/>
              </c:ext>
            </c:extLst>
          </c:dPt>
          <c:dLbls>
            <c:dLbl>
              <c:idx val="0"/>
              <c:layout>
                <c:manualLayout>
                  <c:x val="0"/>
                  <c:y val="8.487163165711861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D81-4EA7-9D83-8A269D89061C}"/>
                </c:ext>
              </c:extLst>
            </c:dLbl>
            <c:dLbl>
              <c:idx val="1"/>
              <c:layout>
                <c:manualLayout>
                  <c:x val="-2.0306630114732462E-3"/>
                  <c:y val="1.69743263314237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D81-4EA7-9D83-8A269D89061C}"/>
                </c:ext>
              </c:extLst>
            </c:dLbl>
            <c:dLbl>
              <c:idx val="2"/>
              <c:layout>
                <c:manualLayout>
                  <c:x val="-1.0153315057366268E-2"/>
                  <c:y val="-2.78235271514040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DC8-42C8-9BB8-4931C39E236E}"/>
                </c:ext>
              </c:extLst>
            </c:dLbl>
            <c:dLbl>
              <c:idx val="3"/>
              <c:layout>
                <c:manualLayout>
                  <c:x val="0"/>
                  <c:y val="1.2730744748567635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5C4A-4F04-B88E-0655BE40AADD}"/>
                </c:ext>
              </c:extLst>
            </c:dLbl>
            <c:dLbl>
              <c:idx val="4"/>
              <c:layout>
                <c:manualLayout>
                  <c:x val="0"/>
                  <c:y val="1.2730744748567635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6-5C4A-4F04-B88E-0655BE40AADD}"/>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885</c:v>
                </c:pt>
                <c:pt idx="1">
                  <c:v>750</c:v>
                </c:pt>
                <c:pt idx="2">
                  <c:v>820</c:v>
                </c:pt>
                <c:pt idx="3">
                  <c:v>0</c:v>
                </c:pt>
                <c:pt idx="4">
                  <c:v>0</c:v>
                </c:pt>
              </c:numCache>
            </c:numRef>
          </c:val>
          <c:extLst>
            <c:ext xmlns:c16="http://schemas.microsoft.com/office/drawing/2014/chart" uri="{C3380CC4-5D6E-409C-BE32-E72D297353CC}">
              <c16:uniqueId val="{0000000B-3DC8-42C8-9BB8-4931C39E236E}"/>
            </c:ext>
          </c:extLst>
        </c:ser>
        <c:ser>
          <c:idx val="3"/>
          <c:order val="3"/>
          <c:tx>
            <c:strRef>
              <c:f>Sheet1!$D$1</c:f>
              <c:strCache>
                <c:ptCount val="1"/>
                <c:pt idx="0">
                  <c:v>Instructor-facilitator classes (planned)</c:v>
                </c:pt>
              </c:strCache>
            </c:strRef>
          </c:tx>
          <c:spPr>
            <a:pattFill prst="ltUpDiag">
              <a:fgClr>
                <a:sysClr val="window" lastClr="FFFFFF"/>
              </a:fgClr>
              <a:bgClr>
                <a:srgbClr val="BFBFBF"/>
              </a:bgClr>
            </a:pattFill>
            <a:ln>
              <a:noFill/>
            </a:ln>
          </c:spPr>
          <c:invertIfNegative val="0"/>
          <c:dPt>
            <c:idx val="9"/>
            <c:invertIfNegative val="0"/>
            <c:bubble3D val="0"/>
            <c:spPr>
              <a:pattFill prst="ltUpDiag">
                <a:fgClr>
                  <a:sysClr val="window" lastClr="FFFFFF"/>
                </a:fgClr>
                <a:bgClr>
                  <a:srgbClr val="BFBFBF"/>
                </a:bgClr>
              </a:pattFill>
              <a:ln>
                <a:noFill/>
                <a:prstDash val="dashDot"/>
              </a:ln>
            </c:spPr>
            <c:extLst>
              <c:ext xmlns:c16="http://schemas.microsoft.com/office/drawing/2014/chart" uri="{C3380CC4-5D6E-409C-BE32-E72D297353CC}">
                <c16:uniqueId val="{0000000D-3DC8-42C8-9BB8-4931C39E236E}"/>
              </c:ext>
            </c:extLst>
          </c:dPt>
          <c:dLbls>
            <c:dLbl>
              <c:idx val="0"/>
              <c:layout>
                <c:manualLayout>
                  <c:x val="-1.8614195905725242E-17"/>
                  <c:y val="4.2435815828559308E-3"/>
                </c:manualLayout>
              </c:layout>
              <c:tx>
                <c:rich>
                  <a:bodyPr wrap="square" lIns="38100" tIns="19050" rIns="38100" bIns="19050" anchor="ctr">
                    <a:noAutofit/>
                  </a:bodyPr>
                  <a:lstStyle/>
                  <a:p>
                    <a:pPr>
                      <a:defRPr sz="850" b="1" i="0">
                        <a:latin typeface="Times New Roman" panose="02020603050405020304" pitchFamily="18" charset="0"/>
                        <a:cs typeface="Times New Roman" panose="02020603050405020304" pitchFamily="18" charset="0"/>
                      </a:defRPr>
                    </a:pPr>
                    <a:r>
                      <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rPr>
                      <a:t>–   </a:t>
                    </a:r>
                    <a:endParaRPr lang="en-US" sz="85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2.4540642441016836E-2"/>
                      <c:h val="3.8807720645358541E-2"/>
                    </c:manualLayout>
                  </c15:layout>
                  <c15:showDataLabelsRange val="0"/>
                </c:ext>
                <c:ext xmlns:c16="http://schemas.microsoft.com/office/drawing/2014/chart" uri="{C3380CC4-5D6E-409C-BE32-E72D297353CC}">
                  <c16:uniqueId val="{00000011-5C4A-4F04-B88E-0655BE40AADD}"/>
                </c:ext>
              </c:extLst>
            </c:dLbl>
            <c:dLbl>
              <c:idx val="1"/>
              <c:layout>
                <c:manualLayout>
                  <c:x val="-3.7228391811450484E-17"/>
                  <c:y val="1.4852535539995678E-2"/>
                </c:manualLayout>
              </c:layout>
              <c:tx>
                <c:rich>
                  <a:bodyPr wrap="square" lIns="38100" tIns="19050" rIns="38100" bIns="19050" anchor="ctr">
                    <a:noAutofit/>
                  </a:bodyPr>
                  <a:lstStyle/>
                  <a:p>
                    <a:pPr>
                      <a:defRPr sz="850" b="1" i="0">
                        <a:latin typeface="Times New Roman" panose="02020603050405020304" pitchFamily="18" charset="0"/>
                        <a:cs typeface="Times New Roman" panose="02020603050405020304" pitchFamily="18" charset="0"/>
                      </a:defRPr>
                    </a:pPr>
                    <a:r>
                      <a:rPr lang="en-US" sz="85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sz="85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1.4214641080312722E-2"/>
                      <c:h val="6.0025628559638194E-2"/>
                    </c:manualLayout>
                  </c15:layout>
                  <c15:showDataLabelsRange val="0"/>
                </c:ext>
                <c:ext xmlns:c16="http://schemas.microsoft.com/office/drawing/2014/chart" uri="{C3380CC4-5D6E-409C-BE32-E72D297353CC}">
                  <c16:uniqueId val="{00000012-5C4A-4F04-B88E-0655BE40AADD}"/>
                </c:ext>
              </c:extLst>
            </c:dLbl>
            <c:dLbl>
              <c:idx val="2"/>
              <c:layout>
                <c:manualLayout>
                  <c:x val="-1.421464108031276E-2"/>
                  <c:y val="-9.668349062987153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3DC8-42C8-9BB8-4931C39E236E}"/>
                </c:ext>
              </c:extLst>
            </c:dLbl>
            <c:dLbl>
              <c:idx val="3"/>
              <c:layout>
                <c:manualLayout>
                  <c:x val="0"/>
                  <c:y val="8.487163165711821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0D81-4EA7-9D83-8A269D89061C}"/>
                </c:ext>
              </c:extLst>
            </c:dLbl>
            <c:dLbl>
              <c:idx val="4"/>
              <c:layout>
                <c:manualLayout>
                  <c:x val="0"/>
                  <c:y val="1.27307447485677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D81-4EA7-9D83-8A269D89061C}"/>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_-* #,##0_-;\-* #,##0_-;_-* "-"??_-;_-@_-</c:formatCode>
                <c:ptCount val="10"/>
                <c:pt idx="0">
                  <c:v>0</c:v>
                </c:pt>
                <c:pt idx="1">
                  <c:v>0</c:v>
                </c:pt>
                <c:pt idx="2">
                  <c:v>2325</c:v>
                </c:pt>
                <c:pt idx="3">
                  <c:v>2441</c:v>
                </c:pt>
                <c:pt idx="4">
                  <c:v>2441</c:v>
                </c:pt>
              </c:numCache>
            </c:numRef>
          </c:val>
          <c:extLst>
            <c:ext xmlns:c16="http://schemas.microsoft.com/office/drawing/2014/chart" uri="{C3380CC4-5D6E-409C-BE32-E72D297353CC}">
              <c16:uniqueId val="{0000000F-3DC8-42C8-9BB8-4931C39E236E}"/>
            </c:ext>
          </c:extLst>
        </c:ser>
        <c:ser>
          <c:idx val="4"/>
          <c:order val="4"/>
          <c:tx>
            <c:strRef>
              <c:f>Sheet1!$E$1</c:f>
              <c:strCache>
                <c:ptCount val="1"/>
                <c:pt idx="0">
                  <c:v>Instructor-facilitator classes (actual)</c:v>
                </c:pt>
              </c:strCache>
            </c:strRef>
          </c:tx>
          <c:spPr>
            <a:pattFill prst="ltVert">
              <a:fgClr>
                <a:sysClr val="window" lastClr="FFFFFF"/>
              </a:fgClr>
              <a:bgClr>
                <a:sysClr val="window" lastClr="FFFFFF">
                  <a:lumMod val="65000"/>
                </a:sysClr>
              </a:bgClr>
            </a:pattFill>
            <a:ln>
              <a:solidFill>
                <a:sysClr val="window" lastClr="FFFFFF">
                  <a:lumMod val="75000"/>
                </a:sysClr>
              </a:solidFill>
              <a:prstDash val="dashDot"/>
            </a:ln>
          </c:spPr>
          <c:invertIfNegative val="0"/>
          <c:dLbls>
            <c:dLbl>
              <c:idx val="1"/>
              <c:layout>
                <c:manualLayout>
                  <c:x val="0"/>
                  <c:y val="4.243581582855891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D81-4EA7-9D83-8A269D89061C}"/>
                </c:ext>
              </c:extLst>
            </c:dLbl>
            <c:dLbl>
              <c:idx val="2"/>
              <c:layout>
                <c:manualLayout>
                  <c:x val="0"/>
                  <c:y val="8.487163165711861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0D81-4EA7-9D83-8A269D89061C}"/>
                </c:ext>
              </c:extLst>
            </c:dLbl>
            <c:dLbl>
              <c:idx val="3"/>
              <c:layout>
                <c:manualLayout>
                  <c:x val="0"/>
                  <c:y val="1.2730744748567635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5-5C4A-4F04-B88E-0655BE40AADD}"/>
                </c:ext>
              </c:extLst>
            </c:dLbl>
            <c:dLbl>
              <c:idx val="4"/>
              <c:layout>
                <c:manualLayout>
                  <c:x val="0"/>
                  <c:y val="1.2730744748567635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7-5C4A-4F04-B88E-0655BE40AADD}"/>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_-* #,##0_-;\-* #,##0_-;_-* "-"??_-;_-@_-</c:formatCode>
                <c:ptCount val="10"/>
                <c:pt idx="0">
                  <c:v>2415</c:v>
                </c:pt>
                <c:pt idx="1">
                  <c:v>2214</c:v>
                </c:pt>
                <c:pt idx="2">
                  <c:v>4138</c:v>
                </c:pt>
                <c:pt idx="3">
                  <c:v>0</c:v>
                </c:pt>
                <c:pt idx="4">
                  <c:v>0</c:v>
                </c:pt>
              </c:numCache>
            </c:numRef>
          </c:val>
          <c:extLst>
            <c:ext xmlns:c16="http://schemas.microsoft.com/office/drawing/2014/chart" uri="{C3380CC4-5D6E-409C-BE32-E72D297353CC}">
              <c16:uniqueId val="{00000010-3DC8-42C8-9BB8-4931C39E236E}"/>
            </c:ext>
          </c:extLst>
        </c:ser>
        <c:dLbls>
          <c:showLegendKey val="0"/>
          <c:showVal val="0"/>
          <c:showCatName val="0"/>
          <c:showSerName val="0"/>
          <c:showPercent val="0"/>
          <c:showBubbleSize val="0"/>
        </c:dLbls>
        <c:gapWidth val="150"/>
        <c:axId val="-2072927080"/>
        <c:axId val="-2060356152"/>
      </c:barChart>
      <c:lineChart>
        <c:grouping val="standard"/>
        <c:varyColors val="0"/>
        <c:ser>
          <c:idx val="5"/>
          <c:order val="5"/>
          <c:tx>
            <c:strRef>
              <c:f>Sheet1!$F$1</c:f>
              <c:strCache>
                <c:ptCount val="1"/>
                <c:pt idx="0">
                  <c:v> Mandatory learning completion rate (percentage) (planned) </c:v>
                </c:pt>
              </c:strCache>
            </c:strRef>
          </c:tx>
          <c:spPr>
            <a:ln>
              <a:solidFill>
                <a:srgbClr val="BFBFBF"/>
              </a:solidFill>
              <a:prstDash val="dashDot"/>
            </a:ln>
          </c:spPr>
          <c:marker>
            <c:symbol val="none"/>
          </c:marker>
          <c:dLbls>
            <c:dLbl>
              <c:idx val="7"/>
              <c:layout>
                <c:manualLayout>
                  <c:x val="-9.1379835516296071E-3"/>
                  <c:y val="4.21205519244734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3DC8-42C8-9BB8-4931C39E236E}"/>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Sheet1!$F$2:$F$11</c:f>
              <c:numCache>
                <c:formatCode>General</c:formatCode>
                <c:ptCount val="10"/>
                <c:pt idx="7" formatCode="_-* #,##0_-;\-* #,##0_-;_-* &quot;-&quot;??_-;_-@_-">
                  <c:v>90</c:v>
                </c:pt>
                <c:pt idx="8" formatCode="_-* #,##0_-;\-* #,##0_-;_-* &quot;-&quot;??_-;_-@_-">
                  <c:v>90</c:v>
                </c:pt>
                <c:pt idx="9" formatCode="_-* #,##0_-;\-* #,##0_-;_-* &quot;-&quot;??_-;_-@_-">
                  <c:v>90</c:v>
                </c:pt>
              </c:numCache>
            </c:numRef>
          </c:val>
          <c:smooth val="0"/>
          <c:extLst>
            <c:ext xmlns:c16="http://schemas.microsoft.com/office/drawing/2014/chart" uri="{C3380CC4-5D6E-409C-BE32-E72D297353CC}">
              <c16:uniqueId val="{00000012-3DC8-42C8-9BB8-4931C39E236E}"/>
            </c:ext>
          </c:extLst>
        </c:ser>
        <c:ser>
          <c:idx val="6"/>
          <c:order val="6"/>
          <c:tx>
            <c:strRef>
              <c:f>Sheet1!$G$1</c:f>
              <c:strCache>
                <c:ptCount val="1"/>
                <c:pt idx="0">
                  <c:v> Mandatory learning completion rate (percentage) (actual) </c:v>
                </c:pt>
              </c:strCache>
            </c:strRef>
          </c:tx>
          <c:spPr>
            <a:ln>
              <a:solidFill>
                <a:sysClr val="window" lastClr="FFFFFF">
                  <a:lumMod val="50000"/>
                </a:sysClr>
              </a:solidFill>
              <a:prstDash val="solid"/>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B-5C4A-4F04-B88E-0655BE40AADD}"/>
                </c:ext>
              </c:extLst>
            </c:dLbl>
            <c:dLbl>
              <c:idx val="1"/>
              <c:delete val="1"/>
              <c:extLst>
                <c:ext xmlns:c15="http://schemas.microsoft.com/office/drawing/2012/chart" uri="{CE6537A1-D6FC-4f65-9D91-7224C49458BB}"/>
                <c:ext xmlns:c16="http://schemas.microsoft.com/office/drawing/2014/chart" uri="{C3380CC4-5D6E-409C-BE32-E72D297353CC}">
                  <c16:uniqueId val="{0000000C-5C4A-4F04-B88E-0655BE40AADD}"/>
                </c:ext>
              </c:extLst>
            </c:dLbl>
            <c:dLbl>
              <c:idx val="2"/>
              <c:delete val="1"/>
              <c:extLst>
                <c:ext xmlns:c15="http://schemas.microsoft.com/office/drawing/2012/chart" uri="{CE6537A1-D6FC-4f65-9D91-7224C49458BB}"/>
                <c:ext xmlns:c16="http://schemas.microsoft.com/office/drawing/2014/chart" uri="{C3380CC4-5D6E-409C-BE32-E72D297353CC}">
                  <c16:uniqueId val="{0000000D-5C4A-4F04-B88E-0655BE40AADD}"/>
                </c:ext>
              </c:extLst>
            </c:dLbl>
            <c:dLbl>
              <c:idx val="3"/>
              <c:delete val="1"/>
              <c:extLst>
                <c:ext xmlns:c15="http://schemas.microsoft.com/office/drawing/2012/chart" uri="{CE6537A1-D6FC-4f65-9D91-7224C49458BB}"/>
                <c:ext xmlns:c16="http://schemas.microsoft.com/office/drawing/2014/chart" uri="{C3380CC4-5D6E-409C-BE32-E72D297353CC}">
                  <c16:uniqueId val="{0000000E-5C4A-4F04-B88E-0655BE40AADD}"/>
                </c:ext>
              </c:extLst>
            </c:dLbl>
            <c:dLbl>
              <c:idx val="4"/>
              <c:delete val="1"/>
              <c:extLst>
                <c:ext xmlns:c15="http://schemas.microsoft.com/office/drawing/2012/chart" uri="{CE6537A1-D6FC-4f65-9D91-7224C49458BB}"/>
                <c:ext xmlns:c16="http://schemas.microsoft.com/office/drawing/2014/chart" uri="{C3380CC4-5D6E-409C-BE32-E72D297353CC}">
                  <c16:uniqueId val="{0000000F-5C4A-4F04-B88E-0655BE40AADD}"/>
                </c:ext>
              </c:extLst>
            </c:dLbl>
            <c:dLbl>
              <c:idx val="6"/>
              <c:layout>
                <c:manualLayout>
                  <c:x val="-3.5536602700781877E-2"/>
                  <c:y val="-3.485838779956427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3DC8-42C8-9BB8-4931C39E236E}"/>
                </c:ext>
              </c:extLst>
            </c:dLbl>
            <c:dLbl>
              <c:idx val="7"/>
              <c:layout>
                <c:manualLayout>
                  <c:x val="-6.1935221849934149E-2"/>
                  <c:y val="1.4524328249818446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3DC8-42C8-9BB8-4931C39E236E}"/>
                </c:ext>
              </c:extLst>
            </c:dLbl>
            <c:numFmt formatCode="#,##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Sheet1!$G$2:$G$11</c:f>
              <c:numCache>
                <c:formatCode>General</c:formatCode>
                <c:ptCount val="10"/>
                <c:pt idx="5" formatCode="_-* #,##0_-;\-* #,##0_-;_-* &quot;-&quot;??_-;_-@_-">
                  <c:v>59</c:v>
                </c:pt>
                <c:pt idx="6" formatCode="_-* #,##0_-;\-* #,##0_-;_-* &quot;-&quot;??_-;_-@_-">
                  <c:v>61</c:v>
                </c:pt>
                <c:pt idx="7" formatCode="_-* #,##0_-;\-* #,##0_-;_-* &quot;-&quot;??_-;_-@_-">
                  <c:v>94</c:v>
                </c:pt>
              </c:numCache>
            </c:numRef>
          </c:val>
          <c:smooth val="0"/>
          <c:extLst>
            <c:ext xmlns:c16="http://schemas.microsoft.com/office/drawing/2014/chart" uri="{C3380CC4-5D6E-409C-BE32-E72D297353CC}">
              <c16:uniqueId val="{00000015-3DC8-42C8-9BB8-4931C39E236E}"/>
            </c:ext>
          </c:extLst>
        </c:ser>
        <c:dLbls>
          <c:showLegendKey val="0"/>
          <c:showVal val="1"/>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extLst xmlns:c15="http://schemas.microsoft.com/office/drawing/2012/chart"/>
            </c:strRef>
          </c:tx>
          <c:spPr>
            <a:ln w="19050">
              <a:solidFill>
                <a:sysClr val="window" lastClr="FFFFFF">
                  <a:lumMod val="50000"/>
                </a:sysClr>
              </a:solidFill>
            </a:ln>
          </c:spPr>
          <c:marker>
            <c:symbol val="none"/>
          </c:marker>
          <c:dLbls>
            <c:delete val="1"/>
          </c:dLbls>
          <c:xVal>
            <c:numRef>
              <c:f>Sheet1!$K$4:$K$5</c:f>
              <c:numCache>
                <c:formatCode>General</c:formatCode>
                <c:ptCount val="2"/>
                <c:pt idx="0">
                  <c:v>5.5</c:v>
                </c:pt>
                <c:pt idx="1">
                  <c:v>5.5</c:v>
                </c:pt>
              </c:numCache>
              <c:extLst xmlns:c15="http://schemas.microsoft.com/office/drawing/2012/chart"/>
            </c:numRef>
          </c:xVal>
          <c:yVal>
            <c:numRef>
              <c:f>Sheet1!$L$4:$L$5</c:f>
              <c:numCache>
                <c:formatCode>General</c:formatCode>
                <c:ptCount val="2"/>
                <c:pt idx="0">
                  <c:v>0</c:v>
                </c:pt>
                <c:pt idx="1">
                  <c:v>8276</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16-3DC8-42C8-9BB8-4931C39E236E}"/>
            </c:ext>
          </c:extLst>
        </c:ser>
        <c:dLbls>
          <c:showLegendKey val="0"/>
          <c:showVal val="1"/>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00"/>
        </c:scaling>
        <c:delete val="0"/>
        <c:axPos val="r"/>
        <c:numFmt formatCode="#,##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6"/>
        <c:delete val="1"/>
      </c:legendEntry>
      <c:layout>
        <c:manualLayout>
          <c:xMode val="edge"/>
          <c:yMode val="edge"/>
          <c:x val="9.0354910327040718E-3"/>
          <c:y val="0.81996722083832452"/>
          <c:w val="0.98192885803986651"/>
          <c:h val="0.1545712896645399"/>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007237529472516E-2"/>
          <c:y val="5.4987706182744851E-2"/>
          <c:w val="0.92962367248577915"/>
          <c:h val="0.65174090622812197"/>
        </c:manualLayout>
      </c:layout>
      <c:barChart>
        <c:barDir val="col"/>
        <c:grouping val="clustered"/>
        <c:varyColors val="0"/>
        <c:ser>
          <c:idx val="0"/>
          <c:order val="0"/>
          <c:tx>
            <c:strRef>
              <c:f>Sheet1!$B$1</c:f>
              <c:strCache>
                <c:ptCount val="1"/>
                <c:pt idx="0">
                  <c:v>Education grant requests</c:v>
                </c:pt>
              </c:strCache>
            </c:strRef>
          </c:tx>
          <c:spPr>
            <a:pattFill prst="pct10">
              <a:fgClr>
                <a:sysClr val="window" lastClr="FFFFFF"/>
              </a:fgClr>
              <a:bgClr>
                <a:sysClr val="window" lastClr="FFFFFF">
                  <a:lumMod val="65000"/>
                </a:sysClr>
              </a:bgClr>
            </a:pattFill>
            <a:ln w="19050">
              <a:solidFill>
                <a:schemeClr val="bg1"/>
              </a:solidFill>
            </a:ln>
          </c:spPr>
          <c:invertIfNegative val="0"/>
          <c:dPt>
            <c:idx val="2"/>
            <c:invertIfNegative val="0"/>
            <c:bubble3D val="0"/>
            <c:spPr>
              <a:pattFill prst="pct10">
                <a:fgClr>
                  <a:sysClr val="window" lastClr="FFFFFF"/>
                </a:fgClr>
                <a:bgClr>
                  <a:sysClr val="window" lastClr="FFFFFF">
                    <a:lumMod val="50000"/>
                  </a:sysClr>
                </a:bgClr>
              </a:pattFill>
              <a:ln w="19050">
                <a:solidFill>
                  <a:schemeClr val="bg1"/>
                </a:solidFill>
              </a:ln>
            </c:spPr>
            <c:extLst>
              <c:ext xmlns:c16="http://schemas.microsoft.com/office/drawing/2014/chart" uri="{C3380CC4-5D6E-409C-BE32-E72D297353CC}">
                <c16:uniqueId val="{00000000-27A8-4E07-BF39-FF62B3E601F1}"/>
              </c:ext>
            </c:extLst>
          </c:dPt>
          <c:dPt>
            <c:idx val="3"/>
            <c:invertIfNegative val="0"/>
            <c:bubble3D val="0"/>
            <c:extLst>
              <c:ext xmlns:c16="http://schemas.microsoft.com/office/drawing/2014/chart" uri="{C3380CC4-5D6E-409C-BE32-E72D297353CC}">
                <c16:uniqueId val="{00000002-27A8-4E07-BF39-FF62B3E601F1}"/>
              </c:ext>
            </c:extLst>
          </c:dPt>
          <c:dPt>
            <c:idx val="4"/>
            <c:invertIfNegative val="0"/>
            <c:bubble3D val="0"/>
            <c:extLst>
              <c:ext xmlns:c16="http://schemas.microsoft.com/office/drawing/2014/chart" uri="{C3380CC4-5D6E-409C-BE32-E72D297353CC}">
                <c16:uniqueId val="{00000004-27A8-4E07-BF39-FF62B3E601F1}"/>
              </c:ext>
            </c:extLst>
          </c:dPt>
          <c:dLbls>
            <c:dLbl>
              <c:idx val="0"/>
              <c:layout>
                <c:manualLayout>
                  <c:x val="0"/>
                  <c:y val="1.8444512757454658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15-27A8-4E07-BF39-FF62B3E601F1}"/>
                </c:ext>
              </c:extLst>
            </c:dLbl>
            <c:dLbl>
              <c:idx val="1"/>
              <c:layout>
                <c:manualLayout>
                  <c:x val="0"/>
                  <c:y val="1.2296341838303105E-2"/>
                </c:manualLayout>
              </c:layout>
              <c:tx>
                <c:rich>
                  <a:bodyPr/>
                  <a:lstStyle/>
                  <a:p>
                    <a:pPr>
                      <a:defRPr b="1"/>
                    </a:pPr>
                    <a:r>
                      <a:rPr lang="en-US" sz="850" b="1"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7A8-4E07-BF39-FF62B3E601F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7A8-4E07-BF39-FF62B3E601F1}"/>
                </c:ext>
              </c:extLst>
            </c:dLbl>
            <c:dLbl>
              <c:idx val="3"/>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27A8-4E07-BF39-FF62B3E601F1}"/>
                </c:ext>
              </c:extLst>
            </c:dLbl>
            <c:dLbl>
              <c:idx val="4"/>
              <c:numFmt formatCode="_-* #,##0_-;\-* #,##0_-;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4-27A8-4E07-BF39-FF62B3E601F1}"/>
                </c:ext>
              </c:extLst>
            </c:dLbl>
            <c:numFmt formatCode="#,##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Sheet1!$B$2:$B$6</c:f>
              <c:numCache>
                <c:formatCode>General</c:formatCode>
                <c:ptCount val="5"/>
                <c:pt idx="0">
                  <c:v>82</c:v>
                </c:pt>
                <c:pt idx="1">
                  <c:v>82</c:v>
                </c:pt>
                <c:pt idx="2" formatCode="0">
                  <c:v>95</c:v>
                </c:pt>
                <c:pt idx="3" formatCode="_(* #,##0.00_);_(* \(#,##0.00\);_(* &quot;-&quot;??_);_(@_)">
                  <c:v>95</c:v>
                </c:pt>
                <c:pt idx="4" formatCode="_(* #,##0.00_);_(* \(#,##0.00\);_(* &quot;-&quot;??_);_(@_)">
                  <c:v>95</c:v>
                </c:pt>
              </c:numCache>
            </c:numRef>
          </c:val>
          <c:extLst>
            <c:ext xmlns:c16="http://schemas.microsoft.com/office/drawing/2014/chart" uri="{C3380CC4-5D6E-409C-BE32-E72D297353CC}">
              <c16:uniqueId val="{00000006-27A8-4E07-BF39-FF62B3E601F1}"/>
            </c:ext>
          </c:extLst>
        </c:ser>
        <c:ser>
          <c:idx val="1"/>
          <c:order val="1"/>
          <c:tx>
            <c:strRef>
              <c:f>Sheet1!$C$1</c:f>
              <c:strCache>
                <c:ptCount val="1"/>
                <c:pt idx="0">
                  <c:v>Travel requests</c:v>
                </c:pt>
              </c:strCache>
            </c:strRef>
          </c:tx>
          <c:spPr>
            <a:pattFill prst="openDmnd">
              <a:fgClr>
                <a:sysClr val="window" lastClr="FFFFFF"/>
              </a:fgClr>
              <a:bgClr>
                <a:sysClr val="window" lastClr="FFFFFF">
                  <a:lumMod val="85000"/>
                </a:sysClr>
              </a:bgClr>
            </a:pattFill>
          </c:spPr>
          <c:invertIfNegative val="0"/>
          <c:dPt>
            <c:idx val="0"/>
            <c:invertIfNegative val="0"/>
            <c:bubble3D val="0"/>
            <c:extLst>
              <c:ext xmlns:c16="http://schemas.microsoft.com/office/drawing/2014/chart" uri="{C3380CC4-5D6E-409C-BE32-E72D297353CC}">
                <c16:uniqueId val="{00000008-27A8-4E07-BF39-FF62B3E601F1}"/>
              </c:ext>
            </c:extLst>
          </c:dPt>
          <c:dPt>
            <c:idx val="1"/>
            <c:invertIfNegative val="0"/>
            <c:bubble3D val="0"/>
            <c:extLst>
              <c:ext xmlns:c16="http://schemas.microsoft.com/office/drawing/2014/chart" uri="{C3380CC4-5D6E-409C-BE32-E72D297353CC}">
                <c16:uniqueId val="{0000000A-27A8-4E07-BF39-FF62B3E601F1}"/>
              </c:ext>
            </c:extLst>
          </c:dPt>
          <c:dPt>
            <c:idx val="2"/>
            <c:invertIfNegative val="0"/>
            <c:bubble3D val="0"/>
            <c:spPr>
              <a:pattFill prst="openDmnd">
                <a:fgClr>
                  <a:sysClr val="window" lastClr="FFFFFF"/>
                </a:fgClr>
                <a:bgClr>
                  <a:sysClr val="window" lastClr="FFFFFF">
                    <a:lumMod val="65000"/>
                  </a:sysClr>
                </a:bgClr>
              </a:pattFill>
            </c:spPr>
            <c:extLst>
              <c:ext xmlns:c16="http://schemas.microsoft.com/office/drawing/2014/chart" uri="{C3380CC4-5D6E-409C-BE32-E72D297353CC}">
                <c16:uniqueId val="{0000000C-27A8-4E07-BF39-FF62B3E601F1}"/>
              </c:ext>
            </c:extLst>
          </c:dPt>
          <c:dPt>
            <c:idx val="3"/>
            <c:invertIfNegative val="0"/>
            <c:bubble3D val="0"/>
            <c:extLst>
              <c:ext xmlns:c16="http://schemas.microsoft.com/office/drawing/2014/chart" uri="{C3380CC4-5D6E-409C-BE32-E72D297353CC}">
                <c16:uniqueId val="{0000000E-27A8-4E07-BF39-FF62B3E601F1}"/>
              </c:ext>
            </c:extLst>
          </c:dPt>
          <c:dPt>
            <c:idx val="4"/>
            <c:invertIfNegative val="0"/>
            <c:bubble3D val="0"/>
            <c:extLst>
              <c:ext xmlns:c16="http://schemas.microsoft.com/office/drawing/2014/chart" uri="{C3380CC4-5D6E-409C-BE32-E72D297353CC}">
                <c16:uniqueId val="{00000010-27A8-4E07-BF39-FF62B3E601F1}"/>
              </c:ext>
            </c:extLst>
          </c:dPt>
          <c:dLbls>
            <c:dLbl>
              <c:idx val="0"/>
              <c:layout>
                <c:manualLayout>
                  <c:x val="0"/>
                  <c:y val="1.8444512757454658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27A8-4E07-BF39-FF62B3E601F1}"/>
                </c:ext>
              </c:extLst>
            </c:dLbl>
            <c:dLbl>
              <c:idx val="1"/>
              <c:layout>
                <c:manualLayout>
                  <c:x val="3.7281385963495249E-17"/>
                  <c:y val="1.2296341838303105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27A8-4E07-BF39-FF62B3E601F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Sheet1!$C$2:$C$6</c:f>
              <c:numCache>
                <c:formatCode>General</c:formatCode>
                <c:ptCount val="5"/>
                <c:pt idx="0">
                  <c:v>82</c:v>
                </c:pt>
                <c:pt idx="1">
                  <c:v>82</c:v>
                </c:pt>
                <c:pt idx="2">
                  <c:v>87</c:v>
                </c:pt>
                <c:pt idx="3">
                  <c:v>92</c:v>
                </c:pt>
                <c:pt idx="4">
                  <c:v>94</c:v>
                </c:pt>
              </c:numCache>
            </c:numRef>
          </c:val>
          <c:extLst>
            <c:ext xmlns:c16="http://schemas.microsoft.com/office/drawing/2014/chart" uri="{C3380CC4-5D6E-409C-BE32-E72D297353CC}">
              <c16:uniqueId val="{00000011-27A8-4E07-BF39-FF62B3E601F1}"/>
            </c:ext>
          </c:extLst>
        </c:ser>
        <c:ser>
          <c:idx val="2"/>
          <c:order val="2"/>
          <c:tx>
            <c:strRef>
              <c:f>Sheet1!$D$1</c:f>
              <c:strCache>
                <c:ptCount val="1"/>
                <c:pt idx="0">
                  <c:v>Other staff entitlements</c:v>
                </c:pt>
              </c:strCache>
            </c:strRef>
          </c:tx>
          <c:spPr>
            <a:pattFill prst="dkUpDiag">
              <a:fgClr>
                <a:sysClr val="window" lastClr="FFFFFF"/>
              </a:fgClr>
              <a:bgClr>
                <a:sysClr val="window" lastClr="FFFFFF">
                  <a:lumMod val="65000"/>
                </a:sysClr>
              </a:bgClr>
            </a:pattFill>
          </c:spPr>
          <c:invertIfNegative val="0"/>
          <c:dPt>
            <c:idx val="2"/>
            <c:invertIfNegative val="0"/>
            <c:bubble3D val="0"/>
            <c:spPr>
              <a:pattFill prst="dkUpDiag">
                <a:fgClr>
                  <a:sysClr val="window" lastClr="FFFFFF"/>
                </a:fgClr>
                <a:bgClr>
                  <a:sysClr val="window" lastClr="FFFFFF">
                    <a:lumMod val="50000"/>
                  </a:sysClr>
                </a:bgClr>
              </a:pattFill>
            </c:spPr>
            <c:extLst>
              <c:ext xmlns:c16="http://schemas.microsoft.com/office/drawing/2014/chart" uri="{C3380CC4-5D6E-409C-BE32-E72D297353CC}">
                <c16:uniqueId val="{00000018-27A8-4E07-BF39-FF62B3E601F1}"/>
              </c:ext>
            </c:extLst>
          </c:dPt>
          <c:dLbls>
            <c:dLbl>
              <c:idx val="0"/>
              <c:layout>
                <c:manualLayout>
                  <c:x val="0"/>
                  <c:y val="1.2296341838303105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6-27A8-4E07-BF39-FF62B3E601F1}"/>
                </c:ext>
              </c:extLst>
            </c:dLbl>
            <c:dLbl>
              <c:idx val="1"/>
              <c:layout>
                <c:manualLayout>
                  <c:x val="-7.4562771926990498E-17"/>
                  <c:y val="1.8444512757454658E-2"/>
                </c:manualLayout>
              </c:layout>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7-27A8-4E07-BF39-FF62B3E601F1}"/>
                </c:ext>
              </c:extLst>
            </c:dLbl>
            <c:dLbl>
              <c:idx val="3"/>
              <c:tx>
                <c:rich>
                  <a:bodyPr/>
                  <a:lstStyle/>
                  <a:p>
                    <a:r>
                      <a:rPr lang="en-US"/>
                      <a:t>91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27A8-4E07-BF39-FF62B3E601F1}"/>
                </c:ext>
              </c:extLst>
            </c:dLbl>
            <c:dLbl>
              <c:idx val="4"/>
              <c:tx>
                <c:rich>
                  <a:bodyPr/>
                  <a:lstStyle/>
                  <a:p>
                    <a:r>
                      <a:rPr lang="en-US"/>
                      <a:t>93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27A8-4E07-BF39-FF62B3E601F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2022 
(actual)</c:v>
                </c:pt>
                <c:pt idx="1">
                  <c:v>2023 
(actual)</c:v>
                </c:pt>
                <c:pt idx="2">
                  <c:v>2024 
(actual)</c:v>
                </c:pt>
                <c:pt idx="3">
                  <c:v>2025 
(planned)</c:v>
                </c:pt>
                <c:pt idx="4">
                  <c:v>2026 
(planned)</c:v>
                </c:pt>
              </c:strCache>
            </c:strRef>
          </c:cat>
          <c:val>
            <c:numRef>
              <c:f>Sheet1!$D$2:$D$6</c:f>
              <c:numCache>
                <c:formatCode>General</c:formatCode>
                <c:ptCount val="5"/>
                <c:pt idx="0">
                  <c:v>82</c:v>
                </c:pt>
                <c:pt idx="1">
                  <c:v>82</c:v>
                </c:pt>
                <c:pt idx="2" formatCode="0">
                  <c:v>89</c:v>
                </c:pt>
                <c:pt idx="3" formatCode="_(* #,##0.00_);_(* \(#,##0.00\);_(* &quot;-&quot;??_);_(@_)">
                  <c:v>91</c:v>
                </c:pt>
                <c:pt idx="4" formatCode="_(* #,##0.00_);_(* \(#,##0.00\);_(* &quot;-&quot;??_);_(@_)">
                  <c:v>93</c:v>
                </c:pt>
              </c:numCache>
            </c:numRef>
          </c:val>
          <c:extLst>
            <c:ext xmlns:c16="http://schemas.microsoft.com/office/drawing/2014/chart" uri="{C3380CC4-5D6E-409C-BE32-E72D297353CC}">
              <c16:uniqueId val="{00000014-27A8-4E07-BF39-FF62B3E601F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82"/>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20691264125792105"/>
          <c:y val="0.89965700951998273"/>
          <c:w val="0.59024166463177863"/>
          <c:h val="0.1003430183997340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FAC8-45C0-9EE0-0ADFF54BA83A}"/>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AC8-45C0-9EE0-0ADFF54BA83A}"/>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AC8-45C0-9EE0-0ADFF54BA83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523</c:v>
                </c:pt>
                <c:pt idx="1">
                  <c:v>2023</c:v>
                </c:pt>
                <c:pt idx="2">
                  <c:v>2806</c:v>
                </c:pt>
              </c:numCache>
            </c:numRef>
          </c:val>
          <c:extLst>
            <c:ext xmlns:c16="http://schemas.microsoft.com/office/drawing/2014/chart" uri="{C3380CC4-5D6E-409C-BE32-E72D297353CC}">
              <c16:uniqueId val="{00000002-FAC8-45C0-9EE0-0ADFF54BA83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E7C-4886-B87E-87582006A25C}"/>
              </c:ext>
            </c:extLst>
          </c:dPt>
          <c:dPt>
            <c:idx val="4"/>
            <c:invertIfNegative val="0"/>
            <c:bubble3D val="0"/>
            <c:extLst>
              <c:ext xmlns:c16="http://schemas.microsoft.com/office/drawing/2014/chart" uri="{C3380CC4-5D6E-409C-BE32-E72D297353CC}">
                <c16:uniqueId val="{00000001-2E7C-4886-B87E-87582006A25C}"/>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2E7C-4886-B87E-87582006A25C}"/>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E7C-4886-B87E-87582006A25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E7C-4886-B87E-87582006A25C}"/>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2E7C-4886-B87E-87582006A25C}"/>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380</c:v>
                </c:pt>
                <c:pt idx="3" formatCode="General">
                  <c:v>580</c:v>
                </c:pt>
                <c:pt idx="4" formatCode="General">
                  <c:v>852</c:v>
                </c:pt>
              </c:numCache>
            </c:numRef>
          </c:val>
          <c:extLst>
            <c:ext xmlns:c16="http://schemas.microsoft.com/office/drawing/2014/chart" uri="{C3380CC4-5D6E-409C-BE32-E72D297353CC}">
              <c16:uniqueId val="{00000004-2E7C-4886-B87E-87582006A25C}"/>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E7C-4886-B87E-87582006A25C}"/>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910-4A61-A0B1-9EB1B6EB1E4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E7C-4886-B87E-87582006A25C}"/>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170</c:v>
                </c:pt>
                <c:pt idx="1">
                  <c:v>230</c:v>
                </c:pt>
                <c:pt idx="2">
                  <c:v>452</c:v>
                </c:pt>
                <c:pt idx="3" formatCode="_(* #,##0.00_);_(* \(#,##0.00\);_(* &quot;-&quot;??_);_(@_)">
                  <c:v>0</c:v>
                </c:pt>
                <c:pt idx="4" formatCode="_(* #,##0.00_);_(* \(#,##0.00\);_(* &quot;-&quot;??_);_(@_)">
                  <c:v>0</c:v>
                </c:pt>
              </c:numCache>
            </c:numRef>
          </c:val>
          <c:extLst>
            <c:ext xmlns:c16="http://schemas.microsoft.com/office/drawing/2014/chart" uri="{C3380CC4-5D6E-409C-BE32-E72D297353CC}">
              <c16:uniqueId val="{00000007-2E7C-4886-B87E-87582006A25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9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89671776102614043"/>
          <c:h val="0.78810786611539774"/>
        </c:manualLayout>
      </c:layout>
      <c:barChart>
        <c:barDir val="col"/>
        <c:grouping val="clustered"/>
        <c:varyColors val="0"/>
        <c:ser>
          <c:idx val="0"/>
          <c:order val="0"/>
          <c:tx>
            <c:strRef>
              <c:f>Sheet1!$B$1</c:f>
              <c:strCache>
                <c:ptCount val="1"/>
                <c:pt idx="0">
                  <c:v>Actual</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A212-494E-B65E-8841BA07324E}"/>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A212-494E-B65E-8841BA07324E}"/>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A212-494E-B65E-8841BA07324E}"/>
              </c:ext>
            </c:extLst>
          </c:dPt>
          <c:dPt>
            <c:idx val="4"/>
            <c:invertIfNegative val="0"/>
            <c:bubble3D val="0"/>
            <c:extLst>
              <c:ext xmlns:c16="http://schemas.microsoft.com/office/drawing/2014/chart" uri="{C3380CC4-5D6E-409C-BE32-E72D297353CC}">
                <c16:uniqueId val="{00000006-A212-494E-B65E-8841BA07324E}"/>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A212-494E-B65E-8841BA07324E}"/>
                </c:ext>
              </c:extLst>
            </c:dLbl>
            <c:dLbl>
              <c:idx val="1"/>
              <c:tx>
                <c:rich>
                  <a:bodyPr/>
                  <a:lstStyle/>
                  <a:p>
                    <a:pPr>
                      <a:defRPr b="1"/>
                    </a:pPr>
                    <a:r>
                      <a:rPr lang="en-US" sz="850" b="1" i="0" u="none" strike="noStrike" baseline="0">
                        <a:effectLst/>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212-494E-B65E-8841BA07324E}"/>
                </c:ext>
              </c:extLst>
            </c:dLbl>
            <c:dLbl>
              <c:idx val="2"/>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5-A212-494E-B65E-8841BA07324E}"/>
                </c:ext>
              </c:extLst>
            </c:dLbl>
            <c:dLbl>
              <c:idx val="3"/>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7-A212-494E-B65E-8841BA07324E}"/>
                </c:ext>
              </c:extLst>
            </c:dLbl>
            <c:dLbl>
              <c:idx val="4"/>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6-A212-494E-B65E-8841BA07324E}"/>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General</c:formatCode>
                <c:ptCount val="5"/>
                <c:pt idx="0">
                  <c:v>2550</c:v>
                </c:pt>
                <c:pt idx="1">
                  <c:v>2550</c:v>
                </c:pt>
                <c:pt idx="2" formatCode="0">
                  <c:v>2683</c:v>
                </c:pt>
                <c:pt idx="3" formatCode="0">
                  <c:v>2755</c:v>
                </c:pt>
                <c:pt idx="4" formatCode="0">
                  <c:v>2890</c:v>
                </c:pt>
              </c:numCache>
            </c:numRef>
          </c:val>
          <c:extLst>
            <c:ext xmlns:c16="http://schemas.microsoft.com/office/drawing/2014/chart" uri="{C3380CC4-5D6E-409C-BE32-E72D297353CC}">
              <c16:uniqueId val="{00000008-A212-494E-B65E-8841BA07324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950"/>
          <c:min val="255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6.4578624475298677E-2"/>
          <c:w val="0.92388579359349809"/>
          <c:h val="0.63947618540398377"/>
        </c:manualLayout>
      </c:layout>
      <c:barChart>
        <c:barDir val="col"/>
        <c:grouping val="clustered"/>
        <c:varyColors val="0"/>
        <c:ser>
          <c:idx val="0"/>
          <c:order val="0"/>
          <c:tx>
            <c:strRef>
              <c:f>Sheet1!$B$1</c:f>
              <c:strCache>
                <c:ptCount val="1"/>
                <c:pt idx="0">
                  <c:v>Adoption by Secretariat entities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1C3F-4FB2-89AD-CE39E5AC6AEA}"/>
              </c:ext>
            </c:extLst>
          </c:dPt>
          <c:dPt>
            <c:idx val="4"/>
            <c:invertIfNegative val="0"/>
            <c:bubble3D val="0"/>
            <c:extLst>
              <c:ext xmlns:c16="http://schemas.microsoft.com/office/drawing/2014/chart" uri="{C3380CC4-5D6E-409C-BE32-E72D297353CC}">
                <c16:uniqueId val="{00000001-1C3F-4FB2-89AD-CE39E5AC6AEA}"/>
              </c:ext>
            </c:extLst>
          </c:dPt>
          <c:dLbls>
            <c:dLbl>
              <c:idx val="0"/>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1C3F-4FB2-89AD-CE39E5AC6AEA}"/>
                </c:ext>
              </c:extLst>
            </c:dLbl>
            <c:dLbl>
              <c:idx val="1"/>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C3F-4FB2-89AD-CE39E5AC6AE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C3F-4FB2-89AD-CE39E5AC6AEA}"/>
                </c:ext>
              </c:extLst>
            </c:dLbl>
            <c:dLbl>
              <c:idx val="4"/>
              <c:numFmt formatCode="#,##0;[Red]#,##0" sourceLinked="0"/>
              <c:spPr>
                <a:noFill/>
                <a:ln>
                  <a:noFill/>
                </a:ln>
                <a:effectLst/>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1C3F-4FB2-89AD-CE39E5AC6AEA}"/>
                </c:ext>
              </c:extLst>
            </c:dLbl>
            <c:numFmt formatCode="#,##0;[Red]#,##0"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95</c:v>
                </c:pt>
                <c:pt idx="3" formatCode="General">
                  <c:v>98</c:v>
                </c:pt>
                <c:pt idx="4" formatCode="General">
                  <c:v>88</c:v>
                </c:pt>
              </c:numCache>
            </c:numRef>
          </c:val>
          <c:extLst>
            <c:ext xmlns:c16="http://schemas.microsoft.com/office/drawing/2014/chart" uri="{C3380CC4-5D6E-409C-BE32-E72D297353CC}">
              <c16:uniqueId val="{00000004-1C3F-4FB2-89AD-CE39E5AC6AEA}"/>
            </c:ext>
          </c:extLst>
        </c:ser>
        <c:ser>
          <c:idx val="1"/>
          <c:order val="1"/>
          <c:tx>
            <c:strRef>
              <c:f>Sheet1!$C$1</c:f>
              <c:strCache>
                <c:ptCount val="1"/>
                <c:pt idx="0">
                  <c:v>Adoption by Secretariat entities (actual)</c:v>
                </c:pt>
              </c:strCache>
            </c:strRef>
          </c:tx>
          <c:spPr>
            <a:pattFill prst="openDmnd">
              <a:fgClr>
                <a:sysClr val="window" lastClr="FFFFFF"/>
              </a:fgClr>
              <a:bgClr>
                <a:sysClr val="window" lastClr="FFFFFF">
                  <a:lumMod val="85000"/>
                </a:sysClr>
              </a:bgClr>
            </a:pattFill>
          </c:spPr>
          <c:invertIfNegative val="0"/>
          <c:dLbls>
            <c:dLbl>
              <c:idx val="0"/>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C3F-4FB2-89AD-CE39E5AC6AEA}"/>
                </c:ext>
              </c:extLst>
            </c:dLbl>
            <c:dLbl>
              <c:idx val="2"/>
              <c:numFmt formatCode="#,##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1C3F-4FB2-89AD-CE39E5AC6AEA}"/>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C3F-4FB2-89AD-CE39E5AC6AEA}"/>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C3F-4FB2-89AD-CE39E5AC6AEA}"/>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92</c:v>
                </c:pt>
                <c:pt idx="2">
                  <c:v>78</c:v>
                </c:pt>
                <c:pt idx="3" formatCode="_(* #,##0.00_);_(* \(#,##0.00\);_(* &quot;-&quot;??_);_(@_)">
                  <c:v>0</c:v>
                </c:pt>
                <c:pt idx="4" formatCode="_(* #,##0.00_);_(* \(#,##0.00\);_(* &quot;-&quot;??_);_(@_)">
                  <c:v>0</c:v>
                </c:pt>
              </c:numCache>
            </c:numRef>
          </c:val>
          <c:extLst>
            <c:ext xmlns:c16="http://schemas.microsoft.com/office/drawing/2014/chart" uri="{C3380CC4-5D6E-409C-BE32-E72D297353CC}">
              <c16:uniqueId val="{00000009-1C3F-4FB2-89AD-CE39E5AC6AEA}"/>
            </c:ext>
          </c:extLst>
        </c:ser>
        <c:ser>
          <c:idx val="2"/>
          <c:order val="2"/>
          <c:tx>
            <c:strRef>
              <c:f>Sheet1!$D$1</c:f>
              <c:strCache>
                <c:ptCount val="1"/>
                <c:pt idx="0">
                  <c:v>Adoption by non-Secretariat entities (planned)</c:v>
                </c:pt>
              </c:strCache>
            </c:strRef>
          </c:tx>
          <c:spPr>
            <a:pattFill prst="dkUpDiag">
              <a:fgClr>
                <a:sysClr val="window" lastClr="FFFFFF">
                  <a:lumMod val="65000"/>
                </a:sysClr>
              </a:fgClr>
              <a:bgClr>
                <a:sysClr val="window" lastClr="FFFFFF"/>
              </a:bgClr>
            </a:pattFill>
          </c:spPr>
          <c:invertIfNegative val="0"/>
          <c:dLbls>
            <c:dLbl>
              <c:idx val="0"/>
              <c:tx>
                <c:rich>
                  <a:bodyPr wrap="square" lIns="38100" tIns="19050" rIns="38100" bIns="19050" anchor="ctr">
                    <a:spAutoFit/>
                  </a:bodyPr>
                  <a:lstStyle/>
                  <a:p>
                    <a:pPr>
                      <a:defRPr b="0" i="0"/>
                    </a:pPr>
                    <a:r>
                      <a:rPr lang="en-US" i="0">
                        <a:latin typeface="Times New Roman" panose="02020603050405020304" pitchFamily="18" charset="0"/>
                        <a:cs typeface="Times New Roman" panose="02020603050405020304" pitchFamily="18" charset="0"/>
                      </a:rPr>
                      <a:t>‒</a:t>
                    </a:r>
                    <a:endParaRPr lang="en-US" i="0"/>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1C3F-4FB2-89AD-CE39E5AC6AEA}"/>
                </c:ext>
              </c:extLst>
            </c:dLbl>
            <c:dLbl>
              <c:idx val="1"/>
              <c:tx>
                <c:rich>
                  <a:bodyPr wrap="square" lIns="38100" tIns="19050" rIns="38100" bIns="19050" anchor="ctr">
                    <a:spAutoFit/>
                  </a:bodyPr>
                  <a:lstStyle/>
                  <a:p>
                    <a:pPr>
                      <a:defRPr b="0" i="0"/>
                    </a:pPr>
                    <a:r>
                      <a:rPr lang="en-US" i="0">
                        <a:latin typeface="Times New Roman" panose="02020603050405020304" pitchFamily="18" charset="0"/>
                        <a:cs typeface="Times New Roman" panose="02020603050405020304" pitchFamily="18" charset="0"/>
                      </a:rPr>
                      <a:t>‒</a:t>
                    </a:r>
                    <a:endParaRPr lang="en-US" i="0"/>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1C3F-4FB2-89AD-CE39E5AC6AEA}"/>
                </c:ext>
              </c:extLst>
            </c:dLbl>
            <c:dLbl>
              <c:idx val="4"/>
              <c:spPr>
                <a:noFill/>
                <a:ln>
                  <a:noFill/>
                </a:ln>
                <a:effectLst/>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C-1C3F-4FB2-89AD-CE39E5AC6AEA}"/>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50</c:v>
                </c:pt>
                <c:pt idx="3" formatCode="General">
                  <c:v>60</c:v>
                </c:pt>
                <c:pt idx="4" formatCode="General">
                  <c:v>57</c:v>
                </c:pt>
              </c:numCache>
            </c:numRef>
          </c:val>
          <c:extLst>
            <c:ext xmlns:c16="http://schemas.microsoft.com/office/drawing/2014/chart" uri="{C3380CC4-5D6E-409C-BE32-E72D297353CC}">
              <c16:uniqueId val="{0000000D-1C3F-4FB2-89AD-CE39E5AC6AEA}"/>
            </c:ext>
          </c:extLst>
        </c:ser>
        <c:ser>
          <c:idx val="3"/>
          <c:order val="3"/>
          <c:tx>
            <c:strRef>
              <c:f>Sheet1!$E$1</c:f>
              <c:strCache>
                <c:ptCount val="1"/>
                <c:pt idx="0">
                  <c:v>Adoption by non-Secretariat entities (actual)</c:v>
                </c:pt>
              </c:strCache>
            </c:strRef>
          </c:tx>
          <c:spPr>
            <a:pattFill prst="ltVert">
              <a:fgClr>
                <a:sysClr val="window" lastClr="FFFFFF"/>
              </a:fgClr>
              <a:bgClr>
                <a:sysClr val="window" lastClr="FFFFFF">
                  <a:lumMod val="65000"/>
                </a:sysClr>
              </a:bgClr>
            </a:patt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1C3F-4FB2-89AD-CE39E5AC6AEA}"/>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F-1C3F-4FB2-89AD-CE39E5AC6AEA}"/>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1C3F-4FB2-89AD-CE39E5AC6AEA}"/>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1C3F-4FB2-89AD-CE39E5AC6AE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0</c:v>
                </c:pt>
                <c:pt idx="1">
                  <c:v>46</c:v>
                </c:pt>
                <c:pt idx="2">
                  <c:v>48</c:v>
                </c:pt>
                <c:pt idx="3" formatCode="_(* #,##0.00_);_(* \(#,##0.00\);_(* &quot;-&quot;??_);_(@_)">
                  <c:v>0</c:v>
                </c:pt>
                <c:pt idx="4" formatCode="_(* #,##0.00_);_(* \(#,##0.00\);_(* &quot;-&quot;??_);_(@_)">
                  <c:v>0</c:v>
                </c:pt>
              </c:numCache>
            </c:numRef>
          </c:val>
          <c:extLst>
            <c:ext xmlns:c16="http://schemas.microsoft.com/office/drawing/2014/chart" uri="{C3380CC4-5D6E-409C-BE32-E72D297353CC}">
              <c16:uniqueId val="{00000012-1C3F-4FB2-89AD-CE39E5AC6AE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TotalTime>
  <Pages>33</Pages>
  <Words>9439</Words>
  <Characters>55126</Characters>
  <Application>Microsoft Office Word</Application>
  <DocSecurity>0</DocSecurity>
  <Lines>848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Allison Marie Adair</cp:lastModifiedBy>
  <cp:revision>3</cp:revision>
  <cp:lastPrinted>2025-05-22T16:26:00Z</cp:lastPrinted>
  <dcterms:created xsi:type="dcterms:W3CDTF">2025-05-22T16:26:00Z</dcterms:created>
  <dcterms:modified xsi:type="dcterms:W3CDTF">2025-05-22T16:26:00Z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2503097</vt:lpwstr>
  </property>
  <property fmtid="{D5CDD505-2E9C-101B-9397-08002B2CF9AE}" pid="3" name="ODSRefJobNo">
    <vt:lpwstr>2504974E</vt:lpwstr>
  </property>
  <property fmtid="{D5CDD505-2E9C-101B-9397-08002B2CF9AE}" pid="4" name="Symbol1">
    <vt:lpwstr>A/80/6 (Sect. 29D)</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2026_x000d_</vt:lpwstr>
  </property>
  <property fmtid="{D5CDD505-2E9C-101B-9397-08002B2CF9AE}" pid="20" name="Title2">
    <vt:lpwstr>		Administration, Nairobi_x000d_</vt:lpwstr>
  </property>
</Properties>
</file>