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A1E81" w14:textId="7AD891BC" w:rsidR="00704CA9" w:rsidRDefault="00CA010F" w:rsidP="0005543E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</w:rPr>
      </w:pPr>
      <w:r>
        <w:t>Formato 11.1</w:t>
      </w:r>
      <w:r w:rsidR="00EF2645">
        <w:t>: Listado de Equipos de Comunicaciones y Accesorios definidos para el nivel.</w:t>
      </w:r>
      <w:r w:rsidR="00EF2645">
        <w:rPr>
          <w:rStyle w:val="FootnoteReference"/>
        </w:rPr>
        <w:footnoteReference w:id="1"/>
      </w:r>
    </w:p>
    <w:p w14:paraId="405125DC" w14:textId="77777777" w:rsidR="00704CA9" w:rsidRDefault="00704CA9" w:rsidP="0005543E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8926"/>
      </w:tblGrid>
      <w:tr w:rsidR="00704CA9" w:rsidRPr="00181B57" w14:paraId="638F018C" w14:textId="77777777" w:rsidTr="00181B57">
        <w:trPr>
          <w:trHeight w:hRule="exact" w:val="397"/>
        </w:trPr>
        <w:tc>
          <w:tcPr>
            <w:tcW w:w="3652" w:type="dxa"/>
            <w:shd w:val="clear" w:color="auto" w:fill="auto"/>
            <w:vAlign w:val="center"/>
          </w:tcPr>
          <w:p w14:paraId="04265173" w14:textId="77777777" w:rsidR="00704CA9" w:rsidRPr="00181B57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3"/>
              </w:rPr>
            </w:pPr>
            <w:r w:rsidRPr="00181B57">
              <w:rPr>
                <w:b/>
                <w:sz w:val="24"/>
                <w:szCs w:val="23"/>
              </w:rPr>
              <w:t>NOMBRE DEL GRUPO</w:t>
            </w:r>
          </w:p>
        </w:tc>
        <w:tc>
          <w:tcPr>
            <w:tcW w:w="8926" w:type="dxa"/>
            <w:shd w:val="clear" w:color="auto" w:fill="auto"/>
          </w:tcPr>
          <w:p w14:paraId="4D0F6B2A" w14:textId="77777777" w:rsidR="00704CA9" w:rsidRPr="00181B57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3"/>
              </w:rPr>
            </w:pPr>
          </w:p>
        </w:tc>
      </w:tr>
    </w:tbl>
    <w:p w14:paraId="003B4928" w14:textId="77777777" w:rsidR="0005543E" w:rsidRPr="002D2DFC" w:rsidRDefault="0005543E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7D722937" w14:textId="77777777" w:rsidR="0005543E" w:rsidRPr="002D2DFC" w:rsidRDefault="0005543E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  <w:r w:rsidRPr="002D2DFC">
        <w:rPr>
          <w:b/>
          <w:color w:val="17365D"/>
          <w:sz w:val="28"/>
          <w:szCs w:val="23"/>
        </w:rPr>
        <w:t xml:space="preserve">Estándares Comunicaciones </w:t>
      </w:r>
      <w:r w:rsidRPr="00704CA9">
        <w:rPr>
          <w:b/>
          <w:color w:val="17365D"/>
          <w:sz w:val="36"/>
          <w:szCs w:val="36"/>
          <w:u w:val="single"/>
        </w:rPr>
        <w:t>Nivel Liviano</w:t>
      </w:r>
    </w:p>
    <w:p w14:paraId="1FA43133" w14:textId="77777777" w:rsidR="0005543E" w:rsidRPr="002D2DFC" w:rsidRDefault="0005543E" w:rsidP="0005543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p w14:paraId="790029F2" w14:textId="77777777" w:rsidR="0005543E" w:rsidRPr="002D2DFC" w:rsidRDefault="0005543E" w:rsidP="0005543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  <w:r w:rsidRPr="002D2DFC">
        <w:rPr>
          <w:rFonts w:cs="Arial"/>
          <w:b/>
          <w:bCs/>
          <w:sz w:val="19"/>
          <w:szCs w:val="19"/>
        </w:rPr>
        <w:t>Del listado de materiales y herramientas, indique las que su grupo de Búsqueda y Rescate Urbano dispone, detallando si este material cuenta con su respectiva bitácora de trabajo.  Como también una política clara de uso y mantenimiento.</w:t>
      </w:r>
    </w:p>
    <w:p w14:paraId="16562081" w14:textId="77777777" w:rsidR="0005543E" w:rsidRPr="002D2DFC" w:rsidRDefault="0005543E" w:rsidP="0005543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p w14:paraId="0129A472" w14:textId="77777777" w:rsidR="0005543E" w:rsidRPr="002D2DFC" w:rsidRDefault="0005543E" w:rsidP="0005543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  <w:r w:rsidRPr="002D2DFC">
        <w:rPr>
          <w:rFonts w:cs="Arial"/>
          <w:b/>
          <w:bCs/>
          <w:sz w:val="19"/>
          <w:szCs w:val="19"/>
        </w:rPr>
        <w:t>Descripción</w:t>
      </w:r>
    </w:p>
    <w:p w14:paraId="35966A01" w14:textId="77777777" w:rsidR="0005543E" w:rsidRPr="002D2DFC" w:rsidRDefault="0005543E" w:rsidP="000554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9"/>
          <w:szCs w:val="19"/>
        </w:rPr>
      </w:pPr>
      <w:r w:rsidRPr="002D2DFC">
        <w:rPr>
          <w:rFonts w:cs="Arial"/>
          <w:bCs/>
          <w:sz w:val="19"/>
          <w:szCs w:val="19"/>
        </w:rPr>
        <w:t>Se entiende que los equipos de comunicación fijos, portátiles y sus accesorios definidos para el Grupo USAR Liviano deben estar físicamente disponible y se deben encontrar en excelente estado de funcionamiento; disponiendo además de un sistema de registro de operación y estar bajo un mantenimiento preventivo y correctivo apropiado.</w:t>
      </w:r>
    </w:p>
    <w:tbl>
      <w:tblPr>
        <w:tblW w:w="117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9"/>
        <w:gridCol w:w="2976"/>
        <w:gridCol w:w="3261"/>
      </w:tblGrid>
      <w:tr w:rsidR="0005543E" w:rsidRPr="002D2DFC" w14:paraId="3DFE63AF" w14:textId="77777777" w:rsidTr="00AB383C">
        <w:tc>
          <w:tcPr>
            <w:tcW w:w="5529" w:type="dxa"/>
          </w:tcPr>
          <w:p w14:paraId="666D71DE" w14:textId="77777777" w:rsidR="0005543E" w:rsidRPr="002D2DFC" w:rsidRDefault="0005543E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Material</w:t>
            </w:r>
          </w:p>
        </w:tc>
        <w:tc>
          <w:tcPr>
            <w:tcW w:w="2976" w:type="dxa"/>
          </w:tcPr>
          <w:p w14:paraId="0FB63E39" w14:textId="77777777" w:rsidR="0005543E" w:rsidRPr="002D2DFC" w:rsidRDefault="0005543E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3261" w:type="dxa"/>
          </w:tcPr>
          <w:p w14:paraId="5D7DCBC0" w14:textId="77777777" w:rsidR="0005543E" w:rsidRPr="002D2DFC" w:rsidRDefault="0005543E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05543E" w:rsidRPr="002D2DFC" w14:paraId="1E277E12" w14:textId="77777777" w:rsidTr="00AB383C">
        <w:trPr>
          <w:trHeight w:val="732"/>
        </w:trPr>
        <w:tc>
          <w:tcPr>
            <w:tcW w:w="5529" w:type="dxa"/>
            <w:vAlign w:val="center"/>
          </w:tcPr>
          <w:p w14:paraId="63430FBB" w14:textId="77777777" w:rsidR="0005543E" w:rsidRPr="002D2DFC" w:rsidRDefault="0005543E" w:rsidP="00784E7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  <w:r w:rsidRPr="002D2DFC">
              <w:rPr>
                <w:rFonts w:cs="Arial"/>
                <w:sz w:val="20"/>
                <w:szCs w:val="18"/>
              </w:rPr>
              <w:t xml:space="preserve">1. Sistema </w:t>
            </w:r>
            <w:r w:rsidR="005B2ADE" w:rsidRPr="002D2DFC">
              <w:rPr>
                <w:rFonts w:cs="Arial"/>
                <w:sz w:val="20"/>
                <w:szCs w:val="18"/>
              </w:rPr>
              <w:t xml:space="preserve">de comunicaciones </w:t>
            </w:r>
            <w:r w:rsidR="00704CA9" w:rsidRPr="002D2DFC">
              <w:rPr>
                <w:rFonts w:cs="Arial"/>
                <w:sz w:val="20"/>
                <w:szCs w:val="18"/>
              </w:rPr>
              <w:t>designado</w:t>
            </w:r>
            <w:r w:rsidR="005B2ADE" w:rsidRPr="002D2DFC">
              <w:rPr>
                <w:rFonts w:cs="Arial"/>
                <w:sz w:val="20"/>
                <w:szCs w:val="18"/>
              </w:rPr>
              <w:t xml:space="preserve"> operativamente, al trabajo del Grupo de Búsqueda</w:t>
            </w:r>
            <w:r w:rsidRPr="002D2DFC">
              <w:rPr>
                <w:rFonts w:cs="Arial"/>
                <w:sz w:val="20"/>
                <w:szCs w:val="18"/>
              </w:rPr>
              <w:t xml:space="preserve"> </w:t>
            </w:r>
            <w:r w:rsidR="005B2ADE" w:rsidRPr="002D2DFC">
              <w:rPr>
                <w:rFonts w:cs="Arial"/>
                <w:sz w:val="20"/>
                <w:szCs w:val="18"/>
              </w:rPr>
              <w:t>y Rescate Urbano.</w:t>
            </w:r>
          </w:p>
        </w:tc>
        <w:tc>
          <w:tcPr>
            <w:tcW w:w="2976" w:type="dxa"/>
            <w:vAlign w:val="center"/>
          </w:tcPr>
          <w:p w14:paraId="1EBF6D00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30C55A57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05543E" w:rsidRPr="002D2DFC" w14:paraId="2F029383" w14:textId="77777777" w:rsidTr="00AB383C">
        <w:trPr>
          <w:trHeight w:val="576"/>
        </w:trPr>
        <w:tc>
          <w:tcPr>
            <w:tcW w:w="5529" w:type="dxa"/>
            <w:vAlign w:val="center"/>
          </w:tcPr>
          <w:p w14:paraId="6C1C306F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  <w:r w:rsidRPr="002D2DFC">
              <w:rPr>
                <w:rFonts w:cs="Arial"/>
                <w:sz w:val="20"/>
                <w:szCs w:val="18"/>
              </w:rPr>
              <w:t>2. Tener un sist</w:t>
            </w:r>
            <w:r w:rsidR="005B2ADE" w:rsidRPr="002D2DFC">
              <w:rPr>
                <w:rFonts w:cs="Arial"/>
                <w:sz w:val="20"/>
                <w:szCs w:val="18"/>
              </w:rPr>
              <w:t>ema de comunicación móvil (en un</w:t>
            </w:r>
            <w:r w:rsidRPr="002D2DFC">
              <w:rPr>
                <w:rFonts w:cs="Arial"/>
                <w:sz w:val="20"/>
                <w:szCs w:val="18"/>
              </w:rPr>
              <w:t xml:space="preserve"> vehículo)</w:t>
            </w:r>
            <w:r w:rsidR="005B2ADE" w:rsidRPr="002D2DFC">
              <w:rPr>
                <w:rFonts w:cs="Arial"/>
                <w:sz w:val="20"/>
                <w:szCs w:val="18"/>
              </w:rPr>
              <w:t>, del Grupo de Búsqueda y Rescate Urbano.</w:t>
            </w:r>
          </w:p>
        </w:tc>
        <w:tc>
          <w:tcPr>
            <w:tcW w:w="2976" w:type="dxa"/>
            <w:vAlign w:val="center"/>
          </w:tcPr>
          <w:p w14:paraId="107AFF7F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59A877A3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05543E" w:rsidRPr="002D2DFC" w14:paraId="24D8231B" w14:textId="77777777" w:rsidTr="00AB383C">
        <w:trPr>
          <w:trHeight w:val="557"/>
        </w:trPr>
        <w:tc>
          <w:tcPr>
            <w:tcW w:w="5529" w:type="dxa"/>
            <w:vAlign w:val="center"/>
          </w:tcPr>
          <w:p w14:paraId="10E1E6A1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  <w:r w:rsidRPr="002D2DFC">
              <w:rPr>
                <w:rFonts w:cs="Arial"/>
                <w:sz w:val="20"/>
                <w:szCs w:val="18"/>
              </w:rPr>
              <w:t>3. Contar con al menos tres (3) radios portátiles con los canales básicos</w:t>
            </w:r>
          </w:p>
        </w:tc>
        <w:tc>
          <w:tcPr>
            <w:tcW w:w="2976" w:type="dxa"/>
            <w:vAlign w:val="center"/>
          </w:tcPr>
          <w:p w14:paraId="45596064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0D3B51F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05543E" w:rsidRPr="002D2DFC" w14:paraId="31C58620" w14:textId="77777777" w:rsidTr="00AB383C">
        <w:trPr>
          <w:trHeight w:val="410"/>
        </w:trPr>
        <w:tc>
          <w:tcPr>
            <w:tcW w:w="5529" w:type="dxa"/>
            <w:vAlign w:val="center"/>
          </w:tcPr>
          <w:p w14:paraId="12C7892B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  <w:r w:rsidRPr="002D2DFC">
              <w:rPr>
                <w:rFonts w:cs="Arial"/>
                <w:sz w:val="20"/>
                <w:szCs w:val="18"/>
              </w:rPr>
              <w:t>4. Contar con al menos un canal punto a punto</w:t>
            </w:r>
          </w:p>
        </w:tc>
        <w:tc>
          <w:tcPr>
            <w:tcW w:w="2976" w:type="dxa"/>
            <w:vAlign w:val="center"/>
          </w:tcPr>
          <w:p w14:paraId="0BE5FF9B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18B8DA4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05543E" w:rsidRPr="002D2DFC" w14:paraId="2ABBB805" w14:textId="77777777" w:rsidTr="00AB383C">
        <w:trPr>
          <w:trHeight w:val="429"/>
        </w:trPr>
        <w:tc>
          <w:tcPr>
            <w:tcW w:w="5529" w:type="dxa"/>
            <w:vAlign w:val="center"/>
          </w:tcPr>
          <w:p w14:paraId="01B74049" w14:textId="77777777" w:rsidR="0005543E" w:rsidRPr="002D2DFC" w:rsidRDefault="005B2AD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  <w:r w:rsidRPr="002D2DFC">
              <w:rPr>
                <w:rFonts w:cs="Arial"/>
                <w:sz w:val="20"/>
                <w:szCs w:val="18"/>
              </w:rPr>
              <w:t>5. Contar con al menos un canal con repetidora con su base</w:t>
            </w:r>
          </w:p>
        </w:tc>
        <w:tc>
          <w:tcPr>
            <w:tcW w:w="2976" w:type="dxa"/>
            <w:vAlign w:val="center"/>
          </w:tcPr>
          <w:p w14:paraId="6E29EF02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59C30C4C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05543E" w:rsidRPr="002D2DFC" w14:paraId="3E73F902" w14:textId="77777777" w:rsidTr="00AB383C">
        <w:trPr>
          <w:trHeight w:val="732"/>
        </w:trPr>
        <w:tc>
          <w:tcPr>
            <w:tcW w:w="5529" w:type="dxa"/>
            <w:vAlign w:val="center"/>
          </w:tcPr>
          <w:p w14:paraId="7E8F6DAE" w14:textId="77777777" w:rsidR="0005543E" w:rsidRPr="002D2DFC" w:rsidRDefault="005B2AD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  <w:r w:rsidRPr="002D2DFC">
              <w:rPr>
                <w:rFonts w:cs="Arial"/>
                <w:sz w:val="20"/>
                <w:szCs w:val="18"/>
              </w:rPr>
              <w:t>6. Contar con baterías y cargador para operar al menos por 48 horas de autonomía.</w:t>
            </w:r>
          </w:p>
        </w:tc>
        <w:tc>
          <w:tcPr>
            <w:tcW w:w="2976" w:type="dxa"/>
            <w:vAlign w:val="center"/>
          </w:tcPr>
          <w:p w14:paraId="5F6FB28E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5B21E5A6" w14:textId="77777777" w:rsidR="0005543E" w:rsidRPr="002D2DFC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</w:tbl>
    <w:p w14:paraId="02248431" w14:textId="77777777" w:rsidR="002D2DFC" w:rsidRDefault="002D2DFC">
      <w:r>
        <w:br w:type="page"/>
      </w:r>
    </w:p>
    <w:tbl>
      <w:tblPr>
        <w:tblW w:w="120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9"/>
        <w:gridCol w:w="3118"/>
        <w:gridCol w:w="3402"/>
      </w:tblGrid>
      <w:tr w:rsidR="002D2DFC" w:rsidRPr="002D2DFC" w14:paraId="5CDAA43F" w14:textId="77777777" w:rsidTr="00AB383C">
        <w:trPr>
          <w:trHeight w:val="732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003B2" w14:textId="77777777" w:rsidR="002D2DFC" w:rsidRPr="002D2DFC" w:rsidRDefault="002D2DFC" w:rsidP="002D2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Material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AB0D7" w14:textId="77777777" w:rsidR="002D2DFC" w:rsidRPr="002D2DFC" w:rsidRDefault="002D2DFC" w:rsidP="002D2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EE52B" w14:textId="77777777" w:rsidR="002D2DFC" w:rsidRPr="002D2DFC" w:rsidRDefault="002D2DFC" w:rsidP="002D2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B35BD5" w:rsidRPr="002D2DFC" w14:paraId="76BEBE73" w14:textId="77777777" w:rsidTr="00AB383C">
        <w:trPr>
          <w:trHeight w:val="732"/>
        </w:trPr>
        <w:tc>
          <w:tcPr>
            <w:tcW w:w="5529" w:type="dxa"/>
            <w:vAlign w:val="center"/>
          </w:tcPr>
          <w:p w14:paraId="4ADBE804" w14:textId="77777777" w:rsidR="00B35BD5" w:rsidRPr="002D2DFC" w:rsidRDefault="00B35BD5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  <w:r w:rsidRPr="002D2DFC">
              <w:rPr>
                <w:rFonts w:cs="Arial"/>
                <w:sz w:val="20"/>
                <w:szCs w:val="18"/>
              </w:rPr>
              <w:t>7. Material base de oficina: papel, impresora, PC con internet, tintas de repuesto, corcheteras, carpetas, etc.</w:t>
            </w:r>
          </w:p>
        </w:tc>
        <w:tc>
          <w:tcPr>
            <w:tcW w:w="3118" w:type="dxa"/>
            <w:vAlign w:val="center"/>
          </w:tcPr>
          <w:p w14:paraId="7160C734" w14:textId="77777777" w:rsidR="00B35BD5" w:rsidRPr="002D2DFC" w:rsidRDefault="00B35BD5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28C7095B" w14:textId="77777777" w:rsidR="00B35BD5" w:rsidRPr="002D2DFC" w:rsidRDefault="00B35BD5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</w:tbl>
    <w:p w14:paraId="0E9D2C2E" w14:textId="6F0DC166" w:rsidR="002D2DFC" w:rsidRDefault="005B2ADE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  <w:r w:rsidRPr="002D2DFC">
        <w:rPr>
          <w:rFonts w:cs="Arial"/>
          <w:sz w:val="20"/>
          <w:szCs w:val="18"/>
        </w:rPr>
        <w:t>Equipos de comun</w:t>
      </w:r>
      <w:r w:rsidR="00B35BD5" w:rsidRPr="002D2DFC">
        <w:rPr>
          <w:rFonts w:cs="Arial"/>
          <w:sz w:val="20"/>
          <w:szCs w:val="18"/>
        </w:rPr>
        <w:t>icación</w:t>
      </w:r>
      <w:r w:rsidRPr="002D2DFC">
        <w:rPr>
          <w:rFonts w:cs="Arial"/>
          <w:sz w:val="20"/>
          <w:szCs w:val="18"/>
        </w:rPr>
        <w:t xml:space="preserve"> (VHF, UHF o 900 </w:t>
      </w:r>
      <w:r w:rsidR="00E23C90" w:rsidRPr="002D2DFC">
        <w:rPr>
          <w:rFonts w:cs="Arial"/>
          <w:sz w:val="20"/>
          <w:szCs w:val="18"/>
        </w:rPr>
        <w:t>MHz</w:t>
      </w:r>
      <w:r w:rsidRPr="002D2DFC">
        <w:rPr>
          <w:rFonts w:cs="Arial"/>
          <w:sz w:val="20"/>
          <w:szCs w:val="18"/>
        </w:rPr>
        <w:t>)</w:t>
      </w:r>
    </w:p>
    <w:p w14:paraId="3EB4917D" w14:textId="77777777" w:rsidR="002D2DFC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303E4BC4" w14:textId="77777777" w:rsidR="002D2DFC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60ED727F" w14:textId="77777777" w:rsidR="00704CA9" w:rsidRDefault="00704CA9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  <w:r w:rsidRPr="00655A1C">
        <w:rPr>
          <w:rFonts w:cs="Arial"/>
          <w:bCs/>
          <w:sz w:val="20"/>
          <w:szCs w:val="19"/>
        </w:rPr>
        <w:t>Antecedentes de</w:t>
      </w:r>
      <w:r>
        <w:rPr>
          <w:rFonts w:cs="Arial"/>
          <w:bCs/>
          <w:sz w:val="20"/>
          <w:szCs w:val="19"/>
        </w:rPr>
        <w:t xml:space="preserve"> </w:t>
      </w:r>
      <w:r w:rsidRPr="00655A1C">
        <w:rPr>
          <w:rFonts w:cs="Arial"/>
          <w:bCs/>
          <w:sz w:val="20"/>
          <w:szCs w:val="19"/>
        </w:rPr>
        <w:t>l</w:t>
      </w:r>
      <w:r>
        <w:rPr>
          <w:rFonts w:cs="Arial"/>
          <w:bCs/>
          <w:sz w:val="20"/>
          <w:szCs w:val="19"/>
        </w:rPr>
        <w:t>os</w:t>
      </w:r>
      <w:r w:rsidRPr="00655A1C">
        <w:rPr>
          <w:rFonts w:cs="Arial"/>
          <w:bCs/>
          <w:sz w:val="20"/>
          <w:szCs w:val="19"/>
        </w:rPr>
        <w:t xml:space="preserve"> Oficial</w:t>
      </w:r>
      <w:r>
        <w:rPr>
          <w:rFonts w:cs="Arial"/>
          <w:bCs/>
          <w:sz w:val="20"/>
          <w:szCs w:val="19"/>
        </w:rPr>
        <w:t>es</w:t>
      </w:r>
      <w:r w:rsidRPr="00655A1C">
        <w:rPr>
          <w:rFonts w:cs="Arial"/>
          <w:bCs/>
          <w:sz w:val="20"/>
          <w:szCs w:val="19"/>
        </w:rPr>
        <w:t xml:space="preserve"> Responsable</w:t>
      </w:r>
      <w:r>
        <w:rPr>
          <w:rFonts w:cs="Arial"/>
          <w:bCs/>
          <w:sz w:val="20"/>
          <w:szCs w:val="19"/>
        </w:rPr>
        <w:t>s</w:t>
      </w:r>
    </w:p>
    <w:p w14:paraId="104E593E" w14:textId="77777777" w:rsidR="00704CA9" w:rsidRDefault="00704CA9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704CA9" w:rsidRPr="00285D11" w14:paraId="224425E4" w14:textId="77777777" w:rsidTr="00181B57">
        <w:tc>
          <w:tcPr>
            <w:tcW w:w="2093" w:type="dxa"/>
          </w:tcPr>
          <w:p w14:paraId="28C2509A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 xml:space="preserve">Cargo </w:t>
            </w:r>
          </w:p>
        </w:tc>
        <w:tc>
          <w:tcPr>
            <w:tcW w:w="4252" w:type="dxa"/>
          </w:tcPr>
          <w:p w14:paraId="419AFCCF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Nombre Completo</w:t>
            </w:r>
          </w:p>
        </w:tc>
        <w:tc>
          <w:tcPr>
            <w:tcW w:w="3194" w:type="dxa"/>
          </w:tcPr>
          <w:p w14:paraId="71E17B5F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Firma</w:t>
            </w:r>
          </w:p>
        </w:tc>
        <w:tc>
          <w:tcPr>
            <w:tcW w:w="3115" w:type="dxa"/>
          </w:tcPr>
          <w:p w14:paraId="7246D41C" w14:textId="05B3526B" w:rsidR="00704CA9" w:rsidRPr="00285D11" w:rsidRDefault="00E23C90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No. de identificación</w:t>
            </w:r>
          </w:p>
        </w:tc>
      </w:tr>
      <w:tr w:rsidR="00704CA9" w:rsidRPr="00285D11" w14:paraId="527023D5" w14:textId="77777777" w:rsidTr="00181B57">
        <w:trPr>
          <w:trHeight w:val="340"/>
        </w:trPr>
        <w:tc>
          <w:tcPr>
            <w:tcW w:w="2093" w:type="dxa"/>
            <w:vAlign w:val="center"/>
          </w:tcPr>
          <w:p w14:paraId="2B6E6F13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Jefe de Logística</w:t>
            </w:r>
          </w:p>
        </w:tc>
        <w:tc>
          <w:tcPr>
            <w:tcW w:w="4252" w:type="dxa"/>
          </w:tcPr>
          <w:p w14:paraId="46A7FE2C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35CEC8C2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58F88E18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704CA9" w:rsidRPr="00285D11" w14:paraId="06F6076A" w14:textId="77777777" w:rsidTr="00181B57">
        <w:trPr>
          <w:trHeight w:val="340"/>
        </w:trPr>
        <w:tc>
          <w:tcPr>
            <w:tcW w:w="2093" w:type="dxa"/>
            <w:vAlign w:val="center"/>
          </w:tcPr>
          <w:p w14:paraId="331B788C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Líder del Grupo</w:t>
            </w:r>
          </w:p>
        </w:tc>
        <w:tc>
          <w:tcPr>
            <w:tcW w:w="4252" w:type="dxa"/>
          </w:tcPr>
          <w:p w14:paraId="3FEC685A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6B6C2833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2F4F0EC2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</w:tbl>
    <w:p w14:paraId="2787264E" w14:textId="77777777" w:rsidR="002D2DFC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06D54C0A" w14:textId="77777777" w:rsidR="002D2DFC" w:rsidRPr="002D2DFC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3FD2DCF8" w14:textId="77777777" w:rsidR="009263AF" w:rsidRPr="002D2DFC" w:rsidRDefault="009263AF">
      <w:pPr>
        <w:rPr>
          <w:rFonts w:cs="Arial"/>
          <w:sz w:val="20"/>
          <w:szCs w:val="18"/>
        </w:rPr>
      </w:pPr>
    </w:p>
    <w:p w14:paraId="1773FEEC" w14:textId="77777777" w:rsidR="009263AF" w:rsidRPr="002D2DFC" w:rsidRDefault="00B0119C">
      <w:pPr>
        <w:rPr>
          <w:rFonts w:cs="Arial"/>
          <w:sz w:val="20"/>
          <w:szCs w:val="18"/>
        </w:rPr>
      </w:pPr>
      <w:r>
        <w:rPr>
          <w:noProof/>
        </w:rPr>
        <w:pict w14:anchorId="5F5CFC51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9" type="#_x0000_t202" style="position:absolute;margin-left:24.45pt;margin-top:12.65pt;width:595.15pt;height:55pt;z-index:251657216;visibility:visible;mso-height-percent:200;mso-wrap-distance-top:3.6pt;mso-wrap-distance-bottom:3.6pt;mso-height-percent:200;mso-width-relative:margin;mso-height-relative:margin" strokecolor="red">
            <v:textbox style="mso-fit-shape-to-text:t">
              <w:txbxContent>
                <w:p w14:paraId="23659CBF" w14:textId="77777777" w:rsidR="00AB383C" w:rsidRPr="00AB383C" w:rsidRDefault="00AB383C" w:rsidP="00AB383C">
                  <w:pPr>
                    <w:jc w:val="center"/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</w:pPr>
                  <w:r w:rsidRPr="00AB383C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Sin desmedro del presente documento, el equipamiento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aquí contenido, </w:t>
                  </w:r>
                  <w:r w:rsidRPr="00AB383C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debe estar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además </w:t>
                  </w:r>
                  <w:r w:rsidRPr="00AB383C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en el inventario general del grupo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 bajo la política de gestión logística general</w:t>
                  </w:r>
                </w:p>
              </w:txbxContent>
            </v:textbox>
            <w10:wrap type="square"/>
          </v:shape>
        </w:pict>
      </w:r>
      <w:r w:rsidR="009263AF" w:rsidRPr="002D2DFC">
        <w:rPr>
          <w:rFonts w:cs="Arial"/>
          <w:sz w:val="20"/>
          <w:szCs w:val="18"/>
        </w:rPr>
        <w:br w:type="page"/>
      </w:r>
    </w:p>
    <w:p w14:paraId="54C39A98" w14:textId="77777777" w:rsidR="00E23C90" w:rsidRDefault="00E23C90" w:rsidP="00E23C90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</w:rPr>
      </w:pPr>
      <w:r>
        <w:t>Anexo Nº8: Listado de Equipos de Comunicaciones y Accesorios definidos para el nivel.</w:t>
      </w:r>
      <w:r>
        <w:rPr>
          <w:rStyle w:val="FootnoteReference"/>
        </w:rPr>
        <w:footnoteReference w:id="2"/>
      </w:r>
    </w:p>
    <w:p w14:paraId="422428E3" w14:textId="77777777" w:rsidR="00E23C90" w:rsidRDefault="00E23C90" w:rsidP="009263A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9351"/>
      </w:tblGrid>
      <w:tr w:rsidR="00704CA9" w:rsidRPr="00181B57" w14:paraId="409DAD3B" w14:textId="77777777" w:rsidTr="00181B57">
        <w:trPr>
          <w:trHeight w:hRule="exact" w:val="397"/>
        </w:trPr>
        <w:tc>
          <w:tcPr>
            <w:tcW w:w="3227" w:type="dxa"/>
            <w:shd w:val="clear" w:color="auto" w:fill="auto"/>
            <w:vAlign w:val="center"/>
          </w:tcPr>
          <w:p w14:paraId="6C78C5A0" w14:textId="77777777" w:rsidR="00704CA9" w:rsidRPr="00181B57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3"/>
                <w:szCs w:val="23"/>
              </w:rPr>
            </w:pPr>
            <w:r w:rsidRPr="00181B57">
              <w:rPr>
                <w:b/>
                <w:sz w:val="23"/>
                <w:szCs w:val="23"/>
              </w:rPr>
              <w:t>NOMBRE DEL GRUPO</w:t>
            </w:r>
          </w:p>
        </w:tc>
        <w:tc>
          <w:tcPr>
            <w:tcW w:w="9351" w:type="dxa"/>
            <w:shd w:val="clear" w:color="auto" w:fill="auto"/>
          </w:tcPr>
          <w:p w14:paraId="7042755F" w14:textId="77777777" w:rsidR="00704CA9" w:rsidRPr="00181B57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</w:rPr>
            </w:pPr>
          </w:p>
        </w:tc>
      </w:tr>
    </w:tbl>
    <w:p w14:paraId="7C0B83AD" w14:textId="77777777" w:rsidR="00704CA9" w:rsidRPr="002D2DFC" w:rsidRDefault="00704CA9" w:rsidP="009263A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60C77C7B" w14:textId="77777777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  <w:r w:rsidRPr="002D2DFC">
        <w:rPr>
          <w:b/>
          <w:color w:val="17365D"/>
          <w:sz w:val="28"/>
          <w:szCs w:val="23"/>
        </w:rPr>
        <w:t xml:space="preserve">Estándares Comunicaciones </w:t>
      </w:r>
      <w:r w:rsidRPr="00704CA9">
        <w:rPr>
          <w:b/>
          <w:color w:val="17365D"/>
          <w:sz w:val="36"/>
          <w:szCs w:val="36"/>
          <w:u w:val="single"/>
        </w:rPr>
        <w:t>Nivel Medi</w:t>
      </w:r>
      <w:r w:rsidR="00704CA9" w:rsidRPr="00704CA9">
        <w:rPr>
          <w:b/>
          <w:color w:val="17365D"/>
          <w:sz w:val="36"/>
          <w:szCs w:val="36"/>
          <w:u w:val="single"/>
        </w:rPr>
        <w:t>ano</w:t>
      </w:r>
    </w:p>
    <w:p w14:paraId="5FFF659B" w14:textId="77777777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p w14:paraId="63E9CCDD" w14:textId="77777777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  <w:r w:rsidRPr="002D2DFC">
        <w:rPr>
          <w:rFonts w:cs="Arial"/>
          <w:b/>
          <w:bCs/>
          <w:sz w:val="19"/>
          <w:szCs w:val="19"/>
        </w:rPr>
        <w:t>Del listado de materiales y herramientas, indique las que su grupo de Búsqueda y Rescate Urbano dispone, detallando si este material cuenta con su respectiva bitácora de trabajo.  Como también una política clara de uso y mantenimiento.</w:t>
      </w:r>
    </w:p>
    <w:p w14:paraId="1B652729" w14:textId="77777777" w:rsidR="00B35BD5" w:rsidRPr="002D2DFC" w:rsidRDefault="00B35BD5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p w14:paraId="129C0073" w14:textId="77777777" w:rsidR="00B35BD5" w:rsidRPr="002D2DFC" w:rsidRDefault="00B35BD5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  <w:r w:rsidRPr="002D2DFC">
        <w:rPr>
          <w:rFonts w:cs="Arial"/>
          <w:b/>
          <w:bCs/>
          <w:sz w:val="19"/>
          <w:szCs w:val="19"/>
        </w:rPr>
        <w:t>En el caso del nivel mediano, además de las anteriores, debe detallar las que se listan a continuación.</w:t>
      </w:r>
    </w:p>
    <w:p w14:paraId="05CA0A3B" w14:textId="77777777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p w14:paraId="32F733BB" w14:textId="77777777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  <w:r w:rsidRPr="002D2DFC">
        <w:rPr>
          <w:rFonts w:cs="Arial"/>
          <w:b/>
          <w:bCs/>
          <w:sz w:val="19"/>
          <w:szCs w:val="19"/>
        </w:rPr>
        <w:t>Descripción</w:t>
      </w:r>
    </w:p>
    <w:p w14:paraId="50884C8C" w14:textId="77777777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9"/>
          <w:szCs w:val="19"/>
        </w:rPr>
      </w:pPr>
      <w:r w:rsidRPr="002D2DFC">
        <w:rPr>
          <w:rFonts w:cs="Arial"/>
          <w:bCs/>
          <w:sz w:val="19"/>
          <w:szCs w:val="19"/>
        </w:rPr>
        <w:t>Se entiende que los equipos de comunicación fijos, portátiles y sus accesorios definidos para el Grupo USAR Liviano deben estar físicamente disponible y se deben encontrar en excelente estado de funcionamiento; disponiendo además de un sistema de registro de operación y estar bajo un mantenimiento preventivo y correctivo apropiado.</w:t>
      </w:r>
    </w:p>
    <w:p w14:paraId="17ED78DE" w14:textId="77777777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</w:rPr>
      </w:pPr>
    </w:p>
    <w:tbl>
      <w:tblPr>
        <w:tblW w:w="11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2976"/>
        <w:gridCol w:w="3261"/>
      </w:tblGrid>
      <w:tr w:rsidR="009263AF" w:rsidRPr="002D2DFC" w14:paraId="3BE10921" w14:textId="77777777" w:rsidTr="00AB383C">
        <w:tc>
          <w:tcPr>
            <w:tcW w:w="5637" w:type="dxa"/>
          </w:tcPr>
          <w:p w14:paraId="0C42A69B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Material</w:t>
            </w:r>
          </w:p>
        </w:tc>
        <w:tc>
          <w:tcPr>
            <w:tcW w:w="2976" w:type="dxa"/>
          </w:tcPr>
          <w:p w14:paraId="73FE467F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3261" w:type="dxa"/>
          </w:tcPr>
          <w:p w14:paraId="7CE36D32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9263AF" w:rsidRPr="002D2DFC" w14:paraId="162BAC9D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43281B78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Tener al menos 1 estaciones base (20 – 40 Watios Salida) en la banda de UHF/FM en el rango arriba descrito, con al menos 16 canales programables, con sus respectivos accesorios, fuente de poder 110/220 VCA y componentes para trabajar con baterías, set de antena magnética y cornetas externas</w:t>
            </w:r>
          </w:p>
        </w:tc>
        <w:tc>
          <w:tcPr>
            <w:tcW w:w="2976" w:type="dxa"/>
            <w:vAlign w:val="center"/>
          </w:tcPr>
          <w:p w14:paraId="74B29452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1F103CE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7F2EB9AD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2489AE0C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Tener al menos 6 equipo portátil, con 8 canales programables en la banda de UHF/FM en el rango arriba descrito, con sus respectivos accesorios, antena flexible, 1 batería adicional y micrófono/corneta externo o manos libres.</w:t>
            </w:r>
          </w:p>
        </w:tc>
        <w:tc>
          <w:tcPr>
            <w:tcW w:w="2976" w:type="dxa"/>
            <w:vAlign w:val="center"/>
          </w:tcPr>
          <w:p w14:paraId="50E6D6E1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42CE4B62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7B4C1826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3E962233" w14:textId="77777777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Contar con al menos 4 canales punto a punto para trabajo con el grupo y cuatro canales por repetidora</w:t>
            </w:r>
          </w:p>
        </w:tc>
        <w:tc>
          <w:tcPr>
            <w:tcW w:w="2976" w:type="dxa"/>
            <w:vAlign w:val="center"/>
          </w:tcPr>
          <w:p w14:paraId="20AADE37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561B95BB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5A03E941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31475541" w14:textId="77777777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Contar con el doble de baterías y cargado múltiples para carga rápida de las baterías (110/240 VCA)</w:t>
            </w:r>
          </w:p>
        </w:tc>
        <w:tc>
          <w:tcPr>
            <w:tcW w:w="2976" w:type="dxa"/>
            <w:vAlign w:val="center"/>
          </w:tcPr>
          <w:p w14:paraId="189E6460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F7D6E7A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</w:tbl>
    <w:p w14:paraId="63183F86" w14:textId="77777777" w:rsidR="00B35BD5" w:rsidRPr="002D2DFC" w:rsidRDefault="00B35BD5"/>
    <w:tbl>
      <w:tblPr>
        <w:tblW w:w="1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2976"/>
        <w:gridCol w:w="3402"/>
      </w:tblGrid>
      <w:tr w:rsidR="00B35BD5" w:rsidRPr="002D2DFC" w14:paraId="7FB2D387" w14:textId="77777777" w:rsidTr="00AB383C">
        <w:tc>
          <w:tcPr>
            <w:tcW w:w="5637" w:type="dxa"/>
          </w:tcPr>
          <w:p w14:paraId="3449DA83" w14:textId="77777777" w:rsidR="00B35BD5" w:rsidRPr="002D2DFC" w:rsidRDefault="00B35BD5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lastRenderedPageBreak/>
              <w:br w:type="page"/>
            </w:r>
            <w:r w:rsidRPr="002D2DFC">
              <w:rPr>
                <w:rFonts w:cs="Arial"/>
                <w:b/>
                <w:bCs/>
                <w:sz w:val="19"/>
                <w:szCs w:val="19"/>
              </w:rPr>
              <w:t>Material</w:t>
            </w:r>
          </w:p>
        </w:tc>
        <w:tc>
          <w:tcPr>
            <w:tcW w:w="2976" w:type="dxa"/>
          </w:tcPr>
          <w:p w14:paraId="10509D79" w14:textId="77777777" w:rsidR="00B35BD5" w:rsidRPr="002D2DFC" w:rsidRDefault="00B35BD5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3402" w:type="dxa"/>
          </w:tcPr>
          <w:p w14:paraId="7FB5E22D" w14:textId="77777777" w:rsidR="00B35BD5" w:rsidRPr="002D2DFC" w:rsidRDefault="00B35BD5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9263AF" w:rsidRPr="002D2DFC" w14:paraId="18C5E0FB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0A69D390" w14:textId="1C9F9E76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Kit para la programación de los equipos de radio (Computador, Cable de conexión, Software etc</w:t>
            </w:r>
            <w:r w:rsidR="00E23C90">
              <w:rPr>
                <w:rFonts w:cs="Arial"/>
                <w:sz w:val="19"/>
                <w:szCs w:val="19"/>
              </w:rPr>
              <w:t>.</w:t>
            </w:r>
            <w:r w:rsidRPr="002D2DFC">
              <w:rPr>
                <w:rFonts w:cs="Arial"/>
                <w:sz w:val="19"/>
                <w:szCs w:val="19"/>
              </w:rPr>
              <w:t>)</w:t>
            </w:r>
          </w:p>
        </w:tc>
        <w:tc>
          <w:tcPr>
            <w:tcW w:w="2976" w:type="dxa"/>
            <w:vAlign w:val="center"/>
          </w:tcPr>
          <w:p w14:paraId="18E5F5FC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491A80A4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1B0868AC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7A54C902" w14:textId="49ACA0C5" w:rsidR="009263AF" w:rsidRPr="002D2DFC" w:rsidRDefault="00B35BD5" w:rsidP="00B35B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Se recomienda tener al menos una</w:t>
            </w:r>
            <w:r w:rsidR="009263AF" w:rsidRPr="002D2DFC">
              <w:rPr>
                <w:rFonts w:cs="Arial"/>
                <w:sz w:val="19"/>
                <w:szCs w:val="19"/>
              </w:rPr>
              <w:t xml:space="preserve"> </w:t>
            </w:r>
            <w:r w:rsidRPr="002D2DFC">
              <w:rPr>
                <w:rFonts w:cs="Arial"/>
                <w:sz w:val="19"/>
                <w:szCs w:val="19"/>
              </w:rPr>
              <w:t>estación portátil</w:t>
            </w:r>
            <w:r w:rsidR="009263AF" w:rsidRPr="002D2DFC">
              <w:rPr>
                <w:rFonts w:cs="Arial"/>
                <w:sz w:val="19"/>
                <w:szCs w:val="19"/>
              </w:rPr>
              <w:t xml:space="preserve"> programable en la banda VHF/AM (Banda Aeronáutica) en el rango de 110 a 130 </w:t>
            </w:r>
            <w:r w:rsidR="00E23C90" w:rsidRPr="002D2DFC">
              <w:rPr>
                <w:rFonts w:cs="Arial"/>
                <w:sz w:val="19"/>
                <w:szCs w:val="19"/>
              </w:rPr>
              <w:t>MHz</w:t>
            </w:r>
            <w:r w:rsidR="009263AF" w:rsidRPr="002D2DFC">
              <w:rPr>
                <w:rFonts w:cs="Arial"/>
                <w:sz w:val="19"/>
                <w:szCs w:val="19"/>
              </w:rPr>
              <w:t>., programables, con sus respectivos accesorios.</w:t>
            </w:r>
          </w:p>
        </w:tc>
        <w:tc>
          <w:tcPr>
            <w:tcW w:w="2976" w:type="dxa"/>
            <w:vAlign w:val="center"/>
          </w:tcPr>
          <w:p w14:paraId="21B04B0A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033B751C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3CA4999E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2CA45C7D" w14:textId="6728D954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 xml:space="preserve">Tener al menos 1 estación portátil programable en la banda VHF/FM en el rango de 130 a 180 </w:t>
            </w:r>
            <w:r w:rsidR="00E23C90" w:rsidRPr="002D2DFC">
              <w:rPr>
                <w:rFonts w:cs="Arial"/>
                <w:sz w:val="19"/>
                <w:szCs w:val="19"/>
              </w:rPr>
              <w:t>MHz</w:t>
            </w:r>
            <w:r w:rsidRPr="002D2DFC">
              <w:rPr>
                <w:rFonts w:cs="Arial"/>
                <w:sz w:val="19"/>
                <w:szCs w:val="19"/>
              </w:rPr>
              <w:t>., programables, con sus respectivos accesorios.</w:t>
            </w:r>
          </w:p>
        </w:tc>
        <w:tc>
          <w:tcPr>
            <w:tcW w:w="2976" w:type="dxa"/>
            <w:vAlign w:val="center"/>
          </w:tcPr>
          <w:p w14:paraId="387CF543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2CD9DA9E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7A540EC7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11A62169" w14:textId="77777777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Sistema de GPS (Sistema de Posicionamiento Glogal) con sus respectivos accesorios</w:t>
            </w:r>
          </w:p>
        </w:tc>
        <w:tc>
          <w:tcPr>
            <w:tcW w:w="2976" w:type="dxa"/>
            <w:vAlign w:val="center"/>
          </w:tcPr>
          <w:p w14:paraId="2D5C78E9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4F974C39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2E00ED1B" w14:textId="77777777" w:rsidTr="00E23C90">
        <w:trPr>
          <w:trHeight w:val="767"/>
        </w:trPr>
        <w:tc>
          <w:tcPr>
            <w:tcW w:w="5637" w:type="dxa"/>
            <w:vAlign w:val="center"/>
          </w:tcPr>
          <w:p w14:paraId="05C7F3F7" w14:textId="328ED216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Escáner de escucha multi</w:t>
            </w:r>
            <w:r w:rsidR="00E23C90">
              <w:rPr>
                <w:rFonts w:cs="Arial"/>
                <w:sz w:val="19"/>
                <w:szCs w:val="19"/>
              </w:rPr>
              <w:t>-</w:t>
            </w:r>
            <w:r w:rsidRPr="002D2DFC">
              <w:rPr>
                <w:rFonts w:cs="Arial"/>
                <w:sz w:val="19"/>
                <w:szCs w:val="19"/>
              </w:rPr>
              <w:t>banda para (UHF/VHF) programable en la secuencia de búsqueda</w:t>
            </w:r>
          </w:p>
        </w:tc>
        <w:tc>
          <w:tcPr>
            <w:tcW w:w="2976" w:type="dxa"/>
            <w:vAlign w:val="center"/>
          </w:tcPr>
          <w:p w14:paraId="62E6EE05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504624DC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76F6A9ED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7494EED6" w14:textId="77777777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Equipo de herramientas portátiles para trabajar y reparar problemas en los equipos de comunicación, preparación y reparación de antenas etc.,</w:t>
            </w:r>
          </w:p>
        </w:tc>
        <w:tc>
          <w:tcPr>
            <w:tcW w:w="2976" w:type="dxa"/>
            <w:vAlign w:val="center"/>
          </w:tcPr>
          <w:p w14:paraId="109B7344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36A1C45B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268250EB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6FE1E540" w14:textId="77777777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Televisor y radio comercial (FM/AM) con sus respectivos accesorios, para trabajar con 110/220 VCA y baterías</w:t>
            </w:r>
          </w:p>
        </w:tc>
        <w:tc>
          <w:tcPr>
            <w:tcW w:w="2976" w:type="dxa"/>
            <w:vAlign w:val="center"/>
          </w:tcPr>
          <w:p w14:paraId="4824C7B4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460E1D2E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28295CAE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70670DBA" w14:textId="6E710534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Planta eléctrica para soportar y dar apoyo al sistema de comunicación instalado con sus respectivos accesorios, protectores eléctricos, UPS, regletas de conexión, extensiones eléctricas, multi</w:t>
            </w:r>
            <w:r w:rsidR="00E23C90">
              <w:rPr>
                <w:rFonts w:cs="Arial"/>
                <w:sz w:val="19"/>
                <w:szCs w:val="19"/>
              </w:rPr>
              <w:t>-</w:t>
            </w:r>
            <w:r w:rsidRPr="002D2DFC">
              <w:rPr>
                <w:rFonts w:cs="Arial"/>
                <w:sz w:val="19"/>
                <w:szCs w:val="19"/>
              </w:rPr>
              <w:t xml:space="preserve">tomas y convertidores de VCD a VCA de al menos 250 Watios </w:t>
            </w:r>
          </w:p>
        </w:tc>
        <w:tc>
          <w:tcPr>
            <w:tcW w:w="2976" w:type="dxa"/>
            <w:vAlign w:val="center"/>
          </w:tcPr>
          <w:p w14:paraId="3C8687EA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1018F2DA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7B8676B7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55D53DA0" w14:textId="77777777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Sistema de iluminación de emergencia con sus respectivos trípodes, faros y sistema de lámpara para iluminación local</w:t>
            </w:r>
          </w:p>
        </w:tc>
        <w:tc>
          <w:tcPr>
            <w:tcW w:w="2976" w:type="dxa"/>
            <w:vAlign w:val="center"/>
          </w:tcPr>
          <w:p w14:paraId="70AA08BA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461DAD19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9263AF" w:rsidRPr="002D2DFC" w14:paraId="6932CFA3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70853420" w14:textId="77777777" w:rsidR="009263AF" w:rsidRPr="002D2DFC" w:rsidRDefault="009263AF" w:rsidP="009263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Caja de baterías doble A y Triple A para componentes y accesorios</w:t>
            </w:r>
          </w:p>
        </w:tc>
        <w:tc>
          <w:tcPr>
            <w:tcW w:w="2976" w:type="dxa"/>
            <w:vAlign w:val="center"/>
          </w:tcPr>
          <w:p w14:paraId="412DB453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116BA202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</w:tbl>
    <w:p w14:paraId="5D5480CC" w14:textId="77777777" w:rsidR="00B35BD5" w:rsidRPr="002D2DFC" w:rsidRDefault="00B35BD5" w:rsidP="00B35BD5">
      <w:r w:rsidRPr="002D2DFC">
        <w:br w:type="page"/>
      </w:r>
    </w:p>
    <w:tbl>
      <w:tblPr>
        <w:tblW w:w="11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2976"/>
        <w:gridCol w:w="3261"/>
      </w:tblGrid>
      <w:tr w:rsidR="00B35BD5" w:rsidRPr="002D2DFC" w14:paraId="3CB34D56" w14:textId="77777777" w:rsidTr="00AB383C">
        <w:tc>
          <w:tcPr>
            <w:tcW w:w="5637" w:type="dxa"/>
          </w:tcPr>
          <w:p w14:paraId="0DDDF11F" w14:textId="77777777" w:rsidR="00B35BD5" w:rsidRPr="002D2DFC" w:rsidRDefault="00B35BD5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br w:type="page"/>
            </w:r>
            <w:r w:rsidRPr="002D2DFC">
              <w:rPr>
                <w:rFonts w:cs="Arial"/>
                <w:b/>
                <w:bCs/>
                <w:sz w:val="19"/>
                <w:szCs w:val="19"/>
              </w:rPr>
              <w:t>Material</w:t>
            </w:r>
          </w:p>
        </w:tc>
        <w:tc>
          <w:tcPr>
            <w:tcW w:w="2976" w:type="dxa"/>
          </w:tcPr>
          <w:p w14:paraId="1677F207" w14:textId="77777777" w:rsidR="00B35BD5" w:rsidRPr="002D2DFC" w:rsidRDefault="00B35BD5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Disponible para el Grupo de Búsqueda y Rescate</w:t>
            </w:r>
          </w:p>
        </w:tc>
        <w:tc>
          <w:tcPr>
            <w:tcW w:w="3261" w:type="dxa"/>
          </w:tcPr>
          <w:p w14:paraId="128CC020" w14:textId="77777777" w:rsidR="00B35BD5" w:rsidRPr="002D2DFC" w:rsidRDefault="00B35BD5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2D2DFC">
              <w:rPr>
                <w:rFonts w:cs="Arial"/>
                <w:b/>
                <w:bCs/>
                <w:sz w:val="19"/>
                <w:szCs w:val="19"/>
              </w:rPr>
              <w:t>Cuenta con Bitácora actualizada de trabajo</w:t>
            </w:r>
          </w:p>
        </w:tc>
      </w:tr>
      <w:tr w:rsidR="009263AF" w:rsidRPr="002D2DFC" w14:paraId="18AE2109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45AAC18C" w14:textId="77777777" w:rsidR="009263AF" w:rsidRPr="002D2DFC" w:rsidRDefault="00B35BD5" w:rsidP="00B35B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Conta</w:t>
            </w:r>
            <w:r w:rsidR="009263AF" w:rsidRPr="002D2DFC">
              <w:rPr>
                <w:rFonts w:cs="Arial"/>
                <w:sz w:val="19"/>
                <w:szCs w:val="19"/>
              </w:rPr>
              <w:t>iner resistente al agua para transporte de los equipos de comunicación</w:t>
            </w:r>
            <w:r w:rsidRPr="002D2DFC">
              <w:rPr>
                <w:rFonts w:cs="Arial"/>
                <w:sz w:val="19"/>
                <w:szCs w:val="19"/>
              </w:rPr>
              <w:t>.</w:t>
            </w:r>
          </w:p>
        </w:tc>
        <w:tc>
          <w:tcPr>
            <w:tcW w:w="2976" w:type="dxa"/>
            <w:vAlign w:val="center"/>
          </w:tcPr>
          <w:p w14:paraId="42CFE184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3C0B4DA2" w14:textId="77777777" w:rsidR="009263AF" w:rsidRPr="002D2DFC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  <w:tr w:rsidR="00B35BD5" w:rsidRPr="002D2DFC" w14:paraId="0302D13D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6B36204C" w14:textId="77777777" w:rsidR="00B35BD5" w:rsidRPr="002D2DFC" w:rsidRDefault="00B35BD5" w:rsidP="00B35B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2D2DFC">
              <w:rPr>
                <w:rFonts w:cs="Arial"/>
                <w:sz w:val="19"/>
                <w:szCs w:val="19"/>
              </w:rPr>
              <w:t>Sistema Celular celular satelital más Internet, y PC.</w:t>
            </w:r>
          </w:p>
        </w:tc>
        <w:tc>
          <w:tcPr>
            <w:tcW w:w="2976" w:type="dxa"/>
            <w:vAlign w:val="center"/>
          </w:tcPr>
          <w:p w14:paraId="1681EF22" w14:textId="77777777" w:rsidR="00B35BD5" w:rsidRPr="002D2DFC" w:rsidRDefault="00B35BD5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1BFB802" w14:textId="77777777" w:rsidR="00B35BD5" w:rsidRPr="002D2DFC" w:rsidRDefault="00B35BD5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</w:rPr>
            </w:pPr>
          </w:p>
        </w:tc>
      </w:tr>
    </w:tbl>
    <w:p w14:paraId="1E21C098" w14:textId="65B51199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  <w:r w:rsidRPr="002D2DFC">
        <w:rPr>
          <w:rFonts w:cs="Arial"/>
          <w:sz w:val="20"/>
          <w:szCs w:val="18"/>
        </w:rPr>
        <w:t xml:space="preserve">Equipos de comunicación (VHF, UHF o 900 </w:t>
      </w:r>
      <w:r w:rsidR="00E23C90" w:rsidRPr="002D2DFC">
        <w:rPr>
          <w:rFonts w:cs="Arial"/>
          <w:sz w:val="20"/>
          <w:szCs w:val="18"/>
        </w:rPr>
        <w:t>MHz</w:t>
      </w:r>
      <w:r w:rsidRPr="002D2DFC">
        <w:rPr>
          <w:rFonts w:cs="Arial"/>
          <w:sz w:val="20"/>
          <w:szCs w:val="18"/>
        </w:rPr>
        <w:t>)</w:t>
      </w:r>
      <w:r w:rsidRPr="002D2DFC">
        <w:rPr>
          <w:rFonts w:cs="Arial"/>
          <w:sz w:val="19"/>
          <w:szCs w:val="19"/>
        </w:rPr>
        <w:t xml:space="preserve"> </w:t>
      </w:r>
    </w:p>
    <w:p w14:paraId="0FE639E0" w14:textId="60A5B57C" w:rsidR="009263AF" w:rsidRPr="002D2DFC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  <w:r w:rsidRPr="002D2DFC">
        <w:rPr>
          <w:rFonts w:cs="Arial"/>
          <w:sz w:val="19"/>
          <w:szCs w:val="19"/>
        </w:rPr>
        <w:t xml:space="preserve">Sistema basado en las bandas de VHF/UHF en los rangos de 402 a 420 </w:t>
      </w:r>
      <w:r w:rsidR="00E23C90" w:rsidRPr="002D2DFC">
        <w:rPr>
          <w:rFonts w:cs="Arial"/>
          <w:sz w:val="19"/>
          <w:szCs w:val="19"/>
        </w:rPr>
        <w:t>MHz</w:t>
      </w:r>
      <w:r w:rsidRPr="002D2DFC">
        <w:rPr>
          <w:rFonts w:cs="Arial"/>
          <w:sz w:val="19"/>
          <w:szCs w:val="19"/>
        </w:rPr>
        <w:t xml:space="preserve">. para los sistemas de UHF/FM; de 130 a 180 </w:t>
      </w:r>
      <w:r w:rsidR="00E23C90" w:rsidRPr="002D2DFC">
        <w:rPr>
          <w:rFonts w:cs="Arial"/>
          <w:sz w:val="19"/>
          <w:szCs w:val="19"/>
        </w:rPr>
        <w:t>MHz</w:t>
      </w:r>
      <w:r w:rsidRPr="002D2DFC">
        <w:rPr>
          <w:rFonts w:cs="Arial"/>
          <w:sz w:val="19"/>
          <w:szCs w:val="19"/>
        </w:rPr>
        <w:t>. para los sistemas de VHF/FM..</w:t>
      </w:r>
    </w:p>
    <w:p w14:paraId="0E4708C4" w14:textId="77777777" w:rsidR="002D2DFC" w:rsidRPr="002D2DFC" w:rsidRDefault="002D2DF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</w:p>
    <w:p w14:paraId="5627F821" w14:textId="77777777" w:rsidR="002D2DFC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5666FB47" w14:textId="77777777" w:rsidR="002D2DFC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47C2C535" w14:textId="77777777" w:rsidR="002D2DFC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16146A1B" w14:textId="77777777" w:rsidR="00784E73" w:rsidRPr="00655A1C" w:rsidRDefault="00784E73" w:rsidP="00784E7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  <w:r w:rsidRPr="00655A1C">
        <w:rPr>
          <w:rFonts w:cs="Arial"/>
          <w:bCs/>
          <w:sz w:val="20"/>
          <w:szCs w:val="19"/>
        </w:rPr>
        <w:t>Antecedentes de</w:t>
      </w:r>
      <w:r w:rsidR="00704CA9">
        <w:rPr>
          <w:rFonts w:cs="Arial"/>
          <w:bCs/>
          <w:sz w:val="20"/>
          <w:szCs w:val="19"/>
        </w:rPr>
        <w:t xml:space="preserve"> </w:t>
      </w:r>
      <w:r w:rsidRPr="00655A1C">
        <w:rPr>
          <w:rFonts w:cs="Arial"/>
          <w:bCs/>
          <w:sz w:val="20"/>
          <w:szCs w:val="19"/>
        </w:rPr>
        <w:t>l</w:t>
      </w:r>
      <w:r w:rsidR="00704CA9">
        <w:rPr>
          <w:rFonts w:cs="Arial"/>
          <w:bCs/>
          <w:sz w:val="20"/>
          <w:szCs w:val="19"/>
        </w:rPr>
        <w:t>os</w:t>
      </w:r>
      <w:r w:rsidRPr="00655A1C">
        <w:rPr>
          <w:rFonts w:cs="Arial"/>
          <w:bCs/>
          <w:sz w:val="20"/>
          <w:szCs w:val="19"/>
        </w:rPr>
        <w:t xml:space="preserve"> Oficial</w:t>
      </w:r>
      <w:r w:rsidR="00704CA9">
        <w:rPr>
          <w:rFonts w:cs="Arial"/>
          <w:bCs/>
          <w:sz w:val="20"/>
          <w:szCs w:val="19"/>
        </w:rPr>
        <w:t xml:space="preserve">es </w:t>
      </w:r>
      <w:r w:rsidRPr="00655A1C">
        <w:rPr>
          <w:rFonts w:cs="Arial"/>
          <w:bCs/>
          <w:sz w:val="20"/>
          <w:szCs w:val="19"/>
        </w:rPr>
        <w:t>Responsable</w:t>
      </w:r>
      <w:r w:rsidR="00704CA9">
        <w:rPr>
          <w:rFonts w:cs="Arial"/>
          <w:bCs/>
          <w:sz w:val="20"/>
          <w:szCs w:val="19"/>
        </w:rPr>
        <w:t>s</w:t>
      </w:r>
      <w:r w:rsidRPr="00655A1C">
        <w:rPr>
          <w:rFonts w:cs="Arial"/>
          <w:bCs/>
          <w:sz w:val="20"/>
          <w:szCs w:val="19"/>
        </w:rPr>
        <w:t>:</w:t>
      </w:r>
    </w:p>
    <w:p w14:paraId="28375E35" w14:textId="77777777" w:rsidR="00784E73" w:rsidRPr="00655A1C" w:rsidRDefault="00784E73" w:rsidP="00784E7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704CA9" w:rsidRPr="00285D11" w14:paraId="2D8A4D84" w14:textId="77777777" w:rsidTr="00181B57">
        <w:tc>
          <w:tcPr>
            <w:tcW w:w="2093" w:type="dxa"/>
          </w:tcPr>
          <w:p w14:paraId="6F25ED45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 xml:space="preserve">Cargo </w:t>
            </w:r>
          </w:p>
        </w:tc>
        <w:tc>
          <w:tcPr>
            <w:tcW w:w="4252" w:type="dxa"/>
          </w:tcPr>
          <w:p w14:paraId="1D0C5DFD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Nombre Completo</w:t>
            </w:r>
          </w:p>
        </w:tc>
        <w:tc>
          <w:tcPr>
            <w:tcW w:w="3194" w:type="dxa"/>
          </w:tcPr>
          <w:p w14:paraId="7E7E785D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Firma</w:t>
            </w:r>
          </w:p>
        </w:tc>
        <w:tc>
          <w:tcPr>
            <w:tcW w:w="3115" w:type="dxa"/>
          </w:tcPr>
          <w:p w14:paraId="54DC9699" w14:textId="2E2EA483" w:rsidR="00704CA9" w:rsidRPr="00285D11" w:rsidRDefault="00E23C90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No. de identificación</w:t>
            </w:r>
          </w:p>
        </w:tc>
      </w:tr>
      <w:tr w:rsidR="00704CA9" w:rsidRPr="00285D11" w14:paraId="37E5C3F6" w14:textId="77777777" w:rsidTr="00181B57">
        <w:trPr>
          <w:trHeight w:val="340"/>
        </w:trPr>
        <w:tc>
          <w:tcPr>
            <w:tcW w:w="2093" w:type="dxa"/>
            <w:vAlign w:val="center"/>
          </w:tcPr>
          <w:p w14:paraId="2DCC83F1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Jefe de Logística</w:t>
            </w:r>
          </w:p>
        </w:tc>
        <w:tc>
          <w:tcPr>
            <w:tcW w:w="4252" w:type="dxa"/>
          </w:tcPr>
          <w:p w14:paraId="19EE76DD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6C52CC9B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3F804BB9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704CA9" w:rsidRPr="00285D11" w14:paraId="086F17B5" w14:textId="77777777" w:rsidTr="00181B57">
        <w:trPr>
          <w:trHeight w:val="340"/>
        </w:trPr>
        <w:tc>
          <w:tcPr>
            <w:tcW w:w="2093" w:type="dxa"/>
            <w:vAlign w:val="center"/>
          </w:tcPr>
          <w:p w14:paraId="049B8059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Líder del Grupo</w:t>
            </w:r>
          </w:p>
        </w:tc>
        <w:tc>
          <w:tcPr>
            <w:tcW w:w="4252" w:type="dxa"/>
          </w:tcPr>
          <w:p w14:paraId="5C9790DA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3D9CCFB7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43D97520" w14:textId="77777777" w:rsidR="00704CA9" w:rsidRPr="00285D11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</w:tbl>
    <w:p w14:paraId="28ED2E62" w14:textId="77777777" w:rsidR="00784E73" w:rsidRPr="00655A1C" w:rsidRDefault="00784E73" w:rsidP="00704CA9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2E191ED9" w14:textId="77777777" w:rsidR="002D2DFC" w:rsidRDefault="002D2DF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</w:p>
    <w:p w14:paraId="14C13BFB" w14:textId="77777777" w:rsidR="00AB383C" w:rsidRDefault="00AB383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</w:p>
    <w:p w14:paraId="5426DB28" w14:textId="77777777" w:rsidR="00AB383C" w:rsidRDefault="00AB383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</w:p>
    <w:p w14:paraId="71B2789A" w14:textId="77777777" w:rsidR="00AB383C" w:rsidRDefault="00AB383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</w:p>
    <w:p w14:paraId="66C99B70" w14:textId="77777777" w:rsidR="00AB383C" w:rsidRPr="002D2DFC" w:rsidRDefault="00B0119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  <w:r>
        <w:rPr>
          <w:rFonts w:cs="Arial"/>
          <w:noProof/>
          <w:sz w:val="19"/>
          <w:szCs w:val="19"/>
          <w:lang w:val="es-CL" w:eastAsia="es-CL"/>
        </w:rPr>
        <w:pict w14:anchorId="32736B20">
          <v:shape id="_x0000_s1030" type="#_x0000_t202" style="position:absolute;margin-left:10.95pt;margin-top:21.85pt;width:596.75pt;height:55pt;z-index:251658240;visibility:visible;mso-height-percent:200;mso-wrap-distance-top:3.6pt;mso-wrap-distance-bottom:3.6pt;mso-height-percent:200;mso-width-relative:margin;mso-height-relative:margin" strokecolor="red">
            <v:textbox style="mso-fit-shape-to-text:t">
              <w:txbxContent>
                <w:p w14:paraId="504A1F32" w14:textId="77777777" w:rsidR="00AB383C" w:rsidRPr="00AB383C" w:rsidRDefault="00AB383C" w:rsidP="00AB383C">
                  <w:pPr>
                    <w:jc w:val="center"/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</w:pPr>
                  <w:r w:rsidRPr="00AB383C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Sin desmedro del presente documento, el equipamiento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aquí contenido, </w:t>
                  </w:r>
                  <w:r w:rsidRPr="00AB383C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debe estar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además </w:t>
                  </w:r>
                  <w:r w:rsidRPr="00AB383C"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>en el inventario general del grupo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  <w:t xml:space="preserve"> bajo la política de gestión logística general</w:t>
                  </w:r>
                </w:p>
              </w:txbxContent>
            </v:textbox>
            <w10:wrap type="square"/>
          </v:shape>
        </w:pict>
      </w:r>
    </w:p>
    <w:sectPr w:rsidR="00AB383C" w:rsidRPr="002D2DFC" w:rsidSect="00704C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134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DF59D" w14:textId="77777777" w:rsidR="00275774" w:rsidRDefault="00275774" w:rsidP="00B35BD5">
      <w:pPr>
        <w:spacing w:after="0" w:line="240" w:lineRule="auto"/>
      </w:pPr>
      <w:r>
        <w:separator/>
      </w:r>
    </w:p>
  </w:endnote>
  <w:endnote w:type="continuationSeparator" w:id="0">
    <w:p w14:paraId="74A66716" w14:textId="77777777" w:rsidR="00275774" w:rsidRDefault="00275774" w:rsidP="00B3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715B3" w14:textId="77777777" w:rsidR="00B0119C" w:rsidRDefault="00B011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8159F" w14:textId="77777777" w:rsidR="00D36860" w:rsidRDefault="00D36860" w:rsidP="00D36860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11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924311" w14:textId="53C4F227" w:rsidR="00B0119C" w:rsidRPr="00D36860" w:rsidRDefault="00B0119C" w:rsidP="00B0119C">
    <w:pPr>
      <w:pStyle w:val="Footer"/>
      <w:spacing w:after="0" w:line="240" w:lineRule="auto"/>
      <w:ind w:right="360"/>
      <w:rPr>
        <w:rFonts w:cs="Arial"/>
        <w:color w:val="056CB6"/>
        <w:sz w:val="16"/>
        <w:lang w:val="es-PE"/>
      </w:rPr>
    </w:pPr>
    <w:r>
      <w:rPr>
        <w:noProof/>
      </w:rPr>
      <w:pict w14:anchorId="7CAA9376">
        <v:line id="Conector recto 292" o:spid="_x0000_s2054" style="position:absolute;z-index:251658752;visibility:visible;mso-wrap-distance-top:-8e-5mm;mso-wrap-distance-bottom:-8e-5mm;mso-position-horizontal-relative:page;mso-width-relative:margin" from="57.55pt,-12.45pt" to="716.25pt,-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" strokecolor="#4579b8">
          <o:lock v:ext="edit" shapetype="f"/>
          <w10:wrap anchorx="page"/>
        </v:line>
      </w:pict>
    </w:r>
    <w:bookmarkStart w:id="0" w:name="_GoBack"/>
    <w:bookmarkEnd w:id="0"/>
  </w:p>
  <w:p w14:paraId="4FE27927" w14:textId="3B678D97" w:rsidR="001A24A6" w:rsidRPr="00D36860" w:rsidRDefault="001A24A6" w:rsidP="00D36860">
    <w:pPr>
      <w:pStyle w:val="Footer"/>
      <w:spacing w:after="0" w:line="240" w:lineRule="auto"/>
      <w:jc w:val="center"/>
      <w:rPr>
        <w:rFonts w:cs="Arial"/>
        <w:color w:val="056CB6"/>
        <w:sz w:val="16"/>
        <w:lang w:val="es-P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2E31E" w14:textId="77777777" w:rsidR="00B0119C" w:rsidRDefault="00B011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66FBB" w14:textId="77777777" w:rsidR="00275774" w:rsidRDefault="00275774" w:rsidP="00B35BD5">
      <w:pPr>
        <w:spacing w:after="0" w:line="240" w:lineRule="auto"/>
      </w:pPr>
      <w:r>
        <w:separator/>
      </w:r>
    </w:p>
  </w:footnote>
  <w:footnote w:type="continuationSeparator" w:id="0">
    <w:p w14:paraId="38370A0F" w14:textId="77777777" w:rsidR="00275774" w:rsidRDefault="00275774" w:rsidP="00B35BD5">
      <w:pPr>
        <w:spacing w:after="0" w:line="240" w:lineRule="auto"/>
      </w:pPr>
      <w:r>
        <w:continuationSeparator/>
      </w:r>
    </w:p>
  </w:footnote>
  <w:footnote w:id="1">
    <w:p w14:paraId="1B750FCF" w14:textId="77777777" w:rsidR="00EF2645" w:rsidRDefault="00EF2645" w:rsidP="00EF2645">
      <w:pPr>
        <w:autoSpaceDE w:val="0"/>
        <w:autoSpaceDN w:val="0"/>
        <w:adjustRightInd w:val="0"/>
        <w:spacing w:after="0" w:line="240" w:lineRule="auto"/>
      </w:pPr>
      <w:r>
        <w:rPr>
          <w:rStyle w:val="FootnoteReference"/>
        </w:rPr>
        <w:footnoteRef/>
      </w:r>
      <w:r>
        <w:t xml:space="preserve"> Fuente: </w:t>
      </w:r>
      <w:r w:rsidRPr="009235B5">
        <w:t>Academia Nacional de Bomberos de Chile</w:t>
      </w:r>
      <w:r>
        <w:t xml:space="preserve">, </w:t>
      </w:r>
      <w:r w:rsidRPr="009235B5">
        <w:t>Proceso de Acreditación</w:t>
      </w:r>
    </w:p>
  </w:footnote>
  <w:footnote w:id="2">
    <w:p w14:paraId="6F0E8F62" w14:textId="77777777" w:rsidR="00E23C90" w:rsidRDefault="00E23C90" w:rsidP="00E23C90">
      <w:pPr>
        <w:autoSpaceDE w:val="0"/>
        <w:autoSpaceDN w:val="0"/>
        <w:adjustRightInd w:val="0"/>
        <w:spacing w:after="0" w:line="240" w:lineRule="auto"/>
      </w:pPr>
      <w:r>
        <w:rPr>
          <w:rStyle w:val="FootnoteReference"/>
        </w:rPr>
        <w:footnoteRef/>
      </w:r>
      <w:r>
        <w:t xml:space="preserve"> Fuente: </w:t>
      </w:r>
      <w:r w:rsidRPr="009235B5">
        <w:t>Academia Nacional de Bomberos de Chile</w:t>
      </w:r>
      <w:r>
        <w:t xml:space="preserve">, </w:t>
      </w:r>
      <w:r w:rsidRPr="009235B5">
        <w:t>Proceso de Acreditación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07D41" w14:textId="77777777" w:rsidR="00B0119C" w:rsidRDefault="00B011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85BA1" w14:textId="01270552" w:rsidR="001A24A6" w:rsidRDefault="00B0119C">
    <w:pPr>
      <w:pStyle w:val="Header"/>
    </w:pPr>
    <w:r>
      <w:rPr>
        <w:noProof/>
        <w:lang w:val="es-ES_tradnl" w:eastAsia="es-ES_tradnl"/>
      </w:rPr>
      <w:pict w14:anchorId="78A5A9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" o:spid="_x0000_s2053" type="#_x0000_t75" style="position:absolute;margin-left:555.5pt;margin-top:-18.55pt;width:80.3pt;height:47pt;z-index:251657728;visibility:visible;mso-wrap-edited:f;mso-position-vertical-relative:text" wrapcoords="-202 0 -202 21257 21600 21257 21600 0 -202 0">
          <v:imagedata r:id="rId1" o:title=""/>
          <w10:wrap type="throug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3C8BE" w14:textId="77777777" w:rsidR="00B0119C" w:rsidRDefault="00B011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43E"/>
    <w:rsid w:val="0005543E"/>
    <w:rsid w:val="00092312"/>
    <w:rsid w:val="00181B57"/>
    <w:rsid w:val="001A24A6"/>
    <w:rsid w:val="00275774"/>
    <w:rsid w:val="002C1498"/>
    <w:rsid w:val="002D2DFC"/>
    <w:rsid w:val="00396E59"/>
    <w:rsid w:val="003D573D"/>
    <w:rsid w:val="0047553D"/>
    <w:rsid w:val="004D1EE8"/>
    <w:rsid w:val="005B2ADE"/>
    <w:rsid w:val="005F24FB"/>
    <w:rsid w:val="0066039A"/>
    <w:rsid w:val="006702A1"/>
    <w:rsid w:val="00675610"/>
    <w:rsid w:val="006D06B6"/>
    <w:rsid w:val="00704CA9"/>
    <w:rsid w:val="00734CE3"/>
    <w:rsid w:val="00784E73"/>
    <w:rsid w:val="00805390"/>
    <w:rsid w:val="00864973"/>
    <w:rsid w:val="008D6EDA"/>
    <w:rsid w:val="008E0001"/>
    <w:rsid w:val="009263AF"/>
    <w:rsid w:val="009A255E"/>
    <w:rsid w:val="00A03243"/>
    <w:rsid w:val="00A27C4F"/>
    <w:rsid w:val="00AB383C"/>
    <w:rsid w:val="00B0119C"/>
    <w:rsid w:val="00B35BD5"/>
    <w:rsid w:val="00C20139"/>
    <w:rsid w:val="00C510F6"/>
    <w:rsid w:val="00CA010F"/>
    <w:rsid w:val="00D36860"/>
    <w:rsid w:val="00E23C90"/>
    <w:rsid w:val="00E64700"/>
    <w:rsid w:val="00E81E4D"/>
    <w:rsid w:val="00E86F1B"/>
    <w:rsid w:val="00E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F4292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3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D5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35B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35BD5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35BD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553D"/>
    <w:rPr>
      <w:rFonts w:ascii="Tahoma" w:hAnsi="Tahoma" w:cs="Tahoma"/>
      <w:sz w:val="16"/>
      <w:szCs w:val="16"/>
      <w:lang w:val="es-ES" w:eastAsia="en-US"/>
    </w:rPr>
  </w:style>
  <w:style w:type="table" w:styleId="TableGrid">
    <w:name w:val="Table Grid"/>
    <w:basedOn w:val="TableNormal"/>
    <w:uiPriority w:val="59"/>
    <w:rsid w:val="00704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F2645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EF2645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EF2645"/>
    <w:rPr>
      <w:vertAlign w:val="superscript"/>
    </w:rPr>
  </w:style>
  <w:style w:type="character" w:styleId="Hyperlink">
    <w:name w:val="Hyperlink"/>
    <w:uiPriority w:val="99"/>
    <w:unhideWhenUsed/>
    <w:rsid w:val="00D36860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D36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EB4C3-438A-4BE3-82D0-C23D239A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3</cp:revision>
  <cp:lastPrinted>2016-01-05T01:11:00Z</cp:lastPrinted>
  <dcterms:created xsi:type="dcterms:W3CDTF">2016-07-11T15:34:00Z</dcterms:created>
  <dcterms:modified xsi:type="dcterms:W3CDTF">2017-03-16T11:04:00Z</dcterms:modified>
</cp:coreProperties>
</file>