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D3477" w14:textId="77777777" w:rsidR="0005543E" w:rsidRPr="00791C16" w:rsidRDefault="0005543E" w:rsidP="0005543E">
      <w:pPr>
        <w:autoSpaceDE w:val="0"/>
        <w:autoSpaceDN w:val="0"/>
        <w:adjustRightInd w:val="0"/>
        <w:spacing w:after="0" w:line="240" w:lineRule="auto"/>
        <w:rPr>
          <w:b/>
          <w:sz w:val="24"/>
          <w:szCs w:val="23"/>
          <w:lang w:val="en-US"/>
        </w:rPr>
      </w:pPr>
    </w:p>
    <w:p w14:paraId="5682A367" w14:textId="3A477328" w:rsidR="0005543E" w:rsidRPr="00791C16" w:rsidRDefault="00791C16" w:rsidP="0005543E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n-US"/>
        </w:rPr>
      </w:pPr>
      <w:r w:rsidRPr="00791C16">
        <w:rPr>
          <w:lang w:val="en-US"/>
        </w:rPr>
        <w:t>Format</w:t>
      </w:r>
      <w:r w:rsidR="000C5B5D" w:rsidRPr="00791C16">
        <w:rPr>
          <w:lang w:val="en-US"/>
        </w:rPr>
        <w:t xml:space="preserve"> 5.1</w:t>
      </w:r>
      <w:r w:rsidR="002B1635" w:rsidRPr="00791C16">
        <w:rPr>
          <w:lang w:val="en-US"/>
        </w:rPr>
        <w:t xml:space="preserve">: </w:t>
      </w:r>
      <w:r w:rsidRPr="00791C16">
        <w:rPr>
          <w:lang w:val="en-US"/>
        </w:rPr>
        <w:t xml:space="preserve">Safety </w:t>
      </w:r>
      <w:r w:rsidRPr="002163CF">
        <w:rPr>
          <w:lang w:val="en-US"/>
        </w:rPr>
        <w:t>Procedure and Assessment</w:t>
      </w:r>
      <w:r w:rsidR="002B1635" w:rsidRPr="00791C16">
        <w:rPr>
          <w:rStyle w:val="FootnoteReference"/>
          <w:lang w:val="en-US"/>
        </w:rPr>
        <w:footnoteReference w:id="1"/>
      </w:r>
    </w:p>
    <w:p w14:paraId="6CC38F17" w14:textId="77777777" w:rsidR="00006CDC" w:rsidRPr="00791C16" w:rsidRDefault="00006CDC" w:rsidP="0005543E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69"/>
        <w:gridCol w:w="9209"/>
      </w:tblGrid>
      <w:tr w:rsidR="00006CDC" w:rsidRPr="00791C16" w14:paraId="0D9E550A" w14:textId="77777777" w:rsidTr="00F25A91">
        <w:trPr>
          <w:trHeight w:hRule="exact" w:val="397"/>
        </w:trPr>
        <w:tc>
          <w:tcPr>
            <w:tcW w:w="3369" w:type="dxa"/>
            <w:shd w:val="clear" w:color="auto" w:fill="auto"/>
            <w:vAlign w:val="center"/>
          </w:tcPr>
          <w:p w14:paraId="25555C0B" w14:textId="054051EB" w:rsidR="00006CDC" w:rsidRPr="00791C16" w:rsidRDefault="002163CF" w:rsidP="00F25A91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3"/>
                <w:szCs w:val="23"/>
                <w:lang w:val="en-US"/>
              </w:rPr>
            </w:pPr>
            <w:r>
              <w:rPr>
                <w:b/>
                <w:sz w:val="23"/>
                <w:szCs w:val="23"/>
                <w:lang w:val="en-US"/>
              </w:rPr>
              <w:t>TEAM</w:t>
            </w:r>
            <w:r w:rsidR="00791C16" w:rsidRPr="00791C16">
              <w:rPr>
                <w:b/>
                <w:sz w:val="23"/>
                <w:szCs w:val="23"/>
                <w:lang w:val="en-US"/>
              </w:rPr>
              <w:t>’S NAME</w:t>
            </w:r>
          </w:p>
        </w:tc>
        <w:tc>
          <w:tcPr>
            <w:tcW w:w="9209" w:type="dxa"/>
            <w:shd w:val="clear" w:color="auto" w:fill="auto"/>
            <w:vAlign w:val="center"/>
          </w:tcPr>
          <w:p w14:paraId="56B8E10B" w14:textId="77777777" w:rsidR="00006CDC" w:rsidRPr="00791C16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rPr>
                <w:sz w:val="23"/>
                <w:szCs w:val="23"/>
                <w:lang w:val="en-US"/>
              </w:rPr>
            </w:pPr>
          </w:p>
        </w:tc>
      </w:tr>
    </w:tbl>
    <w:p w14:paraId="0E3125A5" w14:textId="77777777" w:rsidR="00006CDC" w:rsidRPr="00791C16" w:rsidRDefault="00006CDC" w:rsidP="0005543E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n-US"/>
        </w:rPr>
      </w:pPr>
    </w:p>
    <w:p w14:paraId="0F76CD47" w14:textId="33211E4D" w:rsidR="00F16568" w:rsidRPr="00791C16" w:rsidRDefault="00791C16" w:rsidP="0005543E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  <w:lang w:val="en-US"/>
        </w:rPr>
      </w:pPr>
      <w:r w:rsidRPr="00791C16">
        <w:rPr>
          <w:b/>
          <w:color w:val="17365D"/>
          <w:sz w:val="28"/>
          <w:szCs w:val="23"/>
          <w:lang w:val="en-US"/>
        </w:rPr>
        <w:t>Safety Procedure and Assessment</w:t>
      </w:r>
    </w:p>
    <w:p w14:paraId="5BADCF98" w14:textId="0D4A8B0B" w:rsidR="00392475" w:rsidRPr="00791C16" w:rsidRDefault="00791C16" w:rsidP="0039247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US" w:eastAsia="es-ES"/>
        </w:rPr>
      </w:pPr>
      <w:r w:rsidRPr="00791C16">
        <w:rPr>
          <w:rFonts w:cs="Arial"/>
          <w:b/>
          <w:bCs/>
          <w:sz w:val="19"/>
          <w:szCs w:val="19"/>
          <w:lang w:val="en-US" w:eastAsia="es-ES"/>
        </w:rPr>
        <w:t>Description</w:t>
      </w:r>
    </w:p>
    <w:p w14:paraId="3601D9E7" w14:textId="77777777" w:rsidR="004433AE" w:rsidRPr="00791C16" w:rsidRDefault="004433AE" w:rsidP="0039247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US" w:eastAsia="es-ES"/>
        </w:rPr>
      </w:pPr>
    </w:p>
    <w:p w14:paraId="00114B0A" w14:textId="52C67285" w:rsidR="00B81A93" w:rsidRPr="00791C16" w:rsidRDefault="002163CF" w:rsidP="00F6789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val="en-US" w:eastAsia="es-ES"/>
        </w:rPr>
      </w:pPr>
      <w:r>
        <w:rPr>
          <w:rFonts w:cs="Arial"/>
          <w:sz w:val="20"/>
          <w:szCs w:val="20"/>
          <w:lang w:val="en-US" w:eastAsia="es-ES"/>
        </w:rPr>
        <w:t>Provide detail information on</w:t>
      </w:r>
      <w:r w:rsidR="00791C16" w:rsidRPr="00791C16">
        <w:rPr>
          <w:rFonts w:cs="Arial"/>
          <w:sz w:val="20"/>
          <w:szCs w:val="20"/>
          <w:lang w:val="en-US" w:eastAsia="es-ES"/>
        </w:rPr>
        <w:t xml:space="preserve"> each of the necessary </w:t>
      </w:r>
      <w:r w:rsidRPr="002163CF">
        <w:rPr>
          <w:rFonts w:cs="Arial"/>
          <w:sz w:val="20"/>
          <w:szCs w:val="20"/>
          <w:lang w:val="en-US" w:eastAsia="es-ES"/>
        </w:rPr>
        <w:t>actions</w:t>
      </w:r>
      <w:r w:rsidR="00791C16" w:rsidRPr="00791C16">
        <w:rPr>
          <w:rFonts w:cs="Arial"/>
          <w:sz w:val="20"/>
          <w:szCs w:val="20"/>
          <w:lang w:val="en-US" w:eastAsia="es-ES"/>
        </w:rPr>
        <w:t xml:space="preserve"> to ensure safety in </w:t>
      </w:r>
      <w:r w:rsidR="00791C16">
        <w:rPr>
          <w:rFonts w:cs="Arial"/>
          <w:sz w:val="20"/>
          <w:szCs w:val="20"/>
          <w:lang w:val="en-US" w:eastAsia="es-ES"/>
        </w:rPr>
        <w:t>the</w:t>
      </w:r>
      <w:r w:rsidR="00791C16" w:rsidRPr="00791C16">
        <w:rPr>
          <w:rFonts w:cs="Arial"/>
          <w:sz w:val="20"/>
          <w:szCs w:val="20"/>
          <w:lang w:val="en-US" w:eastAsia="es-ES"/>
        </w:rPr>
        <w:t xml:space="preserve"> Urban Search and Rescue </w:t>
      </w:r>
      <w:r w:rsidR="00791C16">
        <w:rPr>
          <w:rFonts w:cs="Arial"/>
          <w:sz w:val="20"/>
          <w:szCs w:val="20"/>
          <w:lang w:val="en-US" w:eastAsia="es-ES"/>
        </w:rPr>
        <w:t>Team’s operations;</w:t>
      </w:r>
      <w:r w:rsidR="00791C16" w:rsidRPr="00791C16">
        <w:rPr>
          <w:rFonts w:cs="Arial"/>
          <w:sz w:val="20"/>
          <w:szCs w:val="20"/>
          <w:lang w:val="en-US" w:eastAsia="es-ES"/>
        </w:rPr>
        <w:t xml:space="preserve"> </w:t>
      </w:r>
      <w:r w:rsidR="00791C16">
        <w:rPr>
          <w:rFonts w:cs="Arial"/>
          <w:sz w:val="20"/>
          <w:szCs w:val="20"/>
          <w:lang w:val="en-US" w:eastAsia="es-ES"/>
        </w:rPr>
        <w:t>attach</w:t>
      </w:r>
      <w:r w:rsidR="00791C16" w:rsidRPr="00791C16">
        <w:rPr>
          <w:rFonts w:cs="Arial"/>
          <w:sz w:val="20"/>
          <w:szCs w:val="20"/>
          <w:lang w:val="en-US" w:eastAsia="es-ES"/>
        </w:rPr>
        <w:t xml:space="preserve"> the necessary documentation.</w:t>
      </w:r>
    </w:p>
    <w:p w14:paraId="32786320" w14:textId="64DDF516" w:rsidR="001C13A5" w:rsidRPr="00791C16" w:rsidRDefault="00791C16" w:rsidP="00F6789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sz w:val="20"/>
          <w:szCs w:val="20"/>
          <w:lang w:val="en-US" w:eastAsia="es-ES"/>
        </w:rPr>
      </w:pPr>
      <w:r w:rsidRPr="00791C16">
        <w:rPr>
          <w:rFonts w:cs="Arial"/>
          <w:b/>
          <w:sz w:val="20"/>
          <w:szCs w:val="20"/>
          <w:lang w:val="en-US" w:eastAsia="es-ES"/>
        </w:rPr>
        <w:t>S</w:t>
      </w:r>
      <w:r>
        <w:rPr>
          <w:rFonts w:cs="Arial"/>
          <w:b/>
          <w:sz w:val="20"/>
          <w:szCs w:val="20"/>
          <w:lang w:val="en-US" w:eastAsia="es-ES"/>
        </w:rPr>
        <w:t>hortly</w:t>
      </w:r>
      <w:r w:rsidRPr="00791C16">
        <w:rPr>
          <w:rFonts w:cs="Arial"/>
          <w:b/>
          <w:sz w:val="20"/>
          <w:szCs w:val="20"/>
          <w:lang w:val="en-US" w:eastAsia="es-ES"/>
        </w:rPr>
        <w:t xml:space="preserve"> describe the procedure for each of the items mentioned in this form and attach the Safety and Risk Control procedure manual </w:t>
      </w:r>
      <w:r>
        <w:rPr>
          <w:rFonts w:cs="Arial"/>
          <w:b/>
          <w:sz w:val="20"/>
          <w:szCs w:val="20"/>
          <w:lang w:val="en-US" w:eastAsia="es-ES"/>
        </w:rPr>
        <w:t>defined in your</w:t>
      </w:r>
      <w:r w:rsidRPr="00791C16">
        <w:rPr>
          <w:rFonts w:cs="Arial"/>
          <w:b/>
          <w:sz w:val="20"/>
          <w:szCs w:val="20"/>
          <w:lang w:val="en-US" w:eastAsia="es-ES"/>
        </w:rPr>
        <w:t xml:space="preserve"> </w:t>
      </w:r>
      <w:r w:rsidR="002163CF">
        <w:rPr>
          <w:rFonts w:cs="Arial"/>
          <w:b/>
          <w:sz w:val="20"/>
          <w:szCs w:val="20"/>
          <w:lang w:val="en-US" w:eastAsia="es-ES"/>
        </w:rPr>
        <w:t>team</w:t>
      </w:r>
      <w:r w:rsidRPr="00791C16">
        <w:rPr>
          <w:rFonts w:cs="Arial"/>
          <w:b/>
          <w:sz w:val="20"/>
          <w:szCs w:val="20"/>
          <w:lang w:val="en-US" w:eastAsia="es-ES"/>
        </w:rPr>
        <w:t>, which must contain each of these chapters.</w:t>
      </w:r>
    </w:p>
    <w:p w14:paraId="4F7F87B6" w14:textId="77777777" w:rsidR="001C13A5" w:rsidRPr="00791C16" w:rsidRDefault="001C13A5" w:rsidP="00392475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 w:eastAsia="es-ES"/>
        </w:rPr>
      </w:pPr>
    </w:p>
    <w:tbl>
      <w:tblPr>
        <w:tblW w:w="14283" w:type="dxa"/>
        <w:tblInd w:w="-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1198"/>
      </w:tblGrid>
      <w:tr w:rsidR="004433AE" w:rsidRPr="003D5791" w14:paraId="7479C1DB" w14:textId="77777777" w:rsidTr="009B5F59">
        <w:trPr>
          <w:trHeight w:val="430"/>
          <w:tblHeader/>
        </w:trPr>
        <w:tc>
          <w:tcPr>
            <w:tcW w:w="3085" w:type="dxa"/>
            <w:vAlign w:val="center"/>
          </w:tcPr>
          <w:p w14:paraId="6A86245C" w14:textId="405D8CDA" w:rsidR="004433AE" w:rsidRPr="00791C16" w:rsidRDefault="00791C16" w:rsidP="004433A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t>Element</w:t>
            </w:r>
            <w:r w:rsidR="001C13A5"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t>s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372DD60F" w14:textId="45900812" w:rsidR="004433AE" w:rsidRPr="00791C16" w:rsidRDefault="003D5791" w:rsidP="003D57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19"/>
                <w:lang w:val="en-US"/>
              </w:rPr>
              <w:t>Detail on the functioning of each parameter</w:t>
            </w:r>
          </w:p>
        </w:tc>
      </w:tr>
      <w:tr w:rsidR="004433AE" w:rsidRPr="00791C16" w14:paraId="077CA622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7E0EE88A" w14:textId="068A729A" w:rsidR="004433AE" w:rsidRPr="00791C16" w:rsidRDefault="00791C16" w:rsidP="004433A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t>Safety Plan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1CFBEB40" w14:textId="77777777" w:rsidR="004433AE" w:rsidRPr="00791C16" w:rsidRDefault="004433AE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  <w:tr w:rsidR="004433AE" w:rsidRPr="00791C16" w14:paraId="5E34D280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53FE1C73" w14:textId="705F0267" w:rsidR="004433AE" w:rsidRPr="00791C16" w:rsidRDefault="004433AE" w:rsidP="00791C16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t>-</w:t>
            </w:r>
            <w:r w:rsidR="00791C16"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t>Personal Protection Equipment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56964729" w14:textId="77777777" w:rsidR="004433AE" w:rsidRPr="00791C16" w:rsidRDefault="004433AE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  <w:tr w:rsidR="004433AE" w:rsidRPr="00791C16" w14:paraId="02A4B400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2B7C53D7" w14:textId="30388EBD" w:rsidR="004433AE" w:rsidRPr="00791C16" w:rsidRDefault="004433AE" w:rsidP="00791C16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t>-</w:t>
            </w:r>
            <w:r w:rsidR="00791C16"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t>Victims Management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5BA922B0" w14:textId="77777777" w:rsidR="004433AE" w:rsidRPr="00791C16" w:rsidRDefault="004433AE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  <w:tr w:rsidR="004433AE" w:rsidRPr="00791C16" w14:paraId="220B64AC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039A135C" w14:textId="291DB373" w:rsidR="004433AE" w:rsidRPr="00791C16" w:rsidRDefault="004433AE" w:rsidP="00791C16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t>-</w:t>
            </w:r>
            <w:r w:rsidR="00791C16"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t>Cleaning and Maintenance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48E55C1B" w14:textId="77777777" w:rsidR="004433AE" w:rsidRPr="00791C16" w:rsidRDefault="004433AE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  <w:tr w:rsidR="004433AE" w:rsidRPr="003D5791" w14:paraId="37F5259D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2A21E21E" w14:textId="0EE64028" w:rsidR="004433AE" w:rsidRPr="00791C16" w:rsidRDefault="00791C16" w:rsidP="00791C1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t>Facilities, equipment and des</w:t>
            </w:r>
            <w:r>
              <w:rPr>
                <w:rFonts w:cs="Arial"/>
                <w:b/>
                <w:bCs/>
                <w:sz w:val="20"/>
                <w:szCs w:val="19"/>
                <w:lang w:val="en-US"/>
              </w:rPr>
              <w:t>i</w:t>
            </w:r>
            <w:r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t>gnated supplies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70EC653F" w14:textId="77777777" w:rsidR="004433AE" w:rsidRPr="00791C16" w:rsidRDefault="004433AE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  <w:tr w:rsidR="004433AE" w:rsidRPr="00791C16" w14:paraId="151D6B5D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52B0B819" w14:textId="4D6ADE9D" w:rsidR="004433AE" w:rsidRPr="00791C16" w:rsidRDefault="00791C16" w:rsidP="004433A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t>Other resources assigned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60937C89" w14:textId="77777777" w:rsidR="004433AE" w:rsidRPr="00791C16" w:rsidRDefault="004433AE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</w:tbl>
    <w:p w14:paraId="24AC8F3A" w14:textId="77777777" w:rsidR="004433AE" w:rsidRPr="00791C16" w:rsidRDefault="004433AE">
      <w:pPr>
        <w:rPr>
          <w:lang w:val="en-US"/>
        </w:rPr>
      </w:pPr>
      <w:r w:rsidRPr="00791C16">
        <w:rPr>
          <w:lang w:val="en-US"/>
        </w:rPr>
        <w:br w:type="page"/>
      </w:r>
    </w:p>
    <w:tbl>
      <w:tblPr>
        <w:tblW w:w="14283" w:type="dxa"/>
        <w:tblInd w:w="-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11198"/>
      </w:tblGrid>
      <w:tr w:rsidR="00B61636" w:rsidRPr="003D5791" w14:paraId="0D4144D2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01C52D4C" w14:textId="1CFD997C" w:rsidR="00B61636" w:rsidRPr="00791C16" w:rsidRDefault="00B61636" w:rsidP="004433AE">
            <w:pPr>
              <w:autoSpaceDE w:val="0"/>
              <w:autoSpaceDN w:val="0"/>
              <w:adjustRightInd w:val="0"/>
              <w:spacing w:after="0" w:line="240" w:lineRule="auto"/>
              <w:rPr>
                <w:lang w:val="en-US"/>
              </w:rPr>
            </w:pPr>
            <w:r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lastRenderedPageBreak/>
              <w:t>Elements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046762AD" w14:textId="0BED5924" w:rsidR="00B61636" w:rsidRPr="00791C16" w:rsidRDefault="003D5791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19"/>
                <w:lang w:val="en-US"/>
              </w:rPr>
              <w:t>Detail on the functioning of each parameter</w:t>
            </w:r>
            <w:bookmarkStart w:id="0" w:name="_GoBack"/>
            <w:bookmarkEnd w:id="0"/>
          </w:p>
        </w:tc>
      </w:tr>
      <w:tr w:rsidR="009B5F59" w:rsidRPr="00791C16" w14:paraId="0F1B51FE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0AFF5FA4" w14:textId="57B20C0B" w:rsidR="009B5F59" w:rsidRPr="00791C16" w:rsidRDefault="009B5F59" w:rsidP="00B6163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791C16">
              <w:rPr>
                <w:lang w:val="en-US"/>
              </w:rPr>
              <w:br w:type="page"/>
            </w:r>
            <w:r w:rsidR="00B61636">
              <w:rPr>
                <w:rFonts w:cs="Arial"/>
                <w:b/>
                <w:bCs/>
                <w:sz w:val="20"/>
                <w:szCs w:val="19"/>
                <w:lang w:val="en-US"/>
              </w:rPr>
              <w:t>Evacuation Plan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0204D991" w14:textId="77777777" w:rsidR="009B5F59" w:rsidRPr="00791C16" w:rsidRDefault="009B5F59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  <w:tr w:rsidR="009B5F59" w:rsidRPr="00791C16" w14:paraId="2BC983CF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2625273D" w14:textId="0D62A29D" w:rsidR="009B5F59" w:rsidRPr="00791C16" w:rsidRDefault="009B5F59" w:rsidP="00B61636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t>-</w:t>
            </w:r>
            <w:r w:rsidR="00B61636">
              <w:rPr>
                <w:rFonts w:cs="Arial"/>
                <w:b/>
                <w:bCs/>
                <w:sz w:val="20"/>
                <w:szCs w:val="19"/>
                <w:lang w:val="en-US"/>
              </w:rPr>
              <w:t>Safety of an operator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7A5F0ED9" w14:textId="77777777" w:rsidR="009B5F59" w:rsidRPr="00791C16" w:rsidRDefault="009B5F59" w:rsidP="009B5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  <w:tr w:rsidR="009B5F59" w:rsidRPr="003D5791" w14:paraId="568495CF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6CD2621B" w14:textId="38B4CECD" w:rsidR="009B5F59" w:rsidRPr="00791C16" w:rsidRDefault="009B5F59" w:rsidP="002163CF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t>-</w:t>
            </w:r>
            <w:r w:rsidR="00B61636">
              <w:rPr>
                <w:rFonts w:cs="Arial"/>
                <w:b/>
                <w:bCs/>
                <w:sz w:val="20"/>
                <w:szCs w:val="19"/>
                <w:lang w:val="en-US"/>
              </w:rPr>
              <w:t xml:space="preserve">Safety of the </w:t>
            </w:r>
            <w:r w:rsidR="002163CF">
              <w:rPr>
                <w:rFonts w:cs="Arial"/>
                <w:b/>
                <w:bCs/>
                <w:sz w:val="20"/>
                <w:szCs w:val="19"/>
                <w:lang w:val="en-US"/>
              </w:rPr>
              <w:t>team</w:t>
            </w:r>
            <w:r w:rsidR="00B61636">
              <w:rPr>
                <w:rFonts w:cs="Arial"/>
                <w:b/>
                <w:bCs/>
                <w:sz w:val="20"/>
                <w:szCs w:val="19"/>
                <w:lang w:val="en-US"/>
              </w:rPr>
              <w:t xml:space="preserve"> members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5E0A91B4" w14:textId="77777777" w:rsidR="009B5F59" w:rsidRPr="00791C16" w:rsidRDefault="009B5F59" w:rsidP="009B5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  <w:tr w:rsidR="009B5F59" w:rsidRPr="00791C16" w14:paraId="356D0F26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377403DC" w14:textId="240F48F9" w:rsidR="009B5F59" w:rsidRPr="00791C16" w:rsidRDefault="009B5F59" w:rsidP="00B61636">
            <w:pPr>
              <w:autoSpaceDE w:val="0"/>
              <w:autoSpaceDN w:val="0"/>
              <w:adjustRightInd w:val="0"/>
              <w:spacing w:after="0" w:line="240" w:lineRule="auto"/>
              <w:ind w:left="284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t>-</w:t>
            </w:r>
            <w:r w:rsidR="002163CF">
              <w:rPr>
                <w:rFonts w:cs="Arial"/>
                <w:b/>
                <w:bCs/>
                <w:sz w:val="20"/>
                <w:szCs w:val="19"/>
                <w:lang w:val="en-US"/>
              </w:rPr>
              <w:t>Post-incident m</w:t>
            </w:r>
            <w:r w:rsidR="00B61636">
              <w:rPr>
                <w:rFonts w:cs="Arial"/>
                <w:b/>
                <w:bCs/>
                <w:sz w:val="20"/>
                <w:szCs w:val="19"/>
                <w:lang w:val="en-US"/>
              </w:rPr>
              <w:t>eeting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78C4EAB5" w14:textId="77777777" w:rsidR="009B5F59" w:rsidRPr="00791C16" w:rsidRDefault="009B5F59" w:rsidP="009B53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  <w:tr w:rsidR="009B5F59" w:rsidRPr="00791C16" w14:paraId="60F2AA7D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33EB0623" w14:textId="369F7915" w:rsidR="009B5F59" w:rsidRPr="00791C16" w:rsidRDefault="00B61636" w:rsidP="004433A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19"/>
                <w:lang w:val="en-US"/>
              </w:rPr>
              <w:t>Use of organization’s protocols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5A5744AE" w14:textId="77777777" w:rsidR="009B5F59" w:rsidRPr="00791C16" w:rsidRDefault="009B5F59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  <w:tr w:rsidR="009B5F59" w:rsidRPr="003D5791" w14:paraId="42030267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58837119" w14:textId="33F7CC6D" w:rsidR="009B5F59" w:rsidRPr="00791C16" w:rsidRDefault="00B61636" w:rsidP="004433A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19"/>
                <w:lang w:val="en-US"/>
              </w:rPr>
              <w:t>Safety protocols in complex emergencies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4596B74E" w14:textId="77777777" w:rsidR="009B5F59" w:rsidRPr="00791C16" w:rsidRDefault="009B5F59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  <w:tr w:rsidR="009B5F59" w:rsidRPr="00791C16" w14:paraId="6256E5FA" w14:textId="77777777" w:rsidTr="003B076B">
        <w:trPr>
          <w:trHeight w:val="669"/>
        </w:trPr>
        <w:tc>
          <w:tcPr>
            <w:tcW w:w="3085" w:type="dxa"/>
            <w:vAlign w:val="center"/>
          </w:tcPr>
          <w:p w14:paraId="088005CF" w14:textId="1A9BD0FB" w:rsidR="009B5F59" w:rsidRPr="00791C16" w:rsidRDefault="00B61636" w:rsidP="004433A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/>
                <w:bCs/>
                <w:sz w:val="20"/>
                <w:szCs w:val="19"/>
                <w:lang w:val="en-US"/>
              </w:rPr>
              <w:t>Report</w:t>
            </w:r>
            <w:r w:rsidR="009B5F59" w:rsidRPr="00791C16">
              <w:rPr>
                <w:rFonts w:cs="Arial"/>
                <w:b/>
                <w:bCs/>
                <w:sz w:val="20"/>
                <w:szCs w:val="19"/>
                <w:lang w:val="en-US"/>
              </w:rPr>
              <w:t>s</w:t>
            </w:r>
          </w:p>
        </w:tc>
        <w:tc>
          <w:tcPr>
            <w:tcW w:w="11198" w:type="dxa"/>
            <w:tcBorders>
              <w:right w:val="single" w:sz="4" w:space="0" w:color="auto"/>
            </w:tcBorders>
            <w:vAlign w:val="center"/>
          </w:tcPr>
          <w:p w14:paraId="326B8841" w14:textId="77777777" w:rsidR="009B5F59" w:rsidRPr="00791C16" w:rsidRDefault="009B5F59" w:rsidP="00AE4C3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</w:p>
        </w:tc>
      </w:tr>
    </w:tbl>
    <w:p w14:paraId="3AC182C9" w14:textId="77777777" w:rsidR="00AE4C3B" w:rsidRPr="00791C16" w:rsidRDefault="00AE4C3B" w:rsidP="00AE4C3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US" w:eastAsia="es-ES"/>
        </w:rPr>
      </w:pPr>
    </w:p>
    <w:p w14:paraId="2CC32021" w14:textId="77777777" w:rsidR="00077BA3" w:rsidRPr="00791C16" w:rsidRDefault="00077BA3" w:rsidP="00AE4C3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US" w:eastAsia="es-ES"/>
        </w:rPr>
      </w:pPr>
    </w:p>
    <w:p w14:paraId="54B453ED" w14:textId="275785BF" w:rsidR="00F67897" w:rsidRPr="00791C16" w:rsidRDefault="00B61636" w:rsidP="00F67897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  <w:r>
        <w:rPr>
          <w:rFonts w:cs="Arial"/>
          <w:bCs/>
          <w:sz w:val="20"/>
          <w:szCs w:val="19"/>
          <w:lang w:val="en-US"/>
        </w:rPr>
        <w:t>Information on the Responsible Officers</w:t>
      </w:r>
      <w:r w:rsidR="00F67897" w:rsidRPr="00791C16">
        <w:rPr>
          <w:rFonts w:cs="Arial"/>
          <w:bCs/>
          <w:sz w:val="20"/>
          <w:szCs w:val="19"/>
          <w:lang w:val="en-US"/>
        </w:rPr>
        <w:t>:</w:t>
      </w:r>
    </w:p>
    <w:p w14:paraId="25047EF2" w14:textId="77777777" w:rsidR="00F67897" w:rsidRPr="00791C16" w:rsidRDefault="00F67897" w:rsidP="00F67897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</w:p>
    <w:p w14:paraId="3886C735" w14:textId="77777777" w:rsidR="00F67897" w:rsidRPr="00791C16" w:rsidRDefault="00F67897" w:rsidP="00F6789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Cs/>
          <w:sz w:val="20"/>
          <w:szCs w:val="19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252"/>
        <w:gridCol w:w="3194"/>
        <w:gridCol w:w="3115"/>
      </w:tblGrid>
      <w:tr w:rsidR="00006CDC" w:rsidRPr="00791C16" w14:paraId="4F7AF753" w14:textId="77777777" w:rsidTr="00F25A91">
        <w:tc>
          <w:tcPr>
            <w:tcW w:w="2093" w:type="dxa"/>
          </w:tcPr>
          <w:p w14:paraId="2595060F" w14:textId="0CCE5903" w:rsidR="00006CDC" w:rsidRPr="00791C16" w:rsidRDefault="00B61636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Position</w:t>
            </w:r>
          </w:p>
        </w:tc>
        <w:tc>
          <w:tcPr>
            <w:tcW w:w="4252" w:type="dxa"/>
          </w:tcPr>
          <w:p w14:paraId="61164411" w14:textId="5C9D6965" w:rsidR="00006CDC" w:rsidRPr="00791C16" w:rsidRDefault="00B61636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Full Name</w:t>
            </w:r>
          </w:p>
        </w:tc>
        <w:tc>
          <w:tcPr>
            <w:tcW w:w="3194" w:type="dxa"/>
          </w:tcPr>
          <w:p w14:paraId="2E3E191E" w14:textId="02CE9646" w:rsidR="00006CDC" w:rsidRPr="00791C16" w:rsidRDefault="00B61636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Signature</w:t>
            </w:r>
          </w:p>
        </w:tc>
        <w:tc>
          <w:tcPr>
            <w:tcW w:w="3115" w:type="dxa"/>
          </w:tcPr>
          <w:p w14:paraId="1F565EAE" w14:textId="05E49503" w:rsidR="00006CDC" w:rsidRPr="00791C16" w:rsidRDefault="00B61636" w:rsidP="00B616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 xml:space="preserve">Identification </w:t>
            </w:r>
            <w:r w:rsidR="009B5F59" w:rsidRPr="00791C16">
              <w:rPr>
                <w:rFonts w:cs="Arial"/>
                <w:bCs/>
                <w:sz w:val="20"/>
                <w:szCs w:val="19"/>
                <w:lang w:val="en-US"/>
              </w:rPr>
              <w:t xml:space="preserve">No. </w:t>
            </w:r>
          </w:p>
        </w:tc>
      </w:tr>
      <w:tr w:rsidR="00006CDC" w:rsidRPr="00791C16" w14:paraId="705370A7" w14:textId="77777777" w:rsidTr="00F25A91">
        <w:trPr>
          <w:trHeight w:val="340"/>
        </w:trPr>
        <w:tc>
          <w:tcPr>
            <w:tcW w:w="2093" w:type="dxa"/>
            <w:vAlign w:val="center"/>
          </w:tcPr>
          <w:p w14:paraId="3B6F1B3F" w14:textId="2DD92BC6" w:rsidR="00006CDC" w:rsidRPr="00791C16" w:rsidRDefault="00B61636" w:rsidP="00006CD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Safety Officer</w:t>
            </w:r>
          </w:p>
        </w:tc>
        <w:tc>
          <w:tcPr>
            <w:tcW w:w="4252" w:type="dxa"/>
          </w:tcPr>
          <w:p w14:paraId="30750F89" w14:textId="77777777" w:rsidR="00006CDC" w:rsidRPr="00791C16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194" w:type="dxa"/>
          </w:tcPr>
          <w:p w14:paraId="15E1D7D5" w14:textId="77777777" w:rsidR="00006CDC" w:rsidRPr="00791C16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115" w:type="dxa"/>
          </w:tcPr>
          <w:p w14:paraId="1421D0C9" w14:textId="77777777" w:rsidR="00006CDC" w:rsidRPr="00791C16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006CDC" w:rsidRPr="00791C16" w14:paraId="3F06DDD7" w14:textId="77777777" w:rsidTr="00F25A91">
        <w:trPr>
          <w:trHeight w:val="340"/>
        </w:trPr>
        <w:tc>
          <w:tcPr>
            <w:tcW w:w="2093" w:type="dxa"/>
            <w:vAlign w:val="center"/>
          </w:tcPr>
          <w:p w14:paraId="4C15BB5E" w14:textId="39BB9893" w:rsidR="00006CDC" w:rsidRPr="00791C16" w:rsidRDefault="002163CF" w:rsidP="00F25A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Team</w:t>
            </w:r>
            <w:r w:rsidR="00B61636">
              <w:rPr>
                <w:rFonts w:cs="Arial"/>
                <w:bCs/>
                <w:sz w:val="20"/>
                <w:szCs w:val="19"/>
                <w:lang w:val="en-US"/>
              </w:rPr>
              <w:t xml:space="preserve"> Leader</w:t>
            </w:r>
          </w:p>
        </w:tc>
        <w:tc>
          <w:tcPr>
            <w:tcW w:w="4252" w:type="dxa"/>
          </w:tcPr>
          <w:p w14:paraId="78C1D2FF" w14:textId="77777777" w:rsidR="00006CDC" w:rsidRPr="00791C16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194" w:type="dxa"/>
          </w:tcPr>
          <w:p w14:paraId="3EC87646" w14:textId="77777777" w:rsidR="00006CDC" w:rsidRPr="00791C16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115" w:type="dxa"/>
          </w:tcPr>
          <w:p w14:paraId="2B6E3C2A" w14:textId="77777777" w:rsidR="00006CDC" w:rsidRPr="00791C16" w:rsidRDefault="00006CDC" w:rsidP="00F25A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</w:tbl>
    <w:p w14:paraId="05795EFF" w14:textId="77777777" w:rsidR="00F67897" w:rsidRPr="00791C16" w:rsidRDefault="00F67897" w:rsidP="00F67897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</w:p>
    <w:p w14:paraId="1C3E009B" w14:textId="77777777" w:rsidR="00077BA3" w:rsidRPr="00791C16" w:rsidRDefault="00077BA3" w:rsidP="00077BA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</w:p>
    <w:p w14:paraId="11A9F4FB" w14:textId="77777777" w:rsidR="00077BA3" w:rsidRPr="00791C16" w:rsidRDefault="00077BA3" w:rsidP="00AE4C3B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US" w:eastAsia="es-ES"/>
        </w:rPr>
      </w:pPr>
    </w:p>
    <w:sectPr w:rsidR="00077BA3" w:rsidRPr="00791C16" w:rsidSect="00006CDC">
      <w:headerReference w:type="default" r:id="rId8"/>
      <w:footerReference w:type="default" r:id="rId9"/>
      <w:pgSz w:w="15840" w:h="12240" w:orient="landscape" w:code="1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8CAB2" w14:textId="77777777" w:rsidR="00431EBC" w:rsidRDefault="00431EBC" w:rsidP="001C13A5">
      <w:pPr>
        <w:spacing w:after="0" w:line="240" w:lineRule="auto"/>
      </w:pPr>
      <w:r>
        <w:separator/>
      </w:r>
    </w:p>
  </w:endnote>
  <w:endnote w:type="continuationSeparator" w:id="0">
    <w:p w14:paraId="127AB0EC" w14:textId="77777777" w:rsidR="00431EBC" w:rsidRDefault="00431EBC" w:rsidP="001C1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MT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065D0" w14:textId="77777777" w:rsidR="002B1635" w:rsidRDefault="002B1635" w:rsidP="002B1635">
    <w:pPr>
      <w:pStyle w:val="Footer"/>
      <w:framePr w:w="104" w:h="288" w:hRule="exact" w:wrap="none" w:vAnchor="text" w:hAnchor="page" w:x="14022" w:y="-25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579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FE9ED05" w14:textId="77777777" w:rsidR="001C13A5" w:rsidRDefault="001C13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61975" w14:textId="77777777" w:rsidR="00431EBC" w:rsidRDefault="00431EBC" w:rsidP="001C13A5">
      <w:pPr>
        <w:spacing w:after="0" w:line="240" w:lineRule="auto"/>
      </w:pPr>
      <w:r>
        <w:separator/>
      </w:r>
    </w:p>
  </w:footnote>
  <w:footnote w:type="continuationSeparator" w:id="0">
    <w:p w14:paraId="1DD7019D" w14:textId="77777777" w:rsidR="00431EBC" w:rsidRDefault="00431EBC" w:rsidP="001C13A5">
      <w:pPr>
        <w:spacing w:after="0" w:line="240" w:lineRule="auto"/>
      </w:pPr>
      <w:r>
        <w:continuationSeparator/>
      </w:r>
    </w:p>
  </w:footnote>
  <w:footnote w:id="1">
    <w:p w14:paraId="305BD022" w14:textId="5527DA7B" w:rsidR="002B1635" w:rsidRPr="003D5791" w:rsidRDefault="002B1635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 w:rsidRPr="003D5791">
        <w:rPr>
          <w:lang w:val="en-GB"/>
        </w:rPr>
        <w:t xml:space="preserve"> </w:t>
      </w:r>
      <w:r w:rsidR="00791C16" w:rsidRPr="00791C16">
        <w:rPr>
          <w:lang w:val="en-US"/>
        </w:rPr>
        <w:t>Source</w:t>
      </w:r>
      <w:r w:rsidRPr="00791C16">
        <w:rPr>
          <w:lang w:val="en-US"/>
        </w:rPr>
        <w:t>: Chile</w:t>
      </w:r>
      <w:r w:rsidR="002163CF">
        <w:rPr>
          <w:lang w:val="en-US"/>
        </w:rPr>
        <w:t>’s National Fire Aacademy</w:t>
      </w:r>
      <w:r w:rsidRPr="00791C16">
        <w:rPr>
          <w:lang w:val="en-US"/>
        </w:rPr>
        <w:t xml:space="preserve">, </w:t>
      </w:r>
      <w:r w:rsidR="00791C16" w:rsidRPr="00791C16">
        <w:rPr>
          <w:lang w:val="en-US"/>
        </w:rPr>
        <w:t>Accreditation Process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F7E9C" w14:textId="4B9E98E1" w:rsidR="002B1635" w:rsidRDefault="00983DEF">
    <w:pPr>
      <w:pStyle w:val="Header"/>
    </w:pPr>
    <w:r>
      <w:rPr>
        <w:noProof/>
        <w:lang w:val="en-GB" w:eastAsia="zh-CN"/>
      </w:rPr>
      <w:drawing>
        <wp:anchor distT="0" distB="0" distL="114300" distR="114300" simplePos="0" relativeHeight="251657728" behindDoc="0" locked="0" layoutInCell="1" allowOverlap="1" wp14:anchorId="700D2EEA" wp14:editId="4C8B0C91">
          <wp:simplePos x="0" y="0"/>
          <wp:positionH relativeFrom="column">
            <wp:posOffset>7054850</wp:posOffset>
          </wp:positionH>
          <wp:positionV relativeFrom="paragraph">
            <wp:posOffset>-235585</wp:posOffset>
          </wp:positionV>
          <wp:extent cx="1019810" cy="596900"/>
          <wp:effectExtent l="0" t="0" r="0" b="12700"/>
          <wp:wrapThrough wrapText="bothSides">
            <wp:wrapPolygon edited="0">
              <wp:start x="0" y="0"/>
              <wp:lineTo x="0" y="21140"/>
              <wp:lineTo x="20981" y="21140"/>
              <wp:lineTo x="20981" y="0"/>
              <wp:lineTo x="0" y="0"/>
            </wp:wrapPolygon>
          </wp:wrapThrough>
          <wp:docPr id="5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810" cy="596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4670E"/>
    <w:multiLevelType w:val="hybridMultilevel"/>
    <w:tmpl w:val="9A7857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E1B3A"/>
    <w:multiLevelType w:val="hybridMultilevel"/>
    <w:tmpl w:val="950C5A5C"/>
    <w:lvl w:ilvl="0" w:tplc="C0C27C86">
      <w:numFmt w:val="bullet"/>
      <w:lvlText w:val="•"/>
      <w:lvlJc w:val="left"/>
      <w:pPr>
        <w:ind w:left="720" w:hanging="360"/>
      </w:pPr>
      <w:rPr>
        <w:rFonts w:ascii="SymbolMT" w:eastAsia="Calibri" w:hAnsi="SymbolMT" w:cs="Symbol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3E"/>
    <w:rsid w:val="00006CDC"/>
    <w:rsid w:val="000167A5"/>
    <w:rsid w:val="0005543E"/>
    <w:rsid w:val="00070CAE"/>
    <w:rsid w:val="00077BA3"/>
    <w:rsid w:val="00092312"/>
    <w:rsid w:val="000C5B5D"/>
    <w:rsid w:val="00103716"/>
    <w:rsid w:val="001B5194"/>
    <w:rsid w:val="001C13A5"/>
    <w:rsid w:val="001C608B"/>
    <w:rsid w:val="002163CF"/>
    <w:rsid w:val="0027528F"/>
    <w:rsid w:val="002B1635"/>
    <w:rsid w:val="002E742F"/>
    <w:rsid w:val="00376A8C"/>
    <w:rsid w:val="00392475"/>
    <w:rsid w:val="003B076B"/>
    <w:rsid w:val="003D5791"/>
    <w:rsid w:val="003F28D1"/>
    <w:rsid w:val="00431EBC"/>
    <w:rsid w:val="004433AE"/>
    <w:rsid w:val="00554B20"/>
    <w:rsid w:val="005B2ADE"/>
    <w:rsid w:val="005F282F"/>
    <w:rsid w:val="0061076C"/>
    <w:rsid w:val="0066039A"/>
    <w:rsid w:val="006702A1"/>
    <w:rsid w:val="006932AA"/>
    <w:rsid w:val="00724EF2"/>
    <w:rsid w:val="007452FF"/>
    <w:rsid w:val="00791C16"/>
    <w:rsid w:val="008313D3"/>
    <w:rsid w:val="009263AF"/>
    <w:rsid w:val="00983DEF"/>
    <w:rsid w:val="009A255E"/>
    <w:rsid w:val="009B538F"/>
    <w:rsid w:val="009B5F59"/>
    <w:rsid w:val="00A03243"/>
    <w:rsid w:val="00AE4C3B"/>
    <w:rsid w:val="00B144B5"/>
    <w:rsid w:val="00B22F2A"/>
    <w:rsid w:val="00B30611"/>
    <w:rsid w:val="00B42A38"/>
    <w:rsid w:val="00B518F3"/>
    <w:rsid w:val="00B61636"/>
    <w:rsid w:val="00B76262"/>
    <w:rsid w:val="00B76DAF"/>
    <w:rsid w:val="00B81A93"/>
    <w:rsid w:val="00B92EB4"/>
    <w:rsid w:val="00B932BE"/>
    <w:rsid w:val="00BF54E1"/>
    <w:rsid w:val="00CC22C1"/>
    <w:rsid w:val="00CC7C69"/>
    <w:rsid w:val="00CD76C5"/>
    <w:rsid w:val="00D630D5"/>
    <w:rsid w:val="00EA282D"/>
    <w:rsid w:val="00EA4B6C"/>
    <w:rsid w:val="00F16568"/>
    <w:rsid w:val="00F25A91"/>
    <w:rsid w:val="00F42E3E"/>
    <w:rsid w:val="00F6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8FDF6AE"/>
  <w15:docId w15:val="{55DC550F-5EB1-43B1-A5C8-B9C737E4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3E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2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13A5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1C13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C13A5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1C13A5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B1635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2B1635"/>
    <w:rPr>
      <w:sz w:val="24"/>
      <w:szCs w:val="24"/>
      <w:lang w:val="es-ES" w:eastAsia="en-US"/>
    </w:rPr>
  </w:style>
  <w:style w:type="character" w:styleId="FootnoteReference">
    <w:name w:val="footnote reference"/>
    <w:uiPriority w:val="99"/>
    <w:unhideWhenUsed/>
    <w:rsid w:val="002B1635"/>
    <w:rPr>
      <w:vertAlign w:val="superscript"/>
    </w:rPr>
  </w:style>
  <w:style w:type="character" w:styleId="Hyperlink">
    <w:name w:val="Hyperlink"/>
    <w:uiPriority w:val="99"/>
    <w:unhideWhenUsed/>
    <w:rsid w:val="002B1635"/>
    <w:rPr>
      <w:color w:val="0563C1"/>
      <w:u w:val="single"/>
    </w:rPr>
  </w:style>
  <w:style w:type="character" w:styleId="PageNumber">
    <w:name w:val="page number"/>
    <w:uiPriority w:val="99"/>
    <w:semiHidden/>
    <w:unhideWhenUsed/>
    <w:rsid w:val="002B1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4E070-CC59-4FA0-9262-50D5B677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Nacional De Bomberos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ccastro</dc:creator>
  <cp:keywords/>
  <cp:lastModifiedBy>SCHMACHTEL</cp:lastModifiedBy>
  <cp:revision>6</cp:revision>
  <cp:lastPrinted>2016-01-05T01:14:00Z</cp:lastPrinted>
  <dcterms:created xsi:type="dcterms:W3CDTF">2016-08-09T15:29:00Z</dcterms:created>
  <dcterms:modified xsi:type="dcterms:W3CDTF">2017-03-16T10:26:00Z</dcterms:modified>
</cp:coreProperties>
</file>