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92" w:rsidRDefault="00231092" w:rsidP="00231092">
      <w:pPr>
        <w:rPr>
          <w:b/>
          <w:sz w:val="24"/>
        </w:rPr>
      </w:pPr>
    </w:p>
    <w:p w:rsidR="00EF45CE" w:rsidRPr="00A4746E" w:rsidRDefault="00EF45CE" w:rsidP="00074966">
      <w:pPr>
        <w:jc w:val="center"/>
        <w:rPr>
          <w:b/>
          <w:sz w:val="24"/>
        </w:rPr>
      </w:pPr>
      <w:r w:rsidRPr="00A4746E">
        <w:rPr>
          <w:b/>
          <w:sz w:val="24"/>
        </w:rPr>
        <w:t>INSARAG proposed standardized process:</w:t>
      </w:r>
    </w:p>
    <w:p w:rsidR="00452CF7" w:rsidRPr="00A4746E" w:rsidRDefault="00EF45CE" w:rsidP="00074966">
      <w:pPr>
        <w:jc w:val="center"/>
        <w:rPr>
          <w:b/>
          <w:sz w:val="24"/>
        </w:rPr>
      </w:pPr>
      <w:r w:rsidRPr="00A4746E">
        <w:rPr>
          <w:b/>
          <w:sz w:val="24"/>
        </w:rPr>
        <w:t xml:space="preserve"> Requesting authority </w:t>
      </w:r>
      <w:r w:rsidR="00A4746E" w:rsidRPr="00A4746E">
        <w:rPr>
          <w:b/>
          <w:sz w:val="24"/>
        </w:rPr>
        <w:t xml:space="preserve">to practice </w:t>
      </w:r>
      <w:r w:rsidRPr="00A4746E">
        <w:rPr>
          <w:b/>
          <w:sz w:val="24"/>
        </w:rPr>
        <w:t xml:space="preserve">for </w:t>
      </w:r>
      <w:r w:rsidR="00074966" w:rsidRPr="00A4746E">
        <w:rPr>
          <w:b/>
          <w:sz w:val="24"/>
        </w:rPr>
        <w:t>USAR Medical Teams</w:t>
      </w:r>
    </w:p>
    <w:p w:rsidR="00074966" w:rsidRDefault="00074966" w:rsidP="00074966">
      <w:pPr>
        <w:jc w:val="center"/>
        <w:rPr>
          <w:sz w:val="24"/>
        </w:rPr>
      </w:pPr>
    </w:p>
    <w:p w:rsidR="00452CF7" w:rsidRDefault="00A4746E" w:rsidP="008F138B">
      <w:pPr>
        <w:rPr>
          <w:b/>
          <w:sz w:val="24"/>
        </w:rPr>
      </w:pPr>
      <w:r w:rsidRPr="00A4746E">
        <w:rPr>
          <w:b/>
          <w:sz w:val="24"/>
        </w:rPr>
        <w:t>Purpose</w:t>
      </w:r>
    </w:p>
    <w:p w:rsidR="002F729B" w:rsidRDefault="00A4746E" w:rsidP="008F138B">
      <w:pPr>
        <w:rPr>
          <w:sz w:val="24"/>
        </w:rPr>
      </w:pPr>
      <w:r>
        <w:rPr>
          <w:sz w:val="24"/>
        </w:rPr>
        <w:t xml:space="preserve">USAR teams have, as an essential function, medical components that are integral to the overall team mission.  </w:t>
      </w:r>
      <w:r w:rsidR="002F729B">
        <w:rPr>
          <w:sz w:val="24"/>
        </w:rPr>
        <w:t>To be fully successful in contributing to team mission, the USAR medical team must be capable of practicing medicine</w:t>
      </w:r>
      <w:r w:rsidR="0082397D">
        <w:rPr>
          <w:sz w:val="24"/>
        </w:rPr>
        <w:t>,</w:t>
      </w:r>
      <w:r w:rsidR="002F729B">
        <w:rPr>
          <w:sz w:val="24"/>
        </w:rPr>
        <w:t xml:space="preserve"> </w:t>
      </w:r>
      <w:r w:rsidR="0082397D">
        <w:rPr>
          <w:sz w:val="24"/>
        </w:rPr>
        <w:t xml:space="preserve">within the scope of USAR activities, </w:t>
      </w:r>
      <w:r w:rsidR="002F729B">
        <w:rPr>
          <w:sz w:val="24"/>
        </w:rPr>
        <w:t>in the impacted country.</w:t>
      </w:r>
    </w:p>
    <w:p w:rsidR="00A4746E" w:rsidRDefault="00A4746E" w:rsidP="008F138B">
      <w:pPr>
        <w:rPr>
          <w:sz w:val="24"/>
        </w:rPr>
      </w:pPr>
      <w:r>
        <w:rPr>
          <w:sz w:val="24"/>
        </w:rPr>
        <w:t>The abili</w:t>
      </w:r>
      <w:r w:rsidR="003504CB">
        <w:rPr>
          <w:sz w:val="24"/>
        </w:rPr>
        <w:t>ty to practice medicine is</w:t>
      </w:r>
      <w:r>
        <w:rPr>
          <w:sz w:val="24"/>
        </w:rPr>
        <w:t xml:space="preserve"> regulated in very specific ways by each country.</w:t>
      </w:r>
      <w:r w:rsidR="002F729B">
        <w:rPr>
          <w:sz w:val="24"/>
        </w:rPr>
        <w:t xml:space="preserve">  Typically, a Ministry of Health (or the equivalent) provides medical licensure to practice medicine.  The WHO EMT process has effectively established procedures for gaining acceptance from impacted countries on the ability of foreign </w:t>
      </w:r>
      <w:r w:rsidR="00985C0E">
        <w:rPr>
          <w:sz w:val="24"/>
        </w:rPr>
        <w:t xml:space="preserve">EMTs </w:t>
      </w:r>
      <w:r w:rsidR="002F729B">
        <w:rPr>
          <w:sz w:val="24"/>
        </w:rPr>
        <w:t>to practice medicine.</w:t>
      </w:r>
    </w:p>
    <w:p w:rsidR="00452CF7" w:rsidRDefault="002F729B" w:rsidP="008F138B">
      <w:pPr>
        <w:rPr>
          <w:sz w:val="24"/>
        </w:rPr>
      </w:pPr>
      <w:r>
        <w:rPr>
          <w:sz w:val="24"/>
        </w:rPr>
        <w:t xml:space="preserve">This proposed template process is </w:t>
      </w:r>
      <w:r w:rsidR="00FC0BBD">
        <w:rPr>
          <w:sz w:val="24"/>
        </w:rPr>
        <w:t xml:space="preserve">for </w:t>
      </w:r>
      <w:r>
        <w:rPr>
          <w:sz w:val="24"/>
        </w:rPr>
        <w:t>INSARAG teams deploying to impacted countries.  I</w:t>
      </w:r>
      <w:r w:rsidR="00FC0BBD">
        <w:rPr>
          <w:sz w:val="24"/>
        </w:rPr>
        <w:t xml:space="preserve">f a donor country does not already have bilateral arrangements or does not have its own process, the following can be utilized </w:t>
      </w:r>
      <w:r>
        <w:rPr>
          <w:sz w:val="24"/>
        </w:rPr>
        <w:t xml:space="preserve">to </w:t>
      </w:r>
      <w:r w:rsidR="00FC0BBD">
        <w:rPr>
          <w:sz w:val="24"/>
        </w:rPr>
        <w:t xml:space="preserve">seek </w:t>
      </w:r>
      <w:r>
        <w:rPr>
          <w:sz w:val="24"/>
        </w:rPr>
        <w:t>acceptance of the ability to practice USAR medicine.  The intent is to have clear acceptance of USAR medicine practice</w:t>
      </w:r>
      <w:r w:rsidR="00FC0BBD">
        <w:rPr>
          <w:sz w:val="24"/>
        </w:rPr>
        <w:t xml:space="preserve"> and</w:t>
      </w:r>
      <w:r>
        <w:rPr>
          <w:sz w:val="24"/>
        </w:rPr>
        <w:t xml:space="preserve"> its scope prior to arrival of the team such that they may be employed more effectively</w:t>
      </w:r>
      <w:r w:rsidR="00D51426">
        <w:rPr>
          <w:sz w:val="24"/>
        </w:rPr>
        <w:t xml:space="preserve"> and immediat</w:t>
      </w:r>
      <w:r w:rsidR="00FC0BBD">
        <w:rPr>
          <w:sz w:val="24"/>
        </w:rPr>
        <w:t>e</w:t>
      </w:r>
      <w:r w:rsidR="00D51426">
        <w:rPr>
          <w:sz w:val="24"/>
        </w:rPr>
        <w:t>l</w:t>
      </w:r>
      <w:r w:rsidR="00FC0BBD">
        <w:rPr>
          <w:sz w:val="24"/>
        </w:rPr>
        <w:t>y</w:t>
      </w:r>
      <w:r>
        <w:rPr>
          <w:sz w:val="24"/>
        </w:rPr>
        <w:t xml:space="preserve"> upon arrival.</w:t>
      </w:r>
    </w:p>
    <w:p w:rsidR="002F729B" w:rsidRDefault="002F729B" w:rsidP="008F138B">
      <w:pPr>
        <w:rPr>
          <w:sz w:val="24"/>
        </w:rPr>
      </w:pPr>
    </w:p>
    <w:p w:rsidR="002F729B" w:rsidRDefault="002F729B" w:rsidP="008F138B">
      <w:pPr>
        <w:rPr>
          <w:b/>
          <w:sz w:val="24"/>
        </w:rPr>
      </w:pPr>
      <w:r w:rsidRPr="002F729B">
        <w:rPr>
          <w:b/>
          <w:sz w:val="24"/>
        </w:rPr>
        <w:t>Template communication:</w:t>
      </w:r>
    </w:p>
    <w:p w:rsidR="002F729B" w:rsidRDefault="00F10D40" w:rsidP="008F138B">
      <w:pPr>
        <w:rPr>
          <w:sz w:val="24"/>
        </w:rPr>
      </w:pPr>
      <w:r>
        <w:rPr>
          <w:sz w:val="24"/>
        </w:rPr>
        <w:t xml:space="preserve">In </w:t>
      </w:r>
      <w:r w:rsidR="0082397D">
        <w:rPr>
          <w:sz w:val="24"/>
        </w:rPr>
        <w:t xml:space="preserve">initial </w:t>
      </w:r>
      <w:r>
        <w:rPr>
          <w:sz w:val="24"/>
        </w:rPr>
        <w:t>communications with impacted countries regarding the acceptance of USAR teams, it is recommended the following 4 elements be addressed:</w:t>
      </w:r>
    </w:p>
    <w:p w:rsidR="00F10D40" w:rsidRDefault="00F10D40" w:rsidP="00F10D40">
      <w:pPr>
        <w:pStyle w:val="ListParagraph"/>
        <w:numPr>
          <w:ilvl w:val="0"/>
          <w:numId w:val="3"/>
        </w:numPr>
        <w:rPr>
          <w:sz w:val="24"/>
        </w:rPr>
      </w:pPr>
      <w:r>
        <w:rPr>
          <w:sz w:val="24"/>
        </w:rPr>
        <w:t>Brief background statement on USAR medicine</w:t>
      </w:r>
    </w:p>
    <w:p w:rsidR="00F10D40" w:rsidRDefault="00F10D40" w:rsidP="00F10D40">
      <w:r>
        <w:rPr>
          <w:sz w:val="24"/>
        </w:rPr>
        <w:t>Example</w:t>
      </w:r>
      <w:r w:rsidR="00D51426">
        <w:rPr>
          <w:sz w:val="24"/>
        </w:rPr>
        <w:t xml:space="preserve"> language</w:t>
      </w:r>
      <w:r>
        <w:rPr>
          <w:sz w:val="24"/>
        </w:rPr>
        <w:t xml:space="preserve">: </w:t>
      </w:r>
      <w:r>
        <w:t>D</w:t>
      </w:r>
      <w:r w:rsidR="00D51426">
        <w:t>elivery of medical care to</w:t>
      </w:r>
      <w:r>
        <w:t xml:space="preserve"> patients while they are still entrapped </w:t>
      </w:r>
      <w:r w:rsidR="00D51426">
        <w:t xml:space="preserve">in collapsed structures </w:t>
      </w:r>
      <w:r>
        <w:t xml:space="preserve">is </w:t>
      </w:r>
      <w:r>
        <w:rPr>
          <w:i/>
        </w:rPr>
        <w:t>an essential humanitarian activity</w:t>
      </w:r>
      <w:r>
        <w:t xml:space="preserve"> as disentanglement and rescue can take many hours.  The rescue process itself can pose a ri</w:t>
      </w:r>
      <w:r w:rsidR="005D3756">
        <w:t>sk to patients and medical intervention</w:t>
      </w:r>
      <w:r>
        <w:t xml:space="preserve"> is required to prevent deleterious impacts during and after the rescue process.</w:t>
      </w:r>
    </w:p>
    <w:p w:rsidR="00F10D40" w:rsidRDefault="00F10D40" w:rsidP="00F10D40">
      <w:pPr>
        <w:pStyle w:val="ListParagraph"/>
        <w:numPr>
          <w:ilvl w:val="0"/>
          <w:numId w:val="3"/>
        </w:numPr>
        <w:rPr>
          <w:sz w:val="24"/>
        </w:rPr>
      </w:pPr>
      <w:r>
        <w:rPr>
          <w:sz w:val="24"/>
        </w:rPr>
        <w:t>Clarification of roles</w:t>
      </w:r>
    </w:p>
    <w:p w:rsidR="00F10D40" w:rsidRDefault="00F10D40" w:rsidP="00F10D40">
      <w:pPr>
        <w:rPr>
          <w:sz w:val="24"/>
        </w:rPr>
      </w:pPr>
      <w:r>
        <w:rPr>
          <w:sz w:val="24"/>
        </w:rPr>
        <w:lastRenderedPageBreak/>
        <w:t>Example language:</w:t>
      </w:r>
      <w:r w:rsidR="00D51426">
        <w:rPr>
          <w:sz w:val="24"/>
        </w:rPr>
        <w:t xml:space="preserve">  The [Donor Country Name] USAR medical team is prepared to fulfill the following roles:</w:t>
      </w:r>
    </w:p>
    <w:p w:rsidR="00F10D40" w:rsidRDefault="00F10D40" w:rsidP="00D51426">
      <w:pPr>
        <w:pStyle w:val="ListParagraph"/>
        <w:numPr>
          <w:ilvl w:val="0"/>
          <w:numId w:val="6"/>
        </w:numPr>
      </w:pPr>
      <w:r>
        <w:t>Care of USAR team members themselves in the often austere environment (to include the team search canines)</w:t>
      </w:r>
    </w:p>
    <w:p w:rsidR="00F10D40" w:rsidRDefault="00F10D40" w:rsidP="00F10D40">
      <w:pPr>
        <w:pStyle w:val="ListParagraph"/>
        <w:numPr>
          <w:ilvl w:val="0"/>
          <w:numId w:val="4"/>
        </w:numPr>
      </w:pPr>
      <w:r>
        <w:t>Care of individuals entrapped in the rubble</w:t>
      </w:r>
    </w:p>
    <w:p w:rsidR="00F10D40" w:rsidRDefault="00F10D40" w:rsidP="00F10D40">
      <w:pPr>
        <w:pStyle w:val="ListParagraph"/>
        <w:numPr>
          <w:ilvl w:val="0"/>
          <w:numId w:val="4"/>
        </w:numPr>
      </w:pPr>
      <w:r>
        <w:t>Other tasks as indicated and requested by the LEMA. These tasks are often referred to as “beyond the rubble” and are to be distinguished from the traditional mission set of EMTs (for which the USAR Team would need to seek registration from the relevant authority and coordination through the EMT CC</w:t>
      </w:r>
      <w:r w:rsidR="0082397D">
        <w:t>)</w:t>
      </w:r>
    </w:p>
    <w:p w:rsidR="0082397D" w:rsidRDefault="0082397D" w:rsidP="0082397D">
      <w:pPr>
        <w:ind w:left="720"/>
      </w:pPr>
    </w:p>
    <w:p w:rsidR="00F10D40" w:rsidRDefault="00F10D40" w:rsidP="00F10D40">
      <w:pPr>
        <w:pStyle w:val="ListParagraph"/>
        <w:numPr>
          <w:ilvl w:val="0"/>
          <w:numId w:val="3"/>
        </w:numPr>
        <w:rPr>
          <w:sz w:val="24"/>
        </w:rPr>
      </w:pPr>
      <w:r>
        <w:rPr>
          <w:sz w:val="24"/>
        </w:rPr>
        <w:t>Explicit request that impacted country’s Ministry of Health be engaged</w:t>
      </w:r>
    </w:p>
    <w:p w:rsidR="00F10D40" w:rsidRPr="00F10D40" w:rsidRDefault="00F10D40" w:rsidP="00F10D40">
      <w:pPr>
        <w:ind w:left="360"/>
        <w:rPr>
          <w:sz w:val="24"/>
        </w:rPr>
      </w:pPr>
      <w:r w:rsidRPr="00F10D40">
        <w:rPr>
          <w:sz w:val="24"/>
        </w:rPr>
        <w:t xml:space="preserve">Example language:  </w:t>
      </w:r>
      <w:r w:rsidR="00D51426">
        <w:rPr>
          <w:sz w:val="24"/>
        </w:rPr>
        <w:t xml:space="preserve">In seeking the ability to practice USAR medicine, [Donor Country] is requesting </w:t>
      </w:r>
      <w:r w:rsidR="00985C0E">
        <w:rPr>
          <w:sz w:val="24"/>
        </w:rPr>
        <w:t xml:space="preserve">the </w:t>
      </w:r>
      <w:r w:rsidR="00D51426">
        <w:rPr>
          <w:sz w:val="24"/>
        </w:rPr>
        <w:t xml:space="preserve">[Accepting Authority, e.g. Ministry of Foreign Affairs] </w:t>
      </w:r>
      <w:r w:rsidR="003504CB">
        <w:rPr>
          <w:sz w:val="24"/>
        </w:rPr>
        <w:t xml:space="preserve">obtain temporary permission to practice USAR medicine from the </w:t>
      </w:r>
      <w:r w:rsidR="0082397D">
        <w:rPr>
          <w:sz w:val="24"/>
        </w:rPr>
        <w:t>responsible Ministry</w:t>
      </w:r>
      <w:r w:rsidR="00D51426">
        <w:rPr>
          <w:sz w:val="24"/>
        </w:rPr>
        <w:t xml:space="preserve"> in [impacted country name]</w:t>
      </w:r>
      <w:r w:rsidR="003504CB">
        <w:rPr>
          <w:sz w:val="24"/>
        </w:rPr>
        <w:t xml:space="preserve"> for the duration of the deployment</w:t>
      </w:r>
      <w:bookmarkStart w:id="0" w:name="_GoBack"/>
      <w:bookmarkEnd w:id="0"/>
      <w:r w:rsidR="00D51426">
        <w:rPr>
          <w:sz w:val="24"/>
        </w:rPr>
        <w:t>.</w:t>
      </w:r>
    </w:p>
    <w:p w:rsidR="00F10D40" w:rsidRPr="00F10D40" w:rsidRDefault="00F10D40" w:rsidP="00F10D40">
      <w:pPr>
        <w:ind w:left="360"/>
        <w:rPr>
          <w:sz w:val="24"/>
        </w:rPr>
      </w:pPr>
    </w:p>
    <w:p w:rsidR="00F10D40" w:rsidRDefault="00F10D40" w:rsidP="00F10D40">
      <w:pPr>
        <w:pStyle w:val="ListParagraph"/>
        <w:numPr>
          <w:ilvl w:val="0"/>
          <w:numId w:val="3"/>
        </w:numPr>
        <w:rPr>
          <w:sz w:val="24"/>
        </w:rPr>
      </w:pPr>
      <w:r>
        <w:rPr>
          <w:sz w:val="24"/>
        </w:rPr>
        <w:t>Offer to provide medical licensure documents</w:t>
      </w:r>
      <w:r w:rsidR="00D51426">
        <w:rPr>
          <w:sz w:val="24"/>
        </w:rPr>
        <w:t>:</w:t>
      </w:r>
    </w:p>
    <w:p w:rsidR="00F10D40" w:rsidRDefault="00D51426" w:rsidP="00D51426">
      <w:pPr>
        <w:rPr>
          <w:sz w:val="24"/>
        </w:rPr>
      </w:pPr>
      <w:r>
        <w:rPr>
          <w:sz w:val="24"/>
        </w:rPr>
        <w:t xml:space="preserve">Example language:  Full medical licensure documents can be provided prior to deployment of the </w:t>
      </w:r>
      <w:r w:rsidR="00227597">
        <w:rPr>
          <w:sz w:val="24"/>
        </w:rPr>
        <w:t xml:space="preserve">medical </w:t>
      </w:r>
      <w:r>
        <w:rPr>
          <w:sz w:val="24"/>
        </w:rPr>
        <w:t xml:space="preserve">individuals who will be deploying as part of the </w:t>
      </w:r>
      <w:r w:rsidR="00227597">
        <w:rPr>
          <w:sz w:val="24"/>
        </w:rPr>
        <w:t xml:space="preserve">USAR </w:t>
      </w:r>
      <w:r>
        <w:rPr>
          <w:sz w:val="24"/>
        </w:rPr>
        <w:t xml:space="preserve">team. </w:t>
      </w:r>
    </w:p>
    <w:p w:rsidR="00D51426" w:rsidRPr="00D51426" w:rsidRDefault="00D51426" w:rsidP="00D51426">
      <w:pPr>
        <w:rPr>
          <w:sz w:val="24"/>
        </w:rPr>
      </w:pPr>
    </w:p>
    <w:p w:rsidR="00F10D40" w:rsidRDefault="007805BE" w:rsidP="00F10D40">
      <w:pPr>
        <w:rPr>
          <w:sz w:val="24"/>
        </w:rPr>
      </w:pPr>
      <w:r>
        <w:rPr>
          <w:sz w:val="24"/>
        </w:rPr>
        <w:t>Final</w:t>
      </w:r>
      <w:r w:rsidR="00985C0E">
        <w:rPr>
          <w:sz w:val="24"/>
        </w:rPr>
        <w:t>ly</w:t>
      </w:r>
      <w:r w:rsidR="00227597">
        <w:rPr>
          <w:sz w:val="24"/>
        </w:rPr>
        <w:t>,</w:t>
      </w:r>
      <w:r>
        <w:rPr>
          <w:sz w:val="24"/>
        </w:rPr>
        <w:t xml:space="preserve"> </w:t>
      </w:r>
      <w:r w:rsidR="00227597">
        <w:rPr>
          <w:sz w:val="24"/>
        </w:rPr>
        <w:t xml:space="preserve">the donor </w:t>
      </w:r>
      <w:r w:rsidR="005F1DCE">
        <w:rPr>
          <w:sz w:val="24"/>
        </w:rPr>
        <w:t>country should request the impacted</w:t>
      </w:r>
      <w:r w:rsidR="00227597">
        <w:rPr>
          <w:sz w:val="24"/>
        </w:rPr>
        <w:t xml:space="preserve"> country respond to indicate level of acceptance of the above requests.  </w:t>
      </w:r>
    </w:p>
    <w:p w:rsidR="00FC0BBD" w:rsidRPr="00227597" w:rsidRDefault="00227597" w:rsidP="00227597">
      <w:pPr>
        <w:rPr>
          <w:sz w:val="24"/>
        </w:rPr>
      </w:pPr>
      <w:r>
        <w:rPr>
          <w:sz w:val="24"/>
        </w:rPr>
        <w:t>Example</w:t>
      </w:r>
      <w:r w:rsidR="00985C0E">
        <w:rPr>
          <w:sz w:val="24"/>
        </w:rPr>
        <w:t xml:space="preserve"> language</w:t>
      </w:r>
      <w:r>
        <w:rPr>
          <w:sz w:val="24"/>
        </w:rPr>
        <w:t xml:space="preserve">:  </w:t>
      </w:r>
      <w:r w:rsidR="00985C0E">
        <w:rPr>
          <w:sz w:val="24"/>
        </w:rPr>
        <w:t xml:space="preserve">If the Government of [name of impacted country] agrees to the above, please indicate level of acceptance through means acceptable to you (e.g. </w:t>
      </w:r>
      <w:r w:rsidR="00FC0BBD" w:rsidRPr="00227597">
        <w:rPr>
          <w:sz w:val="24"/>
        </w:rPr>
        <w:t>email</w:t>
      </w:r>
      <w:r w:rsidR="00985C0E">
        <w:rPr>
          <w:sz w:val="24"/>
        </w:rPr>
        <w:t xml:space="preserve">, </w:t>
      </w:r>
      <w:r>
        <w:rPr>
          <w:sz w:val="24"/>
        </w:rPr>
        <w:t>formal letter of reciprocity provided</w:t>
      </w:r>
      <w:r w:rsidR="00985C0E">
        <w:rPr>
          <w:sz w:val="24"/>
        </w:rPr>
        <w:t>, etc.)</w:t>
      </w:r>
    </w:p>
    <w:p w:rsidR="00FC0BBD" w:rsidRPr="00227597" w:rsidRDefault="00FC0BBD" w:rsidP="00227597">
      <w:pPr>
        <w:rPr>
          <w:sz w:val="24"/>
        </w:rPr>
      </w:pPr>
    </w:p>
    <w:p w:rsidR="007805BE" w:rsidRPr="00F10D40" w:rsidRDefault="007805BE" w:rsidP="00F10D40">
      <w:pPr>
        <w:rPr>
          <w:sz w:val="24"/>
        </w:rPr>
      </w:pPr>
    </w:p>
    <w:p w:rsidR="003A5498" w:rsidRDefault="003A5498"/>
    <w:sectPr w:rsidR="003A54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662" w:rsidRDefault="002F4662" w:rsidP="00231092">
      <w:pPr>
        <w:spacing w:after="0" w:line="240" w:lineRule="auto"/>
      </w:pPr>
      <w:r>
        <w:separator/>
      </w:r>
    </w:p>
  </w:endnote>
  <w:endnote w:type="continuationSeparator" w:id="0">
    <w:p w:rsidR="002F4662" w:rsidRDefault="002F4662" w:rsidP="002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662" w:rsidRDefault="002F4662" w:rsidP="00231092">
      <w:pPr>
        <w:spacing w:after="0" w:line="240" w:lineRule="auto"/>
      </w:pPr>
      <w:r>
        <w:separator/>
      </w:r>
    </w:p>
  </w:footnote>
  <w:footnote w:type="continuationSeparator" w:id="0">
    <w:p w:rsidR="002F4662" w:rsidRDefault="002F4662" w:rsidP="00231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092" w:rsidRDefault="00231092" w:rsidP="00231092">
    <w:pPr>
      <w:pStyle w:val="Header"/>
      <w:jc w:val="right"/>
      <w:rPr>
        <w:rFonts w:ascii="Arial" w:hAnsi="Arial" w:cs="Arial"/>
        <w:b/>
        <w:color w:val="0070C0"/>
        <w:sz w:val="44"/>
      </w:rPr>
    </w:pPr>
    <w:r>
      <w:rPr>
        <w:noProof/>
      </w:rPr>
      <w:drawing>
        <wp:inline distT="0" distB="0" distL="0" distR="0" wp14:anchorId="53EE4B90" wp14:editId="77D5B311">
          <wp:extent cx="1321435" cy="762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21435" cy="762000"/>
                  </a:xfrm>
                  <a:prstGeom prst="rect">
                    <a:avLst/>
                  </a:prstGeom>
                </pic:spPr>
              </pic:pic>
            </a:graphicData>
          </a:graphic>
        </wp:inline>
      </w:drawing>
    </w:r>
    <w:r>
      <w:rPr>
        <w:rFonts w:ascii="Arial" w:hAnsi="Arial" w:cs="Arial"/>
        <w:b/>
        <w:color w:val="0070C0"/>
        <w:sz w:val="44"/>
      </w:rPr>
      <w:t xml:space="preserve"> </w:t>
    </w:r>
    <w:r>
      <w:rPr>
        <w:rFonts w:ascii="Arial" w:hAnsi="Arial" w:cs="Arial"/>
        <w:b/>
        <w:color w:val="0070C0"/>
        <w:sz w:val="44"/>
      </w:rPr>
      <w:tab/>
      <w:t xml:space="preserve">         </w:t>
    </w:r>
    <w:r>
      <w:rPr>
        <w:rFonts w:ascii="Arial" w:hAnsi="Arial" w:cs="Arial"/>
        <w:b/>
        <w:color w:val="8496B0" w:themeColor="text2" w:themeTint="99"/>
        <w:sz w:val="44"/>
      </w:rPr>
      <w:t>Medical Working Group 2017</w:t>
    </w:r>
  </w:p>
  <w:p w:rsidR="00231092" w:rsidRPr="009671C7" w:rsidRDefault="00231092" w:rsidP="00231092">
    <w:pPr>
      <w:pStyle w:val="Header"/>
      <w:jc w:val="right"/>
      <w:rPr>
        <w:rFonts w:ascii="Arial" w:hAnsi="Arial" w:cs="Arial"/>
        <w:b/>
        <w:color w:val="BFBFBF" w:themeColor="background1" w:themeShade="BF"/>
      </w:rPr>
    </w:pPr>
    <w:r>
      <w:rPr>
        <w:rFonts w:ascii="Arial" w:hAnsi="Arial" w:cs="Arial"/>
        <w:b/>
        <w:color w:val="BFBFBF" w:themeColor="background1" w:themeShade="BF"/>
        <w:sz w:val="28"/>
      </w:rPr>
      <w:t>Draft Acceptance to Practice Medicine Procedure</w:t>
    </w:r>
  </w:p>
  <w:p w:rsidR="00231092" w:rsidRDefault="00231092">
    <w:pPr>
      <w:pStyle w:val="Header"/>
    </w:pPr>
  </w:p>
  <w:p w:rsidR="00231092" w:rsidRDefault="00231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7643D"/>
    <w:multiLevelType w:val="hybridMultilevel"/>
    <w:tmpl w:val="B31226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960DC"/>
    <w:multiLevelType w:val="hybridMultilevel"/>
    <w:tmpl w:val="406A79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6CF95407"/>
    <w:multiLevelType w:val="hybridMultilevel"/>
    <w:tmpl w:val="E898C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74720"/>
    <w:multiLevelType w:val="hybridMultilevel"/>
    <w:tmpl w:val="B01A4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500EFD"/>
    <w:multiLevelType w:val="hybridMultilevel"/>
    <w:tmpl w:val="43D6F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4216FA"/>
    <w:multiLevelType w:val="hybridMultilevel"/>
    <w:tmpl w:val="F7A29B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8B"/>
    <w:rsid w:val="00074966"/>
    <w:rsid w:val="00227597"/>
    <w:rsid w:val="00231092"/>
    <w:rsid w:val="002F4662"/>
    <w:rsid w:val="002F729B"/>
    <w:rsid w:val="003504CB"/>
    <w:rsid w:val="003A5498"/>
    <w:rsid w:val="00452CF7"/>
    <w:rsid w:val="005D3756"/>
    <w:rsid w:val="005F1DCE"/>
    <w:rsid w:val="007805BE"/>
    <w:rsid w:val="0082397D"/>
    <w:rsid w:val="008F138B"/>
    <w:rsid w:val="009630DC"/>
    <w:rsid w:val="00985C0E"/>
    <w:rsid w:val="00A4746E"/>
    <w:rsid w:val="00D51426"/>
    <w:rsid w:val="00E719F5"/>
    <w:rsid w:val="00EF45CE"/>
    <w:rsid w:val="00F10D40"/>
    <w:rsid w:val="00F335BF"/>
    <w:rsid w:val="00FC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F3B85-11B4-4438-B479-F88061D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8B"/>
    <w:pPr>
      <w:spacing w:after="200" w:line="276" w:lineRule="auto"/>
      <w:ind w:left="720"/>
      <w:contextualSpacing/>
    </w:pPr>
  </w:style>
  <w:style w:type="paragraph" w:styleId="Header">
    <w:name w:val="header"/>
    <w:basedOn w:val="Normal"/>
    <w:link w:val="HeaderChar"/>
    <w:uiPriority w:val="99"/>
    <w:unhideWhenUsed/>
    <w:rsid w:val="00231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92"/>
  </w:style>
  <w:style w:type="paragraph" w:styleId="Footer">
    <w:name w:val="footer"/>
    <w:basedOn w:val="Normal"/>
    <w:link w:val="FooterChar"/>
    <w:uiPriority w:val="99"/>
    <w:unhideWhenUsed/>
    <w:rsid w:val="00231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Medical Faculty Associates</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Macintyre</dc:creator>
  <cp:keywords/>
  <dc:description/>
  <cp:lastModifiedBy>Anthony Macintyre</cp:lastModifiedBy>
  <cp:revision>13</cp:revision>
  <dcterms:created xsi:type="dcterms:W3CDTF">2017-10-16T03:29:00Z</dcterms:created>
  <dcterms:modified xsi:type="dcterms:W3CDTF">2017-10-17T02:43:00Z</dcterms:modified>
</cp:coreProperties>
</file>