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463" w:rsidRDefault="00866463" w:rsidP="00F60A8B">
      <w:pPr>
        <w:jc w:val="center"/>
        <w:rPr>
          <w:b/>
          <w:sz w:val="24"/>
        </w:rPr>
      </w:pPr>
      <w:r w:rsidRPr="00866463">
        <w:rPr>
          <w:b/>
          <w:sz w:val="24"/>
        </w:rPr>
        <w:t>Common essential elements of information between USAR Medical Teams and EMTs</w:t>
      </w:r>
    </w:p>
    <w:p w:rsidR="00F60A8B" w:rsidRDefault="00F60A8B" w:rsidP="00F60A8B">
      <w:pPr>
        <w:jc w:val="center"/>
        <w:rPr>
          <w:b/>
          <w:sz w:val="24"/>
        </w:rPr>
      </w:pPr>
    </w:p>
    <w:p w:rsidR="00F60A8B" w:rsidRPr="00F60A8B" w:rsidRDefault="00F60A8B" w:rsidP="00F60A8B">
      <w:pPr>
        <w:pStyle w:val="ListParagraph"/>
        <w:numPr>
          <w:ilvl w:val="0"/>
          <w:numId w:val="3"/>
        </w:numPr>
        <w:rPr>
          <w:b/>
          <w:sz w:val="24"/>
        </w:rPr>
      </w:pPr>
      <w:r>
        <w:rPr>
          <w:sz w:val="24"/>
        </w:rPr>
        <w:t>This list provides data categories that are complementary to both USAR Medical Teams and EMTs while operating in the field</w:t>
      </w:r>
    </w:p>
    <w:p w:rsidR="00F60A8B" w:rsidRPr="00F60A8B" w:rsidRDefault="00F60A8B" w:rsidP="00F60A8B">
      <w:pPr>
        <w:pStyle w:val="ListParagraph"/>
        <w:ind w:left="360"/>
        <w:rPr>
          <w:b/>
          <w:sz w:val="24"/>
        </w:rPr>
      </w:pPr>
    </w:p>
    <w:p w:rsidR="00F60A8B" w:rsidRPr="00F60A8B" w:rsidRDefault="00F60A8B" w:rsidP="00F60A8B">
      <w:pPr>
        <w:pStyle w:val="ListParagraph"/>
        <w:numPr>
          <w:ilvl w:val="0"/>
          <w:numId w:val="3"/>
        </w:numPr>
        <w:rPr>
          <w:b/>
          <w:sz w:val="24"/>
        </w:rPr>
      </w:pPr>
      <w:r>
        <w:rPr>
          <w:sz w:val="24"/>
        </w:rPr>
        <w:t>This list was developed for several reasons:</w:t>
      </w:r>
    </w:p>
    <w:p w:rsidR="00F60A8B" w:rsidRPr="00F60A8B" w:rsidRDefault="00F60A8B" w:rsidP="00F60A8B">
      <w:pPr>
        <w:pStyle w:val="ListParagraph"/>
        <w:rPr>
          <w:b/>
          <w:sz w:val="24"/>
        </w:rPr>
      </w:pPr>
    </w:p>
    <w:p w:rsidR="00F60A8B" w:rsidRPr="00663FB3" w:rsidRDefault="00663FB3" w:rsidP="00F60A8B">
      <w:pPr>
        <w:pStyle w:val="ListParagraph"/>
        <w:numPr>
          <w:ilvl w:val="1"/>
          <w:numId w:val="3"/>
        </w:numPr>
        <w:rPr>
          <w:b/>
          <w:sz w:val="24"/>
        </w:rPr>
      </w:pPr>
      <w:r>
        <w:rPr>
          <w:sz w:val="24"/>
        </w:rPr>
        <w:t>Both EMTs and USAR teams could require this data to be optimally successful during operations.  It is proposed that both systems consider this list and begin to develop complementary systems for accumulation and sharing of this data.</w:t>
      </w:r>
    </w:p>
    <w:p w:rsidR="00663FB3" w:rsidRPr="00663FB3" w:rsidRDefault="00663FB3" w:rsidP="00F60A8B">
      <w:pPr>
        <w:pStyle w:val="ListParagraph"/>
        <w:numPr>
          <w:ilvl w:val="1"/>
          <w:numId w:val="3"/>
        </w:numPr>
        <w:rPr>
          <w:b/>
          <w:sz w:val="24"/>
        </w:rPr>
      </w:pPr>
      <w:r>
        <w:rPr>
          <w:sz w:val="24"/>
        </w:rPr>
        <w:t>It is recognized that both systems (and in some cases the Health Cluster) may collect in the field some of the data in these different categories.  In order to further complementary procedures, consistency should be explored between the two systems.</w:t>
      </w:r>
    </w:p>
    <w:p w:rsidR="00663FB3" w:rsidRPr="00663FB3" w:rsidRDefault="00663FB3" w:rsidP="00F60A8B">
      <w:pPr>
        <w:pStyle w:val="ListParagraph"/>
        <w:numPr>
          <w:ilvl w:val="1"/>
          <w:numId w:val="3"/>
        </w:numPr>
        <w:rPr>
          <w:b/>
          <w:sz w:val="24"/>
        </w:rPr>
      </w:pPr>
      <w:r>
        <w:rPr>
          <w:sz w:val="24"/>
        </w:rPr>
        <w:t>Through consideration of this type of list, operational procedures and templates can be developed.</w:t>
      </w:r>
    </w:p>
    <w:p w:rsidR="00663FB3" w:rsidRPr="00663FB3" w:rsidRDefault="00663FB3" w:rsidP="00663FB3">
      <w:pPr>
        <w:pStyle w:val="ListParagraph"/>
        <w:ind w:left="1080"/>
        <w:rPr>
          <w:b/>
          <w:sz w:val="24"/>
        </w:rPr>
      </w:pPr>
    </w:p>
    <w:p w:rsidR="00663FB3" w:rsidRDefault="00663FB3" w:rsidP="00663FB3">
      <w:pPr>
        <w:pStyle w:val="ListParagraph"/>
        <w:numPr>
          <w:ilvl w:val="0"/>
          <w:numId w:val="3"/>
        </w:numPr>
        <w:rPr>
          <w:b/>
          <w:sz w:val="24"/>
        </w:rPr>
      </w:pPr>
      <w:r>
        <w:rPr>
          <w:b/>
          <w:sz w:val="24"/>
        </w:rPr>
        <w:t>Data sets of common interest</w:t>
      </w:r>
    </w:p>
    <w:p w:rsidR="00663FB3" w:rsidRDefault="00663FB3" w:rsidP="00663FB3">
      <w:pPr>
        <w:pStyle w:val="ListParagraph"/>
        <w:ind w:left="360"/>
        <w:rPr>
          <w:b/>
          <w:sz w:val="24"/>
        </w:rPr>
      </w:pPr>
    </w:p>
    <w:p w:rsidR="00663FB3" w:rsidRDefault="00663FB3" w:rsidP="00663FB3">
      <w:pPr>
        <w:pStyle w:val="ListParagraph"/>
        <w:numPr>
          <w:ilvl w:val="1"/>
          <w:numId w:val="3"/>
        </w:numPr>
        <w:rPr>
          <w:b/>
          <w:sz w:val="24"/>
        </w:rPr>
      </w:pPr>
      <w:r>
        <w:rPr>
          <w:b/>
          <w:sz w:val="24"/>
        </w:rPr>
        <w:t>Patient related information</w:t>
      </w:r>
    </w:p>
    <w:p w:rsidR="00663FB3" w:rsidRPr="00663FB3" w:rsidRDefault="00663FB3" w:rsidP="00663FB3">
      <w:pPr>
        <w:pStyle w:val="ListParagraph"/>
        <w:numPr>
          <w:ilvl w:val="2"/>
          <w:numId w:val="3"/>
        </w:numPr>
        <w:rPr>
          <w:b/>
          <w:sz w:val="24"/>
        </w:rPr>
      </w:pPr>
      <w:r>
        <w:rPr>
          <w:sz w:val="24"/>
        </w:rPr>
        <w:t>Patient treatment information (e.g. medical record)</w:t>
      </w:r>
    </w:p>
    <w:p w:rsidR="00663FB3" w:rsidRDefault="00663FB3" w:rsidP="00663FB3">
      <w:pPr>
        <w:pStyle w:val="ListParagraph"/>
        <w:ind w:left="1080"/>
        <w:rPr>
          <w:b/>
          <w:sz w:val="24"/>
        </w:rPr>
      </w:pPr>
    </w:p>
    <w:p w:rsidR="00663FB3" w:rsidRDefault="00663FB3" w:rsidP="00663FB3">
      <w:pPr>
        <w:pStyle w:val="ListParagraph"/>
        <w:numPr>
          <w:ilvl w:val="1"/>
          <w:numId w:val="3"/>
        </w:numPr>
        <w:rPr>
          <w:b/>
          <w:sz w:val="24"/>
        </w:rPr>
      </w:pPr>
      <w:r>
        <w:rPr>
          <w:b/>
          <w:sz w:val="24"/>
        </w:rPr>
        <w:t>Impacted country information</w:t>
      </w:r>
    </w:p>
    <w:p w:rsidR="00663FB3" w:rsidRPr="00302874" w:rsidRDefault="00302874" w:rsidP="00302874">
      <w:pPr>
        <w:pStyle w:val="ListParagraph"/>
        <w:numPr>
          <w:ilvl w:val="2"/>
          <w:numId w:val="3"/>
        </w:numPr>
        <w:rPr>
          <w:b/>
          <w:sz w:val="24"/>
        </w:rPr>
      </w:pPr>
      <w:r>
        <w:rPr>
          <w:sz w:val="24"/>
        </w:rPr>
        <w:t>Ge</w:t>
      </w:r>
      <w:r w:rsidRPr="00302874">
        <w:rPr>
          <w:sz w:val="24"/>
        </w:rPr>
        <w:t>neral information</w:t>
      </w:r>
    </w:p>
    <w:p w:rsidR="00302874" w:rsidRPr="00302874" w:rsidRDefault="00302874" w:rsidP="00302874">
      <w:pPr>
        <w:pStyle w:val="ListParagraph"/>
        <w:numPr>
          <w:ilvl w:val="3"/>
          <w:numId w:val="3"/>
        </w:numPr>
        <w:rPr>
          <w:b/>
          <w:sz w:val="24"/>
        </w:rPr>
      </w:pPr>
      <w:r>
        <w:rPr>
          <w:sz w:val="24"/>
        </w:rPr>
        <w:t>Endemic infectious disease risks</w:t>
      </w:r>
    </w:p>
    <w:p w:rsidR="00302874" w:rsidRPr="00302874" w:rsidRDefault="00302874" w:rsidP="00302874">
      <w:pPr>
        <w:pStyle w:val="ListParagraph"/>
        <w:numPr>
          <w:ilvl w:val="3"/>
          <w:numId w:val="3"/>
        </w:numPr>
        <w:rPr>
          <w:b/>
          <w:sz w:val="24"/>
        </w:rPr>
      </w:pPr>
      <w:r>
        <w:rPr>
          <w:sz w:val="24"/>
        </w:rPr>
        <w:t>Environmental risks (insects, animals, botanicals)</w:t>
      </w:r>
    </w:p>
    <w:p w:rsidR="00302874" w:rsidRPr="00302874" w:rsidRDefault="00302874" w:rsidP="00302874">
      <w:pPr>
        <w:pStyle w:val="ListParagraph"/>
        <w:numPr>
          <w:ilvl w:val="3"/>
          <w:numId w:val="3"/>
        </w:numPr>
        <w:rPr>
          <w:b/>
          <w:sz w:val="24"/>
        </w:rPr>
      </w:pPr>
      <w:r>
        <w:rPr>
          <w:sz w:val="24"/>
        </w:rPr>
        <w:t>Political/religious/cultural considerations</w:t>
      </w:r>
    </w:p>
    <w:p w:rsidR="00302874" w:rsidRPr="00302874" w:rsidRDefault="00302874" w:rsidP="00302874">
      <w:pPr>
        <w:pStyle w:val="ListParagraph"/>
        <w:numPr>
          <w:ilvl w:val="2"/>
          <w:numId w:val="3"/>
        </w:numPr>
        <w:rPr>
          <w:b/>
          <w:sz w:val="24"/>
        </w:rPr>
      </w:pPr>
      <w:r>
        <w:rPr>
          <w:sz w:val="24"/>
        </w:rPr>
        <w:t>Hazard impacts</w:t>
      </w:r>
    </w:p>
    <w:p w:rsidR="00302874" w:rsidRPr="00A74B9A" w:rsidRDefault="00302874" w:rsidP="00302874">
      <w:pPr>
        <w:pStyle w:val="ListParagraph"/>
        <w:numPr>
          <w:ilvl w:val="3"/>
          <w:numId w:val="3"/>
        </w:numPr>
        <w:rPr>
          <w:b/>
          <w:sz w:val="24"/>
        </w:rPr>
      </w:pPr>
      <w:r>
        <w:rPr>
          <w:sz w:val="24"/>
        </w:rPr>
        <w:t>Health and medical infrastructure impacts</w:t>
      </w:r>
    </w:p>
    <w:p w:rsidR="00A74B9A" w:rsidRPr="00A74B9A" w:rsidRDefault="00A74B9A" w:rsidP="00302874">
      <w:pPr>
        <w:pStyle w:val="ListParagraph"/>
        <w:numPr>
          <w:ilvl w:val="3"/>
          <w:numId w:val="3"/>
        </w:numPr>
        <w:rPr>
          <w:b/>
          <w:sz w:val="24"/>
        </w:rPr>
      </w:pPr>
      <w:r>
        <w:rPr>
          <w:sz w:val="24"/>
        </w:rPr>
        <w:t>Transportation interruptions (roads, mass transit, etc.)</w:t>
      </w:r>
    </w:p>
    <w:p w:rsidR="00A74B9A" w:rsidRPr="00A74B9A" w:rsidRDefault="00A74B9A" w:rsidP="00302874">
      <w:pPr>
        <w:pStyle w:val="ListParagraph"/>
        <w:numPr>
          <w:ilvl w:val="3"/>
          <w:numId w:val="3"/>
        </w:numPr>
        <w:rPr>
          <w:b/>
          <w:sz w:val="24"/>
        </w:rPr>
      </w:pPr>
      <w:r>
        <w:rPr>
          <w:sz w:val="24"/>
        </w:rPr>
        <w:t>Power interruptions</w:t>
      </w:r>
    </w:p>
    <w:p w:rsidR="00A74B9A" w:rsidRPr="00A74B9A" w:rsidRDefault="00A74B9A" w:rsidP="00302874">
      <w:pPr>
        <w:pStyle w:val="ListParagraph"/>
        <w:numPr>
          <w:ilvl w:val="3"/>
          <w:numId w:val="3"/>
        </w:numPr>
        <w:rPr>
          <w:b/>
          <w:sz w:val="24"/>
        </w:rPr>
      </w:pPr>
      <w:r>
        <w:rPr>
          <w:sz w:val="24"/>
        </w:rPr>
        <w:t>Water and sanitation interruptions</w:t>
      </w:r>
    </w:p>
    <w:p w:rsidR="00A74B9A" w:rsidRPr="00302874" w:rsidRDefault="00A74B9A" w:rsidP="00302874">
      <w:pPr>
        <w:pStyle w:val="ListParagraph"/>
        <w:numPr>
          <w:ilvl w:val="3"/>
          <w:numId w:val="3"/>
        </w:numPr>
        <w:rPr>
          <w:b/>
          <w:sz w:val="24"/>
        </w:rPr>
      </w:pPr>
      <w:r>
        <w:rPr>
          <w:sz w:val="24"/>
        </w:rPr>
        <w:t>Communications interruptions</w:t>
      </w:r>
    </w:p>
    <w:p w:rsidR="00302874" w:rsidRPr="00302874" w:rsidRDefault="00302874" w:rsidP="00302874">
      <w:pPr>
        <w:pStyle w:val="ListParagraph"/>
        <w:numPr>
          <w:ilvl w:val="3"/>
          <w:numId w:val="3"/>
        </w:numPr>
        <w:rPr>
          <w:b/>
          <w:sz w:val="24"/>
        </w:rPr>
      </w:pPr>
      <w:r>
        <w:rPr>
          <w:sz w:val="24"/>
        </w:rPr>
        <w:t>Secondary hazards as a result of original impact (e.g. chemical release, radiological release) with associated mapping</w:t>
      </w:r>
    </w:p>
    <w:p w:rsidR="00302874" w:rsidRPr="00302874" w:rsidRDefault="00302874" w:rsidP="00302874">
      <w:pPr>
        <w:pStyle w:val="ListParagraph"/>
        <w:numPr>
          <w:ilvl w:val="2"/>
          <w:numId w:val="3"/>
        </w:numPr>
        <w:rPr>
          <w:b/>
          <w:sz w:val="24"/>
        </w:rPr>
      </w:pPr>
      <w:r>
        <w:rPr>
          <w:sz w:val="24"/>
        </w:rPr>
        <w:t>Capabilities</w:t>
      </w:r>
    </w:p>
    <w:p w:rsidR="00A241FC" w:rsidRPr="00A241FC" w:rsidRDefault="00A241FC" w:rsidP="00302874">
      <w:pPr>
        <w:pStyle w:val="ListParagraph"/>
        <w:numPr>
          <w:ilvl w:val="3"/>
          <w:numId w:val="3"/>
        </w:numPr>
        <w:rPr>
          <w:b/>
          <w:sz w:val="24"/>
        </w:rPr>
      </w:pPr>
      <w:r>
        <w:rPr>
          <w:sz w:val="24"/>
        </w:rPr>
        <w:t>Identification of LEMA</w:t>
      </w:r>
    </w:p>
    <w:p w:rsidR="00A241FC" w:rsidRPr="00A241FC" w:rsidRDefault="00A241FC" w:rsidP="00302874">
      <w:pPr>
        <w:pStyle w:val="ListParagraph"/>
        <w:numPr>
          <w:ilvl w:val="3"/>
          <w:numId w:val="3"/>
        </w:numPr>
        <w:rPr>
          <w:b/>
          <w:sz w:val="24"/>
        </w:rPr>
      </w:pPr>
      <w:r>
        <w:rPr>
          <w:sz w:val="24"/>
        </w:rPr>
        <w:lastRenderedPageBreak/>
        <w:t xml:space="preserve">Identification of </w:t>
      </w:r>
      <w:proofErr w:type="spellStart"/>
      <w:r>
        <w:rPr>
          <w:sz w:val="24"/>
        </w:rPr>
        <w:t>MoH</w:t>
      </w:r>
      <w:proofErr w:type="spellEnd"/>
      <w:r>
        <w:rPr>
          <w:sz w:val="24"/>
        </w:rPr>
        <w:t xml:space="preserve"> leadership</w:t>
      </w:r>
    </w:p>
    <w:p w:rsidR="00302874" w:rsidRPr="00302874" w:rsidRDefault="00B643C0" w:rsidP="00302874">
      <w:pPr>
        <w:pStyle w:val="ListParagraph"/>
        <w:numPr>
          <w:ilvl w:val="3"/>
          <w:numId w:val="3"/>
        </w:numPr>
        <w:rPr>
          <w:b/>
          <w:sz w:val="24"/>
        </w:rPr>
      </w:pPr>
      <w:r>
        <w:rPr>
          <w:sz w:val="24"/>
        </w:rPr>
        <w:t>Existing</w:t>
      </w:r>
      <w:r w:rsidR="00302874">
        <w:rPr>
          <w:sz w:val="24"/>
        </w:rPr>
        <w:t xml:space="preserve"> health and medical facility locations, capabilities, contact methods</w:t>
      </w:r>
    </w:p>
    <w:p w:rsidR="00302874" w:rsidRPr="00A74B9A" w:rsidRDefault="00A74B9A" w:rsidP="00302874">
      <w:pPr>
        <w:pStyle w:val="ListParagraph"/>
        <w:numPr>
          <w:ilvl w:val="3"/>
          <w:numId w:val="3"/>
        </w:numPr>
        <w:rPr>
          <w:b/>
          <w:sz w:val="24"/>
        </w:rPr>
      </w:pPr>
      <w:r>
        <w:rPr>
          <w:sz w:val="24"/>
        </w:rPr>
        <w:t>National teams (locations &amp; capabilities)</w:t>
      </w:r>
    </w:p>
    <w:p w:rsidR="00A74B9A" w:rsidRPr="00A74B9A" w:rsidRDefault="00A74B9A" w:rsidP="00302874">
      <w:pPr>
        <w:pStyle w:val="ListParagraph"/>
        <w:numPr>
          <w:ilvl w:val="3"/>
          <w:numId w:val="3"/>
        </w:numPr>
        <w:rPr>
          <w:b/>
          <w:sz w:val="24"/>
        </w:rPr>
      </w:pPr>
      <w:r>
        <w:rPr>
          <w:sz w:val="24"/>
        </w:rPr>
        <w:t>Medical transportation contact methods, locations, capabilities,  destinations</w:t>
      </w:r>
    </w:p>
    <w:p w:rsidR="00A74B9A" w:rsidRDefault="00A74B9A" w:rsidP="00A74B9A">
      <w:pPr>
        <w:pStyle w:val="ListParagraph"/>
        <w:numPr>
          <w:ilvl w:val="1"/>
          <w:numId w:val="3"/>
        </w:numPr>
        <w:rPr>
          <w:b/>
          <w:sz w:val="24"/>
        </w:rPr>
      </w:pPr>
      <w:r>
        <w:rPr>
          <w:b/>
          <w:sz w:val="24"/>
        </w:rPr>
        <w:t>Procedures requested by impacted country</w:t>
      </w:r>
    </w:p>
    <w:p w:rsidR="00A74B9A" w:rsidRPr="00A241FC" w:rsidRDefault="00A241FC" w:rsidP="00A74B9A">
      <w:pPr>
        <w:pStyle w:val="ListParagraph"/>
        <w:numPr>
          <w:ilvl w:val="2"/>
          <w:numId w:val="3"/>
        </w:numPr>
        <w:rPr>
          <w:b/>
          <w:sz w:val="24"/>
        </w:rPr>
      </w:pPr>
      <w:r>
        <w:rPr>
          <w:sz w:val="24"/>
        </w:rPr>
        <w:t>Medical reporting methods (patient clinical information, epidemiologic information, other data recovered from the field)</w:t>
      </w:r>
    </w:p>
    <w:p w:rsidR="00A241FC" w:rsidRPr="00A241FC" w:rsidRDefault="00A241FC" w:rsidP="00A74B9A">
      <w:pPr>
        <w:pStyle w:val="ListParagraph"/>
        <w:numPr>
          <w:ilvl w:val="2"/>
          <w:numId w:val="3"/>
        </w:numPr>
        <w:rPr>
          <w:b/>
          <w:sz w:val="24"/>
        </w:rPr>
      </w:pPr>
      <w:r>
        <w:rPr>
          <w:sz w:val="24"/>
        </w:rPr>
        <w:t>Reporting, recovery, and disposition of deceased</w:t>
      </w:r>
    </w:p>
    <w:p w:rsidR="00A241FC" w:rsidRPr="00A241FC" w:rsidRDefault="00A241FC" w:rsidP="00A74B9A">
      <w:pPr>
        <w:pStyle w:val="ListParagraph"/>
        <w:numPr>
          <w:ilvl w:val="2"/>
          <w:numId w:val="3"/>
        </w:numPr>
        <w:rPr>
          <w:b/>
          <w:sz w:val="24"/>
        </w:rPr>
      </w:pPr>
      <w:r>
        <w:rPr>
          <w:sz w:val="24"/>
        </w:rPr>
        <w:t>Disposal of clinical waste</w:t>
      </w:r>
    </w:p>
    <w:p w:rsidR="00A241FC" w:rsidRPr="00A241FC" w:rsidRDefault="00A241FC" w:rsidP="00A74B9A">
      <w:pPr>
        <w:pStyle w:val="ListParagraph"/>
        <w:numPr>
          <w:ilvl w:val="2"/>
          <w:numId w:val="3"/>
        </w:numPr>
        <w:rPr>
          <w:b/>
          <w:sz w:val="24"/>
        </w:rPr>
      </w:pPr>
      <w:r>
        <w:rPr>
          <w:sz w:val="24"/>
        </w:rPr>
        <w:t>Limitations on medical scope of practice</w:t>
      </w:r>
    </w:p>
    <w:p w:rsidR="00A241FC" w:rsidRPr="00A241FC" w:rsidRDefault="00A241FC" w:rsidP="00A74B9A">
      <w:pPr>
        <w:pStyle w:val="ListParagraph"/>
        <w:numPr>
          <w:ilvl w:val="2"/>
          <w:numId w:val="3"/>
        </w:numPr>
        <w:rPr>
          <w:sz w:val="24"/>
        </w:rPr>
      </w:pPr>
      <w:r>
        <w:rPr>
          <w:sz w:val="24"/>
        </w:rPr>
        <w:t xml:space="preserve">Medical donations procedures (e.g. will impacted country request WHO </w:t>
      </w:r>
      <w:r w:rsidRPr="00A241FC">
        <w:rPr>
          <w:sz w:val="24"/>
        </w:rPr>
        <w:t>guidelines are followed</w:t>
      </w:r>
      <w:r w:rsidR="00B643C0">
        <w:rPr>
          <w:sz w:val="24"/>
        </w:rPr>
        <w:t xml:space="preserve"> LINK</w:t>
      </w:r>
      <w:r w:rsidRPr="00A241FC">
        <w:rPr>
          <w:sz w:val="24"/>
        </w:rPr>
        <w:t>)</w:t>
      </w:r>
    </w:p>
    <w:p w:rsidR="00A241FC" w:rsidRDefault="00A241FC" w:rsidP="00A74B9A">
      <w:pPr>
        <w:pStyle w:val="ListParagraph"/>
        <w:numPr>
          <w:ilvl w:val="2"/>
          <w:numId w:val="3"/>
        </w:numPr>
        <w:rPr>
          <w:sz w:val="24"/>
        </w:rPr>
      </w:pPr>
      <w:r w:rsidRPr="00A241FC">
        <w:rPr>
          <w:sz w:val="24"/>
        </w:rPr>
        <w:t>Patient hand off procedures</w:t>
      </w:r>
    </w:p>
    <w:p w:rsidR="00A241FC" w:rsidRPr="00A241FC" w:rsidRDefault="00A241FC" w:rsidP="00A241FC">
      <w:pPr>
        <w:pStyle w:val="ListParagraph"/>
        <w:numPr>
          <w:ilvl w:val="1"/>
          <w:numId w:val="3"/>
        </w:numPr>
        <w:rPr>
          <w:b/>
          <w:sz w:val="24"/>
        </w:rPr>
      </w:pPr>
      <w:r w:rsidRPr="00A241FC">
        <w:rPr>
          <w:b/>
          <w:sz w:val="24"/>
        </w:rPr>
        <w:t>Humanitarian assistance information</w:t>
      </w:r>
    </w:p>
    <w:p w:rsidR="00A241FC" w:rsidRDefault="00A241FC" w:rsidP="00A241FC">
      <w:pPr>
        <w:pStyle w:val="ListParagraph"/>
        <w:numPr>
          <w:ilvl w:val="2"/>
          <w:numId w:val="3"/>
        </w:numPr>
        <w:rPr>
          <w:sz w:val="24"/>
        </w:rPr>
      </w:pPr>
      <w:r>
        <w:rPr>
          <w:sz w:val="24"/>
        </w:rPr>
        <w:t>EMT locations and capabilities</w:t>
      </w:r>
    </w:p>
    <w:p w:rsidR="00A241FC" w:rsidRDefault="00A241FC" w:rsidP="00A241FC">
      <w:pPr>
        <w:pStyle w:val="ListParagraph"/>
        <w:numPr>
          <w:ilvl w:val="2"/>
          <w:numId w:val="3"/>
        </w:numPr>
        <w:rPr>
          <w:sz w:val="24"/>
        </w:rPr>
      </w:pPr>
      <w:r>
        <w:rPr>
          <w:sz w:val="24"/>
        </w:rPr>
        <w:t>USAR medicine locations and capabilities</w:t>
      </w:r>
    </w:p>
    <w:p w:rsidR="00A241FC" w:rsidRDefault="00A241FC" w:rsidP="00A241FC">
      <w:pPr>
        <w:pStyle w:val="ListParagraph"/>
        <w:numPr>
          <w:ilvl w:val="2"/>
          <w:numId w:val="3"/>
        </w:numPr>
        <w:rPr>
          <w:sz w:val="24"/>
        </w:rPr>
      </w:pPr>
      <w:r>
        <w:rPr>
          <w:sz w:val="24"/>
        </w:rPr>
        <w:t>Health cluster &amp; partners location and capabilities</w:t>
      </w:r>
    </w:p>
    <w:p w:rsidR="00A241FC" w:rsidRDefault="00A241FC" w:rsidP="00A241FC">
      <w:pPr>
        <w:pStyle w:val="ListParagraph"/>
        <w:numPr>
          <w:ilvl w:val="2"/>
          <w:numId w:val="3"/>
        </w:numPr>
        <w:rPr>
          <w:sz w:val="24"/>
        </w:rPr>
      </w:pPr>
      <w:r>
        <w:rPr>
          <w:sz w:val="24"/>
        </w:rPr>
        <w:t>UCC location and contact methods</w:t>
      </w:r>
    </w:p>
    <w:p w:rsidR="00A241FC" w:rsidRPr="00A241FC" w:rsidRDefault="00A241FC" w:rsidP="00A241FC">
      <w:pPr>
        <w:pStyle w:val="ListParagraph"/>
        <w:numPr>
          <w:ilvl w:val="2"/>
          <w:numId w:val="3"/>
        </w:numPr>
        <w:rPr>
          <w:sz w:val="24"/>
        </w:rPr>
      </w:pPr>
      <w:r>
        <w:rPr>
          <w:sz w:val="24"/>
        </w:rPr>
        <w:t>EMT CC location and contact methods</w:t>
      </w:r>
    </w:p>
    <w:p w:rsidR="00A241FC" w:rsidRPr="00A241FC" w:rsidRDefault="00A241FC" w:rsidP="00A74B9A">
      <w:pPr>
        <w:pStyle w:val="ListParagraph"/>
        <w:numPr>
          <w:ilvl w:val="2"/>
          <w:numId w:val="3"/>
        </w:numPr>
        <w:rPr>
          <w:b/>
          <w:sz w:val="24"/>
        </w:rPr>
      </w:pPr>
      <w:r>
        <w:rPr>
          <w:sz w:val="24"/>
        </w:rPr>
        <w:t>General humanitarian relief and information</w:t>
      </w:r>
    </w:p>
    <w:p w:rsidR="007829EF" w:rsidRPr="00A241FC" w:rsidRDefault="007829EF" w:rsidP="00A241FC">
      <w:pPr>
        <w:rPr>
          <w:b/>
          <w:sz w:val="24"/>
        </w:rPr>
      </w:pPr>
    </w:p>
    <w:p w:rsidR="007829EF" w:rsidRDefault="007829EF" w:rsidP="007829EF">
      <w:pPr>
        <w:rPr>
          <w:b/>
        </w:rPr>
      </w:pPr>
    </w:p>
    <w:p w:rsidR="007829EF" w:rsidRDefault="007829EF" w:rsidP="007829EF">
      <w:pPr>
        <w:rPr>
          <w:b/>
        </w:rPr>
      </w:pPr>
    </w:p>
    <w:p w:rsidR="007829EF" w:rsidRDefault="007829EF" w:rsidP="007829EF">
      <w:pPr>
        <w:rPr>
          <w:b/>
        </w:rPr>
      </w:pPr>
      <w:bookmarkStart w:id="0" w:name="_GoBack"/>
      <w:bookmarkEnd w:id="0"/>
    </w:p>
    <w:p w:rsidR="003A5498" w:rsidRDefault="003A5498"/>
    <w:sectPr w:rsidR="003A5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6B1A76"/>
    <w:multiLevelType w:val="hybridMultilevel"/>
    <w:tmpl w:val="BFBAF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5C04661"/>
    <w:multiLevelType w:val="hybridMultilevel"/>
    <w:tmpl w:val="7F9E4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F95407"/>
    <w:multiLevelType w:val="hybridMultilevel"/>
    <w:tmpl w:val="E898C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BEB"/>
    <w:rsid w:val="00302874"/>
    <w:rsid w:val="003A5498"/>
    <w:rsid w:val="004625EE"/>
    <w:rsid w:val="004C4989"/>
    <w:rsid w:val="004F368E"/>
    <w:rsid w:val="00543A77"/>
    <w:rsid w:val="006637A6"/>
    <w:rsid w:val="00663FB3"/>
    <w:rsid w:val="007829EF"/>
    <w:rsid w:val="00866463"/>
    <w:rsid w:val="009F0BEB"/>
    <w:rsid w:val="00A241FC"/>
    <w:rsid w:val="00A627EA"/>
    <w:rsid w:val="00A74B9A"/>
    <w:rsid w:val="00B643C0"/>
    <w:rsid w:val="00C24A17"/>
    <w:rsid w:val="00CF1933"/>
    <w:rsid w:val="00D60EB1"/>
    <w:rsid w:val="00F60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20CA5-19A6-4F96-8D2C-DD5102E9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BE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Medical Faculty Associates</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Macintyre</dc:creator>
  <cp:keywords/>
  <dc:description/>
  <cp:lastModifiedBy>Anthony Macintyre</cp:lastModifiedBy>
  <cp:revision>9</cp:revision>
  <dcterms:created xsi:type="dcterms:W3CDTF">2017-10-16T21:16:00Z</dcterms:created>
  <dcterms:modified xsi:type="dcterms:W3CDTF">2017-10-17T02:13:00Z</dcterms:modified>
</cp:coreProperties>
</file>