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47808" w14:textId="1F033F25" w:rsidR="00B112A5" w:rsidRPr="00151F69" w:rsidRDefault="00E96BAE">
      <w:pPr>
        <w:spacing w:after="0" w:line="240" w:lineRule="auto"/>
        <w:rPr>
          <w:rFonts w:ascii="Arial" w:eastAsia="Arial" w:hAnsi="Arial" w:cs="Arial"/>
          <w:b/>
          <w:sz w:val="26"/>
          <w:szCs w:val="26"/>
          <w:lang w:val="es-HN"/>
        </w:rPr>
      </w:pPr>
      <w:r>
        <w:rPr>
          <w:rFonts w:ascii="Arial" w:eastAsia="Arial" w:hAnsi="Arial" w:cs="Arial"/>
          <w:b/>
          <w:bCs/>
          <w:sz w:val="26"/>
          <w:szCs w:val="26"/>
          <w:lang w:val="es-ES"/>
        </w:rPr>
        <w:t xml:space="preserve">Normas de conducta sexual </w:t>
      </w:r>
      <w:r w:rsidR="00A41554">
        <w:rPr>
          <w:rFonts w:ascii="Arial" w:eastAsia="Arial" w:hAnsi="Arial" w:cs="Arial"/>
          <w:b/>
          <w:bCs/>
          <w:sz w:val="26"/>
          <w:szCs w:val="26"/>
          <w:lang w:val="es-ES"/>
        </w:rPr>
        <w:t>del personal humanitario</w:t>
      </w:r>
    </w:p>
    <w:p w14:paraId="113D9CCE" w14:textId="77777777" w:rsidR="00B112A5" w:rsidRPr="00151F69" w:rsidRDefault="00B112A5">
      <w:pPr>
        <w:spacing w:after="0" w:line="240" w:lineRule="auto"/>
        <w:rPr>
          <w:rFonts w:ascii="Arial" w:eastAsia="Arial" w:hAnsi="Arial" w:cs="Arial"/>
          <w:sz w:val="23"/>
          <w:szCs w:val="23"/>
          <w:lang w:val="es-HN"/>
        </w:rPr>
      </w:pPr>
    </w:p>
    <w:p w14:paraId="03B552C5" w14:textId="6A6892EA" w:rsidR="00B112A5" w:rsidRPr="00961B2D" w:rsidRDefault="00A41554" w:rsidP="002A4F47">
      <w:pPr>
        <w:spacing w:after="0" w:line="240" w:lineRule="auto"/>
        <w:jc w:val="both"/>
        <w:rPr>
          <w:rFonts w:ascii="Arial" w:eastAsia="Arial" w:hAnsi="Arial" w:cs="Arial"/>
          <w:sz w:val="23"/>
          <w:szCs w:val="23"/>
          <w:lang w:val="es-HN"/>
        </w:rPr>
      </w:pPr>
      <w:r>
        <w:rPr>
          <w:rFonts w:ascii="Arial" w:eastAsia="Arial" w:hAnsi="Arial" w:cs="Arial"/>
          <w:sz w:val="23"/>
          <w:szCs w:val="23"/>
          <w:lang w:val="es-ES"/>
        </w:rPr>
        <w:t xml:space="preserve">Cualquier miembro del personal humanitario </w:t>
      </w:r>
      <w:r w:rsidR="00E96BAE" w:rsidRPr="002528C2">
        <w:rPr>
          <w:rFonts w:ascii="Arial" w:eastAsia="Arial" w:hAnsi="Arial" w:cs="Arial"/>
          <w:b/>
          <w:bCs/>
          <w:color w:val="auto"/>
          <w:sz w:val="23"/>
          <w:szCs w:val="23"/>
          <w:lang w:val="es-ES"/>
        </w:rPr>
        <w:t>puede ser sancionado</w:t>
      </w:r>
      <w:r>
        <w:rPr>
          <w:rFonts w:ascii="Arial" w:eastAsia="Arial" w:hAnsi="Arial" w:cs="Arial"/>
          <w:b/>
          <w:bCs/>
          <w:color w:val="auto"/>
          <w:sz w:val="23"/>
          <w:szCs w:val="23"/>
          <w:lang w:val="es-ES"/>
        </w:rPr>
        <w:t xml:space="preserve"> —e</w:t>
      </w:r>
      <w:r w:rsidR="00E96BAE" w:rsidRPr="002528C2">
        <w:rPr>
          <w:rFonts w:ascii="Arial" w:eastAsia="Arial" w:hAnsi="Arial" w:cs="Arial"/>
          <w:b/>
          <w:bCs/>
          <w:color w:val="auto"/>
          <w:sz w:val="23"/>
          <w:szCs w:val="23"/>
          <w:lang w:val="es-ES"/>
        </w:rPr>
        <w:t xml:space="preserve"> incluso despedido</w:t>
      </w:r>
      <w:r>
        <w:rPr>
          <w:rFonts w:ascii="Arial" w:eastAsia="Arial" w:hAnsi="Arial" w:cs="Arial"/>
          <w:b/>
          <w:bCs/>
          <w:color w:val="auto"/>
          <w:sz w:val="23"/>
          <w:szCs w:val="23"/>
          <w:lang w:val="es-ES"/>
        </w:rPr>
        <w:t>— si presentara</w:t>
      </w:r>
      <w:r w:rsidR="00E96BAE" w:rsidRPr="002528C2">
        <w:rPr>
          <w:rFonts w:ascii="Arial" w:eastAsia="Arial" w:hAnsi="Arial" w:cs="Arial"/>
          <w:b/>
          <w:bCs/>
          <w:color w:val="auto"/>
          <w:sz w:val="23"/>
          <w:szCs w:val="23"/>
          <w:lang w:val="es-ES"/>
        </w:rPr>
        <w:t xml:space="preserve"> un comportamiento inaceptable </w:t>
      </w:r>
      <w:r>
        <w:rPr>
          <w:rFonts w:ascii="Arial" w:eastAsia="Arial" w:hAnsi="Arial" w:cs="Arial"/>
          <w:b/>
          <w:bCs/>
          <w:color w:val="auto"/>
          <w:sz w:val="23"/>
          <w:szCs w:val="23"/>
          <w:lang w:val="es-ES"/>
        </w:rPr>
        <w:t>de carácter</w:t>
      </w:r>
      <w:r w:rsidR="002A4F47" w:rsidRPr="002528C2">
        <w:rPr>
          <w:rFonts w:ascii="Arial" w:eastAsia="Arial" w:hAnsi="Arial" w:cs="Arial"/>
          <w:b/>
          <w:bCs/>
          <w:color w:val="auto"/>
          <w:sz w:val="23"/>
          <w:szCs w:val="23"/>
          <w:lang w:val="es-ES"/>
        </w:rPr>
        <w:t xml:space="preserve"> sexual</w:t>
      </w:r>
      <w:r w:rsidR="00E96BAE" w:rsidRPr="002528C2">
        <w:rPr>
          <w:rFonts w:ascii="Arial" w:eastAsia="Arial" w:hAnsi="Arial" w:cs="Arial"/>
          <w:b/>
          <w:bCs/>
          <w:color w:val="auto"/>
          <w:sz w:val="23"/>
          <w:szCs w:val="23"/>
          <w:lang w:val="es-ES"/>
        </w:rPr>
        <w:t>.</w:t>
      </w:r>
      <w:r w:rsidR="00E96BAE" w:rsidRPr="002528C2">
        <w:rPr>
          <w:rFonts w:ascii="Arial" w:eastAsia="Arial" w:hAnsi="Arial" w:cs="Arial"/>
          <w:color w:val="auto"/>
          <w:sz w:val="23"/>
          <w:szCs w:val="23"/>
          <w:lang w:val="es-ES"/>
        </w:rPr>
        <w:t xml:space="preserve"> A continuación, se </w:t>
      </w:r>
      <w:r>
        <w:rPr>
          <w:rFonts w:ascii="Arial" w:eastAsia="Arial" w:hAnsi="Arial" w:cs="Arial"/>
          <w:color w:val="auto"/>
          <w:sz w:val="23"/>
          <w:szCs w:val="23"/>
          <w:lang w:val="es-ES"/>
        </w:rPr>
        <w:t>detallan</w:t>
      </w:r>
      <w:r w:rsidR="00E96BAE" w:rsidRPr="002528C2">
        <w:rPr>
          <w:rFonts w:ascii="Arial" w:eastAsia="Arial" w:hAnsi="Arial" w:cs="Arial"/>
          <w:color w:val="auto"/>
          <w:sz w:val="23"/>
          <w:szCs w:val="23"/>
          <w:lang w:val="es-ES"/>
        </w:rPr>
        <w:t xml:space="preserve"> las normas que debe </w:t>
      </w:r>
      <w:r>
        <w:rPr>
          <w:rFonts w:ascii="Arial" w:eastAsia="Arial" w:hAnsi="Arial" w:cs="Arial"/>
          <w:color w:val="auto"/>
          <w:sz w:val="23"/>
          <w:szCs w:val="23"/>
          <w:lang w:val="es-ES"/>
        </w:rPr>
        <w:t>cumplir</w:t>
      </w:r>
      <w:r w:rsidR="00E96BAE" w:rsidRPr="002528C2">
        <w:rPr>
          <w:rFonts w:ascii="Arial" w:eastAsia="Arial" w:hAnsi="Arial" w:cs="Arial"/>
          <w:color w:val="auto"/>
          <w:sz w:val="23"/>
          <w:szCs w:val="23"/>
          <w:lang w:val="es-ES"/>
        </w:rPr>
        <w:t>:</w:t>
      </w:r>
    </w:p>
    <w:p w14:paraId="5E35116D" w14:textId="77777777" w:rsidR="00B112A5" w:rsidRPr="00961B2D" w:rsidRDefault="00B112A5">
      <w:pPr>
        <w:spacing w:after="0" w:line="240" w:lineRule="auto"/>
        <w:rPr>
          <w:rFonts w:ascii="Arial" w:eastAsia="Arial" w:hAnsi="Arial" w:cs="Arial"/>
          <w:sz w:val="23"/>
          <w:szCs w:val="23"/>
          <w:lang w:val="es-HN"/>
        </w:rPr>
      </w:pPr>
    </w:p>
    <w:p w14:paraId="34EA75D7" w14:textId="4B42CD69" w:rsidR="00B112A5" w:rsidRPr="002528C2" w:rsidRDefault="00A41554" w:rsidP="002A4F47">
      <w:pPr>
        <w:numPr>
          <w:ilvl w:val="0"/>
          <w:numId w:val="1"/>
        </w:numPr>
        <w:spacing w:after="0" w:line="240" w:lineRule="auto"/>
        <w:ind w:left="360"/>
        <w:jc w:val="both"/>
        <w:rPr>
          <w:color w:val="auto"/>
          <w:sz w:val="23"/>
          <w:szCs w:val="23"/>
          <w:lang w:val="es-HN"/>
        </w:rPr>
      </w:pPr>
      <w:r>
        <w:rPr>
          <w:rFonts w:ascii="Arial" w:eastAsia="Arial" w:hAnsi="Arial" w:cs="Arial"/>
          <w:b/>
          <w:color w:val="auto"/>
          <w:sz w:val="23"/>
          <w:szCs w:val="23"/>
          <w:lang w:val="es-HN"/>
        </w:rPr>
        <w:t xml:space="preserve">Se prohíbe </w:t>
      </w:r>
      <w:r>
        <w:rPr>
          <w:rFonts w:ascii="Arial" w:eastAsia="Arial" w:hAnsi="Arial" w:cs="Arial"/>
          <w:color w:val="auto"/>
          <w:sz w:val="23"/>
          <w:szCs w:val="23"/>
          <w:lang w:val="es-HN"/>
        </w:rPr>
        <w:t>a</w:t>
      </w:r>
      <w:r>
        <w:rPr>
          <w:rFonts w:ascii="Arial" w:eastAsia="Arial" w:hAnsi="Arial" w:cs="Arial"/>
          <w:color w:val="auto"/>
          <w:sz w:val="23"/>
          <w:szCs w:val="23"/>
          <w:lang w:val="es-ES"/>
        </w:rPr>
        <w:t>l personal humanitario</w:t>
      </w:r>
      <w:r w:rsidR="00E96BAE" w:rsidRPr="002528C2">
        <w:rPr>
          <w:rFonts w:ascii="Arial" w:eastAsia="Arial" w:hAnsi="Arial" w:cs="Arial"/>
          <w:color w:val="auto"/>
          <w:sz w:val="23"/>
          <w:szCs w:val="23"/>
          <w:lang w:val="es-ES"/>
        </w:rPr>
        <w:t xml:space="preserve"> </w:t>
      </w:r>
      <w:r w:rsidR="00E96BAE" w:rsidRPr="002528C2">
        <w:rPr>
          <w:rFonts w:ascii="Arial" w:eastAsia="Arial" w:hAnsi="Arial" w:cs="Arial"/>
          <w:b/>
          <w:bCs/>
          <w:color w:val="auto"/>
          <w:sz w:val="23"/>
          <w:szCs w:val="23"/>
          <w:lang w:val="es-ES"/>
        </w:rPr>
        <w:t>mantener relaciones sexuales con persona</w:t>
      </w:r>
      <w:r>
        <w:rPr>
          <w:rFonts w:ascii="Arial" w:eastAsia="Arial" w:hAnsi="Arial" w:cs="Arial"/>
          <w:b/>
          <w:bCs/>
          <w:color w:val="auto"/>
          <w:sz w:val="23"/>
          <w:szCs w:val="23"/>
          <w:lang w:val="es-ES"/>
        </w:rPr>
        <w:t xml:space="preserve">s menores </w:t>
      </w:r>
      <w:r w:rsidR="00E96BAE" w:rsidRPr="002528C2">
        <w:rPr>
          <w:rFonts w:ascii="Arial" w:eastAsia="Arial" w:hAnsi="Arial" w:cs="Arial"/>
          <w:b/>
          <w:bCs/>
          <w:color w:val="auto"/>
          <w:sz w:val="23"/>
          <w:szCs w:val="23"/>
          <w:lang w:val="es-ES"/>
        </w:rPr>
        <w:t>de 18 años, aunque sea legal en su país</w:t>
      </w:r>
      <w:r>
        <w:rPr>
          <w:rFonts w:ascii="Arial" w:eastAsia="Arial" w:hAnsi="Arial" w:cs="Arial"/>
          <w:b/>
          <w:bCs/>
          <w:color w:val="auto"/>
          <w:sz w:val="23"/>
          <w:szCs w:val="23"/>
          <w:lang w:val="es-ES"/>
        </w:rPr>
        <w:t xml:space="preserve"> de residencia</w:t>
      </w:r>
      <w:r w:rsidR="00E96BAE" w:rsidRPr="002528C2">
        <w:rPr>
          <w:rFonts w:ascii="Arial" w:eastAsia="Arial" w:hAnsi="Arial" w:cs="Arial"/>
          <w:b/>
          <w:bCs/>
          <w:color w:val="auto"/>
          <w:sz w:val="23"/>
          <w:szCs w:val="23"/>
          <w:lang w:val="es-ES"/>
        </w:rPr>
        <w:t xml:space="preserve">. </w:t>
      </w:r>
      <w:r>
        <w:rPr>
          <w:rFonts w:ascii="Arial" w:eastAsia="Arial" w:hAnsi="Arial" w:cs="Arial"/>
          <w:bCs/>
          <w:color w:val="auto"/>
          <w:sz w:val="23"/>
          <w:szCs w:val="23"/>
          <w:lang w:val="es-ES"/>
        </w:rPr>
        <w:t xml:space="preserve">Bajo ninguna circunstancia </w:t>
      </w:r>
      <w:r w:rsidR="00E96BAE" w:rsidRPr="002528C2">
        <w:rPr>
          <w:rFonts w:ascii="Arial" w:eastAsia="Arial" w:hAnsi="Arial" w:cs="Arial"/>
          <w:color w:val="auto"/>
          <w:sz w:val="23"/>
          <w:szCs w:val="23"/>
          <w:lang w:val="es-ES"/>
        </w:rPr>
        <w:t xml:space="preserve">se acepta </w:t>
      </w:r>
      <w:r>
        <w:rPr>
          <w:rFonts w:ascii="Arial" w:eastAsia="Arial" w:hAnsi="Arial" w:cs="Arial"/>
          <w:color w:val="auto"/>
          <w:sz w:val="23"/>
          <w:szCs w:val="23"/>
          <w:lang w:val="es-ES"/>
        </w:rPr>
        <w:t>como justificación válida el</w:t>
      </w:r>
      <w:r w:rsidR="00E96BAE" w:rsidRPr="002528C2">
        <w:rPr>
          <w:rFonts w:ascii="Arial" w:eastAsia="Arial" w:hAnsi="Arial" w:cs="Arial"/>
          <w:color w:val="auto"/>
          <w:sz w:val="23"/>
          <w:szCs w:val="23"/>
          <w:lang w:val="es-ES"/>
        </w:rPr>
        <w:t xml:space="preserve"> desconocimiento de la edad real de la persona.</w:t>
      </w:r>
    </w:p>
    <w:p w14:paraId="21B77A85" w14:textId="77777777" w:rsidR="00B112A5" w:rsidRPr="002528C2" w:rsidRDefault="00B112A5">
      <w:pPr>
        <w:spacing w:after="0" w:line="240" w:lineRule="auto"/>
        <w:rPr>
          <w:rFonts w:ascii="Arial" w:eastAsia="Arial" w:hAnsi="Arial" w:cs="Arial"/>
          <w:color w:val="auto"/>
          <w:sz w:val="23"/>
          <w:szCs w:val="23"/>
          <w:lang w:val="es-HN"/>
        </w:rPr>
      </w:pPr>
    </w:p>
    <w:p w14:paraId="16E409C0" w14:textId="1BC398C2" w:rsidR="00B112A5" w:rsidRPr="002528C2" w:rsidRDefault="00A41554" w:rsidP="002A4F47">
      <w:pPr>
        <w:numPr>
          <w:ilvl w:val="0"/>
          <w:numId w:val="1"/>
        </w:numPr>
        <w:spacing w:after="0" w:line="240" w:lineRule="auto"/>
        <w:ind w:left="360"/>
        <w:jc w:val="both"/>
        <w:rPr>
          <w:color w:val="auto"/>
          <w:sz w:val="23"/>
          <w:szCs w:val="23"/>
          <w:lang w:val="es-HN"/>
        </w:rPr>
      </w:pPr>
      <w:r>
        <w:rPr>
          <w:rFonts w:ascii="Arial" w:eastAsia="Arial" w:hAnsi="Arial" w:cs="Arial"/>
          <w:color w:val="auto"/>
          <w:sz w:val="23"/>
          <w:szCs w:val="23"/>
          <w:lang w:val="es-ES"/>
        </w:rPr>
        <w:t>El personal humanitario</w:t>
      </w:r>
      <w:r w:rsidR="00E96BAE" w:rsidRPr="002528C2">
        <w:rPr>
          <w:rFonts w:ascii="Arial" w:eastAsia="Arial" w:hAnsi="Arial" w:cs="Arial"/>
          <w:color w:val="auto"/>
          <w:sz w:val="23"/>
          <w:szCs w:val="23"/>
          <w:lang w:val="es-ES"/>
        </w:rPr>
        <w:t xml:space="preserve"> </w:t>
      </w:r>
      <w:r w:rsidR="00BC2E66">
        <w:rPr>
          <w:rFonts w:ascii="Arial" w:eastAsia="Arial" w:hAnsi="Arial" w:cs="Arial"/>
          <w:b/>
          <w:bCs/>
          <w:color w:val="auto"/>
          <w:sz w:val="23"/>
          <w:szCs w:val="23"/>
          <w:lang w:val="es-ES"/>
        </w:rPr>
        <w:t>tiene prohibido pagar con dinero, empleo</w:t>
      </w:r>
      <w:r w:rsidR="00E96BAE" w:rsidRPr="002528C2">
        <w:rPr>
          <w:rFonts w:ascii="Arial" w:eastAsia="Arial" w:hAnsi="Arial" w:cs="Arial"/>
          <w:b/>
          <w:bCs/>
          <w:color w:val="auto"/>
          <w:sz w:val="23"/>
          <w:szCs w:val="23"/>
          <w:lang w:val="es-ES"/>
        </w:rPr>
        <w:t>, bienes o servicios</w:t>
      </w:r>
      <w:r w:rsidR="00BC2E66">
        <w:rPr>
          <w:rFonts w:ascii="Arial" w:eastAsia="Arial" w:hAnsi="Arial" w:cs="Arial"/>
          <w:b/>
          <w:bCs/>
          <w:color w:val="auto"/>
          <w:sz w:val="23"/>
          <w:szCs w:val="23"/>
          <w:lang w:val="es-ES"/>
        </w:rPr>
        <w:t xml:space="preserve"> </w:t>
      </w:r>
      <w:r w:rsidR="00BC2E66">
        <w:rPr>
          <w:rFonts w:ascii="Arial" w:eastAsia="Arial" w:hAnsi="Arial" w:cs="Arial"/>
          <w:bCs/>
          <w:color w:val="auto"/>
          <w:sz w:val="23"/>
          <w:szCs w:val="23"/>
          <w:lang w:val="es-ES"/>
        </w:rPr>
        <w:t>—</w:t>
      </w:r>
      <w:r w:rsidR="00BC2E66" w:rsidRPr="002528C2">
        <w:rPr>
          <w:rFonts w:ascii="Arial" w:eastAsia="Arial" w:hAnsi="Arial" w:cs="Arial"/>
          <w:color w:val="auto"/>
          <w:sz w:val="23"/>
          <w:szCs w:val="23"/>
          <w:lang w:val="es-ES"/>
        </w:rPr>
        <w:t xml:space="preserve">incluidos </w:t>
      </w:r>
      <w:r w:rsidR="0001683B">
        <w:rPr>
          <w:rFonts w:ascii="Arial" w:eastAsia="Arial" w:hAnsi="Arial" w:cs="Arial"/>
          <w:color w:val="auto"/>
          <w:sz w:val="23"/>
          <w:szCs w:val="23"/>
          <w:lang w:val="es-ES"/>
        </w:rPr>
        <w:t>los</w:t>
      </w:r>
      <w:r w:rsidR="00BC2E66" w:rsidRPr="002528C2">
        <w:rPr>
          <w:rFonts w:ascii="Arial" w:eastAsia="Arial" w:hAnsi="Arial" w:cs="Arial"/>
          <w:color w:val="auto"/>
          <w:sz w:val="23"/>
          <w:szCs w:val="23"/>
          <w:lang w:val="es-ES"/>
        </w:rPr>
        <w:t xml:space="preserve"> destinados a ayudar a las personas </w:t>
      </w:r>
      <w:r w:rsidR="00BC2E66">
        <w:rPr>
          <w:rFonts w:ascii="Arial" w:eastAsia="Arial" w:hAnsi="Arial" w:cs="Arial"/>
          <w:color w:val="auto"/>
          <w:sz w:val="23"/>
          <w:szCs w:val="23"/>
          <w:lang w:val="es-ES"/>
        </w:rPr>
        <w:t>afectadas—</w:t>
      </w:r>
      <w:r w:rsidR="00955DF2">
        <w:rPr>
          <w:rFonts w:ascii="Arial" w:eastAsia="Arial" w:hAnsi="Arial" w:cs="Arial"/>
          <w:color w:val="auto"/>
          <w:sz w:val="23"/>
          <w:szCs w:val="23"/>
          <w:lang w:val="es-ES"/>
        </w:rPr>
        <w:t xml:space="preserve"> </w:t>
      </w:r>
      <w:r w:rsidR="00BC2E66">
        <w:rPr>
          <w:rFonts w:ascii="Arial" w:eastAsia="Arial" w:hAnsi="Arial" w:cs="Arial"/>
          <w:b/>
          <w:bCs/>
          <w:color w:val="auto"/>
          <w:sz w:val="23"/>
          <w:szCs w:val="23"/>
          <w:lang w:val="es-ES"/>
        </w:rPr>
        <w:t>por relaciones sexuales</w:t>
      </w:r>
      <w:r w:rsidR="00BC2E66">
        <w:rPr>
          <w:rFonts w:ascii="Arial" w:eastAsia="Arial" w:hAnsi="Arial" w:cs="Arial"/>
          <w:bCs/>
          <w:color w:val="auto"/>
          <w:sz w:val="23"/>
          <w:szCs w:val="23"/>
          <w:lang w:val="es-ES"/>
        </w:rPr>
        <w:t xml:space="preserve">. </w:t>
      </w:r>
      <w:r w:rsidR="00BC2E66">
        <w:rPr>
          <w:rFonts w:ascii="Arial" w:eastAsia="Arial" w:hAnsi="Arial" w:cs="Arial"/>
          <w:color w:val="auto"/>
          <w:sz w:val="23"/>
          <w:szCs w:val="23"/>
          <w:lang w:val="es-ES"/>
        </w:rPr>
        <w:t>No debe</w:t>
      </w:r>
      <w:r w:rsidR="00E96BAE" w:rsidRPr="002528C2">
        <w:rPr>
          <w:rFonts w:ascii="Arial" w:eastAsia="Arial" w:hAnsi="Arial" w:cs="Arial"/>
          <w:color w:val="auto"/>
          <w:sz w:val="23"/>
          <w:szCs w:val="23"/>
          <w:lang w:val="es-ES"/>
        </w:rPr>
        <w:t xml:space="preserve"> </w:t>
      </w:r>
      <w:r w:rsidR="00BC2E66">
        <w:rPr>
          <w:rFonts w:ascii="Arial" w:eastAsia="Arial" w:hAnsi="Arial" w:cs="Arial"/>
          <w:color w:val="auto"/>
          <w:sz w:val="23"/>
          <w:szCs w:val="23"/>
          <w:lang w:val="es-ES"/>
        </w:rPr>
        <w:t>recurrir a promesas</w:t>
      </w:r>
      <w:r w:rsidR="00E96BAE" w:rsidRPr="002528C2">
        <w:rPr>
          <w:rFonts w:ascii="Arial" w:eastAsia="Arial" w:hAnsi="Arial" w:cs="Arial"/>
          <w:color w:val="auto"/>
          <w:sz w:val="23"/>
          <w:szCs w:val="23"/>
          <w:lang w:val="es-ES"/>
        </w:rPr>
        <w:t xml:space="preserve"> para </w:t>
      </w:r>
      <w:r w:rsidR="00BC2E66">
        <w:rPr>
          <w:rFonts w:ascii="Arial" w:eastAsia="Arial" w:hAnsi="Arial" w:cs="Arial"/>
          <w:color w:val="auto"/>
          <w:sz w:val="23"/>
          <w:szCs w:val="23"/>
          <w:lang w:val="es-ES"/>
        </w:rPr>
        <w:t>lograr</w:t>
      </w:r>
      <w:r w:rsidR="00E96BAE" w:rsidRPr="002528C2">
        <w:rPr>
          <w:rFonts w:ascii="Arial" w:eastAsia="Arial" w:hAnsi="Arial" w:cs="Arial"/>
          <w:color w:val="auto"/>
          <w:sz w:val="23"/>
          <w:szCs w:val="23"/>
          <w:lang w:val="es-ES"/>
        </w:rPr>
        <w:t xml:space="preserve"> que otras personas acepten</w:t>
      </w:r>
      <w:r w:rsidR="002A4F47" w:rsidRPr="002528C2">
        <w:rPr>
          <w:rFonts w:ascii="Arial" w:eastAsia="Arial" w:hAnsi="Arial" w:cs="Arial"/>
          <w:color w:val="auto"/>
          <w:sz w:val="23"/>
          <w:szCs w:val="23"/>
          <w:lang w:val="es-ES"/>
        </w:rPr>
        <w:t xml:space="preserve"> algún</w:t>
      </w:r>
      <w:r w:rsidR="00E96BAE" w:rsidRPr="002528C2">
        <w:rPr>
          <w:rFonts w:ascii="Arial" w:eastAsia="Arial" w:hAnsi="Arial" w:cs="Arial"/>
          <w:color w:val="auto"/>
          <w:sz w:val="23"/>
          <w:szCs w:val="23"/>
          <w:lang w:val="es-ES"/>
        </w:rPr>
        <w:t xml:space="preserve"> tipo de comportamiento</w:t>
      </w:r>
      <w:r w:rsidR="002A4F47" w:rsidRPr="002528C2">
        <w:rPr>
          <w:rFonts w:ascii="Arial" w:eastAsia="Arial" w:hAnsi="Arial" w:cs="Arial"/>
          <w:color w:val="auto"/>
          <w:sz w:val="23"/>
          <w:szCs w:val="23"/>
          <w:lang w:val="es-ES"/>
        </w:rPr>
        <w:t xml:space="preserve"> </w:t>
      </w:r>
      <w:r w:rsidR="00BC2E66">
        <w:rPr>
          <w:rFonts w:ascii="Arial" w:eastAsia="Arial" w:hAnsi="Arial" w:cs="Arial"/>
          <w:color w:val="auto"/>
          <w:sz w:val="23"/>
          <w:szCs w:val="23"/>
          <w:lang w:val="es-ES"/>
        </w:rPr>
        <w:t>que pudiera humillarlas o explotarlas</w:t>
      </w:r>
      <w:r w:rsidR="00E96BAE" w:rsidRPr="002528C2">
        <w:rPr>
          <w:rFonts w:ascii="Arial" w:eastAsia="Arial" w:hAnsi="Arial" w:cs="Arial"/>
          <w:color w:val="auto"/>
          <w:sz w:val="23"/>
          <w:szCs w:val="23"/>
          <w:lang w:val="es-ES"/>
        </w:rPr>
        <w:t>. Esto incluye el pago o la oferta de dinero a cambio de relaciones sexuales con un</w:t>
      </w:r>
      <w:r w:rsidR="00922C67">
        <w:rPr>
          <w:rFonts w:ascii="Arial" w:eastAsia="Arial" w:hAnsi="Arial" w:cs="Arial"/>
          <w:color w:val="auto"/>
          <w:sz w:val="23"/>
          <w:szCs w:val="23"/>
          <w:lang w:val="es-ES"/>
        </w:rPr>
        <w:t>/</w:t>
      </w:r>
      <w:r w:rsidR="00E96BAE" w:rsidRPr="002528C2">
        <w:rPr>
          <w:rFonts w:ascii="Arial" w:eastAsia="Arial" w:hAnsi="Arial" w:cs="Arial"/>
          <w:color w:val="auto"/>
          <w:sz w:val="23"/>
          <w:szCs w:val="23"/>
          <w:lang w:val="es-ES"/>
        </w:rPr>
        <w:t>a</w:t>
      </w:r>
      <w:r w:rsidR="002A4F47" w:rsidRPr="002528C2">
        <w:rPr>
          <w:rFonts w:ascii="Arial" w:eastAsia="Arial" w:hAnsi="Arial" w:cs="Arial"/>
          <w:color w:val="auto"/>
          <w:sz w:val="23"/>
          <w:szCs w:val="23"/>
          <w:lang w:val="es-ES"/>
        </w:rPr>
        <w:t xml:space="preserve"> trabajador</w:t>
      </w:r>
      <w:r w:rsidR="00922C67">
        <w:rPr>
          <w:rFonts w:ascii="Arial" w:eastAsia="Arial" w:hAnsi="Arial" w:cs="Arial"/>
          <w:color w:val="auto"/>
          <w:sz w:val="23"/>
          <w:szCs w:val="23"/>
          <w:lang w:val="es-ES"/>
        </w:rPr>
        <w:t>/</w:t>
      </w:r>
      <w:r w:rsidR="002A4F47" w:rsidRPr="002528C2">
        <w:rPr>
          <w:rFonts w:ascii="Arial" w:eastAsia="Arial" w:hAnsi="Arial" w:cs="Arial"/>
          <w:color w:val="auto"/>
          <w:sz w:val="23"/>
          <w:szCs w:val="23"/>
          <w:lang w:val="es-ES"/>
        </w:rPr>
        <w:t>a sexual.</w:t>
      </w:r>
    </w:p>
    <w:p w14:paraId="4556BE87" w14:textId="77777777" w:rsidR="00B112A5" w:rsidRPr="00151F69" w:rsidRDefault="00B112A5">
      <w:pPr>
        <w:spacing w:after="0" w:line="240" w:lineRule="auto"/>
        <w:rPr>
          <w:rFonts w:ascii="Arial" w:eastAsia="Arial" w:hAnsi="Arial" w:cs="Arial"/>
          <w:sz w:val="23"/>
          <w:szCs w:val="23"/>
          <w:lang w:val="es-HN"/>
        </w:rPr>
      </w:pPr>
    </w:p>
    <w:p w14:paraId="2BD8083A" w14:textId="50C285D7" w:rsidR="00B112A5" w:rsidRPr="00151F69" w:rsidRDefault="00BC2E66" w:rsidP="002A4F47">
      <w:pPr>
        <w:numPr>
          <w:ilvl w:val="0"/>
          <w:numId w:val="1"/>
        </w:numPr>
        <w:spacing w:after="0" w:line="240" w:lineRule="auto"/>
        <w:ind w:left="360"/>
        <w:jc w:val="both"/>
        <w:rPr>
          <w:sz w:val="23"/>
          <w:szCs w:val="23"/>
          <w:lang w:val="es-HN"/>
        </w:rPr>
      </w:pPr>
      <w:bookmarkStart w:id="0" w:name="_GoBack"/>
      <w:r>
        <w:rPr>
          <w:rFonts w:ascii="Arial" w:eastAsia="Arial" w:hAnsi="Arial" w:cs="Arial"/>
          <w:sz w:val="23"/>
          <w:szCs w:val="23"/>
          <w:lang w:val="es-ES"/>
        </w:rPr>
        <w:t>El personal humanitario tiene</w:t>
      </w:r>
      <w:r w:rsidR="00E96BAE">
        <w:rPr>
          <w:rFonts w:ascii="Arial" w:eastAsia="Arial" w:hAnsi="Arial" w:cs="Arial"/>
          <w:sz w:val="23"/>
          <w:szCs w:val="23"/>
          <w:lang w:val="es-ES"/>
        </w:rPr>
        <w:t xml:space="preserve"> influencia sobre </w:t>
      </w:r>
      <w:r w:rsidR="00612B34">
        <w:rPr>
          <w:rFonts w:ascii="Arial" w:eastAsia="Arial" w:hAnsi="Arial" w:cs="Arial"/>
          <w:sz w:val="23"/>
          <w:szCs w:val="23"/>
          <w:lang w:val="es-ES"/>
        </w:rPr>
        <w:t>quién recibe</w:t>
      </w:r>
      <w:r w:rsidR="006D60EB">
        <w:rPr>
          <w:rFonts w:ascii="Arial" w:eastAsia="Arial" w:hAnsi="Arial" w:cs="Arial"/>
          <w:sz w:val="23"/>
          <w:szCs w:val="23"/>
          <w:lang w:val="es-ES"/>
        </w:rPr>
        <w:t xml:space="preserve"> bienes y servicios, y e</w:t>
      </w:r>
      <w:r>
        <w:rPr>
          <w:rFonts w:ascii="Arial" w:eastAsia="Arial" w:hAnsi="Arial" w:cs="Arial"/>
          <w:sz w:val="23"/>
          <w:szCs w:val="23"/>
          <w:lang w:val="es-ES"/>
        </w:rPr>
        <w:t xml:space="preserve">sto lo coloca en </w:t>
      </w:r>
      <w:r w:rsidR="00E96BAE">
        <w:rPr>
          <w:rFonts w:ascii="Arial" w:eastAsia="Arial" w:hAnsi="Arial" w:cs="Arial"/>
          <w:sz w:val="23"/>
          <w:szCs w:val="23"/>
          <w:lang w:val="es-ES"/>
        </w:rPr>
        <w:t xml:space="preserve">una posición de </w:t>
      </w:r>
      <w:r>
        <w:rPr>
          <w:rFonts w:ascii="Arial" w:eastAsia="Arial" w:hAnsi="Arial" w:cs="Arial"/>
          <w:sz w:val="23"/>
          <w:szCs w:val="23"/>
          <w:lang w:val="es-ES"/>
        </w:rPr>
        <w:t>poder en relación con las personas</w:t>
      </w:r>
      <w:r w:rsidR="002528C2">
        <w:rPr>
          <w:rFonts w:ascii="Arial" w:eastAsia="Arial" w:hAnsi="Arial" w:cs="Arial"/>
          <w:sz w:val="23"/>
          <w:szCs w:val="23"/>
          <w:lang w:val="es-ES"/>
        </w:rPr>
        <w:t xml:space="preserve"> </w:t>
      </w:r>
      <w:r w:rsidR="006D60EB">
        <w:rPr>
          <w:rFonts w:ascii="Arial" w:eastAsia="Arial" w:hAnsi="Arial" w:cs="Arial"/>
          <w:sz w:val="23"/>
          <w:szCs w:val="23"/>
          <w:lang w:val="es-ES"/>
        </w:rPr>
        <w:t>que los necesitan</w:t>
      </w:r>
      <w:bookmarkEnd w:id="0"/>
      <w:r w:rsidR="00612B34">
        <w:rPr>
          <w:rFonts w:ascii="Arial" w:eastAsia="Arial" w:hAnsi="Arial" w:cs="Arial"/>
          <w:sz w:val="23"/>
          <w:szCs w:val="23"/>
          <w:lang w:val="es-ES"/>
        </w:rPr>
        <w:t xml:space="preserve">. </w:t>
      </w:r>
      <w:r w:rsidR="00E96BAE">
        <w:rPr>
          <w:rFonts w:ascii="Arial" w:eastAsia="Arial" w:hAnsi="Arial" w:cs="Arial"/>
          <w:sz w:val="23"/>
          <w:szCs w:val="23"/>
          <w:lang w:val="es-ES"/>
        </w:rPr>
        <w:t xml:space="preserve">Por este motivo, las organizaciones humanitarias </w:t>
      </w:r>
      <w:r>
        <w:rPr>
          <w:rFonts w:ascii="Arial" w:eastAsia="Arial" w:hAnsi="Arial" w:cs="Arial"/>
          <w:b/>
          <w:bCs/>
          <w:sz w:val="23"/>
          <w:szCs w:val="23"/>
          <w:lang w:val="es-ES"/>
        </w:rPr>
        <w:t>instan firmemente</w:t>
      </w:r>
      <w:r w:rsidR="00E96BAE">
        <w:rPr>
          <w:rFonts w:ascii="Arial" w:eastAsia="Arial" w:hAnsi="Arial" w:cs="Arial"/>
          <w:b/>
          <w:bCs/>
          <w:sz w:val="23"/>
          <w:szCs w:val="23"/>
          <w:lang w:val="es-ES"/>
        </w:rPr>
        <w:t xml:space="preserve"> </w:t>
      </w:r>
      <w:r w:rsidR="00E91454">
        <w:rPr>
          <w:rFonts w:ascii="Arial" w:eastAsia="Arial" w:hAnsi="Arial" w:cs="Arial"/>
          <w:b/>
          <w:bCs/>
          <w:sz w:val="23"/>
          <w:szCs w:val="23"/>
          <w:lang w:val="es-ES"/>
        </w:rPr>
        <w:t>al personal a</w:t>
      </w:r>
      <w:r w:rsidR="00E96BAE">
        <w:rPr>
          <w:rFonts w:ascii="Arial" w:eastAsia="Arial" w:hAnsi="Arial" w:cs="Arial"/>
          <w:b/>
          <w:bCs/>
          <w:sz w:val="23"/>
          <w:szCs w:val="23"/>
          <w:lang w:val="es-ES"/>
        </w:rPr>
        <w:t xml:space="preserve"> no tener relaciones sexuales con ninguna persona afectada </w:t>
      </w:r>
      <w:r w:rsidR="00E96BAE">
        <w:rPr>
          <w:rFonts w:ascii="Arial" w:eastAsia="Arial" w:hAnsi="Arial" w:cs="Arial"/>
          <w:sz w:val="23"/>
          <w:szCs w:val="23"/>
          <w:lang w:val="es-ES"/>
        </w:rPr>
        <w:t xml:space="preserve">por una emergencia humanitaria. </w:t>
      </w:r>
      <w:r w:rsidR="00E91454">
        <w:rPr>
          <w:rFonts w:ascii="Arial" w:eastAsia="Arial" w:hAnsi="Arial" w:cs="Arial"/>
          <w:sz w:val="23"/>
          <w:szCs w:val="23"/>
          <w:lang w:val="es-ES"/>
        </w:rPr>
        <w:t>Tales</w:t>
      </w:r>
      <w:r w:rsidR="00E96BAE">
        <w:rPr>
          <w:rFonts w:ascii="Arial" w:eastAsia="Arial" w:hAnsi="Arial" w:cs="Arial"/>
          <w:sz w:val="23"/>
          <w:szCs w:val="23"/>
          <w:lang w:val="es-ES"/>
        </w:rPr>
        <w:t xml:space="preserve"> relaciones hacen que la acción humanitaria parezca menos honesta y creíble. </w:t>
      </w:r>
    </w:p>
    <w:p w14:paraId="19C061FA" w14:textId="77777777" w:rsidR="00B112A5" w:rsidRPr="00151F69" w:rsidRDefault="00B112A5">
      <w:pPr>
        <w:spacing w:after="0" w:line="240" w:lineRule="auto"/>
        <w:rPr>
          <w:rFonts w:ascii="Arial" w:eastAsia="Arial" w:hAnsi="Arial" w:cs="Arial"/>
          <w:sz w:val="23"/>
          <w:szCs w:val="23"/>
          <w:lang w:val="es-HN"/>
        </w:rPr>
      </w:pPr>
    </w:p>
    <w:p w14:paraId="047B838C" w14:textId="7B9EC878" w:rsidR="00B112A5" w:rsidRPr="00151F69" w:rsidRDefault="00E96BAE" w:rsidP="002528C2">
      <w:pPr>
        <w:numPr>
          <w:ilvl w:val="0"/>
          <w:numId w:val="1"/>
        </w:numPr>
        <w:spacing w:after="0" w:line="240" w:lineRule="auto"/>
        <w:ind w:left="360"/>
        <w:jc w:val="both"/>
        <w:rPr>
          <w:sz w:val="23"/>
          <w:szCs w:val="23"/>
          <w:lang w:val="es-HN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3"/>
          <w:szCs w:val="23"/>
          <w:lang w:val="es-ES"/>
        </w:rPr>
        <w:t xml:space="preserve">Si un </w:t>
      </w:r>
      <w:r w:rsidR="00E91454">
        <w:rPr>
          <w:rFonts w:ascii="Arial" w:eastAsia="Arial" w:hAnsi="Arial" w:cs="Arial"/>
          <w:sz w:val="23"/>
          <w:szCs w:val="23"/>
          <w:lang w:val="es-ES"/>
        </w:rPr>
        <w:t>miembro del personal</w:t>
      </w:r>
      <w:r>
        <w:rPr>
          <w:rFonts w:ascii="Arial" w:eastAsia="Arial" w:hAnsi="Arial" w:cs="Arial"/>
          <w:sz w:val="23"/>
          <w:szCs w:val="23"/>
          <w:lang w:val="es-ES"/>
        </w:rPr>
        <w:t xml:space="preserve"> humanitario </w:t>
      </w:r>
      <w:r w:rsidR="00E91454">
        <w:rPr>
          <w:rFonts w:ascii="Arial" w:eastAsia="Arial" w:hAnsi="Arial" w:cs="Arial"/>
          <w:b/>
          <w:bCs/>
          <w:sz w:val="23"/>
          <w:szCs w:val="23"/>
          <w:lang w:val="es-ES"/>
        </w:rPr>
        <w:t>teme</w:t>
      </w:r>
      <w:r>
        <w:rPr>
          <w:rFonts w:ascii="Arial" w:eastAsia="Arial" w:hAnsi="Arial" w:cs="Arial"/>
          <w:b/>
          <w:bCs/>
          <w:sz w:val="23"/>
          <w:szCs w:val="23"/>
          <w:lang w:val="es-ES"/>
        </w:rPr>
        <w:t xml:space="preserve"> o sospecha</w:t>
      </w:r>
      <w:r>
        <w:rPr>
          <w:rFonts w:ascii="Arial" w:eastAsia="Arial" w:hAnsi="Arial" w:cs="Arial"/>
          <w:sz w:val="23"/>
          <w:szCs w:val="23"/>
          <w:lang w:val="es-ES"/>
        </w:rPr>
        <w:t xml:space="preserve"> de que alguien de su organización u otra organización de ayuda </w:t>
      </w:r>
      <w:r w:rsidR="00E91454">
        <w:rPr>
          <w:rFonts w:ascii="Arial" w:eastAsia="Arial" w:hAnsi="Arial" w:cs="Arial"/>
          <w:sz w:val="23"/>
          <w:szCs w:val="23"/>
          <w:lang w:val="es-ES"/>
        </w:rPr>
        <w:t>pudiera estar</w:t>
      </w:r>
      <w:r>
        <w:rPr>
          <w:rFonts w:ascii="Arial" w:eastAsia="Arial" w:hAnsi="Arial" w:cs="Arial"/>
          <w:sz w:val="23"/>
          <w:szCs w:val="23"/>
          <w:lang w:val="es-ES"/>
        </w:rPr>
        <w:t xml:space="preserve"> incumpliendo las normas humanitarias sobre</w:t>
      </w:r>
      <w:r w:rsidR="002528C2">
        <w:rPr>
          <w:rFonts w:ascii="Arial" w:eastAsia="Arial" w:hAnsi="Arial" w:cs="Arial"/>
          <w:sz w:val="23"/>
          <w:szCs w:val="23"/>
          <w:lang w:val="es-ES"/>
        </w:rPr>
        <w:t xml:space="preserve"> la </w:t>
      </w:r>
      <w:r>
        <w:rPr>
          <w:rFonts w:ascii="Arial" w:eastAsia="Arial" w:hAnsi="Arial" w:cs="Arial"/>
          <w:sz w:val="23"/>
          <w:szCs w:val="23"/>
          <w:lang w:val="es-ES"/>
        </w:rPr>
        <w:t xml:space="preserve">conducta sexual, </w:t>
      </w:r>
      <w:r>
        <w:rPr>
          <w:rFonts w:ascii="Arial" w:eastAsia="Arial" w:hAnsi="Arial" w:cs="Arial"/>
          <w:b/>
          <w:bCs/>
          <w:sz w:val="23"/>
          <w:szCs w:val="23"/>
          <w:lang w:val="es-ES"/>
        </w:rPr>
        <w:t xml:space="preserve">debe </w:t>
      </w:r>
      <w:r>
        <w:rPr>
          <w:rFonts w:ascii="Arial" w:eastAsia="Arial" w:hAnsi="Arial" w:cs="Arial"/>
          <w:sz w:val="23"/>
          <w:szCs w:val="23"/>
          <w:lang w:val="es-ES"/>
        </w:rPr>
        <w:t xml:space="preserve">notificarlo de acuerdo con los </w:t>
      </w:r>
      <w:r>
        <w:rPr>
          <w:rFonts w:ascii="Arial" w:eastAsia="Arial" w:hAnsi="Arial" w:cs="Arial"/>
          <w:b/>
          <w:bCs/>
          <w:sz w:val="23"/>
          <w:szCs w:val="23"/>
          <w:lang w:val="es-ES"/>
        </w:rPr>
        <w:t>procedimientos</w:t>
      </w:r>
      <w:r>
        <w:rPr>
          <w:rFonts w:ascii="Arial" w:eastAsia="Arial" w:hAnsi="Arial" w:cs="Arial"/>
          <w:sz w:val="23"/>
          <w:szCs w:val="23"/>
          <w:lang w:val="es-ES"/>
        </w:rPr>
        <w:t xml:space="preserve"> que establece su agencia. </w:t>
      </w:r>
    </w:p>
    <w:p w14:paraId="11724F87" w14:textId="77777777" w:rsidR="00B112A5" w:rsidRPr="00151F69" w:rsidRDefault="00B112A5" w:rsidP="002528C2">
      <w:pPr>
        <w:spacing w:after="0" w:line="240" w:lineRule="auto"/>
        <w:jc w:val="both"/>
        <w:rPr>
          <w:rFonts w:ascii="Arial" w:eastAsia="Arial" w:hAnsi="Arial" w:cs="Arial"/>
          <w:sz w:val="23"/>
          <w:szCs w:val="23"/>
          <w:lang w:val="es-HN"/>
        </w:rPr>
      </w:pPr>
    </w:p>
    <w:p w14:paraId="6961B453" w14:textId="40FEC6F8" w:rsidR="00B112A5" w:rsidRPr="00151F69" w:rsidRDefault="00E91454" w:rsidP="002528C2">
      <w:pPr>
        <w:numPr>
          <w:ilvl w:val="0"/>
          <w:numId w:val="1"/>
        </w:numPr>
        <w:spacing w:after="0" w:line="240" w:lineRule="auto"/>
        <w:ind w:left="360"/>
        <w:jc w:val="both"/>
        <w:rPr>
          <w:sz w:val="23"/>
          <w:szCs w:val="23"/>
          <w:lang w:val="es-HN"/>
        </w:rPr>
      </w:pPr>
      <w:r>
        <w:rPr>
          <w:rFonts w:ascii="Arial" w:eastAsia="Arial" w:hAnsi="Arial" w:cs="Arial"/>
          <w:sz w:val="23"/>
          <w:szCs w:val="23"/>
          <w:lang w:val="es-ES"/>
        </w:rPr>
        <w:t xml:space="preserve">El personal </w:t>
      </w:r>
      <w:r w:rsidR="00E96BAE">
        <w:rPr>
          <w:rFonts w:ascii="Arial" w:eastAsia="Arial" w:hAnsi="Arial" w:cs="Arial"/>
          <w:sz w:val="23"/>
          <w:szCs w:val="23"/>
          <w:lang w:val="es-ES"/>
        </w:rPr>
        <w:t xml:space="preserve">humanitario </w:t>
      </w:r>
      <w:r w:rsidR="00E96BAE">
        <w:rPr>
          <w:rFonts w:ascii="Arial" w:eastAsia="Arial" w:hAnsi="Arial" w:cs="Arial"/>
          <w:b/>
          <w:bCs/>
          <w:sz w:val="23"/>
          <w:szCs w:val="23"/>
          <w:lang w:val="es-ES"/>
        </w:rPr>
        <w:t xml:space="preserve">debe crear y mantener </w:t>
      </w:r>
      <w:r w:rsidR="00E96BAE">
        <w:rPr>
          <w:rFonts w:ascii="Arial" w:eastAsia="Arial" w:hAnsi="Arial" w:cs="Arial"/>
          <w:sz w:val="23"/>
          <w:szCs w:val="23"/>
          <w:lang w:val="es-ES"/>
        </w:rPr>
        <w:t>un entorno de</w:t>
      </w:r>
      <w:r w:rsidR="002528C2">
        <w:rPr>
          <w:rFonts w:ascii="Arial" w:eastAsia="Arial" w:hAnsi="Arial" w:cs="Arial"/>
          <w:sz w:val="23"/>
          <w:szCs w:val="23"/>
          <w:lang w:val="es-ES"/>
        </w:rPr>
        <w:t xml:space="preserve"> trabajo </w:t>
      </w:r>
      <w:r w:rsidR="002528C2" w:rsidRPr="00955DF2">
        <w:rPr>
          <w:rFonts w:ascii="Arial" w:eastAsia="Arial" w:hAnsi="Arial" w:cs="Arial"/>
          <w:sz w:val="23"/>
          <w:szCs w:val="23"/>
          <w:lang w:val="es-ES"/>
        </w:rPr>
        <w:t xml:space="preserve">que </w:t>
      </w:r>
      <w:r w:rsidR="002528C2">
        <w:rPr>
          <w:rFonts w:ascii="Arial" w:eastAsia="Arial" w:hAnsi="Arial" w:cs="Arial"/>
          <w:sz w:val="23"/>
          <w:szCs w:val="23"/>
          <w:lang w:val="es-ES"/>
        </w:rPr>
        <w:t xml:space="preserve">motive a los </w:t>
      </w:r>
      <w:r>
        <w:rPr>
          <w:rFonts w:ascii="Arial" w:eastAsia="Arial" w:hAnsi="Arial" w:cs="Arial"/>
          <w:sz w:val="23"/>
          <w:szCs w:val="23"/>
          <w:lang w:val="es-ES"/>
        </w:rPr>
        <w:t xml:space="preserve">colegas </w:t>
      </w:r>
      <w:r w:rsidR="002528C2">
        <w:rPr>
          <w:rFonts w:ascii="Arial" w:eastAsia="Arial" w:hAnsi="Arial" w:cs="Arial"/>
          <w:sz w:val="23"/>
          <w:szCs w:val="23"/>
          <w:lang w:val="es-ES"/>
        </w:rPr>
        <w:t xml:space="preserve">a comportarse de acuerdo con sus </w:t>
      </w:r>
      <w:r w:rsidR="002528C2">
        <w:rPr>
          <w:rFonts w:ascii="Arial" w:eastAsia="Arial" w:hAnsi="Arial" w:cs="Arial"/>
          <w:b/>
          <w:bCs/>
          <w:sz w:val="23"/>
          <w:szCs w:val="23"/>
          <w:lang w:val="es-ES"/>
        </w:rPr>
        <w:t>códigos de conducta</w:t>
      </w:r>
      <w:r w:rsidR="00612B34">
        <w:rPr>
          <w:rFonts w:ascii="Arial" w:eastAsia="Arial" w:hAnsi="Arial" w:cs="Arial"/>
          <w:bCs/>
          <w:sz w:val="23"/>
          <w:szCs w:val="23"/>
          <w:lang w:val="es-ES"/>
        </w:rPr>
        <w:t xml:space="preserve"> e</w:t>
      </w:r>
      <w:r w:rsidR="002528C2" w:rsidRPr="000D4E98">
        <w:rPr>
          <w:rFonts w:ascii="Arial" w:eastAsia="Arial" w:hAnsi="Arial" w:cs="Arial"/>
          <w:b/>
          <w:bCs/>
          <w:sz w:val="23"/>
          <w:szCs w:val="23"/>
          <w:lang w:val="es-HN"/>
        </w:rPr>
        <w:t xml:space="preserve"> </w:t>
      </w:r>
      <w:r w:rsidR="002528C2">
        <w:rPr>
          <w:rFonts w:ascii="Arial" w:eastAsia="Arial" w:hAnsi="Arial" w:cs="Arial"/>
          <w:sz w:val="23"/>
          <w:szCs w:val="23"/>
          <w:lang w:val="es-ES"/>
        </w:rPr>
        <w:t xml:space="preserve">impida comportamientos sexuales inaceptables. </w:t>
      </w:r>
      <w:r>
        <w:rPr>
          <w:rFonts w:ascii="Arial" w:eastAsia="Arial" w:hAnsi="Arial" w:cs="Arial"/>
          <w:b/>
          <w:bCs/>
          <w:sz w:val="23"/>
          <w:szCs w:val="23"/>
          <w:lang w:val="es-ES"/>
        </w:rPr>
        <w:t xml:space="preserve">El personal a cargo </w:t>
      </w:r>
      <w:r>
        <w:rPr>
          <w:rFonts w:ascii="Arial" w:eastAsia="Arial" w:hAnsi="Arial" w:cs="Arial"/>
          <w:bCs/>
          <w:sz w:val="23"/>
          <w:szCs w:val="23"/>
          <w:lang w:val="es-ES"/>
        </w:rPr>
        <w:t>—en todos sus niveles—</w:t>
      </w:r>
      <w:r w:rsidR="00E96BAE">
        <w:rPr>
          <w:rFonts w:ascii="Arial" w:eastAsia="Arial" w:hAnsi="Arial" w:cs="Arial"/>
          <w:sz w:val="23"/>
          <w:szCs w:val="23"/>
          <w:lang w:val="es-ES"/>
        </w:rPr>
        <w:t xml:space="preserve"> </w:t>
      </w:r>
      <w:r>
        <w:rPr>
          <w:rFonts w:ascii="Arial" w:eastAsia="Arial" w:hAnsi="Arial" w:cs="Arial"/>
          <w:sz w:val="23"/>
          <w:szCs w:val="23"/>
          <w:lang w:val="es-ES"/>
        </w:rPr>
        <w:t>es</w:t>
      </w:r>
      <w:r w:rsidR="00E96BAE">
        <w:rPr>
          <w:rFonts w:ascii="Arial" w:eastAsia="Arial" w:hAnsi="Arial" w:cs="Arial"/>
          <w:sz w:val="23"/>
          <w:szCs w:val="23"/>
          <w:lang w:val="es-ES"/>
        </w:rPr>
        <w:t xml:space="preserve"> responsable de respaldar y desarrollar sistemas que </w:t>
      </w:r>
      <w:r>
        <w:rPr>
          <w:rFonts w:ascii="Arial" w:eastAsia="Arial" w:hAnsi="Arial" w:cs="Arial"/>
          <w:sz w:val="23"/>
          <w:szCs w:val="23"/>
          <w:lang w:val="es-ES"/>
        </w:rPr>
        <w:t>conserven</w:t>
      </w:r>
      <w:r w:rsidR="00E96BAE">
        <w:rPr>
          <w:rFonts w:ascii="Arial" w:eastAsia="Arial" w:hAnsi="Arial" w:cs="Arial"/>
          <w:sz w:val="23"/>
          <w:szCs w:val="23"/>
          <w:lang w:val="es-ES"/>
        </w:rPr>
        <w:t xml:space="preserve"> este entorno. </w:t>
      </w:r>
    </w:p>
    <w:p w14:paraId="644FBC87" w14:textId="77777777" w:rsidR="00B112A5" w:rsidRPr="00151F69" w:rsidRDefault="00B112A5">
      <w:pPr>
        <w:rPr>
          <w:rFonts w:ascii="Arial" w:eastAsia="Arial" w:hAnsi="Arial" w:cs="Arial"/>
          <w:lang w:val="es-HN"/>
        </w:rPr>
      </w:pPr>
    </w:p>
    <w:p w14:paraId="620061DB" w14:textId="77777777" w:rsidR="00B112A5" w:rsidRPr="00151F69" w:rsidRDefault="00E96BAE" w:rsidP="002528C2">
      <w:pPr>
        <w:spacing w:after="0"/>
        <w:jc w:val="both"/>
        <w:rPr>
          <w:rFonts w:ascii="Arial" w:eastAsia="Arial" w:hAnsi="Arial" w:cs="Arial"/>
          <w:sz w:val="20"/>
          <w:szCs w:val="20"/>
          <w:lang w:val="es-HN"/>
        </w:rPr>
      </w:pPr>
      <w:r>
        <w:rPr>
          <w:rFonts w:ascii="Arial" w:eastAsia="Arial" w:hAnsi="Arial" w:cs="Arial"/>
          <w:sz w:val="20"/>
          <w:szCs w:val="20"/>
          <w:lang w:val="es-ES"/>
        </w:rPr>
        <w:t xml:space="preserve">Los principios del IASC sobre explotación y abuso sexual se encuentran disponibles aquí: </w:t>
      </w:r>
      <w:hyperlink r:id="rId6">
        <w:r>
          <w:rPr>
            <w:rFonts w:ascii="Arial" w:eastAsia="Arial" w:hAnsi="Arial" w:cs="Arial"/>
            <w:color w:val="0563C1"/>
            <w:sz w:val="20"/>
            <w:szCs w:val="20"/>
            <w:u w:val="single"/>
            <w:lang w:val="es-ES"/>
          </w:rPr>
          <w:t>http://www.pseataskforce.org/uploads/tools/sixcoreprinciplesrelatingtosea_iasc_english.doc</w:t>
        </w:r>
      </w:hyperlink>
      <w:r>
        <w:rPr>
          <w:rFonts w:ascii="Arial" w:eastAsia="Arial" w:hAnsi="Arial" w:cs="Arial"/>
          <w:sz w:val="20"/>
          <w:szCs w:val="20"/>
          <w:lang w:val="es-ES"/>
        </w:rPr>
        <w:t xml:space="preserve">. </w:t>
      </w:r>
    </w:p>
    <w:p w14:paraId="43B6EE18" w14:textId="15777EF1" w:rsidR="00B112A5" w:rsidRPr="00151F69" w:rsidRDefault="00E96BAE" w:rsidP="002528C2">
      <w:pPr>
        <w:jc w:val="both"/>
        <w:rPr>
          <w:rFonts w:ascii="Arial" w:eastAsia="Arial" w:hAnsi="Arial" w:cs="Arial"/>
          <w:sz w:val="20"/>
          <w:szCs w:val="20"/>
          <w:lang w:val="es-HN"/>
        </w:rPr>
      </w:pPr>
      <w:r>
        <w:rPr>
          <w:rFonts w:ascii="Arial" w:eastAsia="Arial" w:hAnsi="Arial" w:cs="Arial"/>
          <w:sz w:val="20"/>
          <w:szCs w:val="20"/>
          <w:lang w:val="es-ES"/>
        </w:rPr>
        <w:t xml:space="preserve">Esta versión con lenguaje </w:t>
      </w:r>
      <w:r w:rsidR="00E91454">
        <w:rPr>
          <w:rFonts w:ascii="Arial" w:eastAsia="Arial" w:hAnsi="Arial" w:cs="Arial"/>
          <w:sz w:val="20"/>
          <w:szCs w:val="20"/>
          <w:lang w:val="es-ES"/>
        </w:rPr>
        <w:t>sencillo</w:t>
      </w:r>
      <w:r>
        <w:rPr>
          <w:rFonts w:ascii="Arial" w:eastAsia="Arial" w:hAnsi="Arial" w:cs="Arial"/>
          <w:sz w:val="20"/>
          <w:szCs w:val="20"/>
          <w:lang w:val="es-ES"/>
        </w:rPr>
        <w:t xml:space="preserve"> se desarrolló en </w:t>
      </w:r>
      <w:r w:rsidR="00E91454">
        <w:rPr>
          <w:rFonts w:ascii="Arial" w:eastAsia="Arial" w:hAnsi="Arial" w:cs="Arial"/>
          <w:sz w:val="20"/>
          <w:szCs w:val="20"/>
          <w:lang w:val="es-ES"/>
        </w:rPr>
        <w:t>forma conjunta entre</w:t>
      </w:r>
      <w:r>
        <w:rPr>
          <w:rFonts w:ascii="Arial" w:eastAsia="Arial" w:hAnsi="Arial" w:cs="Arial"/>
          <w:sz w:val="20"/>
          <w:szCs w:val="20"/>
          <w:lang w:val="es-ES"/>
        </w:rPr>
        <w:t xml:space="preserve"> el Equipo de Tareas sobre la Rendición de c</w:t>
      </w:r>
      <w:r w:rsidR="00E91454">
        <w:rPr>
          <w:rFonts w:ascii="Arial" w:eastAsia="Arial" w:hAnsi="Arial" w:cs="Arial"/>
          <w:sz w:val="20"/>
          <w:szCs w:val="20"/>
          <w:lang w:val="es-ES"/>
        </w:rPr>
        <w:t xml:space="preserve">uentas a poblaciones afectadas, </w:t>
      </w:r>
      <w:r>
        <w:rPr>
          <w:rFonts w:ascii="Arial" w:eastAsia="Arial" w:hAnsi="Arial" w:cs="Arial"/>
          <w:sz w:val="20"/>
          <w:szCs w:val="20"/>
          <w:lang w:val="es-ES"/>
        </w:rPr>
        <w:t>Protección ante la explotación y el abuso sexual (AAP/PSEA) de IASC</w:t>
      </w:r>
      <w:r w:rsidR="00E91454">
        <w:rPr>
          <w:rFonts w:ascii="Arial" w:eastAsia="Arial" w:hAnsi="Arial" w:cs="Arial"/>
          <w:sz w:val="20"/>
          <w:szCs w:val="20"/>
          <w:lang w:val="es-ES"/>
        </w:rPr>
        <w:t>,</w:t>
      </w:r>
      <w:r>
        <w:rPr>
          <w:rFonts w:ascii="Arial" w:eastAsia="Arial" w:hAnsi="Arial" w:cs="Arial"/>
          <w:sz w:val="20"/>
          <w:szCs w:val="20"/>
          <w:lang w:val="es-ES"/>
        </w:rPr>
        <w:t xml:space="preserve"> y Traductores sin fronteras.</w:t>
      </w:r>
    </w:p>
    <w:sectPr w:rsidR="00B112A5" w:rsidRPr="00151F69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8410F"/>
    <w:multiLevelType w:val="multilevel"/>
    <w:tmpl w:val="213684A8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0tTQyNTEwMDIwNjZS0lEKTi0uzszPAykwrgUA5NQ4JSwAAAA="/>
  </w:docVars>
  <w:rsids>
    <w:rsidRoot w:val="00B112A5"/>
    <w:rsid w:val="0001683B"/>
    <w:rsid w:val="000D4E98"/>
    <w:rsid w:val="00151F69"/>
    <w:rsid w:val="002528C2"/>
    <w:rsid w:val="002A4F47"/>
    <w:rsid w:val="004B2E74"/>
    <w:rsid w:val="00513F19"/>
    <w:rsid w:val="00612B34"/>
    <w:rsid w:val="006D60EB"/>
    <w:rsid w:val="00711E26"/>
    <w:rsid w:val="008605FD"/>
    <w:rsid w:val="00915907"/>
    <w:rsid w:val="00922C67"/>
    <w:rsid w:val="00955DF2"/>
    <w:rsid w:val="00961B2D"/>
    <w:rsid w:val="00A41554"/>
    <w:rsid w:val="00AF287A"/>
    <w:rsid w:val="00B112A5"/>
    <w:rsid w:val="00BC2E66"/>
    <w:rsid w:val="00E1177D"/>
    <w:rsid w:val="00E91454"/>
    <w:rsid w:val="00E96BAE"/>
    <w:rsid w:val="00E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5C2A7"/>
  <w15:docId w15:val="{48EBB9D1-BF97-44DB-8DC2-397D8074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151F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1F6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1F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1F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1F6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F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F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seataskforce.org/uploads/tools/sixcoreprinciplesrelatingtosea_iasc_english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BFA51-C106-40CE-9013-37AD5662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381</Words>
  <Characters>2100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 Ansari</dc:creator>
  <cp:lastModifiedBy>Usuario de Windows</cp:lastModifiedBy>
  <cp:revision>4</cp:revision>
  <dcterms:created xsi:type="dcterms:W3CDTF">2018-05-18T12:39:00Z</dcterms:created>
  <dcterms:modified xsi:type="dcterms:W3CDTF">2018-05-18T12:58:00Z</dcterms:modified>
</cp:coreProperties>
</file>