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38799" w14:textId="77777777" w:rsidR="0097132A" w:rsidRDefault="0097132A" w:rsidP="009713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bookmarkStart w:id="0" w:name="_GoBack"/>
      <w:bookmarkEnd w:id="0"/>
      <w:r w:rsidRPr="009502F2">
        <w:rPr>
          <w:rFonts w:ascii="Calibri" w:hAnsi="Calibri" w:cs="Calibri"/>
          <w:b/>
          <w:sz w:val="28"/>
          <w:szCs w:val="28"/>
        </w:rPr>
        <w:t>KA’IDOJIN</w:t>
      </w:r>
      <w:r w:rsidR="009812AA" w:rsidRPr="009502F2">
        <w:rPr>
          <w:rFonts w:ascii="Calibri" w:hAnsi="Calibri" w:cs="Calibri"/>
          <w:b/>
          <w:sz w:val="28"/>
          <w:szCs w:val="28"/>
        </w:rPr>
        <w:t xml:space="preserve"> DA AKA SHIN FIDA NA</w:t>
      </w:r>
      <w:r w:rsidRPr="009502F2">
        <w:rPr>
          <w:rFonts w:ascii="Calibri" w:hAnsi="Calibri" w:cs="Calibri"/>
          <w:b/>
          <w:sz w:val="28"/>
          <w:szCs w:val="28"/>
        </w:rPr>
        <w:t xml:space="preserve"> AIKI AKAN JIMA’I GA MA’AIKATAN AGAJI</w:t>
      </w:r>
      <w:r w:rsidR="009812AA" w:rsidRPr="009502F2">
        <w:rPr>
          <w:rFonts w:ascii="Calibri" w:hAnsi="Calibri" w:cs="Calibri"/>
          <w:b/>
          <w:sz w:val="28"/>
          <w:szCs w:val="28"/>
        </w:rPr>
        <w:t xml:space="preserve"> </w:t>
      </w:r>
    </w:p>
    <w:p w14:paraId="6DA5F1F7" w14:textId="77777777" w:rsidR="009502F2" w:rsidRPr="009502F2" w:rsidRDefault="009502F2" w:rsidP="009713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14:paraId="12407477" w14:textId="77777777" w:rsidR="0097132A" w:rsidRPr="0097132A" w:rsidRDefault="0097132A" w:rsidP="009713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 w:rsidRPr="0097132A">
        <w:rPr>
          <w:rFonts w:ascii="Calibri" w:hAnsi="Calibri" w:cs="Calibri"/>
          <w:sz w:val="28"/>
          <w:szCs w:val="28"/>
        </w:rPr>
        <w:t>Z</w:t>
      </w:r>
      <w:r w:rsidR="009812AA">
        <w:rPr>
          <w:rFonts w:ascii="Calibri" w:hAnsi="Calibri" w:cs="Calibri"/>
          <w:sz w:val="28"/>
          <w:szCs w:val="28"/>
        </w:rPr>
        <w:t>a’a</w:t>
      </w:r>
      <w:proofErr w:type="spellEnd"/>
      <w:r w:rsidR="009812A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812AA">
        <w:rPr>
          <w:rFonts w:ascii="Calibri" w:hAnsi="Calibri" w:cs="Calibri"/>
          <w:sz w:val="28"/>
          <w:szCs w:val="28"/>
        </w:rPr>
        <w:t>iya</w:t>
      </w:r>
      <w:proofErr w:type="spellEnd"/>
      <w:r w:rsidR="009812A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812AA">
        <w:rPr>
          <w:rFonts w:ascii="Calibri" w:hAnsi="Calibri" w:cs="Calibri"/>
          <w:sz w:val="28"/>
          <w:szCs w:val="28"/>
        </w:rPr>
        <w:t>ladabtar</w:t>
      </w:r>
      <w:proofErr w:type="spellEnd"/>
      <w:r w:rsidR="009812AA">
        <w:rPr>
          <w:rFonts w:ascii="Calibri" w:hAnsi="Calibri" w:cs="Calibri"/>
          <w:sz w:val="28"/>
          <w:szCs w:val="28"/>
        </w:rPr>
        <w:t xml:space="preserve"> da </w:t>
      </w:r>
      <w:proofErr w:type="spellStart"/>
      <w:r w:rsidR="009812AA">
        <w:rPr>
          <w:rFonts w:ascii="Calibri" w:hAnsi="Calibri" w:cs="Calibri"/>
          <w:sz w:val="28"/>
          <w:szCs w:val="28"/>
        </w:rPr>
        <w:t>ma’aikatan</w:t>
      </w:r>
      <w:proofErr w:type="spellEnd"/>
      <w:r w:rsidR="009812A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812AA">
        <w:rPr>
          <w:rFonts w:ascii="Calibri" w:hAnsi="Calibri" w:cs="Calibri"/>
          <w:sz w:val="28"/>
          <w:szCs w:val="28"/>
        </w:rPr>
        <w:t>A</w:t>
      </w:r>
      <w:r w:rsidRPr="0097132A">
        <w:rPr>
          <w:rFonts w:ascii="Calibri" w:hAnsi="Calibri" w:cs="Calibri"/>
          <w:sz w:val="28"/>
          <w:szCs w:val="28"/>
        </w:rPr>
        <w:t>gaji</w:t>
      </w:r>
      <w:proofErr w:type="spellEnd"/>
      <w:r w:rsidRPr="0097132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97132A">
        <w:rPr>
          <w:rFonts w:ascii="Calibri" w:hAnsi="Calibri" w:cs="Calibri"/>
          <w:sz w:val="28"/>
          <w:szCs w:val="28"/>
        </w:rPr>
        <w:t>koma</w:t>
      </w:r>
      <w:proofErr w:type="spellEnd"/>
      <w:r w:rsidRPr="0097132A">
        <w:rPr>
          <w:rFonts w:ascii="Calibri" w:hAnsi="Calibri" w:cs="Calibri"/>
          <w:sz w:val="28"/>
          <w:szCs w:val="28"/>
        </w:rPr>
        <w:t xml:space="preserve"> a kore </w:t>
      </w:r>
      <w:proofErr w:type="spellStart"/>
      <w:r w:rsidRPr="0097132A">
        <w:rPr>
          <w:rFonts w:ascii="Calibri" w:hAnsi="Calibri" w:cs="Calibri"/>
          <w:sz w:val="28"/>
          <w:szCs w:val="28"/>
        </w:rPr>
        <w:t>su</w:t>
      </w:r>
      <w:proofErr w:type="spellEnd"/>
      <w:r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7132A">
        <w:rPr>
          <w:rFonts w:ascii="Calibri" w:hAnsi="Calibri" w:cs="Calibri"/>
          <w:sz w:val="28"/>
          <w:szCs w:val="28"/>
        </w:rPr>
        <w:t>idan</w:t>
      </w:r>
      <w:proofErr w:type="spellEnd"/>
      <w:r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7132A">
        <w:rPr>
          <w:rFonts w:ascii="Calibri" w:hAnsi="Calibri" w:cs="Calibri"/>
          <w:sz w:val="28"/>
          <w:szCs w:val="28"/>
        </w:rPr>
        <w:t>suka</w:t>
      </w:r>
      <w:proofErr w:type="spellEnd"/>
      <w:r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7132A">
        <w:rPr>
          <w:rFonts w:ascii="Calibri" w:hAnsi="Calibri" w:cs="Calibri"/>
          <w:sz w:val="28"/>
          <w:szCs w:val="28"/>
        </w:rPr>
        <w:t>jefa</w:t>
      </w:r>
      <w:proofErr w:type="spellEnd"/>
      <w:r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7132A">
        <w:rPr>
          <w:rFonts w:ascii="Calibri" w:hAnsi="Calibri" w:cs="Calibri"/>
          <w:sz w:val="28"/>
          <w:szCs w:val="28"/>
        </w:rPr>
        <w:t>kansu</w:t>
      </w:r>
      <w:proofErr w:type="spellEnd"/>
      <w:r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7132A">
        <w:rPr>
          <w:rFonts w:ascii="Calibri" w:hAnsi="Calibri" w:cs="Calibri"/>
          <w:sz w:val="28"/>
          <w:szCs w:val="28"/>
        </w:rPr>
        <w:t>cikin</w:t>
      </w:r>
      <w:proofErr w:type="spellEnd"/>
      <w:r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7132A">
        <w:rPr>
          <w:rFonts w:ascii="Calibri" w:hAnsi="Calibri" w:cs="Calibri"/>
          <w:sz w:val="28"/>
          <w:szCs w:val="28"/>
        </w:rPr>
        <w:t>jima’i</w:t>
      </w:r>
      <w:proofErr w:type="spellEnd"/>
      <w:r w:rsidRPr="0097132A">
        <w:rPr>
          <w:rFonts w:ascii="Calibri" w:hAnsi="Calibri" w:cs="Calibri"/>
          <w:sz w:val="28"/>
          <w:szCs w:val="28"/>
        </w:rPr>
        <w:t xml:space="preserve"> ta </w:t>
      </w:r>
      <w:proofErr w:type="spellStart"/>
      <w:r w:rsidRPr="0097132A">
        <w:rPr>
          <w:rFonts w:ascii="Calibri" w:hAnsi="Calibri" w:cs="Calibri"/>
          <w:sz w:val="28"/>
          <w:szCs w:val="28"/>
        </w:rPr>
        <w:t>hanyar</w:t>
      </w:r>
      <w:proofErr w:type="spellEnd"/>
      <w:r w:rsidRPr="0097132A">
        <w:rPr>
          <w:rFonts w:ascii="Calibri" w:hAnsi="Calibri" w:cs="Calibri"/>
          <w:sz w:val="28"/>
          <w:szCs w:val="28"/>
        </w:rPr>
        <w:t xml:space="preserve"> da </w:t>
      </w:r>
      <w:proofErr w:type="spellStart"/>
      <w:r w:rsidRPr="0097132A">
        <w:rPr>
          <w:rFonts w:ascii="Calibri" w:hAnsi="Calibri" w:cs="Calibri"/>
          <w:sz w:val="28"/>
          <w:szCs w:val="28"/>
        </w:rPr>
        <w:t>bata</w:t>
      </w:r>
      <w:proofErr w:type="spellEnd"/>
      <w:r w:rsidR="009812AA">
        <w:rPr>
          <w:rFonts w:ascii="Calibri" w:hAnsi="Calibri" w:cs="Calibri"/>
          <w:sz w:val="28"/>
          <w:szCs w:val="28"/>
        </w:rPr>
        <w:t xml:space="preserve"> </w:t>
      </w:r>
    </w:p>
    <w:p w14:paraId="4DC0A3B7" w14:textId="77777777" w:rsidR="0097132A" w:rsidRDefault="00B94A69" w:rsidP="009713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  <w:r w:rsidR="0097132A" w:rsidRPr="0097132A">
        <w:rPr>
          <w:rFonts w:ascii="Calibri" w:hAnsi="Calibri" w:cs="Calibri"/>
          <w:sz w:val="28"/>
          <w:szCs w:val="28"/>
        </w:rPr>
        <w:t xml:space="preserve">ace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ba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. Ga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ka’idojin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da dole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zasu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lura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da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su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domin</w:t>
      </w:r>
      <w:proofErr w:type="spellEnd"/>
      <w:r>
        <w:rPr>
          <w:rFonts w:ascii="Calibri" w:hAnsi="Calibri" w:cs="Calibri"/>
          <w:sz w:val="28"/>
          <w:szCs w:val="28"/>
        </w:rPr>
        <w:t xml:space="preserve"> yin </w:t>
      </w:r>
      <w:proofErr w:type="spellStart"/>
      <w:r>
        <w:rPr>
          <w:rFonts w:ascii="Calibri" w:hAnsi="Calibri" w:cs="Calibri"/>
          <w:sz w:val="28"/>
          <w:szCs w:val="28"/>
        </w:rPr>
        <w:t>aiki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dasu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Misali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Kamar</w:t>
      </w:r>
      <w:proofErr w:type="spellEnd"/>
      <w:r>
        <w:rPr>
          <w:rFonts w:ascii="Calibri" w:hAnsi="Calibri" w:cs="Calibri"/>
          <w:sz w:val="28"/>
          <w:szCs w:val="28"/>
        </w:rPr>
        <w:t xml:space="preserve"> Haka.</w:t>
      </w:r>
    </w:p>
    <w:p w14:paraId="72557CF1" w14:textId="77777777" w:rsidR="009502F2" w:rsidRPr="0097132A" w:rsidRDefault="009502F2" w:rsidP="009713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DDC0D0E" w14:textId="5870630B" w:rsidR="0097132A" w:rsidRDefault="00B94A69" w:rsidP="005E2A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Ba’a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yarda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ma’aikatan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</w:t>
      </w:r>
      <w:r w:rsidR="0097132A" w:rsidRPr="0097132A">
        <w:rPr>
          <w:rFonts w:ascii="Calibri" w:hAnsi="Calibri" w:cs="Calibri"/>
          <w:sz w:val="28"/>
          <w:szCs w:val="28"/>
        </w:rPr>
        <w:t>gaji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suyi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amfani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da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duk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wacce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take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kasa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da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shekara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18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ba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koda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kuwa</w:t>
      </w:r>
      <w:proofErr w:type="spellEnd"/>
      <w:r w:rsid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hakan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dai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dai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ne a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kasarsu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Fadar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cewa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basu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s</w:t>
      </w:r>
      <w:r>
        <w:rPr>
          <w:rFonts w:ascii="Calibri" w:hAnsi="Calibri" w:cs="Calibri"/>
          <w:sz w:val="28"/>
          <w:szCs w:val="28"/>
        </w:rPr>
        <w:t xml:space="preserve">an </w:t>
      </w:r>
      <w:proofErr w:type="spellStart"/>
      <w:r>
        <w:rPr>
          <w:rFonts w:ascii="Calibri" w:hAnsi="Calibri" w:cs="Calibri"/>
          <w:sz w:val="28"/>
          <w:szCs w:val="28"/>
        </w:rPr>
        <w:t>ainihin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shekarun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wadda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suka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</w:t>
      </w:r>
      <w:r w:rsidR="0097132A" w:rsidRPr="0097132A">
        <w:rPr>
          <w:rFonts w:ascii="Calibri" w:hAnsi="Calibri" w:cs="Calibri"/>
          <w:sz w:val="28"/>
          <w:szCs w:val="28"/>
        </w:rPr>
        <w:t>ema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ba</w:t>
      </w:r>
      <w:proofErr w:type="spellEnd"/>
      <w:r w:rsidR="0097132A" w:rsidRPr="0097132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7132A" w:rsidRPr="0097132A">
        <w:rPr>
          <w:rFonts w:ascii="Calibri" w:hAnsi="Calibri" w:cs="Calibri"/>
          <w:sz w:val="28"/>
          <w:szCs w:val="28"/>
        </w:rPr>
        <w:t>bazai</w:t>
      </w:r>
      <w:proofErr w:type="spellEnd"/>
      <w:r w:rsid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zama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hujja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ba</w:t>
      </w:r>
      <w:proofErr w:type="spellEnd"/>
      <w:r>
        <w:rPr>
          <w:rFonts w:ascii="Calibri" w:hAnsi="Calibri" w:cs="Calibri"/>
          <w:sz w:val="28"/>
          <w:szCs w:val="28"/>
        </w:rPr>
        <w:t xml:space="preserve"> a </w:t>
      </w:r>
      <w:proofErr w:type="spellStart"/>
      <w:r>
        <w:rPr>
          <w:rFonts w:ascii="Calibri" w:hAnsi="Calibri" w:cs="Calibri"/>
          <w:sz w:val="28"/>
          <w:szCs w:val="28"/>
        </w:rPr>
        <w:t>garesuba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2DEDD1B1" w14:textId="77777777" w:rsidR="009502F2" w:rsidRPr="0097132A" w:rsidRDefault="009502F2" w:rsidP="009713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6FE0F51" w14:textId="1F91F7E7" w:rsidR="0097132A" w:rsidRPr="005E2A34" w:rsidRDefault="00B94A69" w:rsidP="005E2A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de-DE"/>
        </w:rPr>
      </w:pPr>
      <w:proofErr w:type="spellStart"/>
      <w:r w:rsidRPr="005E2A34">
        <w:rPr>
          <w:rFonts w:ascii="Calibri" w:hAnsi="Calibri" w:cs="Calibri"/>
          <w:sz w:val="28"/>
          <w:szCs w:val="28"/>
        </w:rPr>
        <w:t>Ba’a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yarda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ma’aikatan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A</w:t>
      </w:r>
      <w:r w:rsidR="0016181C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gaji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su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biya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kudi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domin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saduwa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da mace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ba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ko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samun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aiki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ko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sayen</w:t>
      </w:r>
      <w:proofErr w:type="spellEnd"/>
      <w:r w:rsidR="005E2A34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wasu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kaya,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ko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wata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kulawa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da aka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tanada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Na</w:t>
      </w:r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musamman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saboda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132A" w:rsidRPr="005E2A34">
        <w:rPr>
          <w:rFonts w:ascii="Calibri" w:hAnsi="Calibri" w:cs="Calibri"/>
          <w:sz w:val="28"/>
          <w:szCs w:val="28"/>
        </w:rPr>
        <w:t>mabukata</w:t>
      </w:r>
      <w:proofErr w:type="spellEnd"/>
      <w:r w:rsidR="0097132A" w:rsidRPr="005E2A34">
        <w:rPr>
          <w:rFonts w:ascii="Calibri" w:hAnsi="Calibri" w:cs="Calibri"/>
          <w:sz w:val="28"/>
          <w:szCs w:val="28"/>
        </w:rPr>
        <w:t xml:space="preserve">. </w:t>
      </w:r>
      <w:r w:rsidR="0097132A" w:rsidRPr="005E2A34">
        <w:rPr>
          <w:rFonts w:ascii="Calibri" w:hAnsi="Calibri" w:cs="Calibri"/>
          <w:sz w:val="28"/>
          <w:szCs w:val="28"/>
          <w:lang w:val="de-DE"/>
        </w:rPr>
        <w:t>Kada su taba yiwa</w:t>
      </w:r>
      <w:r w:rsidR="005E2A34" w:rsidRPr="005E2A34">
        <w:rPr>
          <w:rFonts w:ascii="Calibri" w:hAnsi="Calibri" w:cs="Calibri"/>
          <w:sz w:val="28"/>
          <w:szCs w:val="28"/>
          <w:lang w:val="de-DE"/>
        </w:rPr>
        <w:t xml:space="preserve"> </w:t>
      </w:r>
      <w:r w:rsidR="0097132A" w:rsidRPr="005E2A34">
        <w:rPr>
          <w:rFonts w:ascii="Calibri" w:hAnsi="Calibri" w:cs="Calibri"/>
          <w:sz w:val="28"/>
          <w:szCs w:val="28"/>
          <w:lang w:val="de-DE"/>
        </w:rPr>
        <w:t>wasu alkawarin sama musu wadannan abubuwa domin biyan bukatar kansu da zata muzgunawa</w:t>
      </w:r>
      <w:r w:rsidR="009502F2" w:rsidRPr="005E2A34">
        <w:rPr>
          <w:rFonts w:ascii="Calibri" w:hAnsi="Calibri" w:cs="Calibri"/>
          <w:sz w:val="28"/>
          <w:szCs w:val="28"/>
          <w:lang w:val="de-DE"/>
        </w:rPr>
        <w:t xml:space="preserve"> </w:t>
      </w:r>
      <w:r w:rsidR="0097132A" w:rsidRPr="005E2A34">
        <w:rPr>
          <w:rFonts w:ascii="Calibri" w:hAnsi="Calibri" w:cs="Calibri"/>
          <w:sz w:val="28"/>
          <w:szCs w:val="28"/>
          <w:lang w:val="de-DE"/>
        </w:rPr>
        <w:t>mabukatan. Wannan kuma ya hada da biya ko bada kudi a yi amfani da mai zaman kanta.</w:t>
      </w:r>
      <w:r w:rsidRPr="005E2A34">
        <w:rPr>
          <w:rFonts w:ascii="Calibri" w:hAnsi="Calibri" w:cs="Calibri"/>
          <w:sz w:val="28"/>
          <w:szCs w:val="28"/>
          <w:lang w:val="de-DE"/>
        </w:rPr>
        <w:t xml:space="preserve"> Yin hakan zai iya karya dokan aikin Agaji.</w:t>
      </w:r>
    </w:p>
    <w:p w14:paraId="7B9E585C" w14:textId="77777777" w:rsidR="009502F2" w:rsidRPr="005E2A34" w:rsidRDefault="009502F2" w:rsidP="005E2A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8"/>
          <w:szCs w:val="28"/>
          <w:lang w:val="de-DE"/>
        </w:rPr>
      </w:pPr>
    </w:p>
    <w:p w14:paraId="04B0BBA2" w14:textId="72F7BE0F" w:rsidR="0097132A" w:rsidRPr="005E2A34" w:rsidRDefault="0097132A" w:rsidP="005E2A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de-DE"/>
        </w:rPr>
      </w:pPr>
      <w:r w:rsidRPr="005E2A34">
        <w:rPr>
          <w:rFonts w:ascii="Calibri" w:hAnsi="Calibri" w:cs="Calibri"/>
          <w:sz w:val="28"/>
          <w:szCs w:val="28"/>
          <w:lang w:val="de-DE"/>
        </w:rPr>
        <w:t>Ma’aikatan</w:t>
      </w:r>
      <w:r w:rsidR="00932F11" w:rsidRPr="005E2A34">
        <w:rPr>
          <w:rFonts w:ascii="Calibri" w:hAnsi="Calibri" w:cs="Calibri"/>
          <w:sz w:val="28"/>
          <w:szCs w:val="28"/>
          <w:lang w:val="de-DE"/>
        </w:rPr>
        <w:t xml:space="preserve"> A</w:t>
      </w:r>
      <w:r w:rsidRPr="005E2A34">
        <w:rPr>
          <w:rFonts w:ascii="Calibri" w:hAnsi="Calibri" w:cs="Calibri"/>
          <w:sz w:val="28"/>
          <w:szCs w:val="28"/>
          <w:lang w:val="de-DE"/>
        </w:rPr>
        <w:t>gaji ne suke da damar samar da kayayyaki da abubuwan bukata. Hakan ya saka</w:t>
      </w:r>
      <w:r w:rsidR="009502F2" w:rsidRPr="005E2A34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5E2A34">
        <w:rPr>
          <w:rFonts w:ascii="Calibri" w:hAnsi="Calibri" w:cs="Calibri"/>
          <w:sz w:val="28"/>
          <w:szCs w:val="28"/>
          <w:lang w:val="de-DE"/>
        </w:rPr>
        <w:t>suna da karfi fiye da mabukatan da suke neman taimako. Saboda wannan dalilin, kungiyoyin</w:t>
      </w:r>
      <w:r w:rsidR="009502F2" w:rsidRPr="005E2A34">
        <w:rPr>
          <w:rFonts w:ascii="Calibri" w:hAnsi="Calibri" w:cs="Calibri"/>
          <w:sz w:val="28"/>
          <w:szCs w:val="28"/>
          <w:lang w:val="de-DE"/>
        </w:rPr>
        <w:t xml:space="preserve"> </w:t>
      </w:r>
      <w:r w:rsidR="00932F11" w:rsidRPr="005E2A34">
        <w:rPr>
          <w:rFonts w:ascii="Calibri" w:hAnsi="Calibri" w:cs="Calibri"/>
          <w:sz w:val="28"/>
          <w:szCs w:val="28"/>
          <w:lang w:val="de-DE"/>
        </w:rPr>
        <w:t>bada A</w:t>
      </w:r>
      <w:r w:rsidR="0016181C" w:rsidRPr="005E2A34">
        <w:rPr>
          <w:rFonts w:ascii="Calibri" w:hAnsi="Calibri" w:cs="Calibri"/>
          <w:sz w:val="28"/>
          <w:szCs w:val="28"/>
          <w:lang w:val="de-DE"/>
        </w:rPr>
        <w:t>gaji suka karfafa cewa le</w:t>
      </w:r>
      <w:r w:rsidR="003109E3" w:rsidRPr="005E2A34">
        <w:rPr>
          <w:rFonts w:ascii="Calibri" w:hAnsi="Calibri" w:cs="Calibri"/>
          <w:sz w:val="28"/>
          <w:szCs w:val="28"/>
          <w:lang w:val="de-DE"/>
        </w:rPr>
        <w:t>.</w:t>
      </w:r>
      <w:r w:rsidR="009502F2" w:rsidRPr="005E2A34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5E2A34">
        <w:rPr>
          <w:rFonts w:ascii="Calibri" w:hAnsi="Calibri" w:cs="Calibri"/>
          <w:sz w:val="28"/>
          <w:szCs w:val="28"/>
          <w:lang w:val="de-DE"/>
        </w:rPr>
        <w:t>llai kada ma’aikatansu su sake su nemi wata mace wacce take</w:t>
      </w:r>
      <w:r w:rsidR="009502F2" w:rsidRPr="005E2A34">
        <w:rPr>
          <w:rFonts w:ascii="Calibri" w:hAnsi="Calibri" w:cs="Calibri"/>
          <w:sz w:val="28"/>
          <w:szCs w:val="28"/>
          <w:lang w:val="de-DE"/>
        </w:rPr>
        <w:t xml:space="preserve"> </w:t>
      </w:r>
      <w:r w:rsidR="00932F11" w:rsidRPr="005E2A34">
        <w:rPr>
          <w:rFonts w:ascii="Calibri" w:hAnsi="Calibri" w:cs="Calibri"/>
          <w:sz w:val="28"/>
          <w:szCs w:val="28"/>
          <w:lang w:val="de-DE"/>
        </w:rPr>
        <w:t>bukatar A</w:t>
      </w:r>
      <w:r w:rsidRPr="005E2A34">
        <w:rPr>
          <w:rFonts w:ascii="Calibri" w:hAnsi="Calibri" w:cs="Calibri"/>
          <w:sz w:val="28"/>
          <w:szCs w:val="28"/>
          <w:lang w:val="de-DE"/>
        </w:rPr>
        <w:t>gajin gaggawa. Saboda irin wannan d</w:t>
      </w:r>
      <w:r w:rsidR="00932F11" w:rsidRPr="005E2A34">
        <w:rPr>
          <w:rFonts w:ascii="Calibri" w:hAnsi="Calibri" w:cs="Calibri"/>
          <w:sz w:val="28"/>
          <w:szCs w:val="28"/>
          <w:lang w:val="de-DE"/>
        </w:rPr>
        <w:t>angartakar takan gurbata aikin A</w:t>
      </w:r>
      <w:r w:rsidRPr="005E2A34">
        <w:rPr>
          <w:rFonts w:ascii="Calibri" w:hAnsi="Calibri" w:cs="Calibri"/>
          <w:sz w:val="28"/>
          <w:szCs w:val="28"/>
          <w:lang w:val="de-DE"/>
        </w:rPr>
        <w:t>gaji da rashin</w:t>
      </w:r>
      <w:r w:rsidR="009502F2" w:rsidRPr="005E2A34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5E2A34">
        <w:rPr>
          <w:rFonts w:ascii="Calibri" w:hAnsi="Calibri" w:cs="Calibri"/>
          <w:sz w:val="28"/>
          <w:szCs w:val="28"/>
          <w:lang w:val="de-DE"/>
        </w:rPr>
        <w:t>gaskiya da amana.</w:t>
      </w:r>
    </w:p>
    <w:p w14:paraId="0B1AF339" w14:textId="77777777" w:rsidR="009502F2" w:rsidRPr="005E2A34" w:rsidRDefault="009502F2" w:rsidP="009713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de-DE"/>
        </w:rPr>
      </w:pPr>
    </w:p>
    <w:p w14:paraId="23F17C1E" w14:textId="062FB517" w:rsidR="0097132A" w:rsidRPr="005E2A34" w:rsidRDefault="0097132A" w:rsidP="005E2A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de-DE"/>
        </w:rPr>
      </w:pPr>
      <w:r w:rsidRPr="005E2A34">
        <w:rPr>
          <w:rFonts w:ascii="Calibri" w:hAnsi="Calibri" w:cs="Calibri"/>
          <w:sz w:val="28"/>
          <w:szCs w:val="28"/>
          <w:lang w:val="de-DE"/>
        </w:rPr>
        <w:t>Idan wani daga cikin ma’aikatan agaji ya damu cewa, yana zargin wani daga cikin ma’aikacinsu</w:t>
      </w:r>
      <w:r w:rsidR="009502F2" w:rsidRPr="005E2A34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5E2A34">
        <w:rPr>
          <w:rFonts w:ascii="Calibri" w:hAnsi="Calibri" w:cs="Calibri"/>
          <w:sz w:val="28"/>
          <w:szCs w:val="28"/>
          <w:lang w:val="de-DE"/>
        </w:rPr>
        <w:t>ko na wata kungiyar agajin daban yana karya dokokin aikin agaji akan jima’i, dole ya bada rahoto</w:t>
      </w:r>
      <w:r w:rsidR="009502F2" w:rsidRPr="005E2A34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5E2A34">
        <w:rPr>
          <w:rFonts w:ascii="Calibri" w:hAnsi="Calibri" w:cs="Calibri"/>
          <w:sz w:val="28"/>
          <w:szCs w:val="28"/>
          <w:lang w:val="de-DE"/>
        </w:rPr>
        <w:t>t</w:t>
      </w:r>
      <w:r w:rsidR="009502F2" w:rsidRPr="005E2A34">
        <w:rPr>
          <w:rFonts w:ascii="Calibri" w:hAnsi="Calibri" w:cs="Calibri"/>
          <w:sz w:val="28"/>
          <w:szCs w:val="28"/>
          <w:lang w:val="de-DE"/>
        </w:rPr>
        <w:t xml:space="preserve">a hanyar ka’idojin bada rahoton </w:t>
      </w:r>
      <w:r w:rsidRPr="005E2A34">
        <w:rPr>
          <w:rFonts w:ascii="Calibri" w:hAnsi="Calibri" w:cs="Calibri"/>
          <w:sz w:val="28"/>
          <w:szCs w:val="28"/>
          <w:lang w:val="de-DE"/>
        </w:rPr>
        <w:t>kungiyarsu.</w:t>
      </w:r>
    </w:p>
    <w:p w14:paraId="02335D66" w14:textId="77777777" w:rsidR="009502F2" w:rsidRPr="005E2A34" w:rsidRDefault="009502F2" w:rsidP="009713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de-DE"/>
        </w:rPr>
      </w:pPr>
    </w:p>
    <w:p w14:paraId="249CA4FD" w14:textId="36C03538" w:rsidR="0097132A" w:rsidRPr="005E2A34" w:rsidRDefault="0097132A" w:rsidP="005E2A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de-DE"/>
        </w:rPr>
      </w:pPr>
      <w:r w:rsidRPr="005E2A34">
        <w:rPr>
          <w:rFonts w:ascii="Calibri" w:hAnsi="Calibri" w:cs="Calibri"/>
          <w:sz w:val="28"/>
          <w:szCs w:val="28"/>
        </w:rPr>
        <w:t xml:space="preserve">Dole ne </w:t>
      </w:r>
      <w:proofErr w:type="spellStart"/>
      <w:r w:rsidRPr="005E2A34">
        <w:rPr>
          <w:rFonts w:ascii="Calibri" w:hAnsi="Calibri" w:cs="Calibri"/>
          <w:sz w:val="28"/>
          <w:szCs w:val="28"/>
        </w:rPr>
        <w:t>ma’aikatan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agaji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su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tabbatar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da sun </w:t>
      </w:r>
      <w:proofErr w:type="spellStart"/>
      <w:r w:rsidRPr="005E2A34">
        <w:rPr>
          <w:rFonts w:ascii="Calibri" w:hAnsi="Calibri" w:cs="Calibri"/>
          <w:sz w:val="28"/>
          <w:szCs w:val="28"/>
        </w:rPr>
        <w:t>samar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da </w:t>
      </w:r>
      <w:proofErr w:type="spellStart"/>
      <w:r w:rsidRPr="005E2A34">
        <w:rPr>
          <w:rFonts w:ascii="Calibri" w:hAnsi="Calibri" w:cs="Calibri"/>
          <w:sz w:val="28"/>
          <w:szCs w:val="28"/>
        </w:rPr>
        <w:t>wajen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aiki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mai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tsafta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da </w:t>
      </w:r>
      <w:proofErr w:type="spellStart"/>
      <w:r w:rsidRPr="005E2A34">
        <w:rPr>
          <w:rFonts w:ascii="Calibri" w:hAnsi="Calibri" w:cs="Calibri"/>
          <w:sz w:val="28"/>
          <w:szCs w:val="28"/>
        </w:rPr>
        <w:t>zai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kare</w:t>
      </w:r>
      <w:proofErr w:type="spellEnd"/>
      <w:r w:rsidR="005E2A34"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D3287" w:rsidRPr="005E2A34">
        <w:rPr>
          <w:rFonts w:ascii="Calibri" w:hAnsi="Calibri" w:cs="Calibri"/>
          <w:sz w:val="28"/>
          <w:szCs w:val="28"/>
        </w:rPr>
        <w:t>A</w:t>
      </w:r>
      <w:r w:rsidRPr="005E2A34">
        <w:rPr>
          <w:rFonts w:ascii="Calibri" w:hAnsi="Calibri" w:cs="Calibri"/>
          <w:sz w:val="28"/>
          <w:szCs w:val="28"/>
        </w:rPr>
        <w:t>bubuwan</w:t>
      </w:r>
      <w:proofErr w:type="spellEnd"/>
      <w:r w:rsidR="001D3287" w:rsidRPr="005E2A34">
        <w:rPr>
          <w:rFonts w:ascii="Calibri" w:hAnsi="Calibri" w:cs="Calibri"/>
          <w:sz w:val="28"/>
          <w:szCs w:val="28"/>
        </w:rPr>
        <w:t xml:space="preserve"> da</w:t>
      </w:r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ki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game da </w:t>
      </w:r>
      <w:proofErr w:type="spellStart"/>
      <w:r w:rsidRPr="005E2A34">
        <w:rPr>
          <w:rFonts w:ascii="Calibri" w:hAnsi="Calibri" w:cs="Calibri"/>
          <w:sz w:val="28"/>
          <w:szCs w:val="28"/>
        </w:rPr>
        <w:t>jima’i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5E2A34">
        <w:rPr>
          <w:rFonts w:ascii="Calibri" w:hAnsi="Calibri" w:cs="Calibri"/>
          <w:sz w:val="28"/>
          <w:szCs w:val="28"/>
        </w:rPr>
        <w:t>kuma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karfafawa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ma’aikata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kwarin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gwiwar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bin </w:t>
      </w:r>
      <w:proofErr w:type="spellStart"/>
      <w:r w:rsidRPr="005E2A34">
        <w:rPr>
          <w:rFonts w:ascii="Calibri" w:hAnsi="Calibri" w:cs="Calibri"/>
          <w:sz w:val="28"/>
          <w:szCs w:val="28"/>
        </w:rPr>
        <w:t>ka’idojin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2A34">
        <w:rPr>
          <w:rFonts w:ascii="Calibri" w:hAnsi="Calibri" w:cs="Calibri"/>
          <w:sz w:val="28"/>
          <w:szCs w:val="28"/>
        </w:rPr>
        <w:t>aiki</w:t>
      </w:r>
      <w:proofErr w:type="spellEnd"/>
      <w:r w:rsidRPr="005E2A34">
        <w:rPr>
          <w:rFonts w:ascii="Calibri" w:hAnsi="Calibri" w:cs="Calibri"/>
          <w:sz w:val="28"/>
          <w:szCs w:val="28"/>
        </w:rPr>
        <w:t xml:space="preserve">. </w:t>
      </w:r>
      <w:r w:rsidRPr="005E2A34">
        <w:rPr>
          <w:rFonts w:ascii="Calibri" w:hAnsi="Calibri" w:cs="Calibri"/>
          <w:sz w:val="28"/>
          <w:szCs w:val="28"/>
          <w:lang w:val="de-DE"/>
        </w:rPr>
        <w:t>Dukkan</w:t>
      </w:r>
      <w:r w:rsidR="009502F2" w:rsidRPr="005E2A34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5E2A34">
        <w:rPr>
          <w:rFonts w:ascii="Calibri" w:hAnsi="Calibri" w:cs="Calibri"/>
          <w:sz w:val="28"/>
          <w:szCs w:val="28"/>
          <w:lang w:val="de-DE"/>
        </w:rPr>
        <w:t>shugabanni su suke da alhaki da kuma bunkasa wadannan hanyoyi domin samar da yanayin da</w:t>
      </w:r>
      <w:r w:rsidR="009502F2" w:rsidRPr="005E2A34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5E2A34">
        <w:rPr>
          <w:rFonts w:ascii="Calibri" w:hAnsi="Calibri" w:cs="Calibri"/>
          <w:sz w:val="28"/>
          <w:szCs w:val="28"/>
          <w:lang w:val="de-DE"/>
        </w:rPr>
        <w:t>ya dace.</w:t>
      </w:r>
    </w:p>
    <w:p w14:paraId="66EF6762" w14:textId="77777777" w:rsidR="005E2A34" w:rsidRPr="005E2A34" w:rsidRDefault="005E2A34" w:rsidP="009713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de-DE"/>
        </w:rPr>
      </w:pPr>
    </w:p>
    <w:p w14:paraId="28723E6A" w14:textId="77777777" w:rsidR="0097132A" w:rsidRPr="005E2A34" w:rsidRDefault="0097132A" w:rsidP="009713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 w:rsidRPr="005E2A34">
        <w:rPr>
          <w:rFonts w:ascii="Calibri" w:hAnsi="Calibri" w:cs="Calibri"/>
          <w:sz w:val="24"/>
          <w:szCs w:val="24"/>
          <w:lang w:val="de-DE"/>
        </w:rPr>
        <w:t>Zaku sami ka’idojin IASC na cutarwa da muzgunawa ta hanyar lalata anan:</w:t>
      </w:r>
    </w:p>
    <w:p w14:paraId="2AD450FD" w14:textId="60EE8F9D" w:rsidR="00723CA5" w:rsidRPr="009502F2" w:rsidRDefault="00B56163" w:rsidP="005E2A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hyperlink r:id="rId5" w:history="1">
        <w:r w:rsidR="005E2A34" w:rsidRPr="00AB3298">
          <w:rPr>
            <w:rStyle w:val="Hyperlink"/>
            <w:rFonts w:ascii="Calibri" w:hAnsi="Calibri" w:cs="Calibri"/>
            <w:sz w:val="24"/>
            <w:szCs w:val="24"/>
          </w:rPr>
          <w:t>http://www.pseataskforce.org/uploads/tools/sixcoreprinciplesrelatingtosea iasc english.doc</w:t>
        </w:r>
      </w:hyperlink>
      <w:r w:rsidR="0097132A" w:rsidRPr="009502F2">
        <w:rPr>
          <w:rFonts w:ascii="Calibri" w:hAnsi="Calibri" w:cs="Calibri"/>
          <w:sz w:val="24"/>
          <w:szCs w:val="24"/>
        </w:rPr>
        <w:t>.</w:t>
      </w:r>
      <w:r w:rsidR="005E2A3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7132A" w:rsidRPr="009502F2">
        <w:rPr>
          <w:rFonts w:ascii="Calibri" w:hAnsi="Calibri" w:cs="Calibri"/>
          <w:sz w:val="24"/>
          <w:szCs w:val="24"/>
        </w:rPr>
        <w:t>Wannan</w:t>
      </w:r>
      <w:proofErr w:type="spellEnd"/>
      <w:r w:rsidR="0097132A" w:rsidRPr="009502F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7132A" w:rsidRPr="009502F2">
        <w:rPr>
          <w:rFonts w:ascii="Calibri" w:hAnsi="Calibri" w:cs="Calibri"/>
          <w:sz w:val="24"/>
          <w:szCs w:val="24"/>
        </w:rPr>
        <w:t>daftarin</w:t>
      </w:r>
      <w:proofErr w:type="spellEnd"/>
      <w:r w:rsidR="0097132A" w:rsidRPr="009502F2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="0097132A" w:rsidRPr="009502F2">
        <w:rPr>
          <w:rFonts w:ascii="Calibri" w:hAnsi="Calibri" w:cs="Calibri"/>
          <w:sz w:val="24"/>
          <w:szCs w:val="24"/>
        </w:rPr>
        <w:t>samar</w:t>
      </w:r>
      <w:proofErr w:type="spellEnd"/>
      <w:r w:rsidR="0097132A" w:rsidRPr="009502F2">
        <w:rPr>
          <w:rFonts w:ascii="Calibri" w:hAnsi="Calibri" w:cs="Calibri"/>
          <w:sz w:val="24"/>
          <w:szCs w:val="24"/>
        </w:rPr>
        <w:t xml:space="preserve"> da </w:t>
      </w:r>
      <w:proofErr w:type="spellStart"/>
      <w:r w:rsidR="0097132A" w:rsidRPr="009502F2">
        <w:rPr>
          <w:rFonts w:ascii="Calibri" w:hAnsi="Calibri" w:cs="Calibri"/>
          <w:sz w:val="24"/>
          <w:szCs w:val="24"/>
        </w:rPr>
        <w:t>shi</w:t>
      </w:r>
      <w:proofErr w:type="spellEnd"/>
      <w:r w:rsidR="0097132A" w:rsidRPr="009502F2">
        <w:rPr>
          <w:rFonts w:ascii="Calibri" w:hAnsi="Calibri" w:cs="Calibri"/>
          <w:sz w:val="24"/>
          <w:szCs w:val="24"/>
        </w:rPr>
        <w:t xml:space="preserve"> ne da </w:t>
      </w:r>
      <w:proofErr w:type="spellStart"/>
      <w:r w:rsidR="0097132A" w:rsidRPr="009502F2">
        <w:rPr>
          <w:rFonts w:ascii="Calibri" w:hAnsi="Calibri" w:cs="Calibri"/>
          <w:sz w:val="24"/>
          <w:szCs w:val="24"/>
        </w:rPr>
        <w:t>hadin</w:t>
      </w:r>
      <w:proofErr w:type="spellEnd"/>
      <w:r w:rsidR="0097132A" w:rsidRPr="009502F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7132A" w:rsidRPr="009502F2">
        <w:rPr>
          <w:rFonts w:ascii="Calibri" w:hAnsi="Calibri" w:cs="Calibri"/>
          <w:sz w:val="24"/>
          <w:szCs w:val="24"/>
        </w:rPr>
        <w:t>gwiwar</w:t>
      </w:r>
      <w:proofErr w:type="spellEnd"/>
      <w:r w:rsidR="0097132A" w:rsidRPr="009502F2">
        <w:rPr>
          <w:rFonts w:ascii="Calibri" w:hAnsi="Calibri" w:cs="Calibri"/>
          <w:sz w:val="24"/>
          <w:szCs w:val="24"/>
        </w:rPr>
        <w:t xml:space="preserve"> IASC Task Team on Accountability to </w:t>
      </w:r>
      <w:r w:rsidR="0097132A" w:rsidRPr="009502F2">
        <w:rPr>
          <w:rFonts w:ascii="Calibri" w:hAnsi="Calibri" w:cs="Calibri"/>
          <w:sz w:val="24"/>
          <w:szCs w:val="24"/>
        </w:rPr>
        <w:lastRenderedPageBreak/>
        <w:t>Affected</w:t>
      </w:r>
      <w:r w:rsidR="005E2A34">
        <w:rPr>
          <w:rFonts w:ascii="Calibri" w:hAnsi="Calibri" w:cs="Calibri"/>
          <w:sz w:val="24"/>
          <w:szCs w:val="24"/>
        </w:rPr>
        <w:t xml:space="preserve"> </w:t>
      </w:r>
      <w:r w:rsidR="0097132A" w:rsidRPr="009502F2">
        <w:rPr>
          <w:rFonts w:ascii="Calibri" w:hAnsi="Calibri" w:cs="Calibri"/>
          <w:sz w:val="24"/>
          <w:szCs w:val="24"/>
        </w:rPr>
        <w:t xml:space="preserve">Populations da Protection from Sexual Exploitation and Abuse da </w:t>
      </w:r>
      <w:proofErr w:type="spellStart"/>
      <w:r w:rsidR="0097132A" w:rsidRPr="009502F2">
        <w:rPr>
          <w:rFonts w:ascii="Calibri" w:hAnsi="Calibri" w:cs="Calibri"/>
          <w:sz w:val="24"/>
          <w:szCs w:val="24"/>
        </w:rPr>
        <w:t>kuma</w:t>
      </w:r>
      <w:proofErr w:type="spellEnd"/>
      <w:r w:rsidR="0097132A" w:rsidRPr="009502F2">
        <w:rPr>
          <w:rFonts w:ascii="Calibri" w:hAnsi="Calibri" w:cs="Calibri"/>
          <w:sz w:val="24"/>
          <w:szCs w:val="24"/>
        </w:rPr>
        <w:t xml:space="preserve"> Translators without Borders</w:t>
      </w:r>
      <w:r w:rsidR="009502F2">
        <w:rPr>
          <w:rFonts w:ascii="Calibri" w:hAnsi="Calibri" w:cs="Calibri"/>
          <w:sz w:val="24"/>
          <w:szCs w:val="24"/>
        </w:rPr>
        <w:t>.</w:t>
      </w:r>
    </w:p>
    <w:sectPr w:rsidR="00723CA5" w:rsidRPr="0095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A3519"/>
    <w:multiLevelType w:val="hybridMultilevel"/>
    <w:tmpl w:val="813C6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2A"/>
    <w:rsid w:val="0016181C"/>
    <w:rsid w:val="001D3287"/>
    <w:rsid w:val="003109E3"/>
    <w:rsid w:val="005E2A34"/>
    <w:rsid w:val="00723CA5"/>
    <w:rsid w:val="00932F11"/>
    <w:rsid w:val="009502F2"/>
    <w:rsid w:val="0097132A"/>
    <w:rsid w:val="009812AA"/>
    <w:rsid w:val="00B56163"/>
    <w:rsid w:val="00B71DFA"/>
    <w:rsid w:val="00B94A69"/>
    <w:rsid w:val="00DD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F8FE"/>
  <w15:chartTrackingRefBased/>
  <w15:docId w15:val="{0B256AEB-1FBC-4DD4-9DA5-A8E34A7C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2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2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%20iasc%20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AZARE</dc:creator>
  <cp:keywords/>
  <dc:description/>
  <cp:lastModifiedBy>Tanya Axisa</cp:lastModifiedBy>
  <cp:revision>2</cp:revision>
  <dcterms:created xsi:type="dcterms:W3CDTF">2018-06-27T07:36:00Z</dcterms:created>
  <dcterms:modified xsi:type="dcterms:W3CDTF">2018-06-27T07:36:00Z</dcterms:modified>
</cp:coreProperties>
</file>