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83FF" w14:textId="165911B7" w:rsidR="00A46A96" w:rsidRPr="00C0696B" w:rsidRDefault="00EC2401">
      <w:pPr>
        <w:spacing w:after="0" w:line="240" w:lineRule="auto"/>
        <w:rPr>
          <w:rFonts w:ascii="Arial" w:eastAsia="Arial" w:hAnsi="Arial" w:cs="Arial"/>
          <w:b/>
          <w:sz w:val="26"/>
          <w:szCs w:val="26"/>
          <w:lang w:val="es-ES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 w:val="26"/>
          <w:szCs w:val="26"/>
          <w:lang w:val="hu"/>
        </w:rPr>
        <w:t xml:space="preserve">A humanitariánus munkások szexuális magatartásra vonatkozó szabályzata </w:t>
      </w:r>
    </w:p>
    <w:p w14:paraId="3819C3B9" w14:textId="77777777" w:rsidR="00A46A96" w:rsidRPr="00C0696B" w:rsidRDefault="00A46A96">
      <w:pPr>
        <w:spacing w:after="0" w:line="240" w:lineRule="auto"/>
        <w:rPr>
          <w:rFonts w:ascii="Arial" w:eastAsia="Arial" w:hAnsi="Arial" w:cs="Arial"/>
          <w:sz w:val="23"/>
          <w:szCs w:val="23"/>
          <w:lang w:val="es-ES"/>
        </w:rPr>
      </w:pPr>
    </w:p>
    <w:p w14:paraId="4F76743C" w14:textId="15DDC714" w:rsidR="00A46A96" w:rsidRPr="00C0696B" w:rsidRDefault="00EC2401" w:rsidP="005763B9">
      <w:pPr>
        <w:spacing w:after="0" w:line="240" w:lineRule="auto"/>
        <w:rPr>
          <w:rFonts w:ascii="Arial" w:eastAsia="Arial" w:hAnsi="Arial" w:cs="Arial"/>
          <w:sz w:val="23"/>
          <w:szCs w:val="23"/>
          <w:lang w:val="es-ES"/>
        </w:rPr>
      </w:pPr>
      <w:r>
        <w:rPr>
          <w:rFonts w:ascii="Arial" w:eastAsia="Arial" w:hAnsi="Arial" w:cs="Arial"/>
          <w:sz w:val="23"/>
          <w:szCs w:val="23"/>
          <w:lang w:val="hu"/>
        </w:rPr>
        <w:t xml:space="preserve">A humanitariánus munkás ellen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 xml:space="preserve">fegyelmi </w:t>
      </w:r>
      <w:r w:rsidR="00FE43FE">
        <w:rPr>
          <w:rFonts w:ascii="Arial" w:eastAsia="Arial" w:hAnsi="Arial" w:cs="Arial"/>
          <w:b/>
          <w:bCs/>
          <w:sz w:val="23"/>
          <w:szCs w:val="23"/>
          <w:lang w:val="hu"/>
        </w:rPr>
        <w:t>eljárás indítható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 xml:space="preserve"> – sőt, akár el is </w:t>
      </w:r>
      <w:r w:rsidR="005763B9">
        <w:rPr>
          <w:rFonts w:ascii="Arial" w:eastAsia="Arial" w:hAnsi="Arial" w:cs="Arial"/>
          <w:b/>
          <w:bCs/>
          <w:sz w:val="23"/>
          <w:szCs w:val="23"/>
          <w:lang w:val="hu"/>
        </w:rPr>
        <w:t>bocsátható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 xml:space="preserve"> – elfogadhatatlannak minősülő szexuális magatartás miatt.</w:t>
      </w:r>
      <w:r>
        <w:rPr>
          <w:rFonts w:ascii="Arial" w:eastAsia="Arial" w:hAnsi="Arial" w:cs="Arial"/>
          <w:sz w:val="23"/>
          <w:szCs w:val="23"/>
          <w:lang w:val="hu"/>
        </w:rPr>
        <w:t xml:space="preserve"> Az alábbi szabályokat köteles betartani:</w:t>
      </w:r>
    </w:p>
    <w:p w14:paraId="0E560E72" w14:textId="77777777" w:rsidR="00A46A96" w:rsidRPr="00C0696B" w:rsidRDefault="00A46A96">
      <w:pPr>
        <w:spacing w:after="0" w:line="240" w:lineRule="auto"/>
        <w:rPr>
          <w:rFonts w:ascii="Arial" w:eastAsia="Arial" w:hAnsi="Arial" w:cs="Arial"/>
          <w:sz w:val="23"/>
          <w:szCs w:val="23"/>
          <w:lang w:val="es-ES"/>
        </w:rPr>
      </w:pPr>
    </w:p>
    <w:p w14:paraId="1674ED6E" w14:textId="5C7D0F90" w:rsidR="00A46A96" w:rsidRPr="003B18EE" w:rsidRDefault="00EC2401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  <w:lang w:val="hu"/>
        </w:rPr>
      </w:pPr>
      <w:r>
        <w:rPr>
          <w:rFonts w:ascii="Arial" w:eastAsia="Arial" w:hAnsi="Arial" w:cs="Arial"/>
          <w:sz w:val="23"/>
          <w:szCs w:val="23"/>
          <w:lang w:val="hu"/>
        </w:rPr>
        <w:t xml:space="preserve">A humanitariánus munkás számára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 xml:space="preserve">nem megengedett, hogy szexuális kapcsolatot létesítsen 18 év alatti személlyel, még abban az esetben sem, ha a saját hazájában ez nem ütközik törvénybe. </w:t>
      </w:r>
      <w:r>
        <w:rPr>
          <w:rFonts w:ascii="Arial" w:eastAsia="Arial" w:hAnsi="Arial" w:cs="Arial"/>
          <w:sz w:val="23"/>
          <w:szCs w:val="23"/>
          <w:lang w:val="hu"/>
        </w:rPr>
        <w:t>Az arra való hivatkozás, hogy nem ismerte a személy pontos életkorát, nem elfogadható.</w:t>
      </w:r>
    </w:p>
    <w:p w14:paraId="1EC5496A" w14:textId="77777777" w:rsidR="00A46A96" w:rsidRPr="003B18EE" w:rsidRDefault="00A46A96">
      <w:pPr>
        <w:spacing w:after="0" w:line="240" w:lineRule="auto"/>
        <w:rPr>
          <w:rFonts w:ascii="Arial" w:eastAsia="Arial" w:hAnsi="Arial" w:cs="Arial"/>
          <w:sz w:val="23"/>
          <w:szCs w:val="23"/>
          <w:lang w:val="hu"/>
        </w:rPr>
      </w:pPr>
    </w:p>
    <w:p w14:paraId="119E20AE" w14:textId="40FF0364" w:rsidR="00A46A96" w:rsidRPr="003B18EE" w:rsidRDefault="00EC2401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  <w:lang w:val="hu"/>
        </w:rPr>
      </w:pPr>
      <w:r>
        <w:rPr>
          <w:rFonts w:ascii="Arial" w:eastAsia="Arial" w:hAnsi="Arial" w:cs="Arial"/>
          <w:sz w:val="23"/>
          <w:szCs w:val="23"/>
          <w:lang w:val="hu"/>
        </w:rPr>
        <w:t xml:space="preserve">A humanitariánus munkás számára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>nem megengedett, hogy szexért pénzzel, foglalkoztatással, javakkal vagy szolgáltatásokkal fizessen</w:t>
      </w:r>
      <w:r>
        <w:rPr>
          <w:rFonts w:ascii="Arial" w:eastAsia="Arial" w:hAnsi="Arial" w:cs="Arial"/>
          <w:sz w:val="23"/>
          <w:szCs w:val="23"/>
          <w:lang w:val="hu"/>
        </w:rPr>
        <w:t xml:space="preserve"> (ideértendők azok a javak és szolgáltatások is, amelyek a rászorulók támogatására hivatottak)</w:t>
      </w:r>
      <w:r w:rsidR="00FE43FE">
        <w:rPr>
          <w:rFonts w:ascii="Arial" w:eastAsia="Arial" w:hAnsi="Arial" w:cs="Arial"/>
          <w:sz w:val="23"/>
          <w:szCs w:val="23"/>
          <w:lang w:val="hu"/>
        </w:rPr>
        <w:t>.</w:t>
      </w:r>
      <w:r w:rsidR="00C0696B">
        <w:rPr>
          <w:rFonts w:ascii="Arial" w:eastAsia="Arial" w:hAnsi="Arial" w:cs="Arial"/>
          <w:sz w:val="23"/>
          <w:szCs w:val="23"/>
          <w:lang w:val="hu"/>
        </w:rPr>
        <w:t xml:space="preserve"> </w:t>
      </w:r>
      <w:r w:rsidR="00ED336F">
        <w:rPr>
          <w:rFonts w:ascii="Arial" w:eastAsia="Arial" w:hAnsi="Arial" w:cs="Arial"/>
          <w:sz w:val="23"/>
          <w:szCs w:val="23"/>
          <w:lang w:val="hu"/>
        </w:rPr>
        <w:t>Ezenkívül</w:t>
      </w:r>
      <w:r w:rsidR="00C0696B">
        <w:rPr>
          <w:rFonts w:ascii="Arial" w:eastAsia="Arial" w:hAnsi="Arial" w:cs="Arial"/>
          <w:sz w:val="23"/>
          <w:szCs w:val="23"/>
          <w:lang w:val="hu"/>
        </w:rPr>
        <w:t xml:space="preserve"> </w:t>
      </w:r>
      <w:r>
        <w:rPr>
          <w:rFonts w:ascii="Arial" w:eastAsia="Arial" w:hAnsi="Arial" w:cs="Arial"/>
          <w:sz w:val="23"/>
          <w:szCs w:val="23"/>
          <w:lang w:val="hu"/>
        </w:rPr>
        <w:t>ígéretet sem tehet ilyen javadalmazásra azzal a szándékkal, hogy másokat megalázó vagy kizsákmányoló</w:t>
      </w:r>
      <w:r w:rsidR="00ED336F">
        <w:rPr>
          <w:rFonts w:ascii="Arial" w:eastAsia="Arial" w:hAnsi="Arial" w:cs="Arial"/>
          <w:sz w:val="23"/>
          <w:szCs w:val="23"/>
          <w:lang w:val="hu"/>
        </w:rPr>
        <w:t xml:space="preserve"> helyzetbe</w:t>
      </w:r>
      <w:r w:rsidR="00C0696B">
        <w:rPr>
          <w:rFonts w:ascii="Arial" w:eastAsia="Arial" w:hAnsi="Arial" w:cs="Arial"/>
          <w:sz w:val="23"/>
          <w:szCs w:val="23"/>
          <w:lang w:val="hu"/>
        </w:rPr>
        <w:t xml:space="preserve"> hozzon</w:t>
      </w:r>
      <w:r>
        <w:rPr>
          <w:rFonts w:ascii="Arial" w:eastAsia="Arial" w:hAnsi="Arial" w:cs="Arial"/>
          <w:sz w:val="23"/>
          <w:szCs w:val="23"/>
          <w:lang w:val="hu"/>
        </w:rPr>
        <w:t xml:space="preserve">. Prostituáltaknak pénzt adni vagy </w:t>
      </w:r>
      <w:r w:rsidR="003D29C1">
        <w:rPr>
          <w:rFonts w:ascii="Arial" w:eastAsia="Arial" w:hAnsi="Arial" w:cs="Arial"/>
          <w:sz w:val="23"/>
          <w:szCs w:val="23"/>
          <w:lang w:val="hu"/>
        </w:rPr>
        <w:t>pénzt</w:t>
      </w:r>
      <w:r>
        <w:rPr>
          <w:rFonts w:ascii="Arial" w:eastAsia="Arial" w:hAnsi="Arial" w:cs="Arial"/>
          <w:sz w:val="23"/>
          <w:szCs w:val="23"/>
          <w:lang w:val="hu"/>
        </w:rPr>
        <w:t xml:space="preserve"> felajánlani szex ellenében szintén tilos.</w:t>
      </w:r>
    </w:p>
    <w:p w14:paraId="7A587D63" w14:textId="77777777" w:rsidR="00A46A96" w:rsidRPr="003B18EE" w:rsidRDefault="00A46A96">
      <w:pPr>
        <w:spacing w:after="0" w:line="240" w:lineRule="auto"/>
        <w:rPr>
          <w:rFonts w:ascii="Arial" w:eastAsia="Arial" w:hAnsi="Arial" w:cs="Arial"/>
          <w:sz w:val="23"/>
          <w:szCs w:val="23"/>
          <w:lang w:val="hu"/>
        </w:rPr>
      </w:pPr>
    </w:p>
    <w:p w14:paraId="2FCF386D" w14:textId="49F45EBE" w:rsidR="00A46A96" w:rsidRPr="003B18EE" w:rsidRDefault="00EC2401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  <w:lang w:val="hu"/>
        </w:rPr>
      </w:pPr>
      <w:r>
        <w:rPr>
          <w:rFonts w:ascii="Arial" w:eastAsia="Arial" w:hAnsi="Arial" w:cs="Arial"/>
          <w:sz w:val="23"/>
          <w:szCs w:val="23"/>
          <w:lang w:val="hu"/>
        </w:rPr>
        <w:t xml:space="preserve">A humanitariánus munkásnak befolyása van azt illetően, hogy kik részesülnek a javakban és szolgáltatásokban. Ezáltal hatalommal rendelkezik azok felett, akik segítségre szorulnak. Ebből kifolyólag a humanitariánus szervezetek munkatársaikat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>kifejezetten arra ösztönzik, hogy kerüljék a szexuális kapcsolatot olyan személyekkel, akik humanitariánus krízis áldozatai</w:t>
      </w:r>
      <w:r>
        <w:rPr>
          <w:rFonts w:ascii="Arial" w:eastAsia="Arial" w:hAnsi="Arial" w:cs="Arial"/>
          <w:sz w:val="23"/>
          <w:szCs w:val="23"/>
          <w:lang w:val="hu"/>
        </w:rPr>
        <w:t xml:space="preserve">. Az ilyen kapcsolatok ugyanis azt eredményezik, hogy a humanitariánus tevékenység kevésbé tűnik őszintének és hitelesnek. </w:t>
      </w:r>
    </w:p>
    <w:p w14:paraId="3BB47202" w14:textId="77777777" w:rsidR="00A46A96" w:rsidRPr="003B18EE" w:rsidRDefault="00A46A96">
      <w:pPr>
        <w:spacing w:after="0" w:line="240" w:lineRule="auto"/>
        <w:rPr>
          <w:rFonts w:ascii="Arial" w:eastAsia="Arial" w:hAnsi="Arial" w:cs="Arial"/>
          <w:sz w:val="23"/>
          <w:szCs w:val="23"/>
          <w:lang w:val="hu"/>
        </w:rPr>
      </w:pPr>
    </w:p>
    <w:p w14:paraId="14868A59" w14:textId="2DAB8772" w:rsidR="00A46A96" w:rsidRPr="003B18EE" w:rsidRDefault="00EC2401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  <w:lang w:val="hu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3"/>
          <w:szCs w:val="23"/>
          <w:lang w:val="hu"/>
        </w:rPr>
        <w:t xml:space="preserve">Ha a humanitariánus munkásban </w:t>
      </w:r>
      <w:r w:rsidRPr="0023135B">
        <w:rPr>
          <w:rFonts w:ascii="Arial" w:eastAsia="Arial" w:hAnsi="Arial" w:cs="Arial"/>
          <w:b/>
          <w:sz w:val="23"/>
          <w:szCs w:val="23"/>
          <w:lang w:val="hu"/>
        </w:rPr>
        <w:t>aggály vagy gyanú</w:t>
      </w:r>
      <w:r>
        <w:rPr>
          <w:rFonts w:ascii="Arial" w:eastAsia="Arial" w:hAnsi="Arial" w:cs="Arial"/>
          <w:sz w:val="23"/>
          <w:szCs w:val="23"/>
          <w:lang w:val="hu"/>
        </w:rPr>
        <w:t xml:space="preserve"> merülne fel azzal kapcsolatban, hogy a szervezetének vagy bármely más segélyszervezetnek valamely munkatársa megszegi a humanitariánus munkások szexuális magatartásra vonatkozó szabályzatát,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>kötelessége</w:t>
      </w:r>
      <w:r>
        <w:rPr>
          <w:rFonts w:ascii="Arial" w:eastAsia="Arial" w:hAnsi="Arial" w:cs="Arial"/>
          <w:sz w:val="23"/>
          <w:szCs w:val="23"/>
          <w:lang w:val="hu"/>
        </w:rPr>
        <w:t xml:space="preserve"> jelenteni azt a</w:t>
      </w:r>
      <w:r w:rsidR="00ED336F">
        <w:rPr>
          <w:rFonts w:ascii="Arial" w:eastAsia="Arial" w:hAnsi="Arial" w:cs="Arial"/>
          <w:sz w:val="23"/>
          <w:szCs w:val="23"/>
          <w:lang w:val="hu"/>
        </w:rPr>
        <w:t xml:space="preserve"> saját szervezeténél </w:t>
      </w:r>
      <w:r>
        <w:rPr>
          <w:rFonts w:ascii="Arial" w:eastAsia="Arial" w:hAnsi="Arial" w:cs="Arial"/>
          <w:sz w:val="23"/>
          <w:szCs w:val="23"/>
          <w:lang w:val="hu"/>
        </w:rPr>
        <w:t xml:space="preserve">kialakított </w:t>
      </w:r>
      <w:r w:rsidR="00BA32A1">
        <w:rPr>
          <w:rFonts w:ascii="Arial" w:eastAsia="Arial" w:hAnsi="Arial" w:cs="Arial"/>
          <w:b/>
          <w:bCs/>
          <w:sz w:val="23"/>
          <w:szCs w:val="23"/>
          <w:lang w:val="hu"/>
        </w:rPr>
        <w:t xml:space="preserve">eljárás </w:t>
      </w:r>
      <w:r w:rsidR="00BA32A1" w:rsidRPr="00BA32A1">
        <w:rPr>
          <w:rFonts w:ascii="Arial" w:eastAsia="Arial" w:hAnsi="Arial" w:cs="Arial"/>
          <w:bCs/>
          <w:sz w:val="23"/>
          <w:szCs w:val="23"/>
          <w:lang w:val="hu"/>
        </w:rPr>
        <w:t>szerint</w:t>
      </w:r>
      <w:r>
        <w:rPr>
          <w:rFonts w:ascii="Arial" w:eastAsia="Arial" w:hAnsi="Arial" w:cs="Arial"/>
          <w:sz w:val="23"/>
          <w:szCs w:val="23"/>
          <w:lang w:val="hu"/>
        </w:rPr>
        <w:t xml:space="preserve">. </w:t>
      </w:r>
    </w:p>
    <w:p w14:paraId="08764716" w14:textId="77777777" w:rsidR="00A46A96" w:rsidRPr="003B18EE" w:rsidRDefault="00A46A96">
      <w:pPr>
        <w:spacing w:after="0" w:line="240" w:lineRule="auto"/>
        <w:rPr>
          <w:rFonts w:ascii="Arial" w:eastAsia="Arial" w:hAnsi="Arial" w:cs="Arial"/>
          <w:sz w:val="23"/>
          <w:szCs w:val="23"/>
          <w:lang w:val="hu"/>
        </w:rPr>
      </w:pPr>
    </w:p>
    <w:p w14:paraId="3C91C6CC" w14:textId="77777777" w:rsidR="00A46A96" w:rsidRPr="003B18EE" w:rsidRDefault="00EC2401">
      <w:pPr>
        <w:numPr>
          <w:ilvl w:val="0"/>
          <w:numId w:val="1"/>
        </w:numPr>
        <w:spacing w:after="0" w:line="240" w:lineRule="auto"/>
        <w:ind w:left="360"/>
        <w:rPr>
          <w:sz w:val="23"/>
          <w:szCs w:val="23"/>
          <w:lang w:val="hu"/>
        </w:rPr>
      </w:pPr>
      <w:r>
        <w:rPr>
          <w:rFonts w:ascii="Arial" w:eastAsia="Arial" w:hAnsi="Arial" w:cs="Arial"/>
          <w:sz w:val="23"/>
          <w:szCs w:val="23"/>
          <w:lang w:val="hu"/>
        </w:rPr>
        <w:t xml:space="preserve">A humanitariánus munkás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 xml:space="preserve">köteles </w:t>
      </w:r>
      <w:r>
        <w:rPr>
          <w:rFonts w:ascii="Arial" w:eastAsia="Arial" w:hAnsi="Arial" w:cs="Arial"/>
          <w:sz w:val="23"/>
          <w:szCs w:val="23"/>
          <w:lang w:val="hu"/>
        </w:rPr>
        <w:t xml:space="preserve">olyan munkakörnyezetet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>kialakítani és fenntartani,</w:t>
      </w:r>
      <w:r>
        <w:rPr>
          <w:rFonts w:ascii="Arial" w:eastAsia="Arial" w:hAnsi="Arial" w:cs="Arial"/>
          <w:sz w:val="23"/>
          <w:szCs w:val="23"/>
          <w:lang w:val="hu"/>
        </w:rPr>
        <w:t xml:space="preserve"> amely elejét veszi az elfogadhatatlan szexuális magatartásnak, és arra </w:t>
      </w:r>
      <w:r w:rsidR="00E311BD">
        <w:rPr>
          <w:rFonts w:ascii="Arial" w:eastAsia="Arial" w:hAnsi="Arial" w:cs="Arial"/>
          <w:sz w:val="23"/>
          <w:szCs w:val="23"/>
          <w:lang w:val="hu"/>
        </w:rPr>
        <w:t>ösztönzi</w:t>
      </w:r>
      <w:r>
        <w:rPr>
          <w:rFonts w:ascii="Arial" w:eastAsia="Arial" w:hAnsi="Arial" w:cs="Arial"/>
          <w:sz w:val="23"/>
          <w:szCs w:val="23"/>
          <w:lang w:val="hu"/>
        </w:rPr>
        <w:t xml:space="preserve"> a munkatársakat, hogy a rájuk vonatkozó 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>magatartási kódex</w:t>
      </w:r>
      <w:r>
        <w:rPr>
          <w:rFonts w:ascii="Arial" w:eastAsia="Arial" w:hAnsi="Arial" w:cs="Arial"/>
          <w:sz w:val="23"/>
          <w:szCs w:val="23"/>
          <w:lang w:val="hu"/>
        </w:rPr>
        <w:t>szel összhangban cselekedjenek.</w:t>
      </w:r>
      <w:r>
        <w:rPr>
          <w:rFonts w:ascii="Arial" w:eastAsia="Arial" w:hAnsi="Arial" w:cs="Arial"/>
          <w:b/>
          <w:bCs/>
          <w:sz w:val="23"/>
          <w:szCs w:val="23"/>
          <w:lang w:val="hu"/>
        </w:rPr>
        <w:t xml:space="preserve"> Minden vezető</w:t>
      </w:r>
      <w:r>
        <w:rPr>
          <w:rFonts w:ascii="Arial" w:eastAsia="Arial" w:hAnsi="Arial" w:cs="Arial"/>
          <w:sz w:val="23"/>
          <w:szCs w:val="23"/>
          <w:lang w:val="hu"/>
        </w:rPr>
        <w:t xml:space="preserve"> felelős olyan rendszerek létrehozásáért és támogatásáért, amelyek </w:t>
      </w:r>
      <w:r w:rsidR="002C1B68">
        <w:rPr>
          <w:rFonts w:ascii="Arial" w:eastAsia="Arial" w:hAnsi="Arial" w:cs="Arial"/>
          <w:sz w:val="23"/>
          <w:szCs w:val="23"/>
          <w:lang w:val="hu"/>
        </w:rPr>
        <w:t xml:space="preserve">ilyen </w:t>
      </w:r>
      <w:r>
        <w:rPr>
          <w:rFonts w:ascii="Arial" w:eastAsia="Arial" w:hAnsi="Arial" w:cs="Arial"/>
          <w:sz w:val="23"/>
          <w:szCs w:val="23"/>
          <w:lang w:val="hu"/>
        </w:rPr>
        <w:t>környezetet</w:t>
      </w:r>
      <w:r w:rsidR="002C1B68">
        <w:rPr>
          <w:rFonts w:ascii="Arial" w:eastAsia="Arial" w:hAnsi="Arial" w:cs="Arial"/>
          <w:sz w:val="23"/>
          <w:szCs w:val="23"/>
          <w:lang w:val="hu"/>
        </w:rPr>
        <w:t xml:space="preserve"> biztosítanak</w:t>
      </w:r>
      <w:r>
        <w:rPr>
          <w:rFonts w:ascii="Arial" w:eastAsia="Arial" w:hAnsi="Arial" w:cs="Arial"/>
          <w:sz w:val="23"/>
          <w:szCs w:val="23"/>
          <w:lang w:val="hu"/>
        </w:rPr>
        <w:t xml:space="preserve">. </w:t>
      </w:r>
    </w:p>
    <w:p w14:paraId="3F84559A" w14:textId="77777777" w:rsidR="00A46A96" w:rsidRPr="003B18EE" w:rsidRDefault="00A46A96">
      <w:pPr>
        <w:rPr>
          <w:rFonts w:ascii="Arial" w:eastAsia="Arial" w:hAnsi="Arial" w:cs="Arial"/>
          <w:lang w:val="hu"/>
        </w:rPr>
      </w:pPr>
    </w:p>
    <w:p w14:paraId="52D4D873" w14:textId="7738476B" w:rsidR="00A46A96" w:rsidRPr="003B18EE" w:rsidRDefault="00CF7B06" w:rsidP="00CF7B06">
      <w:pPr>
        <w:spacing w:after="0"/>
        <w:rPr>
          <w:rFonts w:ascii="Arial" w:eastAsia="Arial" w:hAnsi="Arial" w:cs="Arial"/>
          <w:sz w:val="20"/>
          <w:szCs w:val="20"/>
          <w:lang w:val="hu"/>
        </w:rPr>
      </w:pPr>
      <w:r>
        <w:rPr>
          <w:rFonts w:ascii="Arial" w:eastAsia="Arial" w:hAnsi="Arial" w:cs="Arial"/>
          <w:sz w:val="20"/>
          <w:szCs w:val="20"/>
          <w:lang w:val="hu"/>
        </w:rPr>
        <w:t xml:space="preserve">Itt megtekintheti az </w:t>
      </w:r>
      <w:r w:rsidR="00EB1B81" w:rsidRPr="00EB1B81">
        <w:rPr>
          <w:rFonts w:ascii="Arial" w:eastAsia="Arial" w:hAnsi="Arial" w:cs="Arial"/>
          <w:sz w:val="20"/>
          <w:szCs w:val="20"/>
          <w:lang w:val="hu"/>
        </w:rPr>
        <w:t>Intézményközi Állandó Bizottság</w:t>
      </w:r>
      <w:r w:rsidRPr="00CF7B06">
        <w:rPr>
          <w:rFonts w:ascii="Arial" w:eastAsia="Arial" w:hAnsi="Arial" w:cs="Arial"/>
          <w:sz w:val="20"/>
          <w:szCs w:val="20"/>
          <w:lang w:val="hu"/>
        </w:rPr>
        <w:t xml:space="preserve"> </w:t>
      </w:r>
      <w:r w:rsidR="00EC2401">
        <w:rPr>
          <w:rFonts w:ascii="Arial" w:eastAsia="Arial" w:hAnsi="Arial" w:cs="Arial"/>
          <w:sz w:val="20"/>
          <w:szCs w:val="20"/>
          <w:lang w:val="hu"/>
        </w:rPr>
        <w:t>(Inter-Agency Standing Committee</w:t>
      </w:r>
      <w:r>
        <w:rPr>
          <w:rFonts w:ascii="Arial" w:eastAsia="Arial" w:hAnsi="Arial" w:cs="Arial"/>
          <w:sz w:val="20"/>
          <w:szCs w:val="20"/>
          <w:lang w:val="hu"/>
        </w:rPr>
        <w:t>, IASC</w:t>
      </w:r>
      <w:r w:rsidR="00EC2401">
        <w:rPr>
          <w:rFonts w:ascii="Arial" w:eastAsia="Arial" w:hAnsi="Arial" w:cs="Arial"/>
          <w:sz w:val="20"/>
          <w:szCs w:val="20"/>
          <w:lang w:val="hu"/>
        </w:rPr>
        <w:t xml:space="preserve">) szexuális kizsákmányolásról és visszaélésről </w:t>
      </w:r>
      <w:r>
        <w:rPr>
          <w:rFonts w:ascii="Arial" w:eastAsia="Arial" w:hAnsi="Arial" w:cs="Arial"/>
          <w:sz w:val="20"/>
          <w:szCs w:val="20"/>
          <w:lang w:val="hu"/>
        </w:rPr>
        <w:t>szóló állásfoglalását</w:t>
      </w:r>
      <w:r w:rsidR="00EC2401">
        <w:rPr>
          <w:rFonts w:ascii="Arial" w:eastAsia="Arial" w:hAnsi="Arial" w:cs="Arial"/>
          <w:sz w:val="20"/>
          <w:szCs w:val="20"/>
          <w:lang w:val="hu"/>
        </w:rPr>
        <w:t xml:space="preserve">: </w:t>
      </w:r>
      <w:hyperlink r:id="rId5">
        <w:r w:rsidR="00EC2401">
          <w:rPr>
            <w:rFonts w:ascii="Arial" w:eastAsia="Arial" w:hAnsi="Arial" w:cs="Arial"/>
            <w:color w:val="0563C1"/>
            <w:sz w:val="20"/>
            <w:szCs w:val="20"/>
            <w:u w:val="single"/>
            <w:lang w:val="hu"/>
          </w:rPr>
          <w:t>http://www.pseataskforce.org/uploads/tools/sixcoreprinciplesrelatingtosea_iasc_english.doc</w:t>
        </w:r>
      </w:hyperlink>
      <w:r w:rsidR="00EC2401">
        <w:rPr>
          <w:rFonts w:ascii="Arial" w:eastAsia="Arial" w:hAnsi="Arial" w:cs="Arial"/>
          <w:sz w:val="20"/>
          <w:szCs w:val="20"/>
          <w:lang w:val="hu"/>
        </w:rPr>
        <w:t xml:space="preserve">. </w:t>
      </w:r>
    </w:p>
    <w:p w14:paraId="4A809602" w14:textId="02084341" w:rsidR="00A46A96" w:rsidRPr="003B18EE" w:rsidRDefault="00EC2401">
      <w:pPr>
        <w:rPr>
          <w:rFonts w:ascii="Arial" w:eastAsia="Arial" w:hAnsi="Arial" w:cs="Arial"/>
          <w:sz w:val="20"/>
          <w:szCs w:val="20"/>
          <w:lang w:val="hu"/>
        </w:rPr>
      </w:pPr>
      <w:r>
        <w:rPr>
          <w:rFonts w:ascii="Arial" w:eastAsia="Arial" w:hAnsi="Arial" w:cs="Arial"/>
          <w:sz w:val="20"/>
          <w:szCs w:val="20"/>
          <w:lang w:val="hu"/>
        </w:rPr>
        <w:t>Ez az egyszerűsített nyelvezetű verzió az érintett lakossággal szemben</w:t>
      </w:r>
      <w:r w:rsidR="00D42CE0">
        <w:rPr>
          <w:rFonts w:ascii="Arial" w:eastAsia="Arial" w:hAnsi="Arial" w:cs="Arial"/>
          <w:sz w:val="20"/>
          <w:szCs w:val="20"/>
          <w:lang w:val="hu"/>
        </w:rPr>
        <w:t>i</w:t>
      </w:r>
      <w:r>
        <w:rPr>
          <w:rFonts w:ascii="Arial" w:eastAsia="Arial" w:hAnsi="Arial" w:cs="Arial"/>
          <w:sz w:val="20"/>
          <w:szCs w:val="20"/>
          <w:lang w:val="hu"/>
        </w:rPr>
        <w:t xml:space="preserve"> felelősségvállalással kapcsolatos és a szexuális kizsákmányolás és visszaélés elleni tevékenységre szakosodott IASC-munkacsoport (IASC Task Team on Accountability to Affected Populations and Protection from Sexual Exploitation and Abuse) és a Translators </w:t>
      </w:r>
      <w:r w:rsidR="003B18EE">
        <w:rPr>
          <w:rFonts w:ascii="Arial" w:eastAsia="Arial" w:hAnsi="Arial" w:cs="Arial"/>
          <w:sz w:val="20"/>
          <w:szCs w:val="20"/>
          <w:lang w:val="hu"/>
        </w:rPr>
        <w:t xml:space="preserve">without </w:t>
      </w:r>
      <w:r>
        <w:rPr>
          <w:rFonts w:ascii="Arial" w:eastAsia="Arial" w:hAnsi="Arial" w:cs="Arial"/>
          <w:sz w:val="20"/>
          <w:szCs w:val="20"/>
          <w:lang w:val="hu"/>
        </w:rPr>
        <w:t>Borders szervezet együttműködéséből jött létre.</w:t>
      </w:r>
    </w:p>
    <w:sectPr w:rsidR="00A46A96" w:rsidRPr="003B18EE">
      <w:pgSz w:w="12240" w:h="16340"/>
      <w:pgMar w:top="1898" w:right="964" w:bottom="699" w:left="12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0DEC"/>
    <w:multiLevelType w:val="hybridMultilevel"/>
    <w:tmpl w:val="8162EB1C"/>
    <w:lvl w:ilvl="0" w:tplc="8F10D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5E22"/>
    <w:multiLevelType w:val="multilevel"/>
    <w:tmpl w:val="37065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96"/>
    <w:rsid w:val="000B0130"/>
    <w:rsid w:val="000B1992"/>
    <w:rsid w:val="000C1C31"/>
    <w:rsid w:val="0023135B"/>
    <w:rsid w:val="002C1B68"/>
    <w:rsid w:val="0036304E"/>
    <w:rsid w:val="003B18EE"/>
    <w:rsid w:val="003D29C1"/>
    <w:rsid w:val="004F28DC"/>
    <w:rsid w:val="005323A3"/>
    <w:rsid w:val="005763B9"/>
    <w:rsid w:val="00605FD6"/>
    <w:rsid w:val="00A46A96"/>
    <w:rsid w:val="00B90864"/>
    <w:rsid w:val="00BA32A1"/>
    <w:rsid w:val="00C0696B"/>
    <w:rsid w:val="00CB6036"/>
    <w:rsid w:val="00CF7B06"/>
    <w:rsid w:val="00D3068E"/>
    <w:rsid w:val="00D42CE0"/>
    <w:rsid w:val="00D53310"/>
    <w:rsid w:val="00E311BD"/>
    <w:rsid w:val="00EB1B81"/>
    <w:rsid w:val="00EC2401"/>
    <w:rsid w:val="00ED336F"/>
    <w:rsid w:val="00ED7AD1"/>
    <w:rsid w:val="00F77AED"/>
    <w:rsid w:val="00FC5511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B7AF"/>
  <w15:docId w15:val="{218C78FD-5FC0-4900-973C-26C149A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3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B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069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9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9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9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9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E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Sissi T</dc:creator>
  <cp:lastModifiedBy>Julie Pickering</cp:lastModifiedBy>
  <cp:revision>2</cp:revision>
  <cp:lastPrinted>2018-06-11T07:39:00Z</cp:lastPrinted>
  <dcterms:created xsi:type="dcterms:W3CDTF">2018-06-27T19:38:00Z</dcterms:created>
  <dcterms:modified xsi:type="dcterms:W3CDTF">2018-06-27T19:38:00Z</dcterms:modified>
</cp:coreProperties>
</file>