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CA0116" w14:textId="77777777" w:rsidR="001B1E23" w:rsidRPr="006D7C79" w:rsidRDefault="001B1E23" w:rsidP="001B1E23">
      <w:pPr>
        <w:pStyle w:val="Title"/>
        <w:rPr>
          <w:rFonts w:ascii="Times New Roman" w:hAnsi="Times New Roman" w:cs="Times New Roman"/>
          <w:sz w:val="44"/>
          <w:szCs w:val="44"/>
        </w:rPr>
      </w:pPr>
      <w:r w:rsidRPr="006D7C79">
        <w:rPr>
          <w:rFonts w:ascii="Times New Roman" w:hAnsi="Times New Roman" w:cs="Times New Roman"/>
          <w:sz w:val="44"/>
          <w:szCs w:val="44"/>
        </w:rPr>
        <w:t>Collaboration Plan – Python Data Visualization Assignment 02</w:t>
      </w:r>
    </w:p>
    <w:p w14:paraId="77985918"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Collaboration Approach</w:t>
      </w:r>
    </w:p>
    <w:p w14:paraId="2A9EDF16"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The assignment includes laboratory exercises, Python dashboard development, and project ideation and proposal. Both students will contribute through individual task completion, peer review, and shared quality assurance.</w:t>
      </w:r>
    </w:p>
    <w:p w14:paraId="2BE12217"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Objective</w:t>
      </w:r>
    </w:p>
    <w:p w14:paraId="76E590B0"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To ensure efficient collaboration, equitable contributions, reproducible analysis, and high-quality deliverables.</w:t>
      </w:r>
    </w:p>
    <w:p w14:paraId="5FECA2F3"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Collaboration and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1B1E23" w:rsidRPr="002D4504" w14:paraId="26E41282" w14:textId="77777777" w:rsidTr="0033273D">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4343D9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Component</w:t>
            </w:r>
          </w:p>
        </w:tc>
        <w:tc>
          <w:tcPr>
            <w:tcW w:w="66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332B804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Collaboration approach</w:t>
            </w:r>
          </w:p>
        </w:tc>
      </w:tr>
      <w:tr w:rsidR="001B1E23" w:rsidRPr="002D4504" w14:paraId="35E3A37C"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A6D75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Laboratory exercises</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A04E2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Exercises will be divided between the students using the datasets provided by the instructor. Each student will cross-check the other's work for code correctness, calculation accuracy, visualization quality, and interpretation before submission.</w:t>
            </w:r>
            <w:r>
              <w:rPr>
                <w:rFonts w:ascii="Times New Roman" w:hAnsi="Times New Roman" w:cs="Times New Roman"/>
              </w:rPr>
              <w:t xml:space="preserve"> The allocation is reflected under </w:t>
            </w:r>
            <w:hyperlink w:anchor="_Laboratory_Exercise_Allocation" w:history="1">
              <w:r w:rsidRPr="009D0518">
                <w:rPr>
                  <w:rStyle w:val="Hyperlink"/>
                  <w:rFonts w:ascii="Times New Roman" w:hAnsi="Times New Roman" w:cs="Times New Roman"/>
                </w:rPr>
                <w:t>laboratory exercise allocation.</w:t>
              </w:r>
            </w:hyperlink>
          </w:p>
        </w:tc>
      </w:tr>
      <w:tr w:rsidR="001B1E23" w:rsidRPr="002D4504" w14:paraId="2F120862"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039A0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Dashboard development</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399B9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As dashboard development is a new topic in the course, both students will learn and implement the concepts collaboratively. They will jointly develop visualizations, explore interactive features, troubleshoot issues, and test the dashboard to ensure accuracy and usability.</w:t>
            </w:r>
          </w:p>
        </w:tc>
      </w:tr>
      <w:tr w:rsidR="001B1E23" w:rsidRPr="002D4504" w14:paraId="47BBF0F0"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1D850F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Project ideation and proposal</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2A825B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Responsibilities will be divided according to the agreed roles outlined in Section 3, while research decisions and final reviews remain shared.</w:t>
            </w:r>
          </w:p>
        </w:tc>
      </w:tr>
      <w:tr w:rsidR="001B1E23" w:rsidRPr="002D4504" w14:paraId="3CE2CC21"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17130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GitHub workflow</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411C2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GitHub will be used to manage shared code, track changes, maintain consistent versions, and facilitate review and integration of contributions.</w:t>
            </w:r>
          </w:p>
        </w:tc>
      </w:tr>
    </w:tbl>
    <w:p w14:paraId="63BDE966"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Division of Responsibilities – Project Ideation and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1B1E23" w:rsidRPr="002D4504" w14:paraId="6EFEF6FF" w14:textId="77777777" w:rsidTr="0033273D">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7AFDEF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Member</w:t>
            </w:r>
          </w:p>
        </w:tc>
        <w:tc>
          <w:tcPr>
            <w:tcW w:w="70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109C60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Primary responsibilities</w:t>
            </w:r>
          </w:p>
        </w:tc>
      </w:tr>
      <w:tr w:rsidR="001B1E23" w:rsidRPr="002D4504" w14:paraId="314D5B47" w14:textId="77777777" w:rsidTr="0033273D">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56898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A</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E6CCD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Data acquisition and cleaning, statistical analysis and testing, Python/Jupyter Notebook development, and reproducibility checks.</w:t>
            </w:r>
          </w:p>
        </w:tc>
      </w:tr>
      <w:tr w:rsidR="001B1E23" w:rsidRPr="002D4504" w14:paraId="1C1CF830" w14:textId="77777777" w:rsidTr="0033273D">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FB3805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B</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4F95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Visualization design, figure captions, dashboard presentation and interactivity, and written proposal and justification.</w:t>
            </w:r>
          </w:p>
        </w:tc>
      </w:tr>
      <w:tr w:rsidR="001B1E23" w:rsidRPr="002D4504" w14:paraId="038C8D92" w14:textId="77777777" w:rsidTr="0033273D">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6A17A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Both students</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1AA08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Define the research question, agree on methodology, review each other's contributions, and approve the final deliverables.</w:t>
            </w:r>
          </w:p>
        </w:tc>
      </w:tr>
    </w:tbl>
    <w:p w14:paraId="421FD48F"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lastRenderedPageBreak/>
        <w:t>Team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13"/>
        <w:gridCol w:w="3313"/>
      </w:tblGrid>
      <w:tr w:rsidR="001B1E23" w:rsidRPr="002D4504" w14:paraId="298A4827" w14:textId="77777777" w:rsidTr="0033273D">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5A2A467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Role</w:t>
            </w:r>
          </w:p>
        </w:tc>
        <w:tc>
          <w:tcPr>
            <w:tcW w:w="33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22DE3F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Name</w:t>
            </w:r>
          </w:p>
        </w:tc>
        <w:tc>
          <w:tcPr>
            <w:tcW w:w="33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432CD2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ID</w:t>
            </w:r>
          </w:p>
        </w:tc>
      </w:tr>
      <w:tr w:rsidR="001B1E23" w:rsidRPr="002D4504" w14:paraId="3A72C570"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FEB96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A</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1BE8A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B9440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mc664183</w:t>
            </w:r>
          </w:p>
        </w:tc>
      </w:tr>
      <w:tr w:rsidR="001B1E23" w:rsidRPr="002D4504" w14:paraId="737BD804" w14:textId="77777777" w:rsidTr="0033273D">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0D22D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B</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FD908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9F6F4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mc653081</w:t>
            </w:r>
          </w:p>
        </w:tc>
      </w:tr>
    </w:tbl>
    <w:p w14:paraId="711B15A0"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Agreed Technical Environment</w:t>
      </w:r>
    </w:p>
    <w:p w14:paraId="371984DA"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Both team members have agreed to use the same software versions for all laboratory exercises, the dashboard, and the project proposal, to ensure consistent and reproducible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B1E23" w:rsidRPr="002D4504" w14:paraId="721B514C" w14:textId="77777777" w:rsidTr="0033273D">
        <w:trPr>
          <w:tblHeader/>
        </w:trPr>
        <w:tc>
          <w:tcPr>
            <w:tcW w:w="45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690A5E0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Component</w:t>
            </w:r>
          </w:p>
        </w:tc>
        <w:tc>
          <w:tcPr>
            <w:tcW w:w="45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4DC74E8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Agreed version</w:t>
            </w:r>
          </w:p>
        </w:tc>
      </w:tr>
      <w:tr w:rsidR="001B1E23" w:rsidRPr="002D4504" w14:paraId="0A408806" w14:textId="77777777" w:rsidTr="0033273D">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0AD7C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Python</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04E13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3.13.5</w:t>
            </w:r>
          </w:p>
        </w:tc>
      </w:tr>
      <w:tr w:rsidR="001B1E23" w:rsidRPr="002D4504" w14:paraId="3C3E53DE" w14:textId="77777777" w:rsidTr="0033273D">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AEF28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pandas</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9AB5D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2.3.2</w:t>
            </w:r>
          </w:p>
        </w:tc>
      </w:tr>
      <w:tr w:rsidR="001B1E23" w:rsidRPr="002D4504" w14:paraId="7417126F" w14:textId="77777777" w:rsidTr="0033273D">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243AE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NumPy</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F5505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2.3.1</w:t>
            </w:r>
          </w:p>
        </w:tc>
      </w:tr>
    </w:tbl>
    <w:p w14:paraId="342B1274" w14:textId="77777777" w:rsidR="001B1E23" w:rsidRPr="006D7C79" w:rsidRDefault="001B1E23" w:rsidP="006D7C79">
      <w:pPr>
        <w:pStyle w:val="Heading1"/>
        <w:rPr>
          <w:rFonts w:ascii="Times New Roman" w:hAnsi="Times New Roman" w:cs="Times New Roman"/>
          <w:sz w:val="32"/>
          <w:szCs w:val="32"/>
        </w:rPr>
      </w:pPr>
      <w:bookmarkStart w:id="0" w:name="_Laboratory_Exercise_Allocation"/>
      <w:bookmarkEnd w:id="0"/>
      <w:r w:rsidRPr="006D7C79">
        <w:rPr>
          <w:rFonts w:ascii="Times New Roman" w:hAnsi="Times New Roman" w:cs="Times New Roman"/>
          <w:sz w:val="32"/>
          <w:szCs w:val="32"/>
        </w:rPr>
        <w:t>Laboratory Exercise Allocation</w:t>
      </w:r>
    </w:p>
    <w:p w14:paraId="736FB5CB"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Laboratory exercises are allocated as follows (Kelden Jamtsho, Student A; UN CHI KIT, Student B). Each student will cross-check the other's work as described above.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500"/>
        <w:gridCol w:w="3926"/>
      </w:tblGrid>
      <w:tr w:rsidR="001B1E23" w:rsidRPr="002D4504" w14:paraId="046735EB" w14:textId="77777777" w:rsidTr="0033273D">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F9E1BC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F9CF59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Lab</w:t>
            </w:r>
          </w:p>
        </w:tc>
        <w:tc>
          <w:tcPr>
            <w:tcW w:w="39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38585B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Assigned to</w:t>
            </w:r>
          </w:p>
        </w:tc>
      </w:tr>
      <w:tr w:rsidR="001B1E23" w:rsidRPr="002D4504" w14:paraId="01432AF4"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8C1E9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01</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7E2C6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79F89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6E5A69F7"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8D3818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01</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1DA67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87D09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7EE881CB"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A00BF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F6BC8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AC0FD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7A82E0C4"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C84F0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8C397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85BBC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7556DD1C"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F5C6F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4DF1D6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Lab03</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77647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6BEBEC43"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6D62F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03</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79CDC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D852C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411C7781"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D3B5F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03</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8F950B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9BA52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68D86401"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C2166B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6DF5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65E39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4BD9603F"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0815FE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488C6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3E94A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091581C1"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4E36B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95DE8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Lab03</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C87996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07F5FFBC"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1F817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B6561E"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Lab04</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12BD5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2A72E6CC"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6075F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Practice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9A2DB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D8AD09" w14:textId="1CE0CD19" w:rsidR="001B1E23" w:rsidRPr="002D4504" w:rsidRDefault="00F302E7"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5EBD7FCC"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0CE04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Practice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03BD4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82532B" w14:textId="77290029" w:rsidR="001B1E23" w:rsidRPr="002D4504" w:rsidRDefault="00F302E7"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6AEE4AFE"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DC939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Final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1709EE"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E4D5E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33119CF1" w14:textId="77777777" w:rsidTr="0033273D">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BFD0D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Final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BB5E1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1447C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bl>
    <w:p w14:paraId="45BE9D9F"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lastRenderedPageBreak/>
        <w:t>Quality Assurance and Ground Rules</w:t>
      </w:r>
    </w:p>
    <w:p w14:paraId="3CB1AEF5"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Review code, calculations, visualizations, and written interpretations before submission.</w:t>
      </w:r>
    </w:p>
    <w:p w14:paraId="0791D0D0"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Document relevant data-processing steps, analytical decisions, and code changes.</w:t>
      </w:r>
    </w:p>
    <w:p w14:paraId="00046CF2"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Ensure conclusions are supported by the analysis and distinguish statistical association from causation.</w:t>
      </w:r>
    </w:p>
    <w:p w14:paraId="44D427ED"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Maintain clear communication and resolve technical issues collaboratively.</w:t>
      </w:r>
    </w:p>
    <w:p w14:paraId="1A0C88CA"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Conduct a final joint review to confirm completeness, consistency, and compliance with assignment requirements.</w:t>
      </w:r>
    </w:p>
    <w:p w14:paraId="4FC43E79" w14:textId="69E15014" w:rsidR="001536A2" w:rsidRPr="001B1E23" w:rsidRDefault="001536A2" w:rsidP="001B1E23"/>
    <w:sectPr w:rsidR="001536A2" w:rsidRPr="001B1E23" w:rsidSect="001B1E2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A12B7D"/>
    <w:multiLevelType w:val="hybridMultilevel"/>
    <w:tmpl w:val="1E1CA008"/>
    <w:lvl w:ilvl="0" w:tplc="0018F68C">
      <w:start w:val="1"/>
      <w:numFmt w:val="bullet"/>
      <w:lvlText w:val="•"/>
      <w:lvlJc w:val="left"/>
      <w:pPr>
        <w:ind w:left="720" w:hanging="360"/>
      </w:pPr>
    </w:lvl>
    <w:lvl w:ilvl="1" w:tplc="0B6EFDE6">
      <w:numFmt w:val="decimal"/>
      <w:lvlText w:val=""/>
      <w:lvlJc w:val="left"/>
    </w:lvl>
    <w:lvl w:ilvl="2" w:tplc="0090090C">
      <w:numFmt w:val="decimal"/>
      <w:lvlText w:val=""/>
      <w:lvlJc w:val="left"/>
    </w:lvl>
    <w:lvl w:ilvl="3" w:tplc="9320BD96">
      <w:numFmt w:val="decimal"/>
      <w:lvlText w:val=""/>
      <w:lvlJc w:val="left"/>
    </w:lvl>
    <w:lvl w:ilvl="4" w:tplc="D5E44974">
      <w:numFmt w:val="decimal"/>
      <w:lvlText w:val=""/>
      <w:lvlJc w:val="left"/>
    </w:lvl>
    <w:lvl w:ilvl="5" w:tplc="68527E36">
      <w:numFmt w:val="decimal"/>
      <w:lvlText w:val=""/>
      <w:lvlJc w:val="left"/>
    </w:lvl>
    <w:lvl w:ilvl="6" w:tplc="796EE898">
      <w:numFmt w:val="decimal"/>
      <w:lvlText w:val=""/>
      <w:lvlJc w:val="left"/>
    </w:lvl>
    <w:lvl w:ilvl="7" w:tplc="D78009BE">
      <w:numFmt w:val="decimal"/>
      <w:lvlText w:val=""/>
      <w:lvlJc w:val="left"/>
    </w:lvl>
    <w:lvl w:ilvl="8" w:tplc="268C0CBE">
      <w:numFmt w:val="decimal"/>
      <w:lvlText w:val=""/>
      <w:lvlJc w:val="left"/>
    </w:lvl>
  </w:abstractNum>
  <w:abstractNum w:abstractNumId="1" w15:restartNumberingAfterBreak="0">
    <w:nsid w:val="264E3DAB"/>
    <w:multiLevelType w:val="multilevel"/>
    <w:tmpl w:val="FD8C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2742491">
    <w:abstractNumId w:val="1"/>
  </w:num>
  <w:num w:numId="2" w16cid:durableId="1664105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6A2"/>
    <w:rsid w:val="001536A2"/>
    <w:rsid w:val="001B1E23"/>
    <w:rsid w:val="004B1E51"/>
    <w:rsid w:val="006D7C79"/>
    <w:rsid w:val="008F01B3"/>
    <w:rsid w:val="00DA69BC"/>
    <w:rsid w:val="00F302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A94FF7C"/>
  <w15:chartTrackingRefBased/>
  <w15:docId w15:val="{ACAD6331-ACE6-AB4C-8D97-3593EC6AE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E23"/>
    <w:pPr>
      <w:spacing w:after="0" w:line="240" w:lineRule="auto"/>
    </w:pPr>
    <w:rPr>
      <w:rFonts w:ascii="Calibri" w:eastAsia="Calibri" w:hAnsi="Calibri" w:cs="Calibri"/>
      <w:kern w:val="0"/>
      <w:sz w:val="22"/>
      <w:szCs w:val="22"/>
      <w:lang w:eastAsia="en-GB"/>
      <w14:ligatures w14:val="none"/>
    </w:rPr>
  </w:style>
  <w:style w:type="paragraph" w:styleId="Heading1">
    <w:name w:val="heading 1"/>
    <w:basedOn w:val="Normal"/>
    <w:next w:val="Normal"/>
    <w:link w:val="Heading1Char"/>
    <w:uiPriority w:val="9"/>
    <w:qFormat/>
    <w:rsid w:val="00153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6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6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6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6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6A2"/>
    <w:rPr>
      <w:rFonts w:eastAsiaTheme="majorEastAsia" w:cstheme="majorBidi"/>
      <w:color w:val="272727" w:themeColor="text1" w:themeTint="D8"/>
    </w:rPr>
  </w:style>
  <w:style w:type="paragraph" w:styleId="Title">
    <w:name w:val="Title"/>
    <w:basedOn w:val="Normal"/>
    <w:next w:val="Normal"/>
    <w:link w:val="TitleChar"/>
    <w:uiPriority w:val="10"/>
    <w:qFormat/>
    <w:rsid w:val="001536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6A2"/>
    <w:pPr>
      <w:spacing w:before="160"/>
      <w:jc w:val="center"/>
    </w:pPr>
    <w:rPr>
      <w:i/>
      <w:iCs/>
      <w:color w:val="404040" w:themeColor="text1" w:themeTint="BF"/>
    </w:rPr>
  </w:style>
  <w:style w:type="character" w:customStyle="1" w:styleId="QuoteChar">
    <w:name w:val="Quote Char"/>
    <w:basedOn w:val="DefaultParagraphFont"/>
    <w:link w:val="Quote"/>
    <w:uiPriority w:val="29"/>
    <w:rsid w:val="001536A2"/>
    <w:rPr>
      <w:i/>
      <w:iCs/>
      <w:color w:val="404040" w:themeColor="text1" w:themeTint="BF"/>
    </w:rPr>
  </w:style>
  <w:style w:type="paragraph" w:styleId="ListParagraph">
    <w:name w:val="List Paragraph"/>
    <w:basedOn w:val="Normal"/>
    <w:qFormat/>
    <w:rsid w:val="001536A2"/>
    <w:pPr>
      <w:ind w:left="720"/>
      <w:contextualSpacing/>
    </w:pPr>
  </w:style>
  <w:style w:type="character" w:styleId="IntenseEmphasis">
    <w:name w:val="Intense Emphasis"/>
    <w:basedOn w:val="DefaultParagraphFont"/>
    <w:uiPriority w:val="21"/>
    <w:qFormat/>
    <w:rsid w:val="001536A2"/>
    <w:rPr>
      <w:i/>
      <w:iCs/>
      <w:color w:val="0F4761" w:themeColor="accent1" w:themeShade="BF"/>
    </w:rPr>
  </w:style>
  <w:style w:type="paragraph" w:styleId="IntenseQuote">
    <w:name w:val="Intense Quote"/>
    <w:basedOn w:val="Normal"/>
    <w:next w:val="Normal"/>
    <w:link w:val="IntenseQuoteChar"/>
    <w:uiPriority w:val="30"/>
    <w:qFormat/>
    <w:rsid w:val="00153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6A2"/>
    <w:rPr>
      <w:i/>
      <w:iCs/>
      <w:color w:val="0F4761" w:themeColor="accent1" w:themeShade="BF"/>
    </w:rPr>
  </w:style>
  <w:style w:type="character" w:styleId="IntenseReference">
    <w:name w:val="Intense Reference"/>
    <w:basedOn w:val="DefaultParagraphFont"/>
    <w:uiPriority w:val="32"/>
    <w:qFormat/>
    <w:rsid w:val="001536A2"/>
    <w:rPr>
      <w:b/>
      <w:bCs/>
      <w:smallCaps/>
      <w:color w:val="0F4761" w:themeColor="accent1" w:themeShade="BF"/>
      <w:spacing w:val="5"/>
    </w:rPr>
  </w:style>
  <w:style w:type="paragraph" w:styleId="NormalWeb">
    <w:name w:val="Normal (Web)"/>
    <w:basedOn w:val="Normal"/>
    <w:uiPriority w:val="99"/>
    <w:semiHidden/>
    <w:unhideWhenUsed/>
    <w:rsid w:val="001536A2"/>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536A2"/>
    <w:rPr>
      <w:b/>
      <w:bCs/>
    </w:rPr>
  </w:style>
  <w:style w:type="table" w:styleId="GridTable3">
    <w:name w:val="Grid Table 3"/>
    <w:basedOn w:val="TableNormal"/>
    <w:uiPriority w:val="48"/>
    <w:rsid w:val="001536A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1536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B1E23"/>
    <w:rPr>
      <w:color w:val="0563C1"/>
      <w:u w:val="single"/>
    </w:rPr>
  </w:style>
  <w:style w:type="character" w:styleId="FollowedHyperlink">
    <w:name w:val="FollowedHyperlink"/>
    <w:basedOn w:val="DefaultParagraphFont"/>
    <w:uiPriority w:val="99"/>
    <w:semiHidden/>
    <w:unhideWhenUsed/>
    <w:rsid w:val="001B1E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546</Words>
  <Characters>3116</Characters>
  <Application>Microsoft Office Word</Application>
  <DocSecurity>0</DocSecurity>
  <Lines>25</Lines>
  <Paragraphs>7</Paragraphs>
  <ScaleCrop>false</ScaleCrop>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Kelden Jamtsho</dc:creator>
  <cp:keywords/>
  <dc:description/>
  <cp:lastModifiedBy>Kelden Jamtsho</cp:lastModifiedBy>
  <cp:revision>9</cp:revision>
  <dcterms:created xsi:type="dcterms:W3CDTF">2026-10-20T14:38:00Z</dcterms:created>
  <dcterms:modified xsi:type="dcterms:W3CDTF">2026-10-22T15:49:00Z</dcterms:modified>
</cp:coreProperties>
</file>