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97D"/>
          <w:sz w:val="68"/>
        </w:rPr>
        <w:t>SANGAM</w:t>
      </w:r>
    </w:p>
    <w:p>
      <w:pPr>
        <w:spacing w:before="0" w:after="40"/>
      </w:pPr>
      <w:r>
        <w:rPr>
          <w:b/>
          <w:color w:val="595959"/>
          <w:sz w:val="36"/>
        </w:rPr>
        <w:t>Business Plan &amp; Market Strategy</w:t>
      </w:r>
    </w:p>
    <w:p>
      <w:pPr>
        <w:spacing w:before="0" w:after="40"/>
      </w:pPr>
      <w:r>
        <w:rPr>
          <w:i/>
          <w:color w:val="262626"/>
          <w:sz w:val="26"/>
        </w:rPr>
        <w:t>Someone near you already has a plan. Just show up.</w:t>
      </w:r>
    </w:p>
    <w:p>
      <w:pPr>
        <w:spacing w:before="0" w:after="280"/>
      </w:pPr>
      <w:r>
        <w:rPr>
          <w:color w:val="7F7F7F"/>
          <w:sz w:val="22"/>
        </w:rPr>
        <w:t>Live Maps • Real-World Meetups • Anti-Social Platform • Zero Feeds</w:t>
      </w:r>
    </w:p>
    <w:p>
      <w:pPr>
        <w:pStyle w:val="Heading1"/>
      </w:pPr>
      <w:r>
        <w:t>1. Executive Summary</w:t>
      </w:r>
    </w:p>
    <w:p>
      <w:pPr>
        <w:pStyle w:val="ListBullet"/>
        <w:spacing w:before="20" w:after="40" w:line="276" w:lineRule="auto"/>
      </w:pPr>
      <w:r>
        <w:rPr>
          <w:sz w:val="21"/>
        </w:rPr>
        <w:t>Sangam is a browser-based, map-centric social platform that connects people through spontaneous, real-world activities happening nearby today.</w:t>
      </w:r>
    </w:p>
    <w:p>
      <w:pPr>
        <w:pStyle w:val="ListBullet"/>
        <w:spacing w:before="20" w:after="40" w:line="276" w:lineRule="auto"/>
      </w:pPr>
      <w:r>
        <w:rPr>
          <w:sz w:val="21"/>
        </w:rPr>
        <w:t>Replaces endless algorithmic feeds, follower metrics, and doomscrolling with a live, interactive city map.</w:t>
      </w:r>
    </w:p>
    <w:p>
      <w:pPr>
        <w:pStyle w:val="ListBullet"/>
        <w:spacing w:before="20" w:after="40" w:line="276" w:lineRule="auto"/>
      </w:pPr>
      <w:r>
        <w:rPr>
          <w:sz w:val="21"/>
        </w:rPr>
        <w:t>Core promise: find verified public plans within a 10-minute walk, join in one tap, and step outside.</w:t>
      </w:r>
    </w:p>
    <w:p>
      <w:pPr>
        <w:pStyle w:val="ListBullet"/>
        <w:spacing w:before="20" w:after="40" w:line="276" w:lineRule="auto"/>
      </w:pPr>
      <w:r>
        <w:rPr>
          <w:sz w:val="21"/>
        </w:rPr>
        <w:t>Primary audience: Indian college students, young working professionals, fitness/sports hobbyists, and newcomers to metropolitan cities like Mumbai.</w:t>
      </w:r>
    </w:p>
    <w:p>
      <w:pPr>
        <w:pStyle w:val="ListBullet"/>
        <w:spacing w:before="20" w:after="40" w:line="276" w:lineRule="auto"/>
      </w:pPr>
      <w:r>
        <w:rPr>
          <w:sz w:val="21"/>
        </w:rPr>
        <w:t>Business direction: freemium consumer platform with venue/cafe partnerships, verified group ticketing, and corporate/college community circles.</w:t>
      </w:r>
    </w:p>
    <w:p>
      <w:pPr>
        <w:pStyle w:val="ListBullet"/>
        <w:spacing w:before="20" w:after="40" w:line="276" w:lineRule="auto"/>
      </w:pPr>
      <w:r>
        <w:rPr>
          <w:sz w:val="21"/>
        </w:rPr>
        <w:t>Positioning: an accessible anti-social-media tool designed to get users off screens and into real life, not a traditional follower-based network.</w:t>
      </w:r>
    </w:p>
    <w:p>
      <w:pPr>
        <w:pStyle w:val="Heading1"/>
      </w:pPr>
      <w:r>
        <w:t>2. Mission &amp; Vision</w:t>
      </w:r>
    </w:p>
    <w:p>
      <w:pPr>
        <w:pStyle w:val="Heading2"/>
      </w:pPr>
      <w:r>
        <w:t>Mission</w:t>
      </w:r>
    </w:p>
    <w:p>
      <w:pPr>
        <w:pStyle w:val="ListBullet"/>
        <w:spacing w:before="20" w:after="40" w:line="276" w:lineRule="auto"/>
      </w:pPr>
      <w:r>
        <w:rPr>
          <w:sz w:val="21"/>
        </w:rPr>
        <w:t>Combat urban loneliness and digital isolation by making real-world social interaction as frictionless as opening a map.</w:t>
      </w:r>
    </w:p>
    <w:p>
      <w:pPr>
        <w:pStyle w:val="Heading2"/>
      </w:pPr>
      <w:r>
        <w:t>Vision</w:t>
      </w:r>
    </w:p>
    <w:p>
      <w:pPr>
        <w:pStyle w:val="ListBullet"/>
        <w:spacing w:before="20" w:after="40" w:line="276" w:lineRule="auto"/>
      </w:pPr>
      <w:r>
        <w:rPr>
          <w:sz w:val="21"/>
        </w:rPr>
        <w:t>Build an India-first hyper-local platform where anyone can find or host an activity in their neighborhood in under 20 seconds.</w:t>
      </w:r>
    </w:p>
    <w:p>
      <w:pPr>
        <w:pStyle w:val="Heading2"/>
      </w:pPr>
      <w:r>
        <w:t>Key Offerings</w:t>
      </w:r>
    </w:p>
    <w:p>
      <w:pPr>
        <w:pStyle w:val="ListBullet"/>
        <w:spacing w:before="20" w:after="40" w:line="276" w:lineRule="auto"/>
      </w:pPr>
      <w:r>
        <w:rPr>
          <w:sz w:val="21"/>
        </w:rPr>
        <w:t>Live interactive city map with real-time neighborhood activity clusters</w:t>
      </w:r>
    </w:p>
    <w:p>
      <w:pPr>
        <w:pStyle w:val="ListBullet"/>
        <w:spacing w:before="20" w:after="40" w:line="276" w:lineRule="auto"/>
      </w:pPr>
      <w:r>
        <w:rPr>
          <w:sz w:val="21"/>
        </w:rPr>
        <w:t>One-tap frictionless join (no friend requests, no awkward approvals)</w:t>
      </w:r>
    </w:p>
    <w:p>
      <w:pPr>
        <w:pStyle w:val="ListBullet"/>
        <w:spacing w:before="20" w:after="40" w:line="276" w:lineRule="auto"/>
      </w:pPr>
      <w:r>
        <w:rPr>
          <w:sz w:val="21"/>
        </w:rPr>
        <w:t>Ephemeral group chats unlocking immediately upon joining for transparent coordination</w:t>
      </w:r>
    </w:p>
    <w:p>
      <w:pPr>
        <w:pStyle w:val="ListBullet"/>
        <w:spacing w:before="20" w:after="40" w:line="276" w:lineRule="auto"/>
      </w:pPr>
      <w:r>
        <w:rPr>
          <w:sz w:val="21"/>
        </w:rPr>
        <w:t>TimeScrubber for chronological filtering (Happening Now, Tonight, Tomorrow, Weekend)</w:t>
      </w:r>
    </w:p>
    <w:p>
      <w:pPr>
        <w:pStyle w:val="ListBullet"/>
        <w:spacing w:before="20" w:after="40" w:line="276" w:lineRule="auto"/>
      </w:pPr>
      <w:r>
        <w:rPr>
          <w:sz w:val="21"/>
        </w:rPr>
        <w:t>20-second plan composer with interactive crosshair pin dropping</w:t>
      </w:r>
    </w:p>
    <w:p>
      <w:pPr>
        <w:pStyle w:val="ListBullet"/>
        <w:spacing w:before="20" w:after="40" w:line="276" w:lineRule="auto"/>
      </w:pPr>
      <w:r>
        <w:rPr>
          <w:sz w:val="21"/>
        </w:rPr>
        <w:t>Strict public-only verified meetup locations for maximum user safety</w:t>
      </w:r>
    </w:p>
    <w:p>
      <w:pPr>
        <w:pStyle w:val="Heading1"/>
      </w:pPr>
      <w:r>
        <w:t>3. Market Opportunity</w:t>
      </w:r>
    </w:p>
    <w:p>
      <w:pPr>
        <w:pStyle w:val="Heading2"/>
      </w:pPr>
      <w:r>
        <w:t>Target Market</w:t>
      </w:r>
    </w:p>
    <w:p>
      <w:pPr>
        <w:pStyle w:val="ListBullet"/>
        <w:spacing w:before="20" w:after="40" w:line="276" w:lineRule="auto"/>
      </w:pPr>
      <w:r>
        <w:rPr>
          <w:sz w:val="21"/>
        </w:rPr>
        <w:t>College students seeking affordable, short, local study circles, sports partners, and casual hangout groups</w:t>
      </w:r>
    </w:p>
    <w:p>
      <w:pPr>
        <w:pStyle w:val="ListBullet"/>
        <w:spacing w:before="20" w:after="40" w:line="276" w:lineRule="auto"/>
      </w:pPr>
      <w:r>
        <w:rPr>
          <w:sz w:val="21"/>
        </w:rPr>
        <w:t>Young professionals and migrants dealing with urban loneliness in dense Tier-1 cities</w:t>
      </w:r>
    </w:p>
    <w:p>
      <w:pPr>
        <w:pStyle w:val="ListBullet"/>
        <w:spacing w:before="20" w:after="40" w:line="276" w:lineRule="auto"/>
      </w:pPr>
      <w:r>
        <w:rPr>
          <w:sz w:val="21"/>
        </w:rPr>
        <w:t>Fitness, sports, and outdoor enthusiasts needing missing players (badminton doubles, turf football, cycling)</w:t>
      </w:r>
    </w:p>
    <w:p>
      <w:pPr>
        <w:pStyle w:val="ListBullet"/>
        <w:spacing w:before="20" w:after="40" w:line="276" w:lineRule="auto"/>
      </w:pPr>
      <w:r>
        <w:rPr>
          <w:sz w:val="21"/>
        </w:rPr>
        <w:t>Colleges, corporate HR wellness teams, local cafes, board game lounges, and sports complexes as institutional partners</w:t>
      </w:r>
    </w:p>
    <w:p>
      <w:pPr>
        <w:pStyle w:val="Heading2"/>
      </w:pPr>
      <w:r>
        <w:t>Customer Pain Points</w:t>
      </w:r>
    </w:p>
    <w:p>
      <w:pPr>
        <w:pStyle w:val="ListBullet"/>
        <w:spacing w:before="20" w:after="40" w:line="276" w:lineRule="auto"/>
      </w:pPr>
      <w:r>
        <w:rPr>
          <w:sz w:val="21"/>
        </w:rPr>
        <w:t>Modern social media apps increase loneliness and anxiety while pretending to connect people</w:t>
      </w:r>
    </w:p>
    <w:p>
      <w:pPr>
        <w:pStyle w:val="ListBullet"/>
        <w:spacing w:before="20" w:after="40" w:line="276" w:lineRule="auto"/>
      </w:pPr>
      <w:r>
        <w:rPr>
          <w:sz w:val="21"/>
        </w:rPr>
        <w:t>Organizing plans over WhatsApp or Telegram leads to endless chatter, decision fatigue, and high flake rates</w:t>
      </w:r>
    </w:p>
    <w:p>
      <w:pPr>
        <w:pStyle w:val="ListBullet"/>
        <w:spacing w:before="20" w:after="40" w:line="276" w:lineRule="auto"/>
      </w:pPr>
      <w:r>
        <w:rPr>
          <w:sz w:val="21"/>
        </w:rPr>
        <w:t>Existing event platforms (e.g., Meetup) are clunky, desktop-heavy, formal, and lack spontaneous real-time discovery</w:t>
      </w:r>
    </w:p>
    <w:p>
      <w:pPr>
        <w:pStyle w:val="ListBullet"/>
        <w:spacing w:before="20" w:after="40" w:line="276" w:lineRule="auto"/>
      </w:pPr>
      <w:r>
        <w:rPr>
          <w:sz w:val="21"/>
        </w:rPr>
        <w:t>Dating and friend-finding apps (Bumble BFF) feel awkward, interview-like, and carry high social pressure</w:t>
      </w:r>
    </w:p>
    <w:p>
      <w:pPr>
        <w:pStyle w:val="ListBullet"/>
        <w:spacing w:before="20" w:after="40" w:line="276" w:lineRule="auto"/>
      </w:pPr>
      <w:r>
        <w:rPr>
          <w:sz w:val="21"/>
        </w:rPr>
        <w:t>Decision fatigue: people want simple, immediate answers to 'What can I do within a 10-minute walk right now?'</w:t>
      </w:r>
    </w:p>
    <w:p>
      <w:pPr>
        <w:pStyle w:val="Heading2"/>
      </w:pPr>
      <w:r>
        <w:t>Opportunity</w:t>
      </w:r>
    </w:p>
    <w:p>
      <w:pPr>
        <w:pStyle w:val="ListBullet"/>
        <w:spacing w:before="20" w:after="40" w:line="276" w:lineRule="auto"/>
      </w:pPr>
      <w:r>
        <w:rPr>
          <w:sz w:val="21"/>
        </w:rPr>
        <w:t>While traditional social networks compete to harvest user screen time, Sangam captures the rapidly growing counter-movement toward digital detox, real-life presence, and spontaneous local community building in Indian cities.</w:t>
      </w:r>
    </w:p>
    <w:p>
      <w:pPr>
        <w:pStyle w:val="Heading1"/>
      </w:pPr>
      <w:r>
        <w:t>4. Product / Service Offering</w:t>
      </w:r>
    </w:p>
    <w:p>
      <w:pPr>
        <w:pStyle w:val="Heading2"/>
      </w:pPr>
      <w:r>
        <w:t>Core Product</w:t>
      </w:r>
    </w:p>
    <w:p>
      <w:pPr>
        <w:pStyle w:val="ListBullet"/>
        <w:spacing w:before="20" w:after="40" w:line="276" w:lineRule="auto"/>
      </w:pPr>
      <w:r>
        <w:rPr>
          <w:sz w:val="21"/>
        </w:rPr>
        <w:t>A map-first responsive web application that turns physical neighborhood streets into live hubs of shared human activity.</w:t>
      </w:r>
    </w:p>
    <w:p>
      <w:pPr>
        <w:pStyle w:val="Heading2"/>
      </w:pPr>
      <w:r>
        <w:t>Product Flow</w:t>
      </w:r>
    </w:p>
    <w:p>
      <w:pPr>
        <w:pStyle w:val="ListNumber"/>
        <w:spacing w:before="20" w:after="40" w:line="276" w:lineRule="auto"/>
      </w:pPr>
      <w:r>
        <w:rPr>
          <w:sz w:val="21"/>
        </w:rPr>
        <w:t>Open the platform or enter the live interactive city demo</w:t>
      </w:r>
    </w:p>
    <w:p>
      <w:pPr>
        <w:pStyle w:val="ListNumber"/>
        <w:spacing w:before="20" w:after="40" w:line="276" w:lineRule="auto"/>
      </w:pPr>
      <w:r>
        <w:rPr>
          <w:sz w:val="21"/>
        </w:rPr>
        <w:t>View live activity bubbles placed across neighborhoods (Bandra, Marine Drive, Juhu, Dadar)</w:t>
      </w:r>
    </w:p>
    <w:p>
      <w:pPr>
        <w:pStyle w:val="ListNumber"/>
        <w:spacing w:before="20" w:after="40" w:line="276" w:lineRule="auto"/>
      </w:pPr>
      <w:r>
        <w:rPr>
          <w:sz w:val="21"/>
        </w:rPr>
        <w:t>Filter by category (Sports, Food/Coffee, Outdoors, Games, Creative, Music) or scrub time</w:t>
      </w:r>
    </w:p>
    <w:p>
      <w:pPr>
        <w:pStyle w:val="ListNumber"/>
        <w:spacing w:before="20" w:after="40" w:line="276" w:lineRule="auto"/>
      </w:pPr>
      <w:r>
        <w:rPr>
          <w:sz w:val="21"/>
        </w:rPr>
        <w:t>Tap any plan bubble to view location, starting countdown, and confirmed attendees</w:t>
      </w:r>
    </w:p>
    <w:p>
      <w:pPr>
        <w:pStyle w:val="ListNumber"/>
        <w:spacing w:before="20" w:after="40" w:line="276" w:lineRule="auto"/>
      </w:pPr>
      <w:r>
        <w:rPr>
          <w:sz w:val="21"/>
        </w:rPr>
        <w:t>Tap 'Join' in one click—instant group chat unlocks immediately without friend requests</w:t>
      </w:r>
    </w:p>
    <w:p>
      <w:pPr>
        <w:pStyle w:val="ListNumber"/>
        <w:spacing w:before="20" w:after="40" w:line="276" w:lineRule="auto"/>
      </w:pPr>
      <w:r>
        <w:rPr>
          <w:sz w:val="21"/>
        </w:rPr>
        <w:t>Coordinate arrival, equipment, and meetup details in a transparent, public group room</w:t>
      </w:r>
    </w:p>
    <w:p>
      <w:pPr>
        <w:pStyle w:val="ListNumber"/>
        <w:spacing w:before="20" w:after="40" w:line="276" w:lineRule="auto"/>
      </w:pPr>
      <w:r>
        <w:rPr>
          <w:sz w:val="21"/>
        </w:rPr>
        <w:t>Show up at the public location, meet verified people, and do the activity</w:t>
      </w:r>
    </w:p>
    <w:p>
      <w:pPr>
        <w:pStyle w:val="ListNumber"/>
        <w:spacing w:before="20" w:after="40" w:line="276" w:lineRule="auto"/>
      </w:pPr>
      <w:r>
        <w:rPr>
          <w:sz w:val="21"/>
        </w:rPr>
        <w:t>Check in on-site to earn community trust and momentum badges</w:t>
      </w:r>
    </w:p>
    <w:p>
      <w:pPr>
        <w:pStyle w:val="Heading2"/>
      </w:pPr>
      <w:r>
        <w:t>Key Differentiators</w:t>
      </w:r>
    </w:p>
    <w:p>
      <w:pPr>
        <w:pStyle w:val="ListBullet"/>
        <w:spacing w:before="20" w:after="40" w:line="276" w:lineRule="auto"/>
      </w:pPr>
      <w:r>
        <w:rPr>
          <w:sz w:val="21"/>
        </w:rPr>
        <w:t>Live map interface instead of algorithmic vertical feeds</w:t>
      </w:r>
    </w:p>
    <w:p>
      <w:pPr>
        <w:pStyle w:val="ListBullet"/>
        <w:spacing w:before="20" w:after="40" w:line="276" w:lineRule="auto"/>
      </w:pPr>
      <w:r>
        <w:rPr>
          <w:sz w:val="21"/>
        </w:rPr>
        <w:t>Spontaneous 'happening today' focus instead of events scheduled months away</w:t>
      </w:r>
    </w:p>
    <w:p>
      <w:pPr>
        <w:pStyle w:val="ListBullet"/>
        <w:spacing w:before="20" w:after="40" w:line="276" w:lineRule="auto"/>
      </w:pPr>
      <w:r>
        <w:rPr>
          <w:sz w:val="21"/>
        </w:rPr>
        <w:t>Zero follower bias—every user's plan gets equal geographic visibility</w:t>
      </w:r>
    </w:p>
    <w:p>
      <w:pPr>
        <w:pStyle w:val="ListBullet"/>
        <w:spacing w:before="20" w:after="40" w:line="276" w:lineRule="auto"/>
      </w:pPr>
      <w:r>
        <w:rPr>
          <w:sz w:val="21"/>
        </w:rPr>
        <w:t>Strict public-only meetup policy for verified safety</w:t>
      </w:r>
    </w:p>
    <w:p>
      <w:pPr>
        <w:pStyle w:val="ListBullet"/>
        <w:spacing w:before="20" w:after="40" w:line="276" w:lineRule="auto"/>
      </w:pPr>
      <w:r>
        <w:rPr>
          <w:sz w:val="21"/>
        </w:rPr>
        <w:t>Ephemeral design: close the app in 2 minutes and go outside</w:t>
      </w:r>
    </w:p>
    <w:p>
      <w:pPr>
        <w:pStyle w:val="ListBullet"/>
        <w:spacing w:before="20" w:after="40" w:line="276" w:lineRule="auto"/>
      </w:pPr>
      <w:r>
        <w:rPr>
          <w:sz w:val="21"/>
        </w:rPr>
        <w:t>Localized Indian context (cutting chai debates, seaside cycles, turf cricket, board game cafes)</w:t>
      </w:r>
    </w:p>
    <w:p>
      <w:pPr>
        <w:pStyle w:val="Heading1"/>
      </w:pPr>
      <w:r>
        <w:t>5. Technology &amp; R&amp;D</w:t>
      </w:r>
    </w:p>
    <w:p>
      <w:pPr>
        <w:pStyle w:val="Heading2"/>
      </w:pPr>
      <w:r>
        <w:t>Technology Stack</w:t>
      </w:r>
    </w:p>
    <w:p>
      <w:pPr>
        <w:pStyle w:val="ListBullet"/>
        <w:spacing w:before="20" w:after="40" w:line="276" w:lineRule="auto"/>
      </w:pPr>
      <w:r>
        <w:rPr>
          <w:sz w:val="21"/>
        </w:rPr>
        <w:t>Frontend: modern responsive web interface (React 19 + TypeScript + Vite)</w:t>
      </w:r>
    </w:p>
    <w:p>
      <w:pPr>
        <w:pStyle w:val="ListBullet"/>
        <w:spacing w:before="20" w:after="40" w:line="276" w:lineRule="auto"/>
      </w:pPr>
      <w:r>
        <w:rPr>
          <w:sz w:val="21"/>
        </w:rPr>
        <w:t>Mapping Engine: Leaflet engine with high-resolution OpenStreetMap and Esri World Canvas raster tiles (zero API key bottlenecks)</w:t>
      </w:r>
    </w:p>
    <w:p>
      <w:pPr>
        <w:pStyle w:val="ListBullet"/>
        <w:spacing w:before="20" w:after="40" w:line="276" w:lineRule="auto"/>
      </w:pPr>
      <w:r>
        <w:rPr>
          <w:sz w:val="21"/>
        </w:rPr>
        <w:t>Animations: GSAP ScrollTrigger for pinned landing sequences + Framer Motion for tactile spring physics</w:t>
      </w:r>
    </w:p>
    <w:p>
      <w:pPr>
        <w:pStyle w:val="ListBullet"/>
        <w:spacing w:before="20" w:after="40" w:line="276" w:lineRule="auto"/>
      </w:pPr>
      <w:r>
        <w:rPr>
          <w:sz w:val="21"/>
        </w:rPr>
        <w:t>State Management: Zustand reactive store + simulated real-time activity engine</w:t>
      </w:r>
    </w:p>
    <w:p>
      <w:pPr>
        <w:pStyle w:val="ListBullet"/>
        <w:spacing w:before="20" w:after="40" w:line="276" w:lineRule="auto"/>
      </w:pPr>
      <w:r>
        <w:rPr>
          <w:sz w:val="21"/>
        </w:rPr>
        <w:t>Real-time Messaging: WebSockets / Server-Sent Events for instant group room messaging</w:t>
      </w:r>
    </w:p>
    <w:p>
      <w:pPr>
        <w:pStyle w:val="ListBullet"/>
        <w:spacing w:before="20" w:after="40" w:line="276" w:lineRule="auto"/>
      </w:pPr>
      <w:r>
        <w:rPr>
          <w:sz w:val="21"/>
        </w:rPr>
        <w:t>Geocoding &amp; Spatial Logic: GeoJSON spatial clustering and radial distance indexing</w:t>
      </w:r>
    </w:p>
    <w:p>
      <w:pPr>
        <w:pStyle w:val="Heading2"/>
      </w:pPr>
      <w:r>
        <w:t>Location &amp; Safety Pipeline</w:t>
      </w:r>
    </w:p>
    <w:p>
      <w:pPr>
        <w:pStyle w:val="ListBullet"/>
        <w:spacing w:before="20" w:after="40" w:line="276" w:lineRule="auto"/>
      </w:pPr>
      <w:r>
        <w:rPr>
          <w:sz w:val="21"/>
        </w:rPr>
        <w:t>User pin action → Geolocation anchor lookup → Public venue verification check → Capacity reservation → Ephemeral chat channel creation → Spatial radius broadcast.</w:t>
      </w:r>
    </w:p>
    <w:p>
      <w:pPr>
        <w:pStyle w:val="ListBullet"/>
        <w:spacing w:before="20" w:after="40" w:line="276" w:lineRule="auto"/>
      </w:pPr>
      <w:r>
        <w:rPr>
          <w:sz w:val="21"/>
        </w:rPr>
        <w:t>Strict anchor filtering: only approved public locations (parks, cafes, turfs, libraries) can be pinned.</w:t>
      </w:r>
    </w:p>
    <w:p>
      <w:pPr>
        <w:pStyle w:val="ListBullet"/>
        <w:spacing w:before="20" w:after="40" w:line="276" w:lineRule="auto"/>
      </w:pPr>
      <w:r>
        <w:rPr>
          <w:sz w:val="21"/>
        </w:rPr>
        <w:t>Automated spam and profanity detection on plan titles and descriptions.</w:t>
      </w:r>
    </w:p>
    <w:p>
      <w:pPr>
        <w:pStyle w:val="ListBullet"/>
        <w:spacing w:before="20" w:after="40" w:line="276" w:lineRule="auto"/>
      </w:pPr>
      <w:r>
        <w:rPr>
          <w:sz w:val="21"/>
        </w:rPr>
        <w:t>Privacy boundaries: zero continuous background location tracking; coordinates are only processed when creating or locating plans.</w:t>
      </w:r>
    </w:p>
    <w:p>
      <w:pPr>
        <w:pStyle w:val="Heading2"/>
      </w:pPr>
      <w:r>
        <w:t>R&amp;D Roadmap</w:t>
      </w:r>
    </w:p>
    <w:p>
      <w:pPr>
        <w:pStyle w:val="ListBullet"/>
        <w:spacing w:before="20" w:after="40" w:line="276" w:lineRule="auto"/>
      </w:pPr>
      <w:r>
        <w:rPr>
          <w:sz w:val="21"/>
        </w:rPr>
        <w:t>Progressive Web App (PWA) with native mobile push notifications</w:t>
      </w:r>
    </w:p>
    <w:p>
      <w:pPr>
        <w:pStyle w:val="ListBullet"/>
        <w:spacing w:before="20" w:after="40" w:line="276" w:lineRule="auto"/>
      </w:pPr>
      <w:r>
        <w:rPr>
          <w:sz w:val="21"/>
        </w:rPr>
        <w:t>Live public transit integration (Mumbai suburban local railway &amp; metro arrival times)</w:t>
      </w:r>
    </w:p>
    <w:p>
      <w:pPr>
        <w:pStyle w:val="ListBullet"/>
        <w:spacing w:before="20" w:after="40" w:line="276" w:lineRule="auto"/>
      </w:pPr>
      <w:r>
        <w:rPr>
          <w:sz w:val="21"/>
        </w:rPr>
        <w:t>Community trust scoring algorithms &amp; multi-city expansion (Bengaluru, Delhi NCR, Pune)</w:t>
      </w:r>
    </w:p>
    <w:p>
      <w:pPr>
        <w:pStyle w:val="Heading1"/>
      </w:pPr>
      <w:r>
        <w:t>6. Business Model</w:t>
      </w:r>
    </w:p>
    <w:p>
      <w:pPr>
        <w:pStyle w:val="Heading2"/>
      </w:pPr>
      <w:r>
        <w:t>Revenue Model</w:t>
      </w:r>
    </w:p>
    <w:p>
      <w:pPr>
        <w:pStyle w:val="ListBullet"/>
        <w:spacing w:before="20" w:after="40" w:line="276" w:lineRule="auto"/>
      </w:pPr>
      <w:r>
        <w:rPr>
          <w:sz w:val="21"/>
        </w:rPr>
        <w:t>Freemium: unlimited browsing, joining, and hosting of public daily plans</w:t>
      </w:r>
    </w:p>
    <w:p>
      <w:pPr>
        <w:pStyle w:val="ListBullet"/>
        <w:spacing w:before="20" w:after="40" w:line="276" w:lineRule="auto"/>
      </w:pPr>
      <w:r>
        <w:rPr>
          <w:sz w:val="21"/>
        </w:rPr>
        <w:t>Sangam Plus subscription: unlimited concurrent hosted circles, custom badge flair, priority map placement, and private circles</w:t>
      </w:r>
    </w:p>
    <w:p>
      <w:pPr>
        <w:pStyle w:val="ListBullet"/>
        <w:spacing w:before="20" w:after="40" w:line="276" w:lineRule="auto"/>
      </w:pPr>
      <w:r>
        <w:rPr>
          <w:sz w:val="21"/>
        </w:rPr>
        <w:t>Sponsored Venue Pins: local cafes, bakeries, and sports turfs pay for highlighted map bubbles offering community perks/discounts</w:t>
      </w:r>
    </w:p>
    <w:p>
      <w:pPr>
        <w:pStyle w:val="ListBullet"/>
        <w:spacing w:before="20" w:after="40" w:line="276" w:lineRule="auto"/>
      </w:pPr>
      <w:r>
        <w:rPr>
          <w:sz w:val="21"/>
        </w:rPr>
        <w:t>Ticketed Community Workshops: 5-8% platform convenience fee on paid workshops, art walks, and masterclasses</w:t>
      </w:r>
    </w:p>
    <w:p>
      <w:pPr>
        <w:pStyle w:val="Heading2"/>
      </w:pPr>
      <w:r>
        <w:t>Pricing Strategy</w:t>
      </w:r>
    </w:p>
    <w:p>
      <w:pPr>
        <w:pStyle w:val="ListBullet"/>
        <w:spacing w:before="20" w:after="40" w:line="276" w:lineRule="auto"/>
      </w:pPr>
      <w:r>
        <w:rPr>
          <w:sz w:val="21"/>
        </w:rPr>
        <w:t>Keep entry cost zero for students and everyday hobbyists to maximize local network density</w:t>
      </w:r>
    </w:p>
    <w:p>
      <w:pPr>
        <w:pStyle w:val="ListBullet"/>
        <w:spacing w:before="20" w:after="40" w:line="276" w:lineRule="auto"/>
      </w:pPr>
      <w:r>
        <w:rPr>
          <w:sz w:val="21"/>
        </w:rPr>
        <w:t>Affordable ₹99-₹199/month for active community organizers and super-hosts</w:t>
      </w:r>
    </w:p>
    <w:p>
      <w:pPr>
        <w:pStyle w:val="ListBullet"/>
        <w:spacing w:before="20" w:after="40" w:line="276" w:lineRule="auto"/>
      </w:pPr>
      <w:r>
        <w:rPr>
          <w:sz w:val="21"/>
        </w:rPr>
        <w:t>Value-based ₹499-₹1,499/month for verified commercial venue partners driving footfall</w:t>
      </w:r>
    </w:p>
    <w:p>
      <w:pPr>
        <w:pStyle w:val="ListBullet"/>
        <w:spacing w:before="20" w:after="40" w:line="276" w:lineRule="auto"/>
      </w:pPr>
      <w:r>
        <w:rPr>
          <w:sz w:val="21"/>
        </w:rPr>
        <w:t>Let users experience the entire web platform freely before ever seeing a paid tier</w:t>
      </w:r>
    </w:p>
    <w:p>
      <w:pPr>
        <w:pStyle w:val="Heading2"/>
      </w:pPr>
      <w:r>
        <w:t>Sales Channels</w:t>
      </w:r>
    </w:p>
    <w:p>
      <w:pPr>
        <w:pStyle w:val="ListBullet"/>
        <w:spacing w:before="20" w:after="40" w:line="276" w:lineRule="auto"/>
      </w:pPr>
      <w:r>
        <w:rPr>
          <w:sz w:val="21"/>
        </w:rPr>
        <w:t>Direct web app discovery and viral word-of-mouth</w:t>
      </w:r>
    </w:p>
    <w:p>
      <w:pPr>
        <w:pStyle w:val="ListBullet"/>
        <w:spacing w:before="20" w:after="40" w:line="276" w:lineRule="auto"/>
      </w:pPr>
      <w:r>
        <w:rPr>
          <w:sz w:val="21"/>
        </w:rPr>
        <w:t>College campus ambassador networks and sports club partnerships</w:t>
      </w:r>
    </w:p>
    <w:p>
      <w:pPr>
        <w:pStyle w:val="ListBullet"/>
        <w:spacing w:before="20" w:after="40" w:line="276" w:lineRule="auto"/>
      </w:pPr>
      <w:r>
        <w:rPr>
          <w:sz w:val="21"/>
        </w:rPr>
        <w:t>Hyper-local cafe, roastery, and turf owner tie-ups</w:t>
      </w:r>
    </w:p>
    <w:p>
      <w:pPr>
        <w:pStyle w:val="ListBullet"/>
        <w:spacing w:before="20" w:after="40" w:line="276" w:lineRule="auto"/>
      </w:pPr>
      <w:r>
        <w:rPr>
          <w:sz w:val="21"/>
        </w:rPr>
        <w:t>City lifestyle creators sharing 'Things to do in Mumbai tonight' content</w:t>
      </w:r>
    </w:p>
    <w:p>
      <w:pPr>
        <w:pStyle w:val="Heading1"/>
      </w:pPr>
      <w:r>
        <w:t>7. Go-to-Market / Marketing Strategy</w:t>
      </w:r>
    </w:p>
    <w:p>
      <w:pPr>
        <w:pStyle w:val="Heading2"/>
      </w:pPr>
      <w:r>
        <w:t>Launch Strategy</w:t>
      </w:r>
    </w:p>
    <w:p>
      <w:pPr>
        <w:pStyle w:val="ListBullet"/>
        <w:spacing w:before="20" w:after="40" w:line="276" w:lineRule="auto"/>
      </w:pPr>
      <w:r>
        <w:rPr>
          <w:sz w:val="21"/>
        </w:rPr>
        <w:t>Initial focus on dense youth and student clusters: Bandra, Marine Drive, Dadar, and Colaba</w:t>
      </w:r>
    </w:p>
    <w:p>
      <w:pPr>
        <w:pStyle w:val="ListBullet"/>
        <w:spacing w:before="20" w:after="40" w:line="276" w:lineRule="auto"/>
      </w:pPr>
      <w:r>
        <w:rPr>
          <w:sz w:val="21"/>
        </w:rPr>
        <w:t>Seed initial plans with active college sports clubs, cycling groups, and board game meetups</w:t>
      </w:r>
    </w:p>
    <w:p>
      <w:pPr>
        <w:pStyle w:val="ListBullet"/>
        <w:spacing w:before="20" w:after="40" w:line="276" w:lineRule="auto"/>
      </w:pPr>
      <w:r>
        <w:rPr>
          <w:sz w:val="21"/>
        </w:rPr>
        <w:t>Leverage real-time odometer counters ('3,400+ people out right now') to build instant social proof</w:t>
      </w:r>
    </w:p>
    <w:p>
      <w:pPr>
        <w:pStyle w:val="ListBullet"/>
        <w:spacing w:before="20" w:after="40" w:line="276" w:lineRule="auto"/>
      </w:pPr>
      <w:r>
        <w:rPr>
          <w:sz w:val="21"/>
        </w:rPr>
        <w:t>Iterate based on real student feedback around timing, court availability, and group size</w:t>
      </w:r>
    </w:p>
    <w:p>
      <w:pPr>
        <w:pStyle w:val="Heading2"/>
      </w:pPr>
      <w:r>
        <w:t>Digital Marketing</w:t>
      </w:r>
    </w:p>
    <w:p>
      <w:pPr>
        <w:pStyle w:val="ListBullet"/>
        <w:spacing w:before="20" w:after="40" w:line="276" w:lineRule="auto"/>
      </w:pPr>
      <w:r>
        <w:rPr>
          <w:sz w:val="21"/>
        </w:rPr>
        <w:t>Short videos contrasting 'Reel scrolling on the couch' vs 'Joining badminton in 10 mins'</w:t>
      </w:r>
    </w:p>
    <w:p>
      <w:pPr>
        <w:pStyle w:val="ListBullet"/>
        <w:spacing w:before="20" w:after="40" w:line="276" w:lineRule="auto"/>
      </w:pPr>
      <w:r>
        <w:rPr>
          <w:sz w:val="21"/>
        </w:rPr>
        <w:t>Anti-doomscrolling cultural messaging ('Touch grass', 'The city is outside', 'Real life &gt; algorithms')</w:t>
      </w:r>
    </w:p>
    <w:p>
      <w:pPr>
        <w:pStyle w:val="ListBullet"/>
        <w:spacing w:before="20" w:after="40" w:line="276" w:lineRule="auto"/>
      </w:pPr>
      <w:r>
        <w:rPr>
          <w:sz w:val="21"/>
        </w:rPr>
        <w:t>User-generated post-meetup photos, cutting chai moments, and community highlights</w:t>
      </w:r>
    </w:p>
    <w:p>
      <w:pPr>
        <w:pStyle w:val="ListBullet"/>
        <w:spacing w:before="20" w:after="40" w:line="276" w:lineRule="auto"/>
      </w:pPr>
      <w:r>
        <w:rPr>
          <w:sz w:val="21"/>
        </w:rPr>
        <w:t>Hyper-local reels tagging specific Mumbai neighborhood hotspots</w:t>
      </w:r>
    </w:p>
    <w:p>
      <w:pPr>
        <w:pStyle w:val="Heading2"/>
      </w:pPr>
      <w:r>
        <w:t>Campus Marketing</w:t>
      </w:r>
    </w:p>
    <w:p>
      <w:pPr>
        <w:pStyle w:val="ListBullet"/>
        <w:spacing w:before="20" w:after="40" w:line="276" w:lineRule="auto"/>
      </w:pPr>
      <w:r>
        <w:rPr>
          <w:sz w:val="21"/>
        </w:rPr>
        <w:t>Student ambassadors across top colleges (St. Xavier's, NMIMS, HR, Podar, Jai Hind)</w:t>
      </w:r>
    </w:p>
    <w:p>
      <w:pPr>
        <w:pStyle w:val="ListBullet"/>
        <w:spacing w:before="20" w:after="40" w:line="276" w:lineRule="auto"/>
      </w:pPr>
      <w:r>
        <w:rPr>
          <w:sz w:val="21"/>
        </w:rPr>
        <w:t>Inter-hostel sports circles and campus activity challenge weeks</w:t>
      </w:r>
    </w:p>
    <w:p>
      <w:pPr>
        <w:pStyle w:val="ListBullet"/>
        <w:spacing w:before="20" w:after="40" w:line="276" w:lineRule="auto"/>
      </w:pPr>
      <w:r>
        <w:rPr>
          <w:sz w:val="21"/>
        </w:rPr>
        <w:t>Orientation week onboarding booths for outstation students relocating to Mumbai</w:t>
      </w:r>
    </w:p>
    <w:p>
      <w:pPr>
        <w:pStyle w:val="ListBullet"/>
        <w:spacing w:before="20" w:after="40" w:line="276" w:lineRule="auto"/>
      </w:pPr>
      <w:r>
        <w:rPr>
          <w:sz w:val="21"/>
        </w:rPr>
        <w:t>Referral perks and free circle hosting passes</w:t>
      </w:r>
    </w:p>
    <w:p>
      <w:pPr>
        <w:pStyle w:val="Heading2"/>
      </w:pPr>
      <w:r>
        <w:t>Partnerships</w:t>
      </w:r>
    </w:p>
    <w:p>
      <w:pPr>
        <w:pStyle w:val="ListBullet"/>
        <w:spacing w:before="20" w:after="40" w:line="276" w:lineRule="auto"/>
      </w:pPr>
      <w:r>
        <w:rPr>
          <w:sz w:val="21"/>
        </w:rPr>
        <w:t>Local cafes and eateries (e.g., Subko, Blue Tokai, Pizza by the Bay) offering group discounts</w:t>
      </w:r>
    </w:p>
    <w:p>
      <w:pPr>
        <w:pStyle w:val="ListBullet"/>
        <w:spacing w:before="20" w:after="40" w:line="276" w:lineRule="auto"/>
      </w:pPr>
      <w:r>
        <w:rPr>
          <w:sz w:val="21"/>
        </w:rPr>
        <w:t>Sports complexes, YMCA courts, and indoor turf facilities</w:t>
      </w:r>
    </w:p>
    <w:p>
      <w:pPr>
        <w:pStyle w:val="ListBullet"/>
        <w:spacing w:before="20" w:after="40" w:line="276" w:lineRule="auto"/>
      </w:pPr>
      <w:r>
        <w:rPr>
          <w:sz w:val="21"/>
        </w:rPr>
        <w:t>Youth cultural organizations, heritage walk organizers, and amateur acoustic jam clubs</w:t>
      </w:r>
    </w:p>
    <w:p>
      <w:pPr>
        <w:pStyle w:val="Heading1"/>
      </w:pPr>
      <w:r>
        <w:t>8. Competitive Analysis</w:t>
      </w:r>
    </w:p>
    <w:p>
      <w:pPr>
        <w:pStyle w:val="Heading2"/>
      </w:pPr>
      <w:r>
        <w:t>Meetup.com</w:t>
      </w:r>
    </w:p>
    <w:p>
      <w:pPr>
        <w:pStyle w:val="ListBullet"/>
        <w:spacing w:before="20" w:after="40" w:line="276" w:lineRule="auto"/>
      </w:pPr>
      <w:r>
        <w:rPr>
          <w:sz w:val="21"/>
        </w:rPr>
        <w:t>Known for formal, pre-planned corporate talks, paid subscriptions, and desktop-first interface.</w:t>
      </w:r>
    </w:p>
    <w:p>
      <w:pPr>
        <w:pStyle w:val="ListBullet"/>
        <w:spacing w:before="20" w:after="40" w:line="276" w:lineRule="auto"/>
      </w:pPr>
      <w:r>
        <w:rPr>
          <w:sz w:val="21"/>
        </w:rPr>
        <w:t>Sangam focus: spontaneous today-only activities, youth-friendly, map-first, zero barriers.</w:t>
      </w:r>
    </w:p>
    <w:p>
      <w:pPr>
        <w:pStyle w:val="Heading2"/>
      </w:pPr>
      <w:r>
        <w:t>Bumble BFF / Dating Platforms</w:t>
      </w:r>
    </w:p>
    <w:p>
      <w:pPr>
        <w:pStyle w:val="ListBullet"/>
        <w:spacing w:before="20" w:after="40" w:line="276" w:lineRule="auto"/>
      </w:pPr>
      <w:r>
        <w:rPr>
          <w:sz w:val="21"/>
        </w:rPr>
        <w:t>Focused on 1-on-1 awkward matching, interview-style swiping, and high ghosting rates.</w:t>
      </w:r>
    </w:p>
    <w:p>
      <w:pPr>
        <w:pStyle w:val="ListBullet"/>
        <w:spacing w:before="20" w:after="40" w:line="276" w:lineRule="auto"/>
      </w:pPr>
      <w:r>
        <w:rPr>
          <w:sz w:val="21"/>
        </w:rPr>
        <w:t>Sangam focus: low-pressure group activities centered around a shared hobby rather than romantic or individual evaluation.</w:t>
      </w:r>
    </w:p>
    <w:p>
      <w:pPr>
        <w:pStyle w:val="Heading2"/>
      </w:pPr>
      <w:r>
        <w:t>WhatsApp / Telegram Groups</w:t>
      </w:r>
    </w:p>
    <w:p>
      <w:pPr>
        <w:pStyle w:val="ListBullet"/>
        <w:spacing w:before="20" w:after="40" w:line="276" w:lineRule="auto"/>
      </w:pPr>
      <w:r>
        <w:rPr>
          <w:sz w:val="21"/>
        </w:rPr>
        <w:t>Chaotic notification floods, endless chatting without action, high flake rates, and zero geographic visualization.</w:t>
      </w:r>
    </w:p>
    <w:p>
      <w:pPr>
        <w:pStyle w:val="ListBullet"/>
        <w:spacing w:before="20" w:after="40" w:line="276" w:lineRule="auto"/>
      </w:pPr>
      <w:r>
        <w:rPr>
          <w:sz w:val="21"/>
        </w:rPr>
        <w:t>Sangam focus: visual live map, real-time participant counts, automatic coordination chat that unlocks only when attending.</w:t>
      </w:r>
    </w:p>
    <w:p>
      <w:pPr>
        <w:spacing w:before="40" w:after="80" w:line="276" w:lineRule="auto"/>
      </w:pPr>
      <w:r>
        <w:rPr>
          <w:sz w:val="21"/>
        </w:rPr>
        <w:t>Competitive position: Sangam does not compete with social networks for screen attention. Its competitive moat is hyper-local spatial discovery and an anti-feed philosophy that values real-world attendance.</w:t>
      </w:r>
    </w:p>
    <w:p>
      <w:pPr>
        <w:pStyle w:val="Heading1"/>
      </w:pPr>
      <w:r>
        <w:t>9. Financial Projections</w:t>
      </w:r>
    </w:p>
    <w:p>
      <w:pPr>
        <w:pStyle w:val="Heading2"/>
      </w:pPr>
      <w:r>
        <w:t>Main Cost Areas</w:t>
      </w:r>
    </w:p>
    <w:p>
      <w:pPr>
        <w:pStyle w:val="ListBullet"/>
        <w:spacing w:before="20" w:after="40" w:line="276" w:lineRule="auto"/>
      </w:pPr>
      <w:r>
        <w:rPr>
          <w:sz w:val="21"/>
        </w:rPr>
        <w:t>Cloud hosting, CDN, and high-concurrency WebSocket messaging infrastructure</w:t>
      </w:r>
    </w:p>
    <w:p>
      <w:pPr>
        <w:pStyle w:val="ListBullet"/>
        <w:spacing w:before="20" w:after="40" w:line="276" w:lineRule="auto"/>
      </w:pPr>
      <w:r>
        <w:rPr>
          <w:sz w:val="21"/>
        </w:rPr>
        <w:t>Map tile infrastructure and spatial database maintenance</w:t>
      </w:r>
    </w:p>
    <w:p>
      <w:pPr>
        <w:pStyle w:val="ListBullet"/>
        <w:spacing w:before="20" w:after="40" w:line="276" w:lineRule="auto"/>
      </w:pPr>
      <w:r>
        <w:rPr>
          <w:sz w:val="21"/>
        </w:rPr>
        <w:t>Content moderation, safety verification, and customer support</w:t>
      </w:r>
    </w:p>
    <w:p>
      <w:pPr>
        <w:pStyle w:val="ListBullet"/>
        <w:spacing w:before="20" w:after="40" w:line="276" w:lineRule="auto"/>
      </w:pPr>
      <w:r>
        <w:rPr>
          <w:sz w:val="21"/>
        </w:rPr>
        <w:t>Domain, monitoring, analytics, and software services</w:t>
      </w:r>
    </w:p>
    <w:p>
      <w:pPr>
        <w:pStyle w:val="ListBullet"/>
        <w:spacing w:before="20" w:after="40" w:line="276" w:lineRule="auto"/>
      </w:pPr>
      <w:r>
        <w:rPr>
          <w:sz w:val="21"/>
        </w:rPr>
        <w:t>Hyper-local campus ambassador incentives and launch marketing</w:t>
      </w:r>
    </w:p>
    <w:p>
      <w:pPr>
        <w:pStyle w:val="ListBullet"/>
        <w:spacing w:before="20" w:after="40" w:line="276" w:lineRule="auto"/>
      </w:pPr>
      <w:r>
        <w:rPr>
          <w:sz w:val="21"/>
        </w:rPr>
        <w:t>Product development and continuous deployment</w:t>
      </w:r>
    </w:p>
    <w:p>
      <w:pPr>
        <w:pStyle w:val="Heading2"/>
      </w:pPr>
      <w:r>
        <w:t>Revenue Roadmap</w:t>
      </w:r>
    </w:p>
    <w:p>
      <w:pPr>
        <w:pStyle w:val="ListBullet"/>
        <w:spacing w:before="20" w:after="40" w:line="276" w:lineRule="auto"/>
      </w:pPr>
      <w:r>
        <w:rPr>
          <w:sz w:val="21"/>
        </w:rPr>
        <w:t>Year 1: establish user density in Mumbai; validate retention and venue partnership pilots</w:t>
      </w:r>
    </w:p>
    <w:p>
      <w:pPr>
        <w:pStyle w:val="ListBullet"/>
        <w:spacing w:before="20" w:after="40" w:line="276" w:lineRule="auto"/>
      </w:pPr>
      <w:r>
        <w:rPr>
          <w:sz w:val="21"/>
        </w:rPr>
        <w:t>Year 2: launch Sangam Plus and scale sponsored venue pins across Mumbai, Bengaluru, and Pune</w:t>
      </w:r>
    </w:p>
    <w:p>
      <w:pPr>
        <w:pStyle w:val="ListBullet"/>
        <w:spacing w:before="20" w:after="40" w:line="276" w:lineRule="auto"/>
      </w:pPr>
      <w:r>
        <w:rPr>
          <w:sz w:val="21"/>
        </w:rPr>
        <w:t>Year 3: expand to 8 Tier-1 Indian cities, introduce ticketed community events and corporate wellness circles</w:t>
      </w:r>
    </w:p>
    <w:p>
      <w:pPr>
        <w:pStyle w:val="Heading2"/>
      </w:pPr>
      <w:r>
        <w:t>Break-Even Approach</w:t>
      </w:r>
    </w:p>
    <w:p>
      <w:pPr>
        <w:pStyle w:val="ListBullet"/>
        <w:spacing w:before="20" w:after="40" w:line="276" w:lineRule="auto"/>
      </w:pPr>
      <w:r>
        <w:rPr>
          <w:sz w:val="21"/>
        </w:rPr>
        <w:t>Zero expensive AI GPU inference overhead—lightweight, highly scalable open web stack</w:t>
      </w:r>
    </w:p>
    <w:p>
      <w:pPr>
        <w:pStyle w:val="ListBullet"/>
        <w:spacing w:before="20" w:after="40" w:line="276" w:lineRule="auto"/>
      </w:pPr>
      <w:r>
        <w:rPr>
          <w:sz w:val="21"/>
        </w:rPr>
        <w:t>Prioritize organic hyper-local word-of-mouth rather than high paid customer acquisition costs</w:t>
      </w:r>
    </w:p>
    <w:p>
      <w:pPr>
        <w:pStyle w:val="ListBullet"/>
        <w:spacing w:before="20" w:after="40" w:line="276" w:lineRule="auto"/>
      </w:pPr>
      <w:r>
        <w:rPr>
          <w:sz w:val="21"/>
        </w:rPr>
        <w:t>Combine individual subscriptions with institutional venue sponsorship revenue</w:t>
      </w:r>
    </w:p>
    <w:p>
      <w:pPr>
        <w:pStyle w:val="ListBullet"/>
        <w:spacing w:before="20" w:after="40" w:line="276" w:lineRule="auto"/>
      </w:pPr>
      <w:r>
        <w:rPr>
          <w:sz w:val="21"/>
        </w:rPr>
        <w:t>Reach break-even when recurring revenue consistently exceeds technology, operations, and marketing costs</w:t>
      </w:r>
    </w:p>
    <w:p>
      <w:pPr>
        <w:pStyle w:val="Heading1"/>
      </w:pPr>
      <w:r>
        <w:t>10. Funding Requirements</w:t>
      </w:r>
    </w:p>
    <w:p>
      <w:pPr>
        <w:pStyle w:val="Heading2"/>
      </w:pPr>
      <w:r>
        <w:t>Use of Funds</w:t>
      </w:r>
    </w:p>
    <w:p>
      <w:pPr>
        <w:pStyle w:val="ListBullet"/>
        <w:spacing w:before="20" w:after="40" w:line="276" w:lineRule="auto"/>
      </w:pPr>
      <w:r>
        <w:rPr>
          <w:sz w:val="21"/>
        </w:rPr>
        <w:t>Product engineering and native mobile app development (iOS &amp; Android)</w:t>
      </w:r>
    </w:p>
    <w:p>
      <w:pPr>
        <w:pStyle w:val="ListBullet"/>
        <w:spacing w:before="20" w:after="40" w:line="276" w:lineRule="auto"/>
      </w:pPr>
      <w:r>
        <w:rPr>
          <w:sz w:val="21"/>
        </w:rPr>
        <w:t>Community operations, venue onboarding, and safety screening</w:t>
      </w:r>
    </w:p>
    <w:p>
      <w:pPr>
        <w:pStyle w:val="ListBullet"/>
        <w:spacing w:before="20" w:after="40" w:line="276" w:lineRule="auto"/>
      </w:pPr>
      <w:r>
        <w:rPr>
          <w:sz w:val="21"/>
        </w:rPr>
        <w:t>Campus ambassador programs and targeted local awareness campaigns</w:t>
      </w:r>
    </w:p>
    <w:p>
      <w:pPr>
        <w:pStyle w:val="ListBullet"/>
        <w:spacing w:before="20" w:after="40" w:line="276" w:lineRule="auto"/>
      </w:pPr>
      <w:r>
        <w:rPr>
          <w:sz w:val="21"/>
        </w:rPr>
        <w:t>Infrastructure scaling, security audits, and low-latency spatial servers</w:t>
      </w:r>
    </w:p>
    <w:p>
      <w:pPr>
        <w:pStyle w:val="ListBullet"/>
        <w:spacing w:before="20" w:after="40" w:line="276" w:lineRule="auto"/>
      </w:pPr>
      <w:r>
        <w:rPr>
          <w:sz w:val="21"/>
        </w:rPr>
        <w:t>Future regional language localization and tier-2 city expansion</w:t>
      </w:r>
    </w:p>
    <w:p>
      <w:pPr>
        <w:pStyle w:val="Heading2"/>
      </w:pPr>
      <w:r>
        <w:t>Investment Logic</w:t>
      </w:r>
    </w:p>
    <w:p>
      <w:pPr>
        <w:pStyle w:val="ListBullet"/>
        <w:spacing w:before="20" w:after="40" w:line="276" w:lineRule="auto"/>
      </w:pPr>
      <w:r>
        <w:rPr>
          <w:sz w:val="21"/>
        </w:rPr>
        <w:t>Capitalize on a powerful global counter-trend: Gen-Z and millennials actively seeking alternatives to passive screen feeds</w:t>
      </w:r>
    </w:p>
    <w:p>
      <w:pPr>
        <w:pStyle w:val="ListBullet"/>
        <w:spacing w:before="20" w:after="40" w:line="276" w:lineRule="auto"/>
      </w:pPr>
      <w:r>
        <w:rPr>
          <w:sz w:val="21"/>
        </w:rPr>
        <w:t>Validate real user density, organic retention, college club pilots, and venue monetization</w:t>
      </w:r>
    </w:p>
    <w:p>
      <w:pPr>
        <w:pStyle w:val="ListBullet"/>
        <w:spacing w:before="20" w:after="40" w:line="276" w:lineRule="auto"/>
      </w:pPr>
      <w:r>
        <w:rPr>
          <w:sz w:val="21"/>
        </w:rPr>
        <w:t>Scale infrastructure and marketing dynamically according to actual city-by-city network liquidity</w:t>
      </w:r>
    </w:p>
    <w:p>
      <w:pPr>
        <w:pStyle w:val="Heading1"/>
      </w:pPr>
      <w:r>
        <w:t>11. Customer Retention &amp; Gamification</w:t>
      </w:r>
    </w:p>
    <w:p>
      <w:pPr>
        <w:pStyle w:val="Heading2"/>
      </w:pPr>
      <w:r>
        <w:t>Trust &amp; Reputation Badges</w:t>
      </w:r>
    </w:p>
    <w:p>
      <w:pPr>
        <w:pStyle w:val="ListBullet"/>
        <w:spacing w:before="20" w:after="40" w:line="276" w:lineRule="auto"/>
      </w:pPr>
      <w:r>
        <w:rPr>
          <w:sz w:val="21"/>
        </w:rPr>
        <w:t>Verified attendee badges, Reliable Host status, and punctuality ratings</w:t>
      </w:r>
    </w:p>
    <w:p>
      <w:pPr>
        <w:pStyle w:val="ListBullet"/>
        <w:spacing w:before="20" w:after="40" w:line="276" w:lineRule="auto"/>
      </w:pPr>
      <w:r>
        <w:rPr>
          <w:sz w:val="21"/>
        </w:rPr>
        <w:t>Starter → Regular → Trusted Host → Community Anchor</w:t>
      </w:r>
    </w:p>
    <w:p>
      <w:pPr>
        <w:pStyle w:val="Heading2"/>
      </w:pPr>
      <w:r>
        <w:t>Daily &amp; Weekly Circles</w:t>
      </w:r>
    </w:p>
    <w:p>
      <w:pPr>
        <w:pStyle w:val="ListBullet"/>
        <w:spacing w:before="20" w:after="40" w:line="276" w:lineRule="auto"/>
      </w:pPr>
      <w:r>
        <w:rPr>
          <w:sz w:val="21"/>
        </w:rPr>
        <w:t>Recurring morning cycles on Marine Drive, sunset music jams, weekend chess clubs</w:t>
      </w:r>
    </w:p>
    <w:p>
      <w:pPr>
        <w:pStyle w:val="ListBullet"/>
        <w:spacing w:before="20" w:after="40" w:line="276" w:lineRule="auto"/>
      </w:pPr>
      <w:r>
        <w:rPr>
          <w:sz w:val="21"/>
        </w:rPr>
        <w:t>Seasonal city challenges (Monsoon Trek circles, Kala Ghoda art walks, Bandra run clubs)</w:t>
      </w:r>
    </w:p>
    <w:p>
      <w:pPr>
        <w:pStyle w:val="ListBullet"/>
        <w:spacing w:before="20" w:after="40" w:line="276" w:lineRule="auto"/>
      </w:pPr>
      <w:r>
        <w:rPr>
          <w:sz w:val="21"/>
        </w:rPr>
        <w:t>Return after a quiet week encouragement</w:t>
      </w:r>
    </w:p>
    <w:p>
      <w:pPr>
        <w:pStyle w:val="Heading2"/>
      </w:pPr>
      <w:r>
        <w:t>Flexible Motivation</w:t>
      </w:r>
    </w:p>
    <w:p>
      <w:pPr>
        <w:pStyle w:val="ListBullet"/>
        <w:spacing w:before="20" w:after="40" w:line="276" w:lineRule="auto"/>
      </w:pPr>
      <w:r>
        <w:rPr>
          <w:sz w:val="21"/>
        </w:rPr>
        <w:t>No guilt-based streaks—the platform applauds spontaneous attendance whenever free</w:t>
      </w:r>
    </w:p>
    <w:p>
      <w:pPr>
        <w:pStyle w:val="ListBullet"/>
        <w:spacing w:before="20" w:after="40" w:line="276" w:lineRule="auto"/>
      </w:pPr>
      <w:r>
        <w:rPr>
          <w:sz w:val="21"/>
        </w:rPr>
        <w:t>Recognition for welcoming first-time attendees to a circle</w:t>
      </w:r>
    </w:p>
    <w:p>
      <w:pPr>
        <w:pStyle w:val="ListBullet"/>
        <w:spacing w:before="20" w:after="40" w:line="276" w:lineRule="auto"/>
      </w:pPr>
      <w:r>
        <w:rPr>
          <w:sz w:val="21"/>
        </w:rPr>
        <w:t>Positive community feedback loop after each completed meetup</w:t>
      </w:r>
    </w:p>
    <w:p>
      <w:pPr>
        <w:pStyle w:val="ListBullet"/>
        <w:spacing w:before="20" w:after="40" w:line="276" w:lineRule="auto"/>
      </w:pPr>
      <w:r>
        <w:rPr>
          <w:sz w:val="21"/>
        </w:rPr>
        <w:t>Instant photo memory drop inside the completed circle chat</w:t>
      </w:r>
    </w:p>
    <w:p>
      <w:pPr>
        <w:pStyle w:val="Heading1"/>
      </w:pPr>
      <w:r>
        <w:t>12. AI &amp; Location Intelligence Engine</w:t>
      </w:r>
    </w:p>
    <w:p>
      <w:pPr>
        <w:pStyle w:val="ListBullet"/>
        <w:spacing w:before="20" w:after="40" w:line="276" w:lineRule="auto"/>
      </w:pPr>
      <w:r>
        <w:rPr>
          <w:sz w:val="21"/>
        </w:rPr>
        <w:t>Smart neighborhood clustering that groups nearby activities when zoomed out (&lt;11.5 zoom)</w:t>
      </w:r>
    </w:p>
    <w:p>
      <w:pPr>
        <w:pStyle w:val="ListBullet"/>
        <w:spacing w:before="20" w:after="40" w:line="276" w:lineRule="auto"/>
      </w:pPr>
      <w:r>
        <w:rPr>
          <w:sz w:val="21"/>
        </w:rPr>
        <w:t>Contextual recommendations based on time of day, current weather, and user proximity</w:t>
      </w:r>
    </w:p>
    <w:p>
      <w:pPr>
        <w:pStyle w:val="ListBullet"/>
        <w:spacing w:before="20" w:after="40" w:line="276" w:lineRule="auto"/>
      </w:pPr>
      <w:r>
        <w:rPr>
          <w:sz w:val="21"/>
        </w:rPr>
        <w:t>Automated safety checks: flags inappropriate wording, enforces public-venue boundaries</w:t>
      </w:r>
    </w:p>
    <w:p>
      <w:pPr>
        <w:pStyle w:val="ListBullet"/>
        <w:spacing w:before="20" w:after="40" w:line="276" w:lineRule="auto"/>
      </w:pPr>
      <w:r>
        <w:rPr>
          <w:sz w:val="21"/>
        </w:rPr>
        <w:t>Real-time transit buffer: calculates realistic walking times to ensure timely arrivals</w:t>
      </w:r>
    </w:p>
    <w:p>
      <w:pPr>
        <w:pStyle w:val="ListBullet"/>
        <w:spacing w:before="20" w:after="40" w:line="276" w:lineRule="auto"/>
      </w:pPr>
      <w:r>
        <w:rPr>
          <w:sz w:val="21"/>
        </w:rPr>
        <w:t>Does not harvest personal user data for behavioral advertising; coordinates are strictly ephemeral</w:t>
      </w:r>
    </w:p>
    <w:p>
      <w:pPr>
        <w:pStyle w:val="ListBullet"/>
        <w:spacing w:before="20" w:after="40" w:line="276" w:lineRule="auto"/>
      </w:pPr>
      <w:r>
        <w:rPr>
          <w:sz w:val="21"/>
        </w:rPr>
        <w:t>Uses rule-based safety filters, restricted venue coordinates, and fallback moderation</w:t>
      </w:r>
    </w:p>
    <w:p>
      <w:pPr>
        <w:pStyle w:val="Heading1"/>
      </w:pPr>
      <w:r>
        <w:t>13. Risks &amp; Mitigation</w:t>
      </w:r>
    </w:p>
    <w:p>
      <w:pPr>
        <w:pStyle w:val="ListBullet"/>
        <w:spacing w:before="20" w:after="40" w:line="276" w:lineRule="auto"/>
      </w:pPr>
      <w:r>
        <w:rPr>
          <w:sz w:val="21"/>
        </w:rPr>
        <w:t>Safety &amp; Stranger Danger → Strict public-only meetup policy; verified photo profiles; transparent group chats with zero anonymous private DMs.</w:t>
      </w:r>
    </w:p>
    <w:p>
      <w:pPr>
        <w:pStyle w:val="ListBullet"/>
        <w:spacing w:before="20" w:after="40" w:line="276" w:lineRule="auto"/>
      </w:pPr>
      <w:r>
        <w:rPr>
          <w:sz w:val="21"/>
        </w:rPr>
        <w:t>Flaking / No-Shows → Real-time countdowns ('Starts in 15m'); capped participant counts; one-click check-in at the venue.</w:t>
      </w:r>
    </w:p>
    <w:p>
      <w:pPr>
        <w:pStyle w:val="ListBullet"/>
        <w:spacing w:before="20" w:after="40" w:line="276" w:lineRule="auto"/>
      </w:pPr>
      <w:r>
        <w:rPr>
          <w:sz w:val="21"/>
        </w:rPr>
        <w:t>Cold Start in New Areas → Anchor-first strategy focusing on 5 prime youth sectors; venue-hosted daily circles guaranteeing active plans.</w:t>
      </w:r>
    </w:p>
    <w:p>
      <w:pPr>
        <w:pStyle w:val="ListBullet"/>
        <w:spacing w:before="20" w:after="40" w:line="276" w:lineRule="auto"/>
      </w:pPr>
      <w:r>
        <w:rPr>
          <w:sz w:val="21"/>
        </w:rPr>
        <w:t>Weather &amp; Monsoons → Dynamic indoor/outdoor venue filtering (e.g., badminton indoor courts vs outdoor promenade walks).</w:t>
      </w:r>
    </w:p>
    <w:p>
      <w:pPr>
        <w:pStyle w:val="ListBullet"/>
        <w:spacing w:before="20" w:after="40" w:line="276" w:lineRule="auto"/>
      </w:pPr>
      <w:r>
        <w:rPr>
          <w:sz w:val="21"/>
        </w:rPr>
        <w:t>Content Quality → Host reputation tracking, automated filtering, and one-tap community reporting for inappropriate circles.</w:t>
      </w:r>
    </w:p>
    <w:p>
      <w:pPr>
        <w:pStyle w:val="ListBullet"/>
        <w:spacing w:before="20" w:after="40" w:line="276" w:lineRule="auto"/>
      </w:pPr>
      <w:r>
        <w:rPr>
          <w:sz w:val="21"/>
        </w:rPr>
        <w:t>Privacy Concerns → Zero background location tracking; platform only reads location during active plan search or hosting.</w:t>
      </w:r>
    </w:p>
    <w:p>
      <w:pPr>
        <w:pStyle w:val="Heading1"/>
      </w:pPr>
      <w:r>
        <w:t>14. Milestones &amp; Future Growth</w:t>
      </w:r>
    </w:p>
    <w:p>
      <w:pPr>
        <w:pStyle w:val="ListBullet"/>
        <w:spacing w:before="20" w:after="40" w:line="276" w:lineRule="auto"/>
      </w:pPr>
      <w:r>
        <w:rPr>
          <w:sz w:val="21"/>
        </w:rPr>
        <w:t>MVP (Current): interactive Mumbai map, live plan bubbles, 1-tap join, live group chat, time scrubber, tactile UI, and responsive demo</w:t>
      </w:r>
    </w:p>
    <w:p>
      <w:pPr>
        <w:pStyle w:val="ListBullet"/>
        <w:spacing w:before="20" w:after="40" w:line="276" w:lineRule="auto"/>
      </w:pPr>
      <w:r>
        <w:rPr>
          <w:sz w:val="21"/>
        </w:rPr>
        <w:t>Near-term: native mobile applications, user profiles with hobby tags, and initial cafe partnership pilot in Bandra</w:t>
      </w:r>
    </w:p>
    <w:p>
      <w:pPr>
        <w:pStyle w:val="ListBullet"/>
        <w:spacing w:before="20" w:after="40" w:line="276" w:lineRule="auto"/>
      </w:pPr>
      <w:r>
        <w:rPr>
          <w:sz w:val="21"/>
        </w:rPr>
        <w:t>Medium-term: expansion across Mumbai MMR (Navi Mumbai, Thane), ticketed community workshops, and verified college networks</w:t>
      </w:r>
    </w:p>
    <w:p>
      <w:pPr>
        <w:pStyle w:val="ListBullet"/>
        <w:spacing w:before="20" w:after="40" w:line="276" w:lineRule="auto"/>
      </w:pPr>
      <w:r>
        <w:rPr>
          <w:sz w:val="21"/>
        </w:rPr>
        <w:t>Long-term: pan-India presence across top student cities (Bengaluru, Pune, Delhi NCR, Hyderabad) and international urban hubs</w:t>
      </w:r>
    </w:p>
    <w:p>
      <w:pPr>
        <w:pStyle w:val="Heading1"/>
      </w:pPr>
      <w:r>
        <w:t>15. One-Line Business Pitch</w:t>
      </w:r>
    </w:p>
    <w:p>
      <w:pPr>
        <w:spacing w:before="40" w:after="80" w:line="276" w:lineRule="auto"/>
      </w:pPr>
      <w:r>
        <w:rPr>
          <w:sz w:val="21"/>
        </w:rPr>
        <w:t>Sangam is a live map-centric platform that gets people off screens and into real life by connecting them to spontaneous, public activities happening in their city today—with zero feeds, zero followers, and zero algorithms.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