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المفاهيم الأساسية لبيانات الطاقة ودورها في الاستدامة والعدالة.</w:t>
      </w:r>
    </w:p>
    <w:p>
      <w:r>
        <w:t>اليوم، نبدأ باستكشاف كيف تشكل البيانات الموثوقة والدقيقة العمود الفقري للسياسات الفعالة في مجال المناخ والطاقة.</w:t>
      </w:r>
    </w:p>
    <w:p>
      <w:r>
        <w:t>في هذا الفصل، نركز على كيفية تشكيل البيانات الموثوقة والدقيقة لسياسات مناخية وطاقة فعالة. الأدلة ضرورية في كل مرحلة من مراحل صنع السياسات: من تشخيص المشكلات وتحديد الأهداف إلى تتبع التقدم وتقييم النتائج. بدونها، قد تكون المبادرات غير متوافقة مع الاحتياجات الفعلية.</w:t>
      </w:r>
    </w:p>
    <w:p>
      <w:r>
        <w:t>سوف نلقي نظرة فاحصة على سلسلة قيمة بيانات الطاقة. تعزيز كل مرحلة، من الجمع والمعالجة إلى التطبيق، يضمن استخدام الموارد المحدودة بكفاءة. على سبيل المثال، يمكن للبيانات التفصيلية أن تكشف عن أماكن استمرار فجوات الوصول، وتوجيه أهداف الطاقة المتجددة، ودعم المراقبة الدقيقة للنتائج. أدوات مثل التنبؤ وتحسين النظام تعزز أيضًا قدرة صانعي السياسات والممارسين على تصميم استراتيجيات فعالة.</w:t>
      </w:r>
    </w:p>
    <w:p>
      <w:r>
        <w:t>لا تزال التحديات قائمة. في العديد من البلدان، أنظمة البيانات مقيدة بالبنية التحتية المحدودة، أو ضعف الاتصال، أو القدرات التقنية المحدودة. يمكن للاستثمارات المستهدفة في المستشعرات والمنصات الرقمية والتدريب أن تحسن بشكل كبير من توفر البيانات وجودتها، مما يجعل السياسات أكثر استجابة وعدالة.</w:t>
      </w:r>
    </w:p>
    <w:p>
      <w:r>
        <w:t>البيانات الموثوقة هي ما يحول الطموحات العامة إلى أفعال قابلة للقياس. تعزيز أنظمة البيانات يجعل من الممكن وضع أهداف واقعية، ومراقبة التقدم بدقة، وتصميم استراتيجيات تستجيب للاحتياجات الفعلية.</w:t>
      </w:r>
    </w:p>
    <w:p>
      <w:r>
        <w:t>مع تقدمنا في هذا الفصل، سترى كيف يشكل كل خطوة في سلسلة قيمة البيانات — الجمع، والمعالجة، والتطبيق — فعالية سياسة الطاقة. كما ستستكشف طرقًا عملية لمعالجة الفجوات في البنية التحتية والقدرات، وكيف يمكن لهذه التحسينات أن تجعل أنظمة الطاقة أكثر استدامة وعدالة.</w:t>
      </w:r>
    </w:p>
    <w:p>
      <w:r>
        <w:t>هنا تبدأ الأسس: ربط الأدلة بالقرارات التي تهم المجتمعات وللتحولات طويلة الأمد في مجال الطاقة.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