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1A5A58C1" wp14:textId="77777777">
      <w:r>
        <w:t>Welcome to Chapter 1: Understanding Energy Access: Concepts, Context, and Background.</w:t>
      </w:r>
    </w:p>
    <w:p xmlns:wp14="http://schemas.microsoft.com/office/word/2010/wordml" w14:paraId="672A6659" wp14:textId="77777777"/>
    <w:p xmlns:wp14="http://schemas.microsoft.com/office/word/2010/wordml" w14:paraId="08CE449F" wp14:textId="2A249E8B">
      <w:r w:rsidR="7184B586">
        <w:rPr/>
        <w:t xml:space="preserve">Today, </w:t>
      </w:r>
      <w:r w:rsidR="7184B586">
        <w:rPr/>
        <w:t>we’ll</w:t>
      </w:r>
      <w:r w:rsidR="7184B586">
        <w:rPr/>
        <w:t xml:space="preserve"> learn the </w:t>
      </w:r>
      <w:r w:rsidR="08F74793">
        <w:rPr/>
        <w:t xml:space="preserve">foundational </w:t>
      </w:r>
      <w:r w:rsidR="7184B586">
        <w:rPr/>
        <w:t xml:space="preserve">concepts </w:t>
      </w:r>
      <w:r w:rsidR="741A815C">
        <w:rPr/>
        <w:t>behind</w:t>
      </w:r>
      <w:r w:rsidR="7184B586">
        <w:rPr/>
        <w:t xml:space="preserve"> </w:t>
      </w:r>
      <w:r w:rsidR="7184B586">
        <w:rPr/>
        <w:t>energy access</w:t>
      </w:r>
      <w:r w:rsidR="379A86CF">
        <w:rPr/>
        <w:t>. In this module, we will</w:t>
      </w:r>
      <w:r w:rsidR="7184B586">
        <w:rPr/>
        <w:t xml:space="preserve"> </w:t>
      </w:r>
      <w:r w:rsidR="7184B586">
        <w:rPr/>
        <w:t>defin</w:t>
      </w:r>
      <w:r w:rsidR="7E3E9BE2">
        <w:rPr/>
        <w:t>e key</w:t>
      </w:r>
      <w:r w:rsidR="7184B586">
        <w:rPr/>
        <w:t xml:space="preserve"> terms</w:t>
      </w:r>
      <w:r w:rsidR="7A924788">
        <w:rPr/>
        <w:t xml:space="preserve"> </w:t>
      </w:r>
      <w:r w:rsidR="7184B586">
        <w:rPr/>
        <w:t xml:space="preserve">and </w:t>
      </w:r>
      <w:r w:rsidR="7184B586">
        <w:rPr/>
        <w:t xml:space="preserve">learn the context behind them. We will also explore how </w:t>
      </w:r>
      <w:r w:rsidR="3F05B158">
        <w:rPr/>
        <w:t xml:space="preserve">sustainable </w:t>
      </w:r>
      <w:r w:rsidR="7184B586">
        <w:rPr/>
        <w:t xml:space="preserve">energy is fundamental for realizing human rights, and how </w:t>
      </w:r>
      <w:r w:rsidR="3516259C">
        <w:rPr/>
        <w:t xml:space="preserve">increasing access to </w:t>
      </w:r>
      <w:r w:rsidR="7184B586">
        <w:rPr/>
        <w:t xml:space="preserve">energy </w:t>
      </w:r>
      <w:r w:rsidR="4C186127">
        <w:rPr/>
        <w:t>enable</w:t>
      </w:r>
      <w:r w:rsidR="7184B586">
        <w:rPr/>
        <w:t xml:space="preserve">s development </w:t>
      </w:r>
      <w:r w:rsidR="5B44A6AA">
        <w:rPr/>
        <w:t>gains</w:t>
      </w:r>
      <w:r w:rsidR="7184B586">
        <w:rPr/>
        <w:t>.</w:t>
      </w:r>
    </w:p>
    <w:p xmlns:wp14="http://schemas.microsoft.com/office/word/2010/wordml" w14:paraId="5DAB6C7B" wp14:textId="77777777"/>
    <w:p xmlns:wp14="http://schemas.microsoft.com/office/word/2010/wordml" w:rsidP="7184B586" w14:paraId="6B9DD1FC" wp14:textId="5B9C8D49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  <w:r w:rsidR="7148E572">
        <w:rPr/>
        <w:t>We will discuss six dimensions to consider energy access and</w:t>
      </w:r>
      <w:r w:rsidR="520075A9">
        <w:rPr/>
        <w:t xml:space="preserve"> energy</w:t>
      </w:r>
      <w:r w:rsidR="7148E572">
        <w:rPr/>
        <w:t xml:space="preserve"> poverty</w:t>
      </w:r>
      <w:r w:rsidR="6C625A77">
        <w:rPr/>
        <w:t>. These consist of —</w:t>
      </w:r>
      <w:r w:rsidR="7148E572">
        <w:rPr/>
        <w:t xml:space="preserve"> </w:t>
      </w:r>
      <w:r w:rsidR="7148E572">
        <w:rPr/>
        <w:t>availability</w:t>
      </w:r>
      <w:r w:rsidR="7148E572">
        <w:rPr/>
        <w:t>, adequacy, reliability, affordability, sa</w:t>
      </w:r>
      <w:r w:rsidR="3DB5B116">
        <w:rPr/>
        <w:t>fety, and low carbon compatibility.</w:t>
      </w:r>
      <w:r w:rsidR="0E66232C">
        <w:rPr/>
        <w:t xml:space="preserve"> </w:t>
      </w:r>
      <w:r w:rsidR="2F372D4C">
        <w:rPr/>
        <w:t xml:space="preserve">We will also discuss the root causes of energy poverty, such as inefficiency, </w:t>
      </w:r>
      <w:r w:rsidR="2F372D4C">
        <w:rPr/>
        <w:t>high prices</w:t>
      </w:r>
      <w:r w:rsidR="2F372D4C">
        <w:rPr/>
        <w:t xml:space="preserve">, political instability, and more. </w:t>
      </w:r>
    </w:p>
    <w:p xmlns:wp14="http://schemas.microsoft.com/office/word/2010/wordml" w:rsidP="7184B586" w14:paraId="1145374B" wp14:textId="0FE450ED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</w:p>
    <w:p xmlns:wp14="http://schemas.microsoft.com/office/word/2010/wordml" w:rsidP="7184B586" w14:paraId="41C8F396" wp14:textId="42994FF8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  <w:r w:rsidR="7184B586">
        <w:rPr/>
        <w:t>Understanding these core concepts is crucial because energy</w:t>
      </w:r>
      <w:r w:rsidR="5D900A9F">
        <w:rPr/>
        <w:t xml:space="preserve"> is deeply intertwined with the social and economic fabric of society. It </w:t>
      </w:r>
      <w:r w:rsidR="7184B586">
        <w:rPr/>
        <w:t xml:space="preserve">acts as a catalyst for </w:t>
      </w:r>
      <w:r w:rsidR="4DBC4A2B">
        <w:rPr/>
        <w:t>human rights</w:t>
      </w:r>
      <w:r w:rsidR="04094F6E">
        <w:rPr/>
        <w:t>,</w:t>
      </w:r>
      <w:r w:rsidR="332D0B08">
        <w:rPr/>
        <w:t xml:space="preserve"> </w:t>
      </w:r>
      <w:r w:rsidR="615E8809">
        <w:rPr/>
        <w:t>enabl</w:t>
      </w:r>
      <w:r w:rsidR="332D0B08">
        <w:rPr/>
        <w:t xml:space="preserve">ing economic development, </w:t>
      </w:r>
      <w:r w:rsidR="7EBA30A7">
        <w:rPr/>
        <w:t>improving agricultural outcomes, and advancing gender equality.</w:t>
      </w:r>
    </w:p>
    <w:p w:rsidR="7184B586" w:rsidP="7184B586" w:rsidRDefault="7184B586" w14:paraId="1C0B6356" w14:textId="33DAD50B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</w:p>
    <w:p xmlns:wp14="http://schemas.microsoft.com/office/word/2010/wordml" w14:paraId="1907C878" wp14:textId="77777777">
      <w:r>
        <w:t>Let’s begin this journey to understand how expanding and improving energy access can transform lives and accelerate sustainable development worldwide.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094F6E"/>
    <w:rsid w:val="083EE8FF"/>
    <w:rsid w:val="08F74793"/>
    <w:rsid w:val="0A6160F8"/>
    <w:rsid w:val="0E66232C"/>
    <w:rsid w:val="11B50515"/>
    <w:rsid w:val="12628098"/>
    <w:rsid w:val="12628098"/>
    <w:rsid w:val="1892CE58"/>
    <w:rsid w:val="1BD553E1"/>
    <w:rsid w:val="1FCC56A4"/>
    <w:rsid w:val="25ED6A74"/>
    <w:rsid w:val="2CA12696"/>
    <w:rsid w:val="2F372D4C"/>
    <w:rsid w:val="31E1C639"/>
    <w:rsid w:val="31E1C639"/>
    <w:rsid w:val="332D0B08"/>
    <w:rsid w:val="3516259C"/>
    <w:rsid w:val="35F97537"/>
    <w:rsid w:val="35F97537"/>
    <w:rsid w:val="379A86CF"/>
    <w:rsid w:val="39192184"/>
    <w:rsid w:val="3DB5B116"/>
    <w:rsid w:val="3EB92C22"/>
    <w:rsid w:val="3F05B158"/>
    <w:rsid w:val="415360A6"/>
    <w:rsid w:val="4C186127"/>
    <w:rsid w:val="4DBC4A2B"/>
    <w:rsid w:val="4FEA41BD"/>
    <w:rsid w:val="520075A9"/>
    <w:rsid w:val="553C36AE"/>
    <w:rsid w:val="57C1154F"/>
    <w:rsid w:val="5842E342"/>
    <w:rsid w:val="58F25294"/>
    <w:rsid w:val="59BF4078"/>
    <w:rsid w:val="5B44A6AA"/>
    <w:rsid w:val="5BEE8EC8"/>
    <w:rsid w:val="5D900A9F"/>
    <w:rsid w:val="5F848DBE"/>
    <w:rsid w:val="615E8809"/>
    <w:rsid w:val="64542A01"/>
    <w:rsid w:val="67ACDB78"/>
    <w:rsid w:val="680D1D5E"/>
    <w:rsid w:val="680D1D5E"/>
    <w:rsid w:val="6AEA4B6E"/>
    <w:rsid w:val="6AEA4B6E"/>
    <w:rsid w:val="6C625A77"/>
    <w:rsid w:val="6C7E3ADF"/>
    <w:rsid w:val="6F8EB586"/>
    <w:rsid w:val="705E4341"/>
    <w:rsid w:val="709CEB0B"/>
    <w:rsid w:val="7148E572"/>
    <w:rsid w:val="7184B586"/>
    <w:rsid w:val="741A815C"/>
    <w:rsid w:val="7812CC0A"/>
    <w:rsid w:val="79A51889"/>
    <w:rsid w:val="7A924788"/>
    <w:rsid w:val="7C5C751B"/>
    <w:rsid w:val="7E3E9BE2"/>
    <w:rsid w:val="7EBA3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955FE7C4-FE3E-4DA0-BC7E-6B0FAB3063B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970033F315F542A2D9640B7CC02236" ma:contentTypeVersion="16" ma:contentTypeDescription="Create a new document." ma:contentTypeScope="" ma:versionID="94449e8ff35cec47b43afd2e381d9e90">
  <xsd:schema xmlns:xsd="http://www.w3.org/2001/XMLSchema" xmlns:xs="http://www.w3.org/2001/XMLSchema" xmlns:p="http://schemas.microsoft.com/office/2006/metadata/properties" xmlns:ns2="b0bf4113-6f4a-4f3e-b5bb-503c4d9102e3" xmlns:ns3="c8670835-afc4-4376-8ae0-1ffed5b27e6b" targetNamespace="http://schemas.microsoft.com/office/2006/metadata/properties" ma:root="true" ma:fieldsID="f7f21ad7dc1dad656b5a5a7699096a32" ns2:_="" ns3:_="">
    <xsd:import namespace="b0bf4113-6f4a-4f3e-b5bb-503c4d9102e3"/>
    <xsd:import namespace="c8670835-afc4-4376-8ae0-1ffed5b27e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bf4113-6f4a-4f3e-b5bb-503c4d9102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8ebb0a5-c57d-4c3a-bec7-8a38252dd05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670835-afc4-4376-8ae0-1ffed5b27e6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285086d2-6a15-4a00-bd68-213e1ec481f2}" ma:internalName="TaxCatchAll" ma:showField="CatchAllData" ma:web="c8670835-afc4-4376-8ae0-1ffed5b27e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8670835-afc4-4376-8ae0-1ffed5b27e6b" xsi:nil="true"/>
    <lcf76f155ced4ddcb4097134ff3c332f xmlns="b0bf4113-6f4a-4f3e-b5bb-503c4d9102e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E66FD4F-8DF5-4839-A810-666294FEB167}"/>
</file>

<file path=customXml/itemProps3.xml><?xml version="1.0" encoding="utf-8"?>
<ds:datastoreItem xmlns:ds="http://schemas.openxmlformats.org/officeDocument/2006/customXml" ds:itemID="{BBE64E84-6479-4480-A0E2-623381C30957}"/>
</file>

<file path=customXml/itemProps4.xml><?xml version="1.0" encoding="utf-8"?>
<ds:datastoreItem xmlns:ds="http://schemas.openxmlformats.org/officeDocument/2006/customXml" ds:itemID="{92E415CC-3EE4-4A91-982E-82831928318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Zayna Syed</cp:lastModifiedBy>
  <cp:revision>5</cp:revision>
  <dcterms:created xsi:type="dcterms:W3CDTF">2013-12-23T23:15:00Z</dcterms:created>
  <dcterms:modified xsi:type="dcterms:W3CDTF">2025-09-12T21:10:15Z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0x01010098970033F315F542A2D9640B7CC02236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