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欢迎来到第3课：可持续能源格局。</w:t>
      </w:r>
    </w:p>
    <w:p>
      <w:r>
        <w:t>在本课中，我们将探讨一个关键问题：我们如何在不伤害地球或耗尽资源的前提下，为日益增长的全球人口提供公平的能源获取？</w:t>
      </w:r>
    </w:p>
    <w:p>
      <w:r>
        <w:t>我们将深入了解可持续能源如何支持三个主要的全球目标：保护环境、确保能源安全以及推动社会经济发展。</w:t>
      </w:r>
    </w:p>
    <w:p>
      <w:r>
        <w:t>其益处是显而易见的。2010年至2020年间，太阳能成本下降了85%，使清洁能源比以往任何时候都更实惠。与此同时，清洁能源岗位的增长速度是化石燃料岗位的3.6倍，预计到2030年，该行业将新增超过3000万个就业岗位。</w:t>
      </w:r>
    </w:p>
    <w:p>
      <w:r>
        <w:t>你将了解可持续能源的诸多益处——从提高能源的可负担性和安全性，到改善公共健康，以及在全球范围内创造数百万个新工作岗位。</w:t>
      </w:r>
    </w:p>
    <w:p>
      <w:r>
        <w:t>准备好探索可持续能源如何塑造我们星球和社会的未来吧。</w:t>
      </w:r>
    </w:p>
    <w:p>
      <w:r>
        <w:t>让我们开始吧！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