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مرحبًا بكم في الفصل الأول: أنظمة الطاقة وتخفيف المناخ.</w:t>
      </w:r>
    </w:p>
    <w:p>
      <w:r>
        <w:t>في هذا الفصل، سنستكشف من أين تأتي الانبعاثات المتعلقة بالطاقة وكيف يمكن تقليلها. سنبدأ برسم خريطة كاملة لسلسلة الطاقة. أولاً، سننظر في الإنتاج — كيف يتم استخراج ومعالجة الوقود. ثم ننتقل إلى التوزيع — خطوط الأنابيب، الشحن، وشبكات الكهرباء حيث تحدث التسريبات والخسائر. وأخيرًا، سنفحص الاحتراق، عندما يُحرق الوقود للتدفئة، والطاقة، والتنقل. من خلال المرور معًا عبر السلسلة الكاملة، سنحدد أكبر مصادر الانبعاثات ونتجنب النقاط العمياء.</w:t>
      </w:r>
    </w:p>
    <w:p>
      <w:r>
        <w:t>بعد ذلك، سنقسم النظام إلى قطعه الفرعية الرئيسية ونرى من أين تأتي انبعاثاتها. سننظر في توليد الطاقة، والنقل، والصناعة، والمباني، واستخدام الأراضي لفهم كيف يساهم كل منها في الصورة العامة وأين تكمن أكبر فرص التخفيف.</w:t>
      </w:r>
    </w:p>
    <w:p>
      <w:r>
        <w:t>كما سنناقش الاعتماد على الوقود الأحفوري واحتجاز الكربون — لماذا تدمج الأصول طويلة العمر، والدعم المالي، والروتينات الانبعاثات، وتزيد من مخاطر الأصول المتروكة. معًا، سنناقش كيف يبدو التحول العادل: إعادة تأهيل المهارات، التنويع الإقليمي، الحماية الاجتماعية، وضمانات الموثوقية.</w:t>
      </w:r>
    </w:p>
    <w:p>
      <w:r>
        <w:t>وأخيرًا، سنغوص في الطاقة المتجددة. سنتحدث عن دورها في تحقيق انبعاثات تشغيلية قريبة من الصفر، وتعزيز أمن الطاقة، واستقرار الأسعار. وسنناقش الحواجز — من التغيرات في القدرة على الشبكة، إلى التخزين، وتوريد المواد الحيوية، وتحديد المواقع، وموافقة المجتمع — ونوضح كيف يمكن للشبكات الحديثة، والموارد المرنة، وحقائب الطاقة النظيفة المتنوعة، وسلاسل التوريد المسؤولة، والتخطيط الشامل أن تتغلب عليها.</w:t>
      </w:r>
    </w:p>
    <w:p>
      <w:r>
        <w:t>لنبدأ.</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