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1: Introdução à Energia Sustentável para o Desenvolvimento.  </w:t>
      </w:r>
    </w:p>
    <w:p>
      <w:r>
        <w:t xml:space="preserve">Hoje, começamos uma jornada para entender como a energia molda o progresso humano — e como transformar nossos sistemas energéticos é essencial para um futuro sustentável.  </w:t>
      </w:r>
    </w:p>
    <w:p>
      <w:r>
        <w:t xml:space="preserve">A energia é fundamental para o bem-estar e o desenvolvimento. Países com acesso confiável à eletricidade e a cozinhar de forma limpa consistentemente apresentam pontuações mais altas no Índice de Desenvolvimento Humano, refletindo economias mais fortes, comunidades mais saudáveis e melhores oportunidades para todos.  </w:t>
      </w:r>
    </w:p>
    <w:p>
      <w:r>
        <w:t xml:space="preserve">Em 2023, quase 666 milhões de pessoas ainda vivem sem eletricidade, e mais de 2 bilhões dependem de combustíveis poluentes para cozinhar, expondo as famílias a fumaça nociva e limitando o tempo para educação e trabalho — especialmente para mulheres e meninas.  </w:t>
      </w:r>
    </w:p>
    <w:p>
      <w:r>
        <w:t xml:space="preserve">A energia também é central para o desafio climático. Em 2023, cerca de três quartos das emissões globais de gases de efeito estufa vêm da produção e uso de energia, tornando-se o maior fator de mudança climática.  </w:t>
      </w:r>
    </w:p>
    <w:p>
      <w:r>
        <w:t>A boa notícia é que a mudança está em andamento. Este curso irá guiá-lo por temas críticos sobre energia sustentável. Vamos mergulhar e explorar como a energia pode ser transformada em um verdadeiro motor do desenvolvimento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