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à Lição 3 sobre O Panorama da Energia Sustentável.  </w:t>
      </w:r>
    </w:p>
    <w:p>
      <w:r>
        <w:t xml:space="preserve">Nesta lição, exploramos uma questão crucial: Como podemos fornecer acesso equitativo à energia para uma população global em crescimento sem prejudicar nosso planeta ou esgotar recursos?  </w:t>
      </w:r>
    </w:p>
    <w:p>
      <w:r>
        <w:t xml:space="preserve">Vamos aprofundar como a energia sustentável apoia três grandes objetivos globais: proteger o meio ambiente, garantir a segurança energética e impulsionar o desenvolvimento socioeconômico.  </w:t>
      </w:r>
    </w:p>
    <w:p>
      <w:r>
        <w:t xml:space="preserve">E os benefícios são claros. Os custos da energia solar caíram 85% entre 2010 e 2020, tornando a energia limpa mais acessível do que nunca. Enquanto isso, os empregos na energia limpa estão crescendo 3,6 vezes mais rápido do que os empregos em combustíveis fósseis, com o setor projetado para criar mais de 30 milhões de novos empregos até 2030.  </w:t>
      </w:r>
    </w:p>
    <w:p>
      <w:r>
        <w:t xml:space="preserve">Você aprenderá sobre os benefícios da energia sustentável, desde melhorar a acessibilidade e segurança energética até aprimorar a saúde pública e criar milhões de novos empregos em todo o mundo.  </w:t>
      </w:r>
    </w:p>
    <w:p>
      <w:r>
        <w:t xml:space="preserve">Descubra como a energia sustentável está moldando o futuro do nosso planeta e sociedade.  </w:t>
      </w:r>
    </w:p>
    <w:p>
      <w:r>
        <w:t>Vamos começar!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