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欢迎来到第1模块：可持续发展能源导论。</w:t>
      </w:r>
    </w:p>
    <w:p>
      <w:r>
        <w:t>今天，我们开始一段了解能源如何塑造人类进步的旅程——以及转变我们的能源系统对于实现可持续未来的重要性。</w:t>
      </w:r>
    </w:p>
    <w:p>
      <w:r>
        <w:t>能源是福祉和发展的基础。拥有可靠电力和清洁炊事条件的国家在《人类发展指数》上的得分始终较高，反映出更强的经济、更健康的社区以及更好的机会。</w:t>
      </w:r>
    </w:p>
    <w:p>
      <w:r>
        <w:t>截至2023年，仍有近6.66亿人没有电力，超过20亿人依赖污染性燃料做饭，暴露在有害的烟雾中，限制了他们的教育和工作时间——尤其是对妇女和女孩来说。</w:t>
      </w:r>
    </w:p>
    <w:p>
      <w:r>
        <w:t>能源也是应对气候挑战的核心。截止2023年，全球约四分之三的温室气体排放来自能源的生产和使用，使其成为气候变化的最大驱动力。</w:t>
      </w:r>
    </w:p>
    <w:p>
      <w:r>
        <w:t>好消息是，变革正在进行中。本课程将引导你了解关于可持续能源的关键主题。让我们深入探索，看看能源如何转变为推动可持续发展的真正动力。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