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52300" w14:textId="455559AF" w:rsidR="005D51FB" w:rsidRPr="005D51FB" w:rsidRDefault="005D51FB" w:rsidP="00F638D1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 w:rsidRPr="005D51FB">
        <w:rPr>
          <w:rFonts w:ascii="Book Antiqua" w:hAnsi="Book Antiqua" w:cs="Arial"/>
          <w:b/>
          <w:bCs/>
          <w:color w:val="000000"/>
          <w:sz w:val="22"/>
          <w:szCs w:val="22"/>
        </w:rPr>
        <w:t>Requirement:</w:t>
      </w:r>
    </w:p>
    <w:p w14:paraId="7D98971E" w14:textId="60DD2EA4" w:rsidR="005D51FB" w:rsidRDefault="00F638D1" w:rsidP="00F638D1">
      <w:pPr>
        <w:pStyle w:val="NormalWeb"/>
        <w:spacing w:before="240" w:beforeAutospacing="0" w:after="240" w:afterAutospacing="0"/>
        <w:rPr>
          <w:rFonts w:ascii="Book Antiqua" w:hAnsi="Book Antiqua" w:cs="Arial"/>
          <w:color w:val="000000"/>
          <w:sz w:val="22"/>
          <w:szCs w:val="22"/>
        </w:rPr>
      </w:pPr>
      <w:r w:rsidRPr="00F638D1">
        <w:rPr>
          <w:rFonts w:ascii="Book Antiqua" w:hAnsi="Book Antiqua" w:cs="Arial"/>
          <w:color w:val="000000"/>
          <w:sz w:val="22"/>
          <w:szCs w:val="22"/>
        </w:rPr>
        <w:t>If the project has non personally identifiable information (PII) there must be a mechanism for extracting or importing non-PII data from the system in a non-proprietary format.</w:t>
      </w:r>
    </w:p>
    <w:p w14:paraId="30479E4B" w14:textId="77777777" w:rsidR="005F34CE" w:rsidRPr="005D51FB" w:rsidRDefault="005F34CE" w:rsidP="005F34CE">
      <w:pPr>
        <w:pStyle w:val="NormalWeb"/>
        <w:spacing w:before="240" w:beforeAutospacing="0" w:after="240" w:afterAutospacing="0"/>
        <w:rPr>
          <w:rFonts w:ascii="Book Antiqua" w:hAnsi="Book Antiqua" w:cs="Arial"/>
          <w:b/>
          <w:bCs/>
          <w:color w:val="000000"/>
          <w:sz w:val="22"/>
          <w:szCs w:val="22"/>
        </w:rPr>
      </w:pPr>
      <w:r>
        <w:rPr>
          <w:rFonts w:ascii="Book Antiqua" w:hAnsi="Book Antiqua" w:cs="Arial"/>
          <w:b/>
          <w:bCs/>
          <w:color w:val="000000"/>
          <w:sz w:val="22"/>
          <w:szCs w:val="22"/>
        </w:rPr>
        <w:t>Approach taken for development of Aajeevika:</w:t>
      </w:r>
    </w:p>
    <w:p w14:paraId="367AA508" w14:textId="75487D5A" w:rsidR="00F638D1" w:rsidRPr="005F34CE" w:rsidRDefault="005F34CE" w:rsidP="00F638D1">
      <w:pPr>
        <w:rPr>
          <w:rFonts w:ascii="Book Antiqua" w:eastAsia="Times New Roman" w:hAnsi="Book Antiqua" w:cs="Arial"/>
          <w:color w:val="000000"/>
          <w:lang w:eastAsia="en-IN"/>
        </w:rPr>
      </w:pPr>
      <w:r w:rsidRPr="005F34CE">
        <w:rPr>
          <w:rFonts w:ascii="Book Antiqua" w:eastAsia="Times New Roman" w:hAnsi="Book Antiqua" w:cs="Arial"/>
          <w:color w:val="000000"/>
          <w:lang w:eastAsia="en-IN"/>
        </w:rPr>
        <w:t xml:space="preserve">All  the variables of the database are labelled as  </w:t>
      </w:r>
      <w:r w:rsidR="006331A1">
        <w:rPr>
          <w:rFonts w:ascii="Book Antiqua" w:eastAsia="Times New Roman" w:hAnsi="Book Antiqua" w:cs="Arial"/>
          <w:color w:val="000000"/>
          <w:lang w:eastAsia="en-IN"/>
        </w:rPr>
        <w:t xml:space="preserve">either as </w:t>
      </w:r>
      <w:r w:rsidRPr="005F34CE">
        <w:rPr>
          <w:rFonts w:ascii="Book Antiqua" w:eastAsia="Times New Roman" w:hAnsi="Book Antiqua" w:cs="Arial"/>
          <w:color w:val="000000"/>
          <w:lang w:eastAsia="en-IN"/>
        </w:rPr>
        <w:t>Personally Identifiable Information(PII) or  non-PII data</w:t>
      </w:r>
      <w:r>
        <w:rPr>
          <w:rFonts w:ascii="Book Antiqua" w:eastAsia="Times New Roman" w:hAnsi="Book Antiqua" w:cs="Arial"/>
          <w:color w:val="000000"/>
          <w:lang w:eastAsia="en-IN"/>
        </w:rPr>
        <w:t>. The list is available</w:t>
      </w:r>
      <w:r w:rsidR="002B2DC2">
        <w:rPr>
          <w:rFonts w:ascii="Book Antiqua" w:eastAsia="Times New Roman" w:hAnsi="Book Antiqua" w:cs="Arial"/>
          <w:color w:val="000000"/>
          <w:lang w:eastAsia="en-IN"/>
        </w:rPr>
        <w:t xml:space="preserve"> and uploaded on </w:t>
      </w:r>
      <w:proofErr w:type="spellStart"/>
      <w:r w:rsidR="002B2DC2">
        <w:rPr>
          <w:rFonts w:ascii="Book Antiqua" w:eastAsia="Times New Roman" w:hAnsi="Book Antiqua" w:cs="Arial"/>
          <w:color w:val="000000"/>
          <w:lang w:eastAsia="en-IN"/>
        </w:rPr>
        <w:t>github</w:t>
      </w:r>
      <w:proofErr w:type="spellEnd"/>
      <w:r w:rsidR="002B2DC2">
        <w:rPr>
          <w:rFonts w:ascii="Book Antiqua" w:eastAsia="Times New Roman" w:hAnsi="Book Antiqua" w:cs="Arial"/>
          <w:color w:val="000000"/>
          <w:lang w:eastAsia="en-IN"/>
        </w:rPr>
        <w:t xml:space="preserve"> ( </w:t>
      </w:r>
      <w:r w:rsidR="002B2DC2" w:rsidRPr="002B2DC2">
        <w:rPr>
          <w:rFonts w:ascii="Book Antiqua" w:eastAsia="Times New Roman" w:hAnsi="Book Antiqua" w:cs="Arial"/>
          <w:color w:val="000000"/>
          <w:lang w:eastAsia="en-IN"/>
        </w:rPr>
        <w:t>https://github.com/UNDPIndia/Aajeevika</w:t>
      </w:r>
      <w:r w:rsidR="002B2DC2">
        <w:rPr>
          <w:rFonts w:ascii="Book Antiqua" w:eastAsia="Times New Roman" w:hAnsi="Book Antiqua" w:cs="Arial"/>
          <w:color w:val="000000"/>
          <w:lang w:eastAsia="en-IN"/>
        </w:rPr>
        <w:t>)</w:t>
      </w:r>
    </w:p>
    <w:p w14:paraId="1A19F0DC" w14:textId="0BA640CB" w:rsidR="00F638D1" w:rsidRPr="00F638D1" w:rsidRDefault="002B2DC2" w:rsidP="00F638D1">
      <w:pPr>
        <w:rPr>
          <w:rFonts w:ascii="Book Antiqua" w:eastAsia="Times New Roman" w:hAnsi="Book Antiqua" w:cs="Arial"/>
          <w:color w:val="000000"/>
          <w:lang w:eastAsia="en-IN"/>
        </w:rPr>
      </w:pPr>
      <w:r>
        <w:rPr>
          <w:rFonts w:ascii="Book Antiqua" w:eastAsia="Times New Roman" w:hAnsi="Book Antiqua" w:cs="Arial"/>
          <w:color w:val="000000"/>
          <w:lang w:eastAsia="en-IN"/>
        </w:rPr>
        <w:t>We  are providing an open API</w:t>
      </w:r>
      <w:r w:rsidR="00AD38E0">
        <w:rPr>
          <w:rFonts w:ascii="Book Antiqua" w:eastAsia="Times New Roman" w:hAnsi="Book Antiqua" w:cs="Arial"/>
          <w:color w:val="000000"/>
          <w:lang w:eastAsia="en-IN"/>
        </w:rPr>
        <w:t xml:space="preserve">/FTP </w:t>
      </w:r>
      <w:r>
        <w:rPr>
          <w:rFonts w:ascii="Book Antiqua" w:eastAsia="Times New Roman" w:hAnsi="Book Antiqua" w:cs="Arial"/>
          <w:color w:val="000000"/>
          <w:lang w:eastAsia="en-IN"/>
        </w:rPr>
        <w:t xml:space="preserve"> to extract the non PII data </w:t>
      </w:r>
      <w:r w:rsidR="006D0602">
        <w:rPr>
          <w:rFonts w:ascii="Book Antiqua" w:eastAsia="Times New Roman" w:hAnsi="Book Antiqua" w:cs="Arial"/>
          <w:color w:val="000000"/>
          <w:lang w:eastAsia="en-IN"/>
        </w:rPr>
        <w:t xml:space="preserve"> that can be used by </w:t>
      </w:r>
      <w:r>
        <w:rPr>
          <w:rFonts w:ascii="Book Antiqua" w:eastAsia="Times New Roman" w:hAnsi="Book Antiqua" w:cs="Arial"/>
          <w:color w:val="000000"/>
          <w:lang w:eastAsia="en-IN"/>
        </w:rPr>
        <w:t>any</w:t>
      </w:r>
      <w:r w:rsidR="00207719">
        <w:rPr>
          <w:rFonts w:ascii="Book Antiqua" w:eastAsia="Times New Roman" w:hAnsi="Book Antiqua" w:cs="Arial"/>
          <w:color w:val="000000"/>
          <w:lang w:eastAsia="en-IN"/>
        </w:rPr>
        <w:t xml:space="preserve"> external </w:t>
      </w:r>
      <w:r>
        <w:rPr>
          <w:rFonts w:ascii="Book Antiqua" w:eastAsia="Times New Roman" w:hAnsi="Book Antiqua" w:cs="Arial"/>
          <w:color w:val="000000"/>
          <w:lang w:eastAsia="en-IN"/>
        </w:rPr>
        <w:t xml:space="preserve"> application</w:t>
      </w:r>
      <w:r w:rsidR="006D0602">
        <w:rPr>
          <w:rFonts w:ascii="Book Antiqua" w:eastAsia="Times New Roman" w:hAnsi="Book Antiqua" w:cs="Arial"/>
          <w:color w:val="000000"/>
          <w:lang w:eastAsia="en-IN"/>
        </w:rPr>
        <w:t>/users</w:t>
      </w:r>
      <w:r>
        <w:rPr>
          <w:rFonts w:ascii="Book Antiqua" w:eastAsia="Times New Roman" w:hAnsi="Book Antiqua" w:cs="Arial"/>
          <w:color w:val="000000"/>
          <w:lang w:eastAsia="en-IN"/>
        </w:rPr>
        <w:t>.</w:t>
      </w:r>
      <w:r w:rsidR="00AD38E0">
        <w:rPr>
          <w:rFonts w:ascii="Book Antiqua" w:eastAsia="Times New Roman" w:hAnsi="Book Antiqua" w:cs="Arial"/>
          <w:color w:val="000000"/>
          <w:lang w:eastAsia="en-IN"/>
        </w:rPr>
        <w:t xml:space="preserve"> </w:t>
      </w:r>
    </w:p>
    <w:p w14:paraId="425A605F" w14:textId="77777777" w:rsidR="00B31DA7" w:rsidRPr="00D33EC2" w:rsidRDefault="007C0DE3">
      <w:pPr>
        <w:rPr>
          <w:rFonts w:ascii="Book Antiqua" w:hAnsi="Book Antiqua"/>
        </w:rPr>
      </w:pPr>
    </w:p>
    <w:sectPr w:rsidR="00B31DA7" w:rsidRPr="00D33EC2" w:rsidSect="007C0B8D">
      <w:headerReference w:type="default" r:id="rId6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8C549E" w14:textId="77777777" w:rsidR="007C0DE3" w:rsidRDefault="007C0DE3" w:rsidP="007C0B8D">
      <w:pPr>
        <w:spacing w:after="0" w:line="240" w:lineRule="auto"/>
      </w:pPr>
      <w:r>
        <w:separator/>
      </w:r>
    </w:p>
  </w:endnote>
  <w:endnote w:type="continuationSeparator" w:id="0">
    <w:p w14:paraId="0D7F47D4" w14:textId="77777777" w:rsidR="007C0DE3" w:rsidRDefault="007C0DE3" w:rsidP="007C0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3D5854" w14:textId="77777777" w:rsidR="007C0DE3" w:rsidRDefault="007C0DE3" w:rsidP="007C0B8D">
      <w:pPr>
        <w:spacing w:after="0" w:line="240" w:lineRule="auto"/>
      </w:pPr>
      <w:r>
        <w:separator/>
      </w:r>
    </w:p>
  </w:footnote>
  <w:footnote w:type="continuationSeparator" w:id="0">
    <w:p w14:paraId="55E7841E" w14:textId="77777777" w:rsidR="007C0DE3" w:rsidRDefault="007C0DE3" w:rsidP="007C0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5A9000" w14:textId="0733F1E3" w:rsidR="00BB4E93" w:rsidRDefault="007C0B8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1944A36" wp14:editId="1C083471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47653" cy="10675088"/>
          <wp:effectExtent l="0" t="0" r="0" b="0"/>
          <wp:wrapNone/>
          <wp:docPr id="42" name="Picture 42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7653" cy="106750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A77"/>
    <w:rsid w:val="00003B8F"/>
    <w:rsid w:val="00090E98"/>
    <w:rsid w:val="001033A4"/>
    <w:rsid w:val="00105600"/>
    <w:rsid w:val="00207719"/>
    <w:rsid w:val="0023796F"/>
    <w:rsid w:val="00263DBC"/>
    <w:rsid w:val="002B2DC2"/>
    <w:rsid w:val="002F6A77"/>
    <w:rsid w:val="003C66BB"/>
    <w:rsid w:val="00514E95"/>
    <w:rsid w:val="005D51FB"/>
    <w:rsid w:val="005F34CE"/>
    <w:rsid w:val="006331A1"/>
    <w:rsid w:val="006D0602"/>
    <w:rsid w:val="006E1CF2"/>
    <w:rsid w:val="007C0B8D"/>
    <w:rsid w:val="007C0DE3"/>
    <w:rsid w:val="007F7917"/>
    <w:rsid w:val="00A04F4D"/>
    <w:rsid w:val="00AA0524"/>
    <w:rsid w:val="00AD38E0"/>
    <w:rsid w:val="00BB4E93"/>
    <w:rsid w:val="00CD1244"/>
    <w:rsid w:val="00CF12C4"/>
    <w:rsid w:val="00D21AB6"/>
    <w:rsid w:val="00D33EC2"/>
    <w:rsid w:val="00D76627"/>
    <w:rsid w:val="00F638D1"/>
    <w:rsid w:val="00FD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3EBF"/>
  <w15:chartTrackingRefBased/>
  <w15:docId w15:val="{5D312404-B2E1-49AF-8C0B-6BC635919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B8D"/>
  </w:style>
  <w:style w:type="paragraph" w:styleId="Footer">
    <w:name w:val="footer"/>
    <w:basedOn w:val="Normal"/>
    <w:link w:val="FooterChar"/>
    <w:uiPriority w:val="99"/>
    <w:unhideWhenUsed/>
    <w:rsid w:val="007C0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B8D"/>
  </w:style>
  <w:style w:type="paragraph" w:styleId="NormalWeb">
    <w:name w:val="Normal (Web)"/>
    <w:basedOn w:val="Normal"/>
    <w:uiPriority w:val="99"/>
    <w:semiHidden/>
    <w:unhideWhenUsed/>
    <w:rsid w:val="00D33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33E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7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QZ6742</dc:creator>
  <cp:keywords/>
  <dc:description/>
  <cp:lastModifiedBy>Srilekha Chakrabarty</cp:lastModifiedBy>
  <cp:revision>19</cp:revision>
  <dcterms:created xsi:type="dcterms:W3CDTF">2022-01-09T16:12:00Z</dcterms:created>
  <dcterms:modified xsi:type="dcterms:W3CDTF">2022-01-22T09:57:00Z</dcterms:modified>
</cp:coreProperties>
</file>