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3EC6" w14:textId="3F0B81DC" w:rsidR="00B31DA7" w:rsidRDefault="00E4721A" w:rsidP="00E4721A">
      <w:pPr>
        <w:jc w:val="center"/>
        <w:rPr>
          <w:b/>
          <w:bCs/>
          <w:color w:val="0D0F1A"/>
          <w:sz w:val="24"/>
          <w:szCs w:val="24"/>
        </w:rPr>
      </w:pPr>
      <w:r w:rsidRPr="00E4721A">
        <w:rPr>
          <w:b/>
          <w:bCs/>
          <w:color w:val="0D0F1A"/>
          <w:sz w:val="24"/>
          <w:szCs w:val="24"/>
        </w:rPr>
        <w:t>UN</w:t>
      </w:r>
      <w:r w:rsidR="002D0B27">
        <w:rPr>
          <w:b/>
          <w:bCs/>
          <w:color w:val="0D0F1A"/>
          <w:sz w:val="24"/>
          <w:szCs w:val="24"/>
        </w:rPr>
        <w:t xml:space="preserve">DP </w:t>
      </w:r>
      <w:r w:rsidRPr="00E4721A">
        <w:rPr>
          <w:b/>
          <w:bCs/>
          <w:color w:val="0D0F1A"/>
          <w:sz w:val="24"/>
          <w:szCs w:val="24"/>
        </w:rPr>
        <w:t xml:space="preserve"> Ajeevika Project</w:t>
      </w:r>
    </w:p>
    <w:p w14:paraId="0DAE7BBC" w14:textId="0EEBF1AF" w:rsidR="00E4721A" w:rsidRPr="00AB3984" w:rsidRDefault="00AB3984" w:rsidP="00E4721A">
      <w:pPr>
        <w:rPr>
          <w:color w:val="0D0F1A"/>
          <w:sz w:val="24"/>
          <w:szCs w:val="24"/>
        </w:rPr>
      </w:pPr>
      <w:r w:rsidRPr="00AB3984">
        <w:rPr>
          <w:color w:val="0D0F1A"/>
          <w:sz w:val="24"/>
          <w:szCs w:val="24"/>
        </w:rPr>
        <w:t>Link to repo:</w:t>
      </w:r>
      <w:r w:rsidRPr="00AB3984">
        <w:t xml:space="preserve"> </w:t>
      </w:r>
      <w:r w:rsidRPr="00AB3984">
        <w:rPr>
          <w:color w:val="0D0F1A"/>
          <w:sz w:val="24"/>
          <w:szCs w:val="24"/>
        </w:rPr>
        <w:t>https://github.com/UNDPIndia/Aajeevika</w:t>
      </w:r>
    </w:p>
    <w:p w14:paraId="5D165D2C" w14:textId="1A763392" w:rsidR="00E4721A" w:rsidRPr="00E4721A" w:rsidRDefault="00E4721A" w:rsidP="00E4721A">
      <w:pPr>
        <w:rPr>
          <w:color w:val="0D0F1A"/>
          <w:sz w:val="24"/>
          <w:szCs w:val="24"/>
        </w:rPr>
      </w:pPr>
      <w:r w:rsidRPr="00E4721A">
        <w:rPr>
          <w:color w:val="0D0F1A"/>
          <w:sz w:val="24"/>
          <w:szCs w:val="24"/>
        </w:rPr>
        <w:t>The repository has the following files:</w:t>
      </w:r>
    </w:p>
    <w:p w14:paraId="43A53AE9" w14:textId="1A50185D" w:rsidR="00E4721A" w:rsidRPr="00E4721A" w:rsidRDefault="00E4721A" w:rsidP="00E4721A">
      <w:pPr>
        <w:pStyle w:val="ListParagraph"/>
        <w:numPr>
          <w:ilvl w:val="0"/>
          <w:numId w:val="1"/>
        </w:numPr>
        <w:rPr>
          <w:color w:val="0D0F1A"/>
          <w:sz w:val="24"/>
          <w:szCs w:val="24"/>
        </w:rPr>
      </w:pPr>
      <w:r w:rsidRPr="00E4721A">
        <w:rPr>
          <w:color w:val="0D0F1A"/>
          <w:sz w:val="24"/>
          <w:szCs w:val="24"/>
        </w:rPr>
        <w:t>All User manual (Admin, Buyer, Seller, SHG Individual, Collection Centres)</w:t>
      </w:r>
    </w:p>
    <w:p w14:paraId="0DC36228" w14:textId="5094FFF1" w:rsidR="00E4721A" w:rsidRPr="00E4721A" w:rsidRDefault="00E4721A" w:rsidP="00E4721A">
      <w:pPr>
        <w:pStyle w:val="ListParagraph"/>
        <w:numPr>
          <w:ilvl w:val="0"/>
          <w:numId w:val="1"/>
        </w:numPr>
        <w:rPr>
          <w:color w:val="0D0F1A"/>
          <w:sz w:val="24"/>
          <w:szCs w:val="24"/>
        </w:rPr>
      </w:pPr>
      <w:r w:rsidRPr="00E4721A">
        <w:rPr>
          <w:color w:val="0D0F1A"/>
          <w:sz w:val="24"/>
          <w:szCs w:val="24"/>
        </w:rPr>
        <w:t>Software Requirement Specifications (SRS)</w:t>
      </w:r>
    </w:p>
    <w:p w14:paraId="7F2B9EF5" w14:textId="3B221968" w:rsidR="00E4721A" w:rsidRPr="00E4721A" w:rsidRDefault="00E4721A" w:rsidP="00E4721A">
      <w:pPr>
        <w:pStyle w:val="ListParagraph"/>
        <w:numPr>
          <w:ilvl w:val="0"/>
          <w:numId w:val="1"/>
        </w:numPr>
        <w:rPr>
          <w:color w:val="0D0F1A"/>
          <w:sz w:val="24"/>
          <w:szCs w:val="24"/>
        </w:rPr>
      </w:pPr>
      <w:r w:rsidRPr="00E4721A">
        <w:rPr>
          <w:color w:val="0D0F1A"/>
          <w:sz w:val="24"/>
          <w:szCs w:val="24"/>
        </w:rPr>
        <w:t>Testing Cases &amp; Report</w:t>
      </w:r>
    </w:p>
    <w:p w14:paraId="26356B85" w14:textId="7F60955B" w:rsidR="00E4721A" w:rsidRPr="00E4721A" w:rsidRDefault="00E4721A" w:rsidP="00E4721A">
      <w:pPr>
        <w:pStyle w:val="ListParagraph"/>
        <w:numPr>
          <w:ilvl w:val="0"/>
          <w:numId w:val="1"/>
        </w:numPr>
        <w:rPr>
          <w:color w:val="0D0F1A"/>
          <w:sz w:val="24"/>
          <w:szCs w:val="24"/>
        </w:rPr>
      </w:pPr>
      <w:r w:rsidRPr="00E4721A">
        <w:rPr>
          <w:color w:val="0D0F1A"/>
          <w:sz w:val="24"/>
          <w:szCs w:val="24"/>
        </w:rPr>
        <w:t>ER Diagram</w:t>
      </w:r>
    </w:p>
    <w:p w14:paraId="374EB8DF" w14:textId="501163C1" w:rsidR="00E4721A" w:rsidRPr="00E4721A" w:rsidRDefault="00E4721A" w:rsidP="00E4721A">
      <w:pPr>
        <w:pStyle w:val="ListParagraph"/>
        <w:numPr>
          <w:ilvl w:val="0"/>
          <w:numId w:val="1"/>
        </w:numPr>
        <w:rPr>
          <w:color w:val="0D0F1A"/>
          <w:sz w:val="24"/>
          <w:szCs w:val="24"/>
        </w:rPr>
      </w:pPr>
      <w:r w:rsidRPr="00E4721A">
        <w:rPr>
          <w:color w:val="0D0F1A"/>
          <w:sz w:val="24"/>
          <w:szCs w:val="24"/>
        </w:rPr>
        <w:t>Infrastructure Requirement</w:t>
      </w:r>
    </w:p>
    <w:p w14:paraId="462CC2A6" w14:textId="459420B3" w:rsidR="00E4721A" w:rsidRPr="00E4721A" w:rsidRDefault="00E4721A" w:rsidP="00E4721A">
      <w:pPr>
        <w:pStyle w:val="ListParagraph"/>
        <w:numPr>
          <w:ilvl w:val="0"/>
          <w:numId w:val="1"/>
        </w:numPr>
        <w:rPr>
          <w:color w:val="0D0F1A"/>
          <w:sz w:val="24"/>
          <w:szCs w:val="24"/>
        </w:rPr>
      </w:pPr>
      <w:r w:rsidRPr="00E4721A">
        <w:rPr>
          <w:color w:val="0D0F1A"/>
          <w:sz w:val="24"/>
          <w:szCs w:val="24"/>
        </w:rPr>
        <w:t>Server Config</w:t>
      </w:r>
    </w:p>
    <w:p w14:paraId="09568C9E" w14:textId="77777777" w:rsidR="00E4721A" w:rsidRPr="00E4721A" w:rsidRDefault="00E4721A" w:rsidP="00E4721A">
      <w:pPr>
        <w:rPr>
          <w:color w:val="0D0F1A"/>
          <w:sz w:val="24"/>
          <w:szCs w:val="24"/>
        </w:rPr>
      </w:pPr>
      <w:r w:rsidRPr="00E4721A">
        <w:rPr>
          <w:color w:val="0D0F1A"/>
          <w:sz w:val="24"/>
          <w:szCs w:val="24"/>
        </w:rPr>
        <w:t xml:space="preserve">The </w:t>
      </w:r>
      <w:proofErr w:type="spellStart"/>
      <w:r w:rsidRPr="00E4721A">
        <w:rPr>
          <w:color w:val="0D0F1A"/>
          <w:sz w:val="24"/>
          <w:szCs w:val="24"/>
        </w:rPr>
        <w:t>undp</w:t>
      </w:r>
      <w:proofErr w:type="spellEnd"/>
      <w:r w:rsidRPr="00E4721A">
        <w:rPr>
          <w:color w:val="0D0F1A"/>
          <w:sz w:val="24"/>
          <w:szCs w:val="24"/>
        </w:rPr>
        <w:t>-backend repository has all the API’s, Admin, and website code.</w:t>
      </w:r>
    </w:p>
    <w:p w14:paraId="585D493C" w14:textId="77777777" w:rsidR="00E4721A" w:rsidRPr="00E4721A" w:rsidRDefault="00E4721A" w:rsidP="00E4721A">
      <w:pPr>
        <w:rPr>
          <w:color w:val="0D0F1A"/>
          <w:sz w:val="24"/>
          <w:szCs w:val="24"/>
        </w:rPr>
      </w:pPr>
    </w:p>
    <w:p w14:paraId="0DCF79B6" w14:textId="77777777" w:rsidR="00E4721A" w:rsidRPr="00E4721A" w:rsidRDefault="00E4721A" w:rsidP="00E4721A">
      <w:pPr>
        <w:rPr>
          <w:color w:val="0D0F1A"/>
          <w:sz w:val="24"/>
          <w:szCs w:val="24"/>
        </w:rPr>
      </w:pPr>
      <w:r w:rsidRPr="00E4721A">
        <w:rPr>
          <w:color w:val="0D0F1A"/>
          <w:sz w:val="24"/>
          <w:szCs w:val="24"/>
        </w:rPr>
        <w:t>We can give this repository access to anyone who has a GitHub account. If you don’t</w:t>
      </w:r>
    </w:p>
    <w:p w14:paraId="345E1D6F" w14:textId="0C9D1C08" w:rsidR="00E4721A" w:rsidRPr="00E4721A" w:rsidRDefault="00E4721A" w:rsidP="00E4721A">
      <w:pPr>
        <w:rPr>
          <w:color w:val="0D0F1A"/>
          <w:sz w:val="24"/>
          <w:szCs w:val="24"/>
        </w:rPr>
      </w:pPr>
      <w:r w:rsidRPr="00E4721A">
        <w:rPr>
          <w:color w:val="0D0F1A"/>
          <w:sz w:val="24"/>
          <w:szCs w:val="24"/>
        </w:rPr>
        <w:t>have a GitHub account, then you can create a new account on github.com</w:t>
      </w:r>
    </w:p>
    <w:p w14:paraId="199BF189" w14:textId="56AE61C3" w:rsidR="00E4721A" w:rsidRDefault="00E4721A" w:rsidP="00E4721A">
      <w:pPr>
        <w:rPr>
          <w:color w:val="0D0F1A"/>
          <w:sz w:val="24"/>
          <w:szCs w:val="24"/>
        </w:rPr>
      </w:pPr>
      <w:r w:rsidRPr="00E4721A">
        <w:rPr>
          <w:color w:val="0D0F1A"/>
          <w:sz w:val="24"/>
          <w:szCs w:val="24"/>
        </w:rPr>
        <w:t xml:space="preserve">To give access, select the repository and go to the settings tab. </w:t>
      </w:r>
    </w:p>
    <w:p w14:paraId="7AE9572B" w14:textId="3A404C0E" w:rsidR="00E4721A" w:rsidRPr="00E4721A" w:rsidRDefault="00E4721A" w:rsidP="00E4721A">
      <w:pPr>
        <w:rPr>
          <w:color w:val="0D0F1A"/>
          <w:sz w:val="24"/>
          <w:szCs w:val="24"/>
        </w:rPr>
      </w:pPr>
      <w:r>
        <w:rPr>
          <w:noProof/>
          <w:color w:val="0D0F1A"/>
        </w:rPr>
        <mc:AlternateContent>
          <mc:Choice Requires="wps">
            <w:drawing>
              <wp:anchor distT="0" distB="0" distL="114300" distR="114300" simplePos="0" relativeHeight="251658240" behindDoc="0" locked="0" layoutInCell="1" allowOverlap="1" wp14:anchorId="58FE660E" wp14:editId="1BB512C0">
                <wp:simplePos x="0" y="0"/>
                <wp:positionH relativeFrom="column">
                  <wp:posOffset>3939540</wp:posOffset>
                </wp:positionH>
                <wp:positionV relativeFrom="paragraph">
                  <wp:posOffset>783590</wp:posOffset>
                </wp:positionV>
                <wp:extent cx="556260" cy="205740"/>
                <wp:effectExtent l="0" t="0" r="1524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0574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E71C" id="Rectangle 3" o:spid="_x0000_s1026" style="position:absolute;margin-left:310.2pt;margin-top:61.7pt;width:43.8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" filled="f" strokecolor="#ed7d31 [3205]" strokeweight="1.5pt"/>
            </w:pict>
          </mc:Fallback>
        </mc:AlternateContent>
      </w:r>
      <w:r w:rsidRPr="004E6501">
        <w:rPr>
          <w:noProof/>
          <w:color w:val="0D0F1A"/>
        </w:rPr>
        <w:drawing>
          <wp:inline distT="0" distB="0" distL="0" distR="0" wp14:anchorId="032AEFB6" wp14:editId="213ACE05">
            <wp:extent cx="4983480" cy="3516413"/>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4986251" cy="3518368"/>
                    </a:xfrm>
                    <a:prstGeom prst="rect">
                      <a:avLst/>
                    </a:prstGeom>
                  </pic:spPr>
                </pic:pic>
              </a:graphicData>
            </a:graphic>
          </wp:inline>
        </w:drawing>
      </w:r>
    </w:p>
    <w:p w14:paraId="19D13C25" w14:textId="7B96CB15" w:rsidR="00AB3984" w:rsidRDefault="00E4721A" w:rsidP="00E4721A">
      <w:pPr>
        <w:rPr>
          <w:color w:val="0D0F1A"/>
          <w:sz w:val="24"/>
          <w:szCs w:val="24"/>
        </w:rPr>
      </w:pPr>
      <w:r w:rsidRPr="00E4721A">
        <w:rPr>
          <w:color w:val="0D0F1A"/>
          <w:sz w:val="24"/>
          <w:szCs w:val="24"/>
        </w:rPr>
        <w:t xml:space="preserve"> There are multiple options in the left panel where you’ll see Manage access</w:t>
      </w:r>
      <w:r w:rsidR="00AB3984">
        <w:rPr>
          <w:color w:val="0D0F1A"/>
          <w:sz w:val="24"/>
          <w:szCs w:val="24"/>
        </w:rPr>
        <w:t xml:space="preserve"> (under Collaborators)</w:t>
      </w:r>
      <w:r w:rsidRPr="00E4721A">
        <w:rPr>
          <w:color w:val="0D0F1A"/>
          <w:sz w:val="24"/>
          <w:szCs w:val="24"/>
        </w:rPr>
        <w:t xml:space="preserve">. You need to click on manage access and then click on the invite teams or people button. </w:t>
      </w:r>
    </w:p>
    <w:p w14:paraId="6CD76D22" w14:textId="687C49EF" w:rsidR="00AB3984" w:rsidRDefault="00AB3984" w:rsidP="00E4721A">
      <w:pPr>
        <w:rPr>
          <w:color w:val="0D0F1A"/>
          <w:sz w:val="24"/>
          <w:szCs w:val="24"/>
        </w:rPr>
      </w:pPr>
      <w:r>
        <w:rPr>
          <w:noProof/>
          <w:color w:val="0D0F1A"/>
        </w:rPr>
        <w:lastRenderedPageBreak/>
        <mc:AlternateContent>
          <mc:Choice Requires="wps">
            <w:drawing>
              <wp:anchor distT="0" distB="0" distL="114300" distR="114300" simplePos="0" relativeHeight="251662336" behindDoc="0" locked="0" layoutInCell="1" allowOverlap="1" wp14:anchorId="032D526F" wp14:editId="6382F6BF">
                <wp:simplePos x="0" y="0"/>
                <wp:positionH relativeFrom="column">
                  <wp:posOffset>3375660</wp:posOffset>
                </wp:positionH>
                <wp:positionV relativeFrom="paragraph">
                  <wp:posOffset>2628900</wp:posOffset>
                </wp:positionV>
                <wp:extent cx="632460" cy="251460"/>
                <wp:effectExtent l="0" t="0" r="15240" b="152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5146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136A7" id="Rectangle 6" o:spid="_x0000_s1026" style="position:absolute;margin-left:265.8pt;margin-top:207pt;width:49.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" filled="f" strokecolor="#ed7d31 [3205]" strokeweight="1.5pt"/>
            </w:pict>
          </mc:Fallback>
        </mc:AlternateContent>
      </w:r>
      <w:r>
        <w:rPr>
          <w:noProof/>
          <w:color w:val="0D0F1A"/>
        </w:rPr>
        <mc:AlternateContent>
          <mc:Choice Requires="wps">
            <w:drawing>
              <wp:anchor distT="0" distB="0" distL="114300" distR="114300" simplePos="0" relativeHeight="251660288" behindDoc="0" locked="0" layoutInCell="1" allowOverlap="1" wp14:anchorId="103962CB" wp14:editId="2051B833">
                <wp:simplePos x="0" y="0"/>
                <wp:positionH relativeFrom="column">
                  <wp:posOffset>487680</wp:posOffset>
                </wp:positionH>
                <wp:positionV relativeFrom="paragraph">
                  <wp:posOffset>861060</wp:posOffset>
                </wp:positionV>
                <wp:extent cx="1432560" cy="198120"/>
                <wp:effectExtent l="0" t="0" r="1524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19812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8ABD2" id="Rectangle 5" o:spid="_x0000_s1026" style="position:absolute;margin-left:38.4pt;margin-top:67.8pt;width:112.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" filled="f" strokecolor="#ed7d31 [3205]" strokeweight="1.5pt"/>
            </w:pict>
          </mc:Fallback>
        </mc:AlternateContent>
      </w:r>
      <w:r w:rsidRPr="00AB3984">
        <w:rPr>
          <w:noProof/>
          <w:color w:val="0D0F1A"/>
          <w:sz w:val="24"/>
          <w:szCs w:val="24"/>
        </w:rPr>
        <w:drawing>
          <wp:inline distT="0" distB="0" distL="0" distR="0" wp14:anchorId="5333C1EC" wp14:editId="66F6BFF8">
            <wp:extent cx="5402580" cy="3320198"/>
            <wp:effectExtent l="0" t="0" r="762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407482" cy="3323210"/>
                    </a:xfrm>
                    <a:prstGeom prst="rect">
                      <a:avLst/>
                    </a:prstGeom>
                  </pic:spPr>
                </pic:pic>
              </a:graphicData>
            </a:graphic>
          </wp:inline>
        </w:drawing>
      </w:r>
    </w:p>
    <w:p w14:paraId="716A3D7E" w14:textId="1F8292B0" w:rsidR="00E4721A" w:rsidRPr="00E4721A" w:rsidRDefault="00E4721A" w:rsidP="00E4721A">
      <w:pPr>
        <w:rPr>
          <w:color w:val="0D0F1A"/>
          <w:sz w:val="24"/>
          <w:szCs w:val="24"/>
        </w:rPr>
      </w:pPr>
      <w:r w:rsidRPr="00E4721A">
        <w:rPr>
          <w:color w:val="0D0F1A"/>
          <w:sz w:val="24"/>
          <w:szCs w:val="24"/>
        </w:rPr>
        <w:t>After clicking on that button, a popup will appear that will ask you to enter the GitHub username. You can enter the GitHub username and that user will get an invitation email on their email account which is used at the time of sign up. The user needs to click on accept invite button.</w:t>
      </w:r>
    </w:p>
    <w:p w14:paraId="13C6104C" w14:textId="77777777" w:rsidR="00E4721A" w:rsidRPr="00E4721A" w:rsidRDefault="00E4721A" w:rsidP="00E4721A">
      <w:pPr>
        <w:rPr>
          <w:color w:val="0D0F1A"/>
          <w:sz w:val="24"/>
          <w:szCs w:val="24"/>
        </w:rPr>
      </w:pPr>
      <w:r w:rsidRPr="00E4721A">
        <w:rPr>
          <w:color w:val="0D0F1A"/>
          <w:sz w:val="24"/>
          <w:szCs w:val="24"/>
        </w:rPr>
        <w:t>You can use Visual Studio Code IDE to open the project. Where you can use the git clone command to access the code.</w:t>
      </w:r>
    </w:p>
    <w:p w14:paraId="306C0176" w14:textId="345333EE" w:rsidR="00E4721A" w:rsidRPr="00E4721A" w:rsidRDefault="00AB3984" w:rsidP="00E4721A">
      <w:pPr>
        <w:rPr>
          <w:color w:val="0D0F1A"/>
          <w:sz w:val="24"/>
          <w:szCs w:val="24"/>
        </w:rPr>
      </w:pPr>
      <w:r>
        <w:rPr>
          <w:noProof/>
          <w:color w:val="0D0F1A"/>
        </w:rPr>
        <mc:AlternateContent>
          <mc:Choice Requires="wps">
            <w:drawing>
              <wp:anchor distT="0" distB="0" distL="114300" distR="114300" simplePos="0" relativeHeight="251664384" behindDoc="0" locked="0" layoutInCell="1" allowOverlap="1" wp14:anchorId="76FC0275" wp14:editId="654ACB6B">
                <wp:simplePos x="0" y="0"/>
                <wp:positionH relativeFrom="column">
                  <wp:posOffset>3368040</wp:posOffset>
                </wp:positionH>
                <wp:positionV relativeFrom="paragraph">
                  <wp:posOffset>886460</wp:posOffset>
                </wp:positionV>
                <wp:extent cx="2247900" cy="259080"/>
                <wp:effectExtent l="0" t="0" r="1905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259080"/>
                        </a:xfrm>
                        <a:prstGeom prst="rect">
                          <a:avLst/>
                        </a:prstGeom>
                        <a:noFill/>
                        <a:ln w="19050" cmpd="sng">
                          <a:solidFill>
                            <a:schemeClr val="accent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20C61" id="Rectangle 7" o:spid="_x0000_s1026" style="position:absolute;margin-left:265.2pt;margin-top:69.8pt;width:177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" filled="f" strokecolor="#ed7d31 [3205]" strokeweight="1.5pt"/>
            </w:pict>
          </mc:Fallback>
        </mc:AlternateContent>
      </w:r>
      <w:r w:rsidRPr="00AB3984">
        <w:rPr>
          <w:noProof/>
          <w:color w:val="0D0F1A"/>
          <w:sz w:val="24"/>
          <w:szCs w:val="24"/>
        </w:rPr>
        <w:drawing>
          <wp:inline distT="0" distB="0" distL="0" distR="0" wp14:anchorId="44BF9123" wp14:editId="77FBC28F">
            <wp:extent cx="5731510" cy="30600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731510" cy="3060065"/>
                    </a:xfrm>
                    <a:prstGeom prst="rect">
                      <a:avLst/>
                    </a:prstGeom>
                  </pic:spPr>
                </pic:pic>
              </a:graphicData>
            </a:graphic>
          </wp:inline>
        </w:drawing>
      </w:r>
    </w:p>
    <w:p w14:paraId="7C63D4A8" w14:textId="62F9D744" w:rsidR="00E4721A" w:rsidRPr="00E4721A" w:rsidRDefault="00E4721A" w:rsidP="00E4721A">
      <w:pPr>
        <w:rPr>
          <w:color w:val="0D0F1A"/>
          <w:sz w:val="24"/>
          <w:szCs w:val="24"/>
        </w:rPr>
      </w:pPr>
      <w:r w:rsidRPr="00E4721A">
        <w:rPr>
          <w:color w:val="0D0F1A"/>
          <w:sz w:val="24"/>
          <w:szCs w:val="24"/>
        </w:rPr>
        <w:t>For the git command please use the below links.</w:t>
      </w:r>
    </w:p>
    <w:p w14:paraId="5EB75D80" w14:textId="1CE23668" w:rsidR="00E4721A" w:rsidRDefault="00E4721A" w:rsidP="00E4721A">
      <w:pPr>
        <w:rPr>
          <w:color w:val="0D0F1A"/>
          <w:sz w:val="24"/>
          <w:szCs w:val="24"/>
        </w:rPr>
      </w:pPr>
      <w:r w:rsidRPr="00E4721A">
        <w:rPr>
          <w:color w:val="0D0F1A"/>
          <w:sz w:val="24"/>
          <w:szCs w:val="24"/>
        </w:rPr>
        <w:t>https://git-scm.com/docs/git</w:t>
      </w:r>
    </w:p>
    <w:p w14:paraId="6308A691" w14:textId="77777777" w:rsidR="00E4721A" w:rsidRPr="00E4721A" w:rsidRDefault="00E4721A" w:rsidP="00E4721A">
      <w:pPr>
        <w:rPr>
          <w:sz w:val="24"/>
          <w:szCs w:val="24"/>
        </w:rPr>
      </w:pPr>
    </w:p>
    <w:sectPr w:rsidR="00E4721A" w:rsidRPr="00E47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5830"/>
    <w:multiLevelType w:val="hybridMultilevel"/>
    <w:tmpl w:val="05EC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1A"/>
    <w:rsid w:val="00105600"/>
    <w:rsid w:val="00263DBC"/>
    <w:rsid w:val="002D0B27"/>
    <w:rsid w:val="00305E9D"/>
    <w:rsid w:val="00514E95"/>
    <w:rsid w:val="006E1CF2"/>
    <w:rsid w:val="00AA0524"/>
    <w:rsid w:val="00AB3984"/>
    <w:rsid w:val="00CF12C4"/>
    <w:rsid w:val="00D21AB6"/>
    <w:rsid w:val="00D76627"/>
    <w:rsid w:val="00E4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6AFC"/>
  <w15:chartTrackingRefBased/>
  <w15:docId w15:val="{EB900DDC-189E-4CA7-B2A7-F60D6D0D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 Chakrabarty</cp:lastModifiedBy>
  <cp:revision>3</cp:revision>
  <dcterms:created xsi:type="dcterms:W3CDTF">2022-02-01T17:11:00Z</dcterms:created>
  <dcterms:modified xsi:type="dcterms:W3CDTF">2022-02-01T17:11:00Z</dcterms:modified>
</cp:coreProperties>
</file>