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E9A0" w14:textId="77777777" w:rsidR="00054B4A" w:rsidRDefault="00000000">
      <w:pPr>
        <w:spacing w:after="0"/>
        <w:ind w:left="361"/>
      </w:pPr>
      <w:r>
        <w:rPr>
          <w:rFonts w:ascii="Times New Roman" w:eastAsia="Times New Roman" w:hAnsi="Times New Roman"/>
          <w:b/>
          <w:sz w:val="24"/>
        </w:rPr>
        <w:t xml:space="preserve"> </w:t>
      </w:r>
    </w:p>
    <w:p w14:paraId="282543D7" w14:textId="77777777" w:rsidR="00054B4A" w:rsidRDefault="00000000">
      <w:pPr>
        <w:spacing w:after="1" w:line="248" w:lineRule="auto"/>
        <w:ind w:left="356" w:hanging="10"/>
      </w:pPr>
      <w:r>
        <w:rPr>
          <w:rFonts w:ascii="Times New Roman" w:eastAsia="Times New Roman" w:hAnsi="Times New Roman"/>
          <w:b/>
          <w:sz w:val="24"/>
        </w:rPr>
        <w:t xml:space="preserve">Course/Credits: </w:t>
      </w:r>
      <w:r>
        <w:rPr>
          <w:rFonts w:ascii="Times New Roman" w:eastAsia="Times New Roman" w:hAnsi="Times New Roman"/>
          <w:sz w:val="24"/>
        </w:rPr>
        <w:t>ASL 531 - M1: 4 credits</w:t>
      </w:r>
      <w:r>
        <w:rPr>
          <w:rFonts w:ascii="Times New Roman" w:eastAsia="Times New Roman" w:hAnsi="Times New Roman"/>
          <w:b/>
          <w:sz w:val="24"/>
        </w:rPr>
        <w:t xml:space="preserve"> </w:t>
      </w:r>
    </w:p>
    <w:p w14:paraId="38A86918" w14:textId="77777777" w:rsidR="00054B4A" w:rsidRDefault="00000000">
      <w:pPr>
        <w:spacing w:after="1" w:line="248" w:lineRule="auto"/>
        <w:ind w:left="356" w:hanging="10"/>
      </w:pPr>
      <w:r>
        <w:rPr>
          <w:rFonts w:ascii="Times New Roman" w:eastAsia="Times New Roman" w:hAnsi="Times New Roman"/>
          <w:b/>
          <w:sz w:val="24"/>
        </w:rPr>
        <w:t xml:space="preserve">Classroom: </w:t>
      </w:r>
      <w:r>
        <w:rPr>
          <w:rFonts w:ascii="Times New Roman" w:eastAsia="Times New Roman" w:hAnsi="Times New Roman"/>
          <w:sz w:val="24"/>
        </w:rPr>
        <w:t xml:space="preserve">Tuesday/Thursday: 4:10 pm – 6:00 pm Room 347 </w:t>
      </w:r>
      <w:r>
        <w:rPr>
          <w:rFonts w:ascii="Times New Roman" w:eastAsia="Times New Roman" w:hAnsi="Times New Roman"/>
          <w:b/>
          <w:sz w:val="24"/>
        </w:rPr>
        <w:t xml:space="preserve"> </w:t>
      </w:r>
    </w:p>
    <w:p w14:paraId="2FD49D54" w14:textId="77777777" w:rsidR="00054B4A" w:rsidRDefault="00000000">
      <w:pPr>
        <w:spacing w:after="1" w:line="248" w:lineRule="auto"/>
        <w:ind w:left="356" w:hanging="10"/>
      </w:pPr>
      <w:r>
        <w:rPr>
          <w:rFonts w:ascii="Times New Roman" w:eastAsia="Times New Roman" w:hAnsi="Times New Roman"/>
          <w:b/>
          <w:sz w:val="24"/>
        </w:rPr>
        <w:t xml:space="preserve">Lecturer: </w:t>
      </w:r>
      <w:r>
        <w:rPr>
          <w:rFonts w:ascii="Times New Roman" w:eastAsia="Times New Roman" w:hAnsi="Times New Roman"/>
          <w:sz w:val="24"/>
        </w:rPr>
        <w:t xml:space="preserve">Professor Otterson </w:t>
      </w:r>
    </w:p>
    <w:p w14:paraId="0AA470AB" w14:textId="77777777" w:rsidR="00054B4A" w:rsidRDefault="00000000">
      <w:pPr>
        <w:tabs>
          <w:tab w:val="center" w:pos="2017"/>
          <w:tab w:val="center" w:pos="3962"/>
          <w:tab w:val="center" w:pos="4682"/>
        </w:tabs>
        <w:spacing w:after="1" w:line="248" w:lineRule="auto"/>
      </w:pPr>
      <w:r>
        <w:tab/>
      </w:r>
      <w:r>
        <w:rPr>
          <w:rFonts w:ascii="Times New Roman" w:eastAsia="Times New Roman" w:hAnsi="Times New Roman"/>
          <w:b/>
          <w:sz w:val="24"/>
        </w:rPr>
        <w:t xml:space="preserve">Email: </w:t>
      </w:r>
      <w:r>
        <w:rPr>
          <w:rFonts w:ascii="Times New Roman" w:eastAsia="Times New Roman" w:hAnsi="Times New Roman"/>
          <w:sz w:val="24"/>
        </w:rPr>
        <w:t xml:space="preserve">Jotham.Otterson@unh.edu </w:t>
      </w:r>
      <w:r>
        <w:rPr>
          <w:rFonts w:ascii="Times New Roman" w:eastAsia="Times New Roman" w:hAnsi="Times New Roman"/>
          <w:sz w:val="24"/>
        </w:rPr>
        <w:tab/>
        <w:t xml:space="preserve"> </w:t>
      </w:r>
      <w:r>
        <w:rPr>
          <w:rFonts w:ascii="Times New Roman" w:eastAsia="Times New Roman" w:hAnsi="Times New Roman"/>
          <w:sz w:val="24"/>
        </w:rPr>
        <w:tab/>
      </w:r>
      <w:r>
        <w:rPr>
          <w:rFonts w:ascii="Times New Roman" w:eastAsia="Times New Roman" w:hAnsi="Times New Roman"/>
          <w:b/>
          <w:color w:val="FF0000"/>
          <w:sz w:val="24"/>
        </w:rPr>
        <w:t xml:space="preserve"> </w:t>
      </w:r>
      <w:r>
        <w:rPr>
          <w:rFonts w:ascii="Times New Roman" w:eastAsia="Times New Roman" w:hAnsi="Times New Roman"/>
          <w:b/>
          <w:sz w:val="24"/>
        </w:rPr>
        <w:t xml:space="preserve"> </w:t>
      </w:r>
    </w:p>
    <w:p w14:paraId="6182F8BB" w14:textId="77777777" w:rsidR="00054B4A" w:rsidRDefault="00000000">
      <w:pPr>
        <w:spacing w:after="0"/>
        <w:ind w:left="361"/>
      </w:pPr>
      <w:r>
        <w:rPr>
          <w:rFonts w:ascii="Times New Roman" w:eastAsia="Times New Roman" w:hAnsi="Times New Roman"/>
          <w:sz w:val="24"/>
        </w:rPr>
        <w:t xml:space="preserve"> </w:t>
      </w:r>
    </w:p>
    <w:p w14:paraId="788D0901" w14:textId="63A2BC82" w:rsidR="00054B4A" w:rsidRDefault="00000000">
      <w:pPr>
        <w:spacing w:after="1" w:line="248" w:lineRule="auto"/>
        <w:ind w:left="356" w:hanging="10"/>
      </w:pPr>
      <w:r>
        <w:rPr>
          <w:rFonts w:ascii="Times New Roman" w:eastAsia="Times New Roman" w:hAnsi="Times New Roman"/>
          <w:b/>
          <w:sz w:val="24"/>
        </w:rPr>
        <w:t xml:space="preserve">Classroom Lab: </w:t>
      </w:r>
      <w:r>
        <w:rPr>
          <w:rFonts w:ascii="Times New Roman" w:eastAsia="Times New Roman" w:hAnsi="Times New Roman"/>
          <w:sz w:val="24"/>
        </w:rPr>
        <w:t xml:space="preserve">Tuesdays </w:t>
      </w:r>
      <w:r w:rsidR="00B933B5">
        <w:rPr>
          <w:rFonts w:ascii="Times New Roman" w:eastAsia="Times New Roman" w:hAnsi="Times New Roman"/>
          <w:sz w:val="24"/>
        </w:rPr>
        <w:t xml:space="preserve">3:10- 4:00 </w:t>
      </w:r>
      <w:r>
        <w:rPr>
          <w:rFonts w:ascii="Times New Roman" w:eastAsia="Times New Roman" w:hAnsi="Times New Roman"/>
          <w:sz w:val="24"/>
        </w:rPr>
        <w:t>pm Room 3</w:t>
      </w:r>
      <w:r w:rsidR="00B933B5">
        <w:rPr>
          <w:rFonts w:ascii="Times New Roman" w:eastAsia="Times New Roman" w:hAnsi="Times New Roman"/>
          <w:sz w:val="24"/>
        </w:rPr>
        <w:t>47</w:t>
      </w:r>
    </w:p>
    <w:p w14:paraId="559F5ADB" w14:textId="6241765A" w:rsidR="00054B4A" w:rsidRDefault="00000000">
      <w:pPr>
        <w:pStyle w:val="Heading1"/>
        <w:ind w:left="356"/>
      </w:pPr>
      <w:r>
        <w:t xml:space="preserve">ASL Lab Instructor: </w:t>
      </w:r>
      <w:r>
        <w:rPr>
          <w:b w:val="0"/>
        </w:rPr>
        <w:t xml:space="preserve"> </w:t>
      </w:r>
      <w:r w:rsidR="00B933B5">
        <w:rPr>
          <w:b w:val="0"/>
        </w:rPr>
        <w:t>Susan</w:t>
      </w:r>
      <w:r w:rsidR="008E6C7E">
        <w:rPr>
          <w:b w:val="0"/>
        </w:rPr>
        <w:t xml:space="preserve"> Maloney</w:t>
      </w:r>
      <w:r>
        <w:t xml:space="preserve"> </w:t>
      </w:r>
    </w:p>
    <w:p w14:paraId="5D6D6830" w14:textId="64EDE468" w:rsidR="00054B4A" w:rsidRDefault="00000000">
      <w:pPr>
        <w:spacing w:after="0"/>
        <w:ind w:left="361"/>
      </w:pPr>
      <w:r>
        <w:rPr>
          <w:rFonts w:ascii="Times New Roman" w:eastAsia="Times New Roman" w:hAnsi="Times New Roman"/>
          <w:b/>
          <w:sz w:val="24"/>
        </w:rPr>
        <w:t xml:space="preserve">Email: </w:t>
      </w:r>
      <w:r w:rsidR="008E6C7E" w:rsidRPr="008E6C7E">
        <w:rPr>
          <w:rFonts w:ascii="Times New Roman" w:eastAsia="Times New Roman" w:hAnsi="Times New Roman"/>
          <w:bCs/>
          <w:sz w:val="24"/>
        </w:rPr>
        <w:t>Susan.Maloney@unh.edu</w:t>
      </w:r>
    </w:p>
    <w:p w14:paraId="4942D11A" w14:textId="77777777" w:rsidR="00054B4A" w:rsidRDefault="00000000">
      <w:pPr>
        <w:spacing w:after="0"/>
        <w:ind w:left="361"/>
      </w:pPr>
      <w:r>
        <w:rPr>
          <w:rFonts w:ascii="Times New Roman" w:eastAsia="Times New Roman" w:hAnsi="Times New Roman"/>
          <w:sz w:val="24"/>
        </w:rPr>
        <w:t xml:space="preserve"> </w:t>
      </w:r>
    </w:p>
    <w:p w14:paraId="235CC038" w14:textId="77777777" w:rsidR="00054B4A" w:rsidRDefault="00000000">
      <w:pPr>
        <w:pStyle w:val="Heading2"/>
        <w:ind w:left="356"/>
      </w:pPr>
      <w:r>
        <w:t>Course Description</w:t>
      </w:r>
      <w:r>
        <w:rPr>
          <w:u w:val="none"/>
        </w:rPr>
        <w:t xml:space="preserve"> </w:t>
      </w:r>
    </w:p>
    <w:p w14:paraId="3846DBCB" w14:textId="77777777" w:rsidR="00054B4A" w:rsidRDefault="00000000">
      <w:pPr>
        <w:spacing w:after="1" w:line="248" w:lineRule="auto"/>
        <w:ind w:left="356" w:hanging="10"/>
        <w:rPr>
          <w:rFonts w:ascii="Times New Roman" w:eastAsia="Times New Roman" w:hAnsi="Times New Roman"/>
          <w:sz w:val="24"/>
        </w:rPr>
      </w:pPr>
      <w:r>
        <w:rPr>
          <w:rFonts w:ascii="Times New Roman" w:eastAsia="Times New Roman" w:hAnsi="Times New Roman"/>
          <w:sz w:val="24"/>
        </w:rPr>
        <w:t xml:space="preserve">Continuation of ASL 436 and expansion on concepts and principles. Focus on more advanced vocabulary and patterns of grammar, use of space and modulation of signs to denote aspects of time and location, and additional information on Deaf culture. A weekly one-hour language laboratory is required as part of this course. Pre-req: ASL 436 or program evaluation. Limited to 15 students. No credit if credit has been received for COMM 733. </w:t>
      </w:r>
    </w:p>
    <w:p w14:paraId="72813977" w14:textId="77777777" w:rsidR="00B933B5" w:rsidRDefault="00B933B5">
      <w:pPr>
        <w:spacing w:after="1" w:line="248" w:lineRule="auto"/>
        <w:ind w:left="356" w:hanging="10"/>
        <w:rPr>
          <w:rFonts w:ascii="Times New Roman" w:eastAsia="Times New Roman" w:hAnsi="Times New Roman"/>
          <w:sz w:val="24"/>
        </w:rPr>
      </w:pPr>
    </w:p>
    <w:p w14:paraId="0F19B38B" w14:textId="77777777" w:rsidR="00B933B5" w:rsidRDefault="00B933B5" w:rsidP="00B933B5">
      <w:pPr>
        <w:pStyle w:val="NormalWeb"/>
        <w:rPr>
          <w:rFonts w:ascii="Times" w:hAnsi="Times"/>
          <w:color w:val="000000"/>
          <w:sz w:val="27"/>
          <w:szCs w:val="27"/>
        </w:rPr>
      </w:pPr>
      <w:r>
        <w:rPr>
          <w:rFonts w:ascii="Times" w:hAnsi="Times"/>
          <w:color w:val="000000"/>
          <w:sz w:val="27"/>
          <w:szCs w:val="27"/>
        </w:rPr>
        <w:t>This course addresses the following: (Commission on Collegiate Interpreter Education standards)</w:t>
      </w:r>
    </w:p>
    <w:p w14:paraId="6809A54C" w14:textId="77777777" w:rsidR="00B933B5" w:rsidRDefault="00B933B5" w:rsidP="00B933B5">
      <w:pPr>
        <w:pStyle w:val="NormalWeb"/>
        <w:rPr>
          <w:rFonts w:ascii="Times" w:hAnsi="Times"/>
          <w:color w:val="000000"/>
          <w:sz w:val="27"/>
          <w:szCs w:val="27"/>
        </w:rPr>
      </w:pPr>
      <w:r>
        <w:rPr>
          <w:rFonts w:ascii="Times" w:hAnsi="Times"/>
          <w:color w:val="000000"/>
          <w:sz w:val="27"/>
          <w:szCs w:val="27"/>
        </w:rPr>
        <w:t>Introduced (I)</w:t>
      </w:r>
    </w:p>
    <w:p w14:paraId="55175197" w14:textId="77777777" w:rsidR="00B933B5" w:rsidRDefault="00B933B5" w:rsidP="00B933B5">
      <w:pPr>
        <w:pStyle w:val="NormalWeb"/>
        <w:rPr>
          <w:rFonts w:ascii="Times" w:hAnsi="Times"/>
          <w:color w:val="000000"/>
          <w:sz w:val="27"/>
          <w:szCs w:val="27"/>
        </w:rPr>
      </w:pPr>
      <w:r>
        <w:rPr>
          <w:rFonts w:ascii="Times" w:hAnsi="Times"/>
          <w:color w:val="000000"/>
          <w:sz w:val="27"/>
          <w:szCs w:val="27"/>
        </w:rPr>
        <w:t>Reinforced (R)</w:t>
      </w:r>
    </w:p>
    <w:p w14:paraId="7AA1E6CB" w14:textId="77777777" w:rsidR="00B933B5" w:rsidRDefault="00B933B5" w:rsidP="00B933B5">
      <w:pPr>
        <w:pStyle w:val="NormalWeb"/>
        <w:rPr>
          <w:rFonts w:ascii="Times" w:hAnsi="Times"/>
          <w:color w:val="000000"/>
          <w:sz w:val="27"/>
          <w:szCs w:val="27"/>
        </w:rPr>
      </w:pPr>
      <w:r>
        <w:rPr>
          <w:rFonts w:ascii="Times" w:hAnsi="Times"/>
          <w:color w:val="000000"/>
          <w:sz w:val="27"/>
          <w:szCs w:val="27"/>
        </w:rPr>
        <w:t>Practiced (P)</w:t>
      </w:r>
    </w:p>
    <w:p w14:paraId="301FEAE4" w14:textId="77777777" w:rsidR="00B933B5" w:rsidRDefault="00B933B5" w:rsidP="00B933B5">
      <w:pPr>
        <w:pStyle w:val="NormalWeb"/>
        <w:rPr>
          <w:rFonts w:ascii="Times" w:hAnsi="Times"/>
          <w:color w:val="000000"/>
          <w:sz w:val="27"/>
          <w:szCs w:val="27"/>
        </w:rPr>
      </w:pPr>
      <w:r>
        <w:rPr>
          <w:rFonts w:ascii="Times" w:hAnsi="Times"/>
          <w:color w:val="000000"/>
          <w:sz w:val="27"/>
          <w:szCs w:val="27"/>
        </w:rPr>
        <w:t>Applied (A) in real world context</w:t>
      </w:r>
    </w:p>
    <w:p w14:paraId="5382EAF1" w14:textId="77777777" w:rsidR="00B933B5" w:rsidRDefault="00B933B5" w:rsidP="00B933B5">
      <w:pPr>
        <w:pStyle w:val="NormalWeb"/>
        <w:rPr>
          <w:rFonts w:ascii="Times" w:hAnsi="Times"/>
          <w:color w:val="000000"/>
          <w:sz w:val="27"/>
          <w:szCs w:val="27"/>
        </w:rPr>
      </w:pPr>
      <w:r>
        <w:rPr>
          <w:rFonts w:ascii="Times" w:hAnsi="Times"/>
          <w:color w:val="000000"/>
          <w:sz w:val="27"/>
          <w:szCs w:val="27"/>
        </w:rPr>
        <w:t>6.2 The curriculum addresses competencies related to human relations and professionalism.</w:t>
      </w:r>
    </w:p>
    <w:p w14:paraId="607C0FA4" w14:textId="77777777" w:rsidR="00B933B5" w:rsidRDefault="00B933B5" w:rsidP="00B933B5">
      <w:pPr>
        <w:pStyle w:val="NormalWeb"/>
        <w:rPr>
          <w:rFonts w:ascii="Times" w:hAnsi="Times"/>
          <w:color w:val="000000"/>
          <w:sz w:val="27"/>
          <w:szCs w:val="27"/>
        </w:rPr>
      </w:pPr>
      <w:r>
        <w:rPr>
          <w:rFonts w:ascii="Times" w:hAnsi="Times"/>
          <w:color w:val="000000"/>
          <w:sz w:val="27"/>
          <w:szCs w:val="27"/>
        </w:rPr>
        <w:t>· Community Engagement (R, P)</w:t>
      </w:r>
    </w:p>
    <w:p w14:paraId="1270FC98" w14:textId="77777777" w:rsidR="00B933B5" w:rsidRDefault="00B933B5" w:rsidP="00B933B5">
      <w:pPr>
        <w:pStyle w:val="NormalWeb"/>
        <w:rPr>
          <w:rFonts w:ascii="Times" w:hAnsi="Times"/>
          <w:color w:val="000000"/>
          <w:sz w:val="27"/>
          <w:szCs w:val="27"/>
        </w:rPr>
      </w:pPr>
      <w:r>
        <w:rPr>
          <w:rFonts w:ascii="Times" w:hAnsi="Times"/>
          <w:color w:val="000000"/>
          <w:sz w:val="27"/>
          <w:szCs w:val="27"/>
        </w:rPr>
        <w:t>· Civic Responsibility to Stakeholder Communities (R, P)</w:t>
      </w:r>
    </w:p>
    <w:p w14:paraId="139709EB" w14:textId="77777777" w:rsidR="00B933B5" w:rsidRDefault="00B933B5" w:rsidP="00B933B5">
      <w:pPr>
        <w:pStyle w:val="NormalWeb"/>
        <w:rPr>
          <w:rFonts w:ascii="Times" w:hAnsi="Times"/>
          <w:color w:val="000000"/>
          <w:sz w:val="27"/>
          <w:szCs w:val="27"/>
        </w:rPr>
      </w:pPr>
      <w:r>
        <w:rPr>
          <w:rFonts w:ascii="Times" w:hAnsi="Times"/>
          <w:color w:val="000000"/>
          <w:sz w:val="27"/>
          <w:szCs w:val="27"/>
        </w:rPr>
        <w:t>· Professional roles and boundary flexibility when functioning as Deaf community allies (R)</w:t>
      </w:r>
    </w:p>
    <w:p w14:paraId="246446C7" w14:textId="77777777" w:rsidR="00B933B5" w:rsidRDefault="00B933B5" w:rsidP="00B933B5">
      <w:pPr>
        <w:pStyle w:val="NormalWeb"/>
        <w:rPr>
          <w:rFonts w:ascii="Times" w:hAnsi="Times"/>
          <w:color w:val="000000"/>
          <w:sz w:val="27"/>
          <w:szCs w:val="27"/>
        </w:rPr>
      </w:pPr>
      <w:r>
        <w:rPr>
          <w:rFonts w:ascii="Times" w:hAnsi="Times"/>
          <w:color w:val="000000"/>
          <w:sz w:val="27"/>
          <w:szCs w:val="27"/>
        </w:rPr>
        <w:t>· Professional Ethics and boundaries (R)</w:t>
      </w:r>
    </w:p>
    <w:p w14:paraId="35FC01EE" w14:textId="77777777" w:rsidR="00B933B5" w:rsidRDefault="00B933B5" w:rsidP="00B933B5">
      <w:pPr>
        <w:pStyle w:val="NormalWeb"/>
        <w:rPr>
          <w:rFonts w:ascii="Times" w:hAnsi="Times"/>
          <w:color w:val="000000"/>
          <w:sz w:val="27"/>
          <w:szCs w:val="27"/>
        </w:rPr>
      </w:pPr>
      <w:r>
        <w:rPr>
          <w:rFonts w:ascii="Times" w:hAnsi="Times"/>
          <w:color w:val="000000"/>
          <w:sz w:val="27"/>
          <w:szCs w:val="27"/>
        </w:rPr>
        <w:t>· Commitment to continue self-assessment (R, P, A)</w:t>
      </w:r>
    </w:p>
    <w:p w14:paraId="1FE2E5CC" w14:textId="77777777" w:rsidR="00B933B5" w:rsidRDefault="00B933B5" w:rsidP="00B933B5">
      <w:pPr>
        <w:pStyle w:val="NormalWeb"/>
        <w:rPr>
          <w:rFonts w:ascii="Times" w:hAnsi="Times"/>
          <w:color w:val="000000"/>
          <w:sz w:val="27"/>
          <w:szCs w:val="27"/>
        </w:rPr>
      </w:pPr>
      <w:r>
        <w:rPr>
          <w:rFonts w:ascii="Times" w:hAnsi="Times"/>
          <w:color w:val="000000"/>
          <w:sz w:val="27"/>
          <w:szCs w:val="27"/>
        </w:rPr>
        <w:lastRenderedPageBreak/>
        <w:t>· Respect for individual self-identification, language, and/or communication choices (R, P)</w:t>
      </w:r>
    </w:p>
    <w:p w14:paraId="5E9690E2" w14:textId="77777777" w:rsidR="00B933B5" w:rsidRDefault="00B933B5" w:rsidP="00B933B5">
      <w:pPr>
        <w:pStyle w:val="NormalWeb"/>
        <w:rPr>
          <w:rFonts w:ascii="Times" w:hAnsi="Times"/>
          <w:color w:val="000000"/>
          <w:sz w:val="27"/>
          <w:szCs w:val="27"/>
        </w:rPr>
      </w:pPr>
      <w:r>
        <w:rPr>
          <w:rFonts w:ascii="Times" w:hAnsi="Times"/>
          <w:color w:val="000000"/>
          <w:sz w:val="27"/>
          <w:szCs w:val="27"/>
        </w:rPr>
        <w:t>6.3 The curriculum addresses knowledge competencies related to the diversity found in local and/or regional communities.</w:t>
      </w:r>
    </w:p>
    <w:p w14:paraId="51411CC5" w14:textId="77777777" w:rsidR="00B933B5" w:rsidRDefault="00B933B5" w:rsidP="00B933B5">
      <w:pPr>
        <w:pStyle w:val="NormalWeb"/>
        <w:rPr>
          <w:rFonts w:ascii="Times" w:hAnsi="Times"/>
          <w:color w:val="000000"/>
          <w:sz w:val="27"/>
          <w:szCs w:val="27"/>
        </w:rPr>
      </w:pPr>
      <w:r>
        <w:rPr>
          <w:rFonts w:ascii="Times" w:hAnsi="Times"/>
          <w:color w:val="000000"/>
          <w:sz w:val="27"/>
          <w:szCs w:val="27"/>
        </w:rPr>
        <w:t>· Effects of Oppression and discrimination (</w:t>
      </w:r>
      <w:proofErr w:type="spellStart"/>
      <w:r>
        <w:rPr>
          <w:rFonts w:ascii="Times" w:hAnsi="Times"/>
          <w:color w:val="000000"/>
          <w:sz w:val="27"/>
          <w:szCs w:val="27"/>
        </w:rPr>
        <w:t>eg</w:t>
      </w:r>
      <w:proofErr w:type="spellEnd"/>
      <w:r>
        <w:rPr>
          <w:rFonts w:ascii="Times" w:hAnsi="Times"/>
          <w:color w:val="000000"/>
          <w:sz w:val="27"/>
          <w:szCs w:val="27"/>
        </w:rPr>
        <w:t xml:space="preserve"> audism, racism, sexism) (R)</w:t>
      </w:r>
    </w:p>
    <w:p w14:paraId="49F99645" w14:textId="77777777" w:rsidR="00B933B5" w:rsidRDefault="00B933B5" w:rsidP="00B933B5">
      <w:pPr>
        <w:pStyle w:val="NormalWeb"/>
        <w:rPr>
          <w:rFonts w:ascii="Times" w:hAnsi="Times"/>
          <w:color w:val="000000"/>
          <w:sz w:val="27"/>
          <w:szCs w:val="27"/>
        </w:rPr>
      </w:pPr>
      <w:r>
        <w:rPr>
          <w:rFonts w:ascii="Times" w:hAnsi="Times"/>
          <w:color w:val="000000"/>
          <w:sz w:val="27"/>
          <w:szCs w:val="27"/>
        </w:rPr>
        <w:t>· Influence of power and privilege within multicultural and diverse populations (R)</w:t>
      </w:r>
    </w:p>
    <w:p w14:paraId="0706B3B4" w14:textId="77777777" w:rsidR="00B933B5" w:rsidRDefault="00B933B5" w:rsidP="00B933B5">
      <w:pPr>
        <w:pStyle w:val="NormalWeb"/>
        <w:rPr>
          <w:rFonts w:ascii="Times" w:hAnsi="Times"/>
          <w:color w:val="000000"/>
          <w:sz w:val="27"/>
          <w:szCs w:val="27"/>
        </w:rPr>
      </w:pPr>
      <w:r>
        <w:rPr>
          <w:rFonts w:ascii="Times" w:hAnsi="Times"/>
          <w:color w:val="000000"/>
          <w:sz w:val="27"/>
          <w:szCs w:val="27"/>
        </w:rPr>
        <w:t>· Majority and minority culture dynamics (R)</w:t>
      </w:r>
    </w:p>
    <w:p w14:paraId="2728C3AE" w14:textId="77777777" w:rsidR="00B933B5" w:rsidRDefault="00B933B5" w:rsidP="00B933B5">
      <w:pPr>
        <w:pStyle w:val="NormalWeb"/>
        <w:rPr>
          <w:rFonts w:ascii="Times" w:hAnsi="Times"/>
          <w:color w:val="000000"/>
          <w:sz w:val="27"/>
          <w:szCs w:val="27"/>
        </w:rPr>
      </w:pPr>
      <w:r>
        <w:rPr>
          <w:rFonts w:ascii="Times" w:hAnsi="Times"/>
          <w:color w:val="000000"/>
          <w:sz w:val="27"/>
          <w:szCs w:val="27"/>
        </w:rPr>
        <w:t>· Dynamics of cross-cultural interaction (R)</w:t>
      </w:r>
    </w:p>
    <w:p w14:paraId="61E7A208" w14:textId="77777777" w:rsidR="00B933B5" w:rsidRDefault="00B933B5" w:rsidP="00B933B5">
      <w:pPr>
        <w:pStyle w:val="NormalWeb"/>
        <w:rPr>
          <w:rFonts w:ascii="Times" w:hAnsi="Times"/>
          <w:color w:val="000000"/>
          <w:sz w:val="27"/>
          <w:szCs w:val="27"/>
        </w:rPr>
      </w:pPr>
      <w:r>
        <w:rPr>
          <w:rFonts w:ascii="Times" w:hAnsi="Times"/>
          <w:color w:val="000000"/>
          <w:sz w:val="27"/>
          <w:szCs w:val="27"/>
        </w:rPr>
        <w:t>6.4 The curriculum addresses competencies related to knowledge of the interpreting profession and relevant resources.</w:t>
      </w:r>
    </w:p>
    <w:p w14:paraId="0E3FF31D" w14:textId="77777777" w:rsidR="00B933B5" w:rsidRDefault="00B933B5" w:rsidP="00B933B5">
      <w:pPr>
        <w:pStyle w:val="NormalWeb"/>
        <w:rPr>
          <w:rFonts w:ascii="Times" w:hAnsi="Times"/>
          <w:color w:val="000000"/>
          <w:sz w:val="27"/>
          <w:szCs w:val="27"/>
        </w:rPr>
      </w:pPr>
      <w:r>
        <w:rPr>
          <w:rFonts w:ascii="Times" w:hAnsi="Times"/>
          <w:color w:val="000000"/>
          <w:sz w:val="27"/>
          <w:szCs w:val="27"/>
        </w:rPr>
        <w:t>· Availability of community resources, organizations, and agencies that serve D/deaf (R)</w:t>
      </w:r>
    </w:p>
    <w:p w14:paraId="465E49B8" w14:textId="77777777" w:rsidR="00B933B5" w:rsidRDefault="00B933B5" w:rsidP="00B933B5">
      <w:pPr>
        <w:pStyle w:val="NormalWeb"/>
        <w:rPr>
          <w:rFonts w:ascii="Times" w:hAnsi="Times"/>
          <w:color w:val="000000"/>
          <w:sz w:val="27"/>
          <w:szCs w:val="27"/>
        </w:rPr>
      </w:pPr>
      <w:r>
        <w:rPr>
          <w:rFonts w:ascii="Times" w:hAnsi="Times"/>
          <w:color w:val="000000"/>
          <w:sz w:val="27"/>
          <w:szCs w:val="27"/>
        </w:rPr>
        <w:t>· Relevant state and federal legislation (R)</w:t>
      </w:r>
    </w:p>
    <w:p w14:paraId="2A3EFBCD" w14:textId="77777777" w:rsidR="00B933B5" w:rsidRDefault="00B933B5" w:rsidP="00B933B5">
      <w:pPr>
        <w:pStyle w:val="NormalWeb"/>
        <w:rPr>
          <w:rFonts w:ascii="Times" w:hAnsi="Times"/>
          <w:color w:val="000000"/>
          <w:sz w:val="27"/>
          <w:szCs w:val="27"/>
        </w:rPr>
      </w:pPr>
      <w:r>
        <w:rPr>
          <w:rFonts w:ascii="Times" w:hAnsi="Times"/>
          <w:color w:val="000000"/>
          <w:sz w:val="27"/>
          <w:szCs w:val="27"/>
        </w:rPr>
        <w:t>7.1 The curriculum fosters the continued development of language competency in both ASL and English that meet program requirements.</w:t>
      </w:r>
    </w:p>
    <w:p w14:paraId="4D4EA6C9" w14:textId="77777777" w:rsidR="00B933B5" w:rsidRDefault="00B933B5" w:rsidP="00B933B5">
      <w:pPr>
        <w:pStyle w:val="NormalWeb"/>
        <w:rPr>
          <w:rFonts w:ascii="Times" w:hAnsi="Times"/>
          <w:color w:val="000000"/>
          <w:sz w:val="27"/>
          <w:szCs w:val="27"/>
        </w:rPr>
      </w:pPr>
      <w:r>
        <w:rPr>
          <w:rFonts w:ascii="Times" w:hAnsi="Times"/>
          <w:color w:val="000000"/>
          <w:sz w:val="27"/>
          <w:szCs w:val="27"/>
        </w:rPr>
        <w:t>· Comprehension in ASL at Advanced Levels (R)</w:t>
      </w:r>
    </w:p>
    <w:p w14:paraId="5D615984" w14:textId="77777777" w:rsidR="00B933B5" w:rsidRDefault="00B933B5" w:rsidP="00B933B5">
      <w:pPr>
        <w:pStyle w:val="NormalWeb"/>
        <w:rPr>
          <w:rFonts w:ascii="Times" w:hAnsi="Times"/>
          <w:color w:val="000000"/>
          <w:sz w:val="27"/>
          <w:szCs w:val="27"/>
        </w:rPr>
      </w:pPr>
      <w:r>
        <w:rPr>
          <w:rFonts w:ascii="Times" w:hAnsi="Times"/>
          <w:color w:val="000000"/>
          <w:sz w:val="27"/>
          <w:szCs w:val="27"/>
        </w:rPr>
        <w:t>· Expression in ASL at Advanced Levels with accuracy, fluency, clarity, and poise (R)</w:t>
      </w:r>
    </w:p>
    <w:p w14:paraId="7AB3F763" w14:textId="77777777" w:rsidR="00B933B5" w:rsidRDefault="00B933B5" w:rsidP="00B933B5">
      <w:pPr>
        <w:pStyle w:val="NormalWeb"/>
        <w:rPr>
          <w:rFonts w:ascii="Times" w:hAnsi="Times"/>
          <w:color w:val="000000"/>
          <w:sz w:val="27"/>
          <w:szCs w:val="27"/>
        </w:rPr>
      </w:pPr>
      <w:r>
        <w:rPr>
          <w:rFonts w:ascii="Times" w:hAnsi="Times"/>
          <w:color w:val="000000"/>
          <w:sz w:val="27"/>
          <w:szCs w:val="27"/>
        </w:rPr>
        <w:t>7.3 The curriculum addresses self-assessment of the process and product of interpretation</w:t>
      </w:r>
    </w:p>
    <w:p w14:paraId="65269A62" w14:textId="77777777" w:rsidR="00B933B5" w:rsidRDefault="00B933B5" w:rsidP="00B933B5">
      <w:pPr>
        <w:pStyle w:val="NormalWeb"/>
        <w:rPr>
          <w:rFonts w:ascii="Times" w:hAnsi="Times"/>
          <w:color w:val="000000"/>
          <w:sz w:val="27"/>
          <w:szCs w:val="27"/>
        </w:rPr>
      </w:pPr>
      <w:r>
        <w:rPr>
          <w:rFonts w:ascii="Times" w:hAnsi="Times"/>
          <w:color w:val="000000"/>
          <w:sz w:val="27"/>
          <w:szCs w:val="27"/>
        </w:rPr>
        <w:t>· Meta-linguistic tools needed to engage in self-assessment (</w:t>
      </w:r>
      <w:proofErr w:type="gramStart"/>
      <w:r>
        <w:rPr>
          <w:rFonts w:ascii="Times" w:hAnsi="Times"/>
          <w:color w:val="000000"/>
          <w:sz w:val="27"/>
          <w:szCs w:val="27"/>
        </w:rPr>
        <w:t>R,P</w:t>
      </w:r>
      <w:proofErr w:type="gramEnd"/>
      <w:r>
        <w:rPr>
          <w:rFonts w:ascii="Times" w:hAnsi="Times"/>
          <w:color w:val="000000"/>
          <w:sz w:val="27"/>
          <w:szCs w:val="27"/>
        </w:rPr>
        <w:t>)</w:t>
      </w:r>
    </w:p>
    <w:p w14:paraId="5B4EFA8A" w14:textId="77777777" w:rsidR="00B933B5" w:rsidRDefault="00B933B5">
      <w:pPr>
        <w:spacing w:after="1" w:line="248" w:lineRule="auto"/>
        <w:ind w:left="356" w:hanging="10"/>
      </w:pPr>
    </w:p>
    <w:p w14:paraId="116ABE1C" w14:textId="77777777" w:rsidR="00054B4A" w:rsidRDefault="00000000">
      <w:pPr>
        <w:spacing w:after="0"/>
        <w:ind w:left="361"/>
      </w:pPr>
      <w:r>
        <w:rPr>
          <w:rFonts w:ascii="Times New Roman" w:eastAsia="Times New Roman" w:hAnsi="Times New Roman"/>
          <w:b/>
          <w:sz w:val="24"/>
        </w:rPr>
        <w:t xml:space="preserve"> </w:t>
      </w:r>
    </w:p>
    <w:p w14:paraId="470BF6F6" w14:textId="77777777" w:rsidR="00054B4A" w:rsidRDefault="00000000">
      <w:pPr>
        <w:pStyle w:val="Heading2"/>
        <w:ind w:left="356"/>
      </w:pPr>
      <w:r>
        <w:t>Course Level Outcomes</w:t>
      </w:r>
      <w:r>
        <w:rPr>
          <w:b w:val="0"/>
          <w:u w:val="none"/>
        </w:rPr>
        <w:t xml:space="preserve">            </w:t>
      </w:r>
    </w:p>
    <w:p w14:paraId="310E1D73" w14:textId="77777777" w:rsidR="00054B4A" w:rsidRDefault="00000000">
      <w:pPr>
        <w:spacing w:after="1" w:line="248" w:lineRule="auto"/>
        <w:ind w:left="356" w:hanging="10"/>
      </w:pPr>
      <w:r>
        <w:rPr>
          <w:rFonts w:ascii="Times New Roman" w:eastAsia="Times New Roman" w:hAnsi="Times New Roman"/>
          <w:sz w:val="24"/>
        </w:rPr>
        <w:t xml:space="preserve">Upon successful completion of this course, students will: </w:t>
      </w:r>
    </w:p>
    <w:p w14:paraId="058C95B4" w14:textId="77777777" w:rsidR="00054B4A" w:rsidRDefault="00000000">
      <w:pPr>
        <w:spacing w:after="0"/>
        <w:ind w:left="361"/>
      </w:pPr>
      <w:r>
        <w:rPr>
          <w:rFonts w:ascii="Times New Roman" w:eastAsia="Times New Roman" w:hAnsi="Times New Roman"/>
          <w:sz w:val="24"/>
        </w:rPr>
        <w:t xml:space="preserve"> </w:t>
      </w:r>
    </w:p>
    <w:p w14:paraId="7D57D475" w14:textId="77777777" w:rsidR="00054B4A" w:rsidRDefault="00000000">
      <w:pPr>
        <w:pStyle w:val="Heading3"/>
        <w:ind w:left="356"/>
      </w:pPr>
      <w:r>
        <w:t xml:space="preserve">1. Vocabulary Development </w:t>
      </w:r>
    </w:p>
    <w:p w14:paraId="2D7E83F1" w14:textId="77777777" w:rsidR="00054B4A" w:rsidRDefault="00000000">
      <w:pPr>
        <w:numPr>
          <w:ilvl w:val="0"/>
          <w:numId w:val="1"/>
        </w:numPr>
        <w:spacing w:after="1" w:line="248" w:lineRule="auto"/>
        <w:ind w:left="1306" w:hanging="225"/>
      </w:pPr>
      <w:r>
        <w:rPr>
          <w:rFonts w:ascii="Times New Roman" w:eastAsia="Times New Roman" w:hAnsi="Times New Roman"/>
          <w:sz w:val="24"/>
        </w:rPr>
        <w:t xml:space="preserve">Recognize and produce vocabulary items in each unit. </w:t>
      </w:r>
    </w:p>
    <w:p w14:paraId="69987C8E" w14:textId="77777777" w:rsidR="00054B4A" w:rsidRDefault="00000000">
      <w:pPr>
        <w:numPr>
          <w:ilvl w:val="0"/>
          <w:numId w:val="1"/>
        </w:numPr>
        <w:spacing w:after="1" w:line="248" w:lineRule="auto"/>
        <w:ind w:left="1306" w:hanging="225"/>
      </w:pPr>
      <w:r>
        <w:rPr>
          <w:rFonts w:ascii="Times New Roman" w:eastAsia="Times New Roman" w:hAnsi="Times New Roman"/>
          <w:sz w:val="24"/>
        </w:rPr>
        <w:t xml:space="preserve">Demonstrate comprehensive mastery of targeted vocabulary words drawn from class items, lectures, and videos. </w:t>
      </w:r>
    </w:p>
    <w:p w14:paraId="19EF42C8" w14:textId="77777777" w:rsidR="00054B4A" w:rsidRDefault="00000000">
      <w:pPr>
        <w:pStyle w:val="Heading3"/>
        <w:ind w:left="356"/>
      </w:pPr>
      <w:r>
        <w:lastRenderedPageBreak/>
        <w:t xml:space="preserve">2. Grammatical Features </w:t>
      </w:r>
    </w:p>
    <w:p w14:paraId="0AE1BB6A" w14:textId="77777777" w:rsidR="00054B4A" w:rsidRDefault="00000000">
      <w:pPr>
        <w:numPr>
          <w:ilvl w:val="0"/>
          <w:numId w:val="2"/>
        </w:numPr>
        <w:spacing w:after="1" w:line="248" w:lineRule="auto"/>
        <w:ind w:hanging="240"/>
      </w:pPr>
      <w:r>
        <w:rPr>
          <w:rFonts w:ascii="Times New Roman" w:eastAsia="Times New Roman" w:hAnsi="Times New Roman"/>
          <w:sz w:val="24"/>
        </w:rPr>
        <w:t xml:space="preserve">Demonstrate comprehensive mastery of target, content-specific commands, questions, and statements in ASL. </w:t>
      </w:r>
    </w:p>
    <w:p w14:paraId="10DF934C" w14:textId="77777777" w:rsidR="00054B4A" w:rsidRDefault="00000000">
      <w:pPr>
        <w:numPr>
          <w:ilvl w:val="0"/>
          <w:numId w:val="2"/>
        </w:numPr>
        <w:spacing w:after="1" w:line="248" w:lineRule="auto"/>
        <w:ind w:hanging="240"/>
      </w:pPr>
      <w:r>
        <w:rPr>
          <w:rFonts w:ascii="Times New Roman" w:eastAsia="Times New Roman" w:hAnsi="Times New Roman"/>
          <w:sz w:val="24"/>
        </w:rPr>
        <w:t xml:space="preserve">Identify grammatical features within short dialogues in ASL directed by the professor. </w:t>
      </w:r>
    </w:p>
    <w:p w14:paraId="6C229084" w14:textId="77777777" w:rsidR="00054B4A" w:rsidRDefault="00000000">
      <w:pPr>
        <w:pStyle w:val="Heading3"/>
        <w:ind w:left="356"/>
      </w:pPr>
      <w:r>
        <w:t xml:space="preserve">3. Conversational and Communication Skills </w:t>
      </w:r>
    </w:p>
    <w:p w14:paraId="050F03DB" w14:textId="77777777" w:rsidR="00054B4A" w:rsidRDefault="00000000">
      <w:pPr>
        <w:numPr>
          <w:ilvl w:val="0"/>
          <w:numId w:val="3"/>
        </w:numPr>
        <w:spacing w:after="1" w:line="248" w:lineRule="auto"/>
        <w:ind w:left="1306" w:hanging="225"/>
      </w:pPr>
      <w:r>
        <w:rPr>
          <w:rFonts w:ascii="Times New Roman" w:eastAsia="Times New Roman" w:hAnsi="Times New Roman"/>
          <w:sz w:val="24"/>
        </w:rPr>
        <w:t xml:space="preserve">Demonstrate comprehension and conversation facilitating behaviors. </w:t>
      </w:r>
    </w:p>
    <w:p w14:paraId="2C138B40" w14:textId="77777777" w:rsidR="00054B4A" w:rsidRDefault="00000000">
      <w:pPr>
        <w:numPr>
          <w:ilvl w:val="0"/>
          <w:numId w:val="3"/>
        </w:numPr>
        <w:spacing w:after="1" w:line="248" w:lineRule="auto"/>
        <w:ind w:left="1306" w:hanging="225"/>
      </w:pPr>
      <w:r>
        <w:rPr>
          <w:rFonts w:ascii="Times New Roman" w:eastAsia="Times New Roman" w:hAnsi="Times New Roman"/>
          <w:sz w:val="24"/>
        </w:rPr>
        <w:t xml:space="preserve">Demonstrate comprehension and production of regulating behaviors (i.e. attention-getting techniques, turn-taking signals, and others) </w:t>
      </w:r>
    </w:p>
    <w:p w14:paraId="04D1F3EA" w14:textId="77777777" w:rsidR="00054B4A" w:rsidRDefault="00000000">
      <w:pPr>
        <w:numPr>
          <w:ilvl w:val="0"/>
          <w:numId w:val="3"/>
        </w:numPr>
        <w:spacing w:after="1" w:line="248" w:lineRule="auto"/>
        <w:ind w:left="1306" w:hanging="225"/>
      </w:pPr>
      <w:r>
        <w:rPr>
          <w:rFonts w:ascii="Times New Roman" w:eastAsia="Times New Roman" w:hAnsi="Times New Roman"/>
          <w:sz w:val="24"/>
        </w:rPr>
        <w:t xml:space="preserve">Comprehend short narratives and stories in ASL signed by the professor, Deaf ASL speakers, or ASL videos added by the professor. </w:t>
      </w:r>
    </w:p>
    <w:p w14:paraId="05870D70" w14:textId="7257E70F" w:rsidR="00054B4A" w:rsidRDefault="00000000">
      <w:pPr>
        <w:numPr>
          <w:ilvl w:val="0"/>
          <w:numId w:val="3"/>
        </w:numPr>
        <w:spacing w:after="1" w:line="248" w:lineRule="auto"/>
        <w:ind w:left="1306" w:hanging="225"/>
      </w:pPr>
      <w:r>
        <w:rPr>
          <w:rFonts w:ascii="Times New Roman" w:eastAsia="Times New Roman" w:hAnsi="Times New Roman"/>
          <w:sz w:val="24"/>
        </w:rPr>
        <w:t xml:space="preserve">Demonstrate the ability to create, conduct and terminate a </w:t>
      </w:r>
      <w:r w:rsidR="00B933B5">
        <w:rPr>
          <w:rFonts w:ascii="Times New Roman" w:eastAsia="Times New Roman" w:hAnsi="Times New Roman"/>
          <w:sz w:val="24"/>
        </w:rPr>
        <w:t>short content</w:t>
      </w:r>
      <w:r>
        <w:rPr>
          <w:rFonts w:ascii="Times New Roman" w:eastAsia="Times New Roman" w:hAnsi="Times New Roman"/>
          <w:sz w:val="24"/>
        </w:rPr>
        <w:t xml:space="preserve">-specific conversation. </w:t>
      </w:r>
    </w:p>
    <w:p w14:paraId="291B225C" w14:textId="77777777" w:rsidR="00054B4A" w:rsidRDefault="00000000">
      <w:pPr>
        <w:pStyle w:val="Heading3"/>
        <w:ind w:left="356"/>
      </w:pPr>
      <w:r>
        <w:t xml:space="preserve">4. Cultural Awareness </w:t>
      </w:r>
    </w:p>
    <w:p w14:paraId="1101DE65" w14:textId="22CAB29F" w:rsidR="00054B4A" w:rsidRDefault="00000000">
      <w:pPr>
        <w:numPr>
          <w:ilvl w:val="0"/>
          <w:numId w:val="4"/>
        </w:numPr>
        <w:spacing w:after="1" w:line="248" w:lineRule="auto"/>
        <w:ind w:right="1623" w:hanging="10"/>
      </w:pPr>
      <w:r>
        <w:rPr>
          <w:rFonts w:ascii="Times New Roman" w:eastAsia="Times New Roman" w:hAnsi="Times New Roman"/>
          <w:sz w:val="24"/>
        </w:rPr>
        <w:t xml:space="preserve">Analyze and critique competing perspectives of diverse Deaf Communities </w:t>
      </w:r>
      <w:r w:rsidR="00B933B5">
        <w:rPr>
          <w:rFonts w:ascii="Times New Roman" w:eastAsia="Times New Roman" w:hAnsi="Times New Roman"/>
          <w:sz w:val="24"/>
        </w:rPr>
        <w:t>in the</w:t>
      </w:r>
      <w:r>
        <w:rPr>
          <w:rFonts w:ascii="Times New Roman" w:eastAsia="Times New Roman" w:hAnsi="Times New Roman"/>
          <w:sz w:val="24"/>
        </w:rPr>
        <w:t xml:space="preserve"> United States and Canada, ideas, aesthetic traditions, and cultural </w:t>
      </w:r>
      <w:r w:rsidR="00B933B5">
        <w:rPr>
          <w:rFonts w:ascii="Times New Roman" w:eastAsia="Times New Roman" w:hAnsi="Times New Roman"/>
          <w:sz w:val="24"/>
        </w:rPr>
        <w:t>practices, and</w:t>
      </w:r>
      <w:r>
        <w:rPr>
          <w:rFonts w:ascii="Times New Roman" w:eastAsia="Times New Roman" w:hAnsi="Times New Roman"/>
          <w:sz w:val="24"/>
        </w:rPr>
        <w:t xml:space="preserve"> its history.   </w:t>
      </w:r>
    </w:p>
    <w:p w14:paraId="0FBD7A4C" w14:textId="7819408A" w:rsidR="00054B4A" w:rsidRDefault="00000000">
      <w:pPr>
        <w:numPr>
          <w:ilvl w:val="0"/>
          <w:numId w:val="4"/>
        </w:numPr>
        <w:spacing w:after="1" w:line="248" w:lineRule="auto"/>
        <w:ind w:right="1623" w:hanging="10"/>
      </w:pPr>
      <w:r>
        <w:rPr>
          <w:rFonts w:ascii="Times New Roman" w:eastAsia="Times New Roman" w:hAnsi="Times New Roman"/>
          <w:sz w:val="24"/>
        </w:rPr>
        <w:t xml:space="preserve">Compare, contrast, and interpret differences and commonalities among </w:t>
      </w:r>
      <w:r w:rsidR="00B933B5">
        <w:rPr>
          <w:rFonts w:ascii="Times New Roman" w:eastAsia="Times New Roman" w:hAnsi="Times New Roman"/>
          <w:sz w:val="24"/>
        </w:rPr>
        <w:t>Deaf and</w:t>
      </w:r>
      <w:r>
        <w:rPr>
          <w:rFonts w:ascii="Times New Roman" w:eastAsia="Times New Roman" w:hAnsi="Times New Roman"/>
          <w:sz w:val="24"/>
        </w:rPr>
        <w:t xml:space="preserve"> hearing cultures.</w:t>
      </w:r>
      <w:r>
        <w:rPr>
          <w:rFonts w:ascii="Times New Roman" w:eastAsia="Times New Roman" w:hAnsi="Times New Roman"/>
          <w:b/>
          <w:sz w:val="24"/>
        </w:rPr>
        <w:t xml:space="preserve">  </w:t>
      </w:r>
    </w:p>
    <w:p w14:paraId="73097286" w14:textId="5722F939" w:rsidR="00054B4A" w:rsidRDefault="00000000">
      <w:pPr>
        <w:numPr>
          <w:ilvl w:val="0"/>
          <w:numId w:val="4"/>
        </w:numPr>
        <w:spacing w:after="1" w:line="248" w:lineRule="auto"/>
        <w:ind w:right="1623" w:hanging="10"/>
      </w:pPr>
      <w:r>
        <w:rPr>
          <w:rFonts w:ascii="Times New Roman" w:eastAsia="Times New Roman" w:hAnsi="Times New Roman"/>
          <w:sz w:val="24"/>
        </w:rPr>
        <w:t xml:space="preserve">Demonstrate the ability to reflect on and learn from classroom instruction and activities, fellow students, Deaf community members, and demonstrate a clear understanding of the fluency, attitudes, and beliefs required to be a successful second language learner in a global society </w:t>
      </w:r>
    </w:p>
    <w:p w14:paraId="4C7B725E" w14:textId="77777777" w:rsidR="00054B4A" w:rsidRDefault="00000000">
      <w:pPr>
        <w:spacing w:after="0"/>
        <w:ind w:left="361"/>
      </w:pPr>
      <w:r>
        <w:rPr>
          <w:rFonts w:ascii="Times New Roman" w:eastAsia="Times New Roman" w:hAnsi="Times New Roman"/>
          <w:b/>
          <w:sz w:val="24"/>
        </w:rPr>
        <w:t xml:space="preserve"> </w:t>
      </w:r>
    </w:p>
    <w:p w14:paraId="36DF6B5F" w14:textId="77777777" w:rsidR="00054B4A" w:rsidRDefault="00000000">
      <w:pPr>
        <w:pStyle w:val="Heading2"/>
        <w:ind w:left="356"/>
      </w:pPr>
      <w:r>
        <w:t>Required Texts &amp; Materials</w:t>
      </w:r>
      <w:r>
        <w:rPr>
          <w:u w:val="none"/>
        </w:rPr>
        <w:t xml:space="preserve">  </w:t>
      </w:r>
    </w:p>
    <w:p w14:paraId="3426F294" w14:textId="6CF182F7" w:rsidR="00054B4A" w:rsidRDefault="00000000">
      <w:pPr>
        <w:numPr>
          <w:ilvl w:val="0"/>
          <w:numId w:val="5"/>
        </w:numPr>
        <w:spacing w:after="1" w:line="248" w:lineRule="auto"/>
        <w:ind w:hanging="360"/>
      </w:pPr>
      <w:proofErr w:type="spellStart"/>
      <w:r>
        <w:rPr>
          <w:rFonts w:ascii="Times New Roman" w:eastAsia="Times New Roman" w:hAnsi="Times New Roman"/>
          <w:sz w:val="24"/>
        </w:rPr>
        <w:t>True+Way</w:t>
      </w:r>
      <w:proofErr w:type="spellEnd"/>
      <w:r>
        <w:rPr>
          <w:rFonts w:ascii="Times New Roman" w:eastAsia="Times New Roman" w:hAnsi="Times New Roman"/>
          <w:sz w:val="24"/>
        </w:rPr>
        <w:t xml:space="preserve"> ASL</w:t>
      </w:r>
      <w:proofErr w:type="gramStart"/>
      <w:r>
        <w:rPr>
          <w:rFonts w:ascii="Times New Roman" w:eastAsia="Times New Roman" w:hAnsi="Times New Roman"/>
          <w:sz w:val="24"/>
        </w:rPr>
        <w:t>-  Unit</w:t>
      </w:r>
      <w:proofErr w:type="gramEnd"/>
      <w:r>
        <w:rPr>
          <w:rFonts w:ascii="Times New Roman" w:eastAsia="Times New Roman" w:hAnsi="Times New Roman"/>
          <w:sz w:val="24"/>
        </w:rPr>
        <w:t xml:space="preserve"> 9-12</w:t>
      </w:r>
      <w:r w:rsidR="00B933B5">
        <w:rPr>
          <w:rFonts w:ascii="Times New Roman" w:eastAsia="Times New Roman" w:hAnsi="Times New Roman"/>
          <w:sz w:val="24"/>
        </w:rPr>
        <w:t xml:space="preserve"> 4</w:t>
      </w:r>
      <w:r w:rsidR="00B933B5" w:rsidRPr="00B933B5">
        <w:rPr>
          <w:rFonts w:ascii="Times New Roman" w:eastAsia="Times New Roman" w:hAnsi="Times New Roman"/>
          <w:sz w:val="24"/>
          <w:vertAlign w:val="superscript"/>
        </w:rPr>
        <w:t>th</w:t>
      </w:r>
      <w:r w:rsidR="00B933B5">
        <w:rPr>
          <w:rFonts w:ascii="Times New Roman" w:eastAsia="Times New Roman" w:hAnsi="Times New Roman"/>
          <w:sz w:val="24"/>
        </w:rPr>
        <w:t xml:space="preserve"> Edition (2025) </w:t>
      </w:r>
      <w:proofErr w:type="gramStart"/>
      <w:r>
        <w:rPr>
          <w:rFonts w:ascii="Wingdings" w:eastAsia="Wingdings" w:hAnsi="Wingdings" w:cs="Wingdings"/>
          <w:sz w:val="24"/>
        </w:rPr>
        <w:t>→</w:t>
      </w:r>
      <w:r w:rsidR="00B933B5">
        <w:rPr>
          <w:rFonts w:ascii="Wingdings" w:eastAsia="Wingdings" w:hAnsi="Wingdings" w:cs="Wingdings"/>
          <w:sz w:val="24"/>
        </w:rPr>
        <w:t xml:space="preserve"> </w:t>
      </w:r>
      <w:r>
        <w:rPr>
          <w:rFonts w:ascii="Times New Roman" w:eastAsia="Times New Roman" w:hAnsi="Times New Roman"/>
          <w:sz w:val="24"/>
        </w:rPr>
        <w:t xml:space="preserve"> Registration</w:t>
      </w:r>
      <w:proofErr w:type="gramEnd"/>
      <w:r>
        <w:rPr>
          <w:rFonts w:ascii="Times New Roman" w:eastAsia="Times New Roman" w:hAnsi="Times New Roman"/>
          <w:sz w:val="24"/>
        </w:rPr>
        <w:t xml:space="preserve"> through Canvas. </w:t>
      </w:r>
    </w:p>
    <w:p w14:paraId="5534F427" w14:textId="037F9F10" w:rsidR="00054B4A" w:rsidRDefault="00000000">
      <w:pPr>
        <w:numPr>
          <w:ilvl w:val="0"/>
          <w:numId w:val="5"/>
        </w:numPr>
        <w:spacing w:after="1" w:line="248" w:lineRule="auto"/>
        <w:ind w:hanging="360"/>
      </w:pPr>
      <w:proofErr w:type="spellStart"/>
      <w:r>
        <w:rPr>
          <w:rFonts w:ascii="Times New Roman" w:eastAsia="Times New Roman" w:hAnsi="Times New Roman"/>
          <w:sz w:val="24"/>
        </w:rPr>
        <w:t>GoReact</w:t>
      </w:r>
      <w:proofErr w:type="spellEnd"/>
      <w:r>
        <w:rPr>
          <w:rFonts w:ascii="Times New Roman" w:eastAsia="Times New Roman" w:hAnsi="Times New Roman"/>
          <w:sz w:val="24"/>
        </w:rPr>
        <w:t>- Registration through GoReact.com</w:t>
      </w:r>
      <w:r w:rsidR="00B933B5">
        <w:rPr>
          <w:rFonts w:ascii="Times New Roman" w:eastAsia="Times New Roman" w:hAnsi="Times New Roman"/>
          <w:sz w:val="24"/>
        </w:rPr>
        <w:t xml:space="preserve"> (No charge)</w:t>
      </w:r>
    </w:p>
    <w:p w14:paraId="6B875495" w14:textId="77777777" w:rsidR="00054B4A" w:rsidRDefault="00000000">
      <w:pPr>
        <w:numPr>
          <w:ilvl w:val="0"/>
          <w:numId w:val="5"/>
        </w:numPr>
        <w:spacing w:after="1" w:line="248" w:lineRule="auto"/>
        <w:ind w:hanging="360"/>
      </w:pPr>
      <w:r>
        <w:rPr>
          <w:rFonts w:ascii="Times New Roman" w:eastAsia="Times New Roman" w:hAnsi="Times New Roman"/>
          <w:sz w:val="24"/>
        </w:rPr>
        <w:t xml:space="preserve">Seeing Voices by Oliver Sacks (copies will be provided) </w:t>
      </w:r>
    </w:p>
    <w:p w14:paraId="41C4BEDB" w14:textId="77777777" w:rsidR="00054B4A" w:rsidRDefault="00000000">
      <w:pPr>
        <w:spacing w:after="0"/>
        <w:ind w:left="1081"/>
      </w:pPr>
      <w:r>
        <w:rPr>
          <w:rFonts w:ascii="Times New Roman" w:eastAsia="Times New Roman" w:hAnsi="Times New Roman"/>
          <w:sz w:val="24"/>
        </w:rPr>
        <w:t xml:space="preserve"> </w:t>
      </w:r>
    </w:p>
    <w:p w14:paraId="33DAB299" w14:textId="77777777" w:rsidR="00054B4A" w:rsidRDefault="00000000">
      <w:pPr>
        <w:pStyle w:val="Heading2"/>
        <w:ind w:left="356"/>
      </w:pPr>
      <w:r>
        <w:t>Recommended websites (no charge)</w:t>
      </w:r>
      <w:r>
        <w:rPr>
          <w:u w:val="none"/>
        </w:rPr>
        <w:t xml:space="preserve"> </w:t>
      </w:r>
    </w:p>
    <w:p w14:paraId="680265A8" w14:textId="77777777" w:rsidR="00054B4A" w:rsidRDefault="00000000">
      <w:pPr>
        <w:numPr>
          <w:ilvl w:val="0"/>
          <w:numId w:val="6"/>
        </w:numPr>
        <w:spacing w:after="0"/>
        <w:ind w:hanging="360"/>
      </w:pPr>
      <w:r>
        <w:rPr>
          <w:rFonts w:ascii="Times New Roman" w:eastAsia="Times New Roman" w:hAnsi="Times New Roman"/>
          <w:sz w:val="24"/>
        </w:rPr>
        <w:t xml:space="preserve">English-to-ASL Dictionary, </w:t>
      </w:r>
      <w:hyperlink r:id="rId7">
        <w:r>
          <w:rPr>
            <w:rFonts w:ascii="Times New Roman" w:eastAsia="Times New Roman" w:hAnsi="Times New Roman"/>
            <w:b/>
            <w:i/>
            <w:color w:val="0000FF"/>
            <w:sz w:val="24"/>
            <w:u w:val="single" w:color="0000FF"/>
          </w:rPr>
          <w:t>http://lifeprint.com/dictionary.htm</w:t>
        </w:r>
      </w:hyperlink>
      <w:hyperlink r:id="rId8">
        <w:r>
          <w:rPr>
            <w:rFonts w:ascii="Times New Roman" w:eastAsia="Times New Roman" w:hAnsi="Times New Roman"/>
            <w:b/>
            <w:i/>
            <w:sz w:val="24"/>
          </w:rPr>
          <w:t xml:space="preserve"> </w:t>
        </w:r>
      </w:hyperlink>
      <w:r>
        <w:rPr>
          <w:rFonts w:ascii="Times New Roman" w:eastAsia="Times New Roman" w:hAnsi="Times New Roman"/>
          <w:sz w:val="24"/>
        </w:rPr>
        <w:t xml:space="preserve"> </w:t>
      </w:r>
    </w:p>
    <w:p w14:paraId="3F02C236" w14:textId="77777777" w:rsidR="00054B4A" w:rsidRDefault="00000000">
      <w:pPr>
        <w:numPr>
          <w:ilvl w:val="0"/>
          <w:numId w:val="6"/>
        </w:numPr>
        <w:spacing w:after="0"/>
        <w:ind w:hanging="360"/>
      </w:pPr>
      <w:r>
        <w:rPr>
          <w:rFonts w:ascii="Times New Roman" w:eastAsia="Times New Roman" w:hAnsi="Times New Roman"/>
          <w:sz w:val="24"/>
        </w:rPr>
        <w:t>Spread the sign,</w:t>
      </w:r>
      <w:hyperlink r:id="rId9">
        <w:r>
          <w:rPr>
            <w:rFonts w:ascii="Times New Roman" w:eastAsia="Times New Roman" w:hAnsi="Times New Roman"/>
            <w:sz w:val="24"/>
          </w:rPr>
          <w:t xml:space="preserve"> </w:t>
        </w:r>
      </w:hyperlink>
      <w:hyperlink r:id="rId10">
        <w:r>
          <w:rPr>
            <w:rFonts w:ascii="Times New Roman" w:eastAsia="Times New Roman" w:hAnsi="Times New Roman"/>
            <w:b/>
            <w:color w:val="0000FF"/>
            <w:sz w:val="24"/>
            <w:u w:val="single" w:color="0000FF"/>
          </w:rPr>
          <w:t>http://www.spreadthesign.com/us/</w:t>
        </w:r>
      </w:hyperlink>
      <w:hyperlink r:id="rId11">
        <w:r>
          <w:rPr>
            <w:rFonts w:ascii="Times New Roman" w:eastAsia="Times New Roman" w:hAnsi="Times New Roman"/>
            <w:b/>
            <w:sz w:val="24"/>
          </w:rPr>
          <w:t xml:space="preserve"> </w:t>
        </w:r>
      </w:hyperlink>
      <w:r>
        <w:rPr>
          <w:rFonts w:ascii="Times New Roman" w:eastAsia="Times New Roman" w:hAnsi="Times New Roman"/>
          <w:b/>
          <w:sz w:val="24"/>
        </w:rPr>
        <w:t xml:space="preserve"> </w:t>
      </w:r>
    </w:p>
    <w:p w14:paraId="67E165D6" w14:textId="77777777" w:rsidR="00054B4A" w:rsidRDefault="00000000">
      <w:pPr>
        <w:spacing w:after="0"/>
        <w:ind w:left="1081"/>
      </w:pPr>
      <w:r>
        <w:rPr>
          <w:rFonts w:ascii="Times New Roman" w:eastAsia="Times New Roman" w:hAnsi="Times New Roman"/>
          <w:sz w:val="24"/>
        </w:rPr>
        <w:t xml:space="preserve"> </w:t>
      </w:r>
    </w:p>
    <w:p w14:paraId="4D0CA2E0" w14:textId="77777777" w:rsidR="00054B4A" w:rsidRDefault="00000000">
      <w:pPr>
        <w:pStyle w:val="Heading2"/>
        <w:ind w:left="356"/>
      </w:pPr>
      <w:r>
        <w:t>Handouts as assigned</w:t>
      </w:r>
      <w:r>
        <w:rPr>
          <w:u w:val="none"/>
        </w:rPr>
        <w:t xml:space="preserve"> </w:t>
      </w:r>
    </w:p>
    <w:p w14:paraId="78D146EF" w14:textId="77777777" w:rsidR="00054B4A" w:rsidRDefault="00000000">
      <w:pPr>
        <w:numPr>
          <w:ilvl w:val="0"/>
          <w:numId w:val="7"/>
        </w:numPr>
        <w:spacing w:after="1" w:line="248" w:lineRule="auto"/>
        <w:ind w:hanging="360"/>
      </w:pPr>
      <w:r>
        <w:rPr>
          <w:rFonts w:ascii="Times New Roman" w:eastAsia="Times New Roman" w:hAnsi="Times New Roman"/>
          <w:sz w:val="24"/>
        </w:rPr>
        <w:t xml:space="preserve">Students must use their </w:t>
      </w:r>
      <w:r>
        <w:rPr>
          <w:rFonts w:ascii="Times New Roman" w:eastAsia="Times New Roman" w:hAnsi="Times New Roman"/>
          <w:b/>
          <w:sz w:val="24"/>
        </w:rPr>
        <w:t>UNH email account onl</w:t>
      </w:r>
      <w:r>
        <w:rPr>
          <w:rFonts w:ascii="Times New Roman" w:eastAsia="Times New Roman" w:hAnsi="Times New Roman"/>
          <w:sz w:val="24"/>
        </w:rPr>
        <w:t>y for this class; if you do not have one, please see the Registration Office ASAP</w:t>
      </w:r>
      <w:r>
        <w:rPr>
          <w:rFonts w:ascii="Times New Roman" w:eastAsia="Times New Roman" w:hAnsi="Times New Roman"/>
          <w:b/>
          <w:sz w:val="24"/>
        </w:rPr>
        <w:t xml:space="preserve">. </w:t>
      </w:r>
    </w:p>
    <w:p w14:paraId="0F9B3DAE" w14:textId="77777777" w:rsidR="00054B4A" w:rsidRDefault="00000000">
      <w:pPr>
        <w:numPr>
          <w:ilvl w:val="0"/>
          <w:numId w:val="7"/>
        </w:numPr>
        <w:spacing w:after="1" w:line="248" w:lineRule="auto"/>
        <w:ind w:hanging="360"/>
      </w:pPr>
      <w:proofErr w:type="spellStart"/>
      <w:r>
        <w:rPr>
          <w:rFonts w:ascii="Times New Roman" w:eastAsia="Times New Roman" w:hAnsi="Times New Roman"/>
          <w:b/>
          <w:sz w:val="24"/>
        </w:rPr>
        <w:t>GoReact</w:t>
      </w:r>
      <w:proofErr w:type="spellEnd"/>
      <w:r>
        <w:rPr>
          <w:rFonts w:ascii="Times New Roman" w:eastAsia="Times New Roman" w:hAnsi="Times New Roman"/>
          <w:b/>
          <w:sz w:val="24"/>
        </w:rPr>
        <w:t xml:space="preserve"> access</w:t>
      </w:r>
      <w:r>
        <w:rPr>
          <w:rFonts w:ascii="Times New Roman" w:eastAsia="Times New Roman" w:hAnsi="Times New Roman"/>
          <w:sz w:val="24"/>
        </w:rPr>
        <w:t xml:space="preserve"> will be used in this class via canvas for uploading sign production videos and receiving evaluation on your ASL production in the ASL/English Interpreting Lab. </w:t>
      </w:r>
    </w:p>
    <w:p w14:paraId="519A039E" w14:textId="77777777" w:rsidR="00054B4A" w:rsidRDefault="00000000">
      <w:pPr>
        <w:spacing w:after="0"/>
        <w:ind w:left="361"/>
      </w:pPr>
      <w:r>
        <w:rPr>
          <w:rFonts w:ascii="Times New Roman" w:eastAsia="Times New Roman" w:hAnsi="Times New Roman"/>
          <w:b/>
          <w:sz w:val="24"/>
        </w:rPr>
        <w:t xml:space="preserve"> </w:t>
      </w:r>
    </w:p>
    <w:p w14:paraId="1C89A236" w14:textId="77777777" w:rsidR="00054B4A" w:rsidRDefault="00000000">
      <w:pPr>
        <w:pStyle w:val="Heading2"/>
        <w:ind w:left="356"/>
      </w:pPr>
      <w:r>
        <w:t>TEACHING / LEARNING PHILOSOPHY</w:t>
      </w:r>
      <w:r>
        <w:rPr>
          <w:b w:val="0"/>
          <w:u w:val="none"/>
        </w:rPr>
        <w:t xml:space="preserve"> </w:t>
      </w:r>
    </w:p>
    <w:p w14:paraId="6720B4FA" w14:textId="77777777" w:rsidR="00054B4A" w:rsidRDefault="00000000">
      <w:pPr>
        <w:spacing w:after="1" w:line="248" w:lineRule="auto"/>
        <w:ind w:left="356" w:hanging="10"/>
      </w:pPr>
      <w:r>
        <w:rPr>
          <w:rFonts w:ascii="Times New Roman" w:eastAsia="Times New Roman" w:hAnsi="Times New Roman"/>
          <w:b/>
          <w:sz w:val="24"/>
        </w:rPr>
        <w:t>ASL Zone/Total Language Immersion:</w:t>
      </w:r>
      <w:r>
        <w:rPr>
          <w:rFonts w:ascii="Times New Roman" w:eastAsia="Times New Roman" w:hAnsi="Times New Roman"/>
          <w:sz w:val="24"/>
        </w:rPr>
        <w:t xml:space="preserve"> Because this course is being taught solely in American Sign Language (ASL), it is expected that you are to try to think and communicate only in ASL. This method is merely for you to excel. (Spoken English can be used only </w:t>
      </w:r>
      <w:r>
        <w:rPr>
          <w:rFonts w:ascii="Times New Roman" w:eastAsia="Times New Roman" w:hAnsi="Times New Roman"/>
          <w:sz w:val="24"/>
          <w:u w:val="single" w:color="000000"/>
        </w:rPr>
        <w:t>before</w:t>
      </w:r>
      <w:r>
        <w:rPr>
          <w:rFonts w:ascii="Times New Roman" w:eastAsia="Times New Roman" w:hAnsi="Times New Roman"/>
          <w:sz w:val="24"/>
        </w:rPr>
        <w:t xml:space="preserve"> class, </w:t>
      </w:r>
      <w:r>
        <w:rPr>
          <w:rFonts w:ascii="Times New Roman" w:eastAsia="Times New Roman" w:hAnsi="Times New Roman"/>
          <w:sz w:val="24"/>
          <w:u w:val="single" w:color="000000"/>
        </w:rPr>
        <w:t xml:space="preserve">during </w:t>
      </w:r>
      <w:r>
        <w:rPr>
          <w:rFonts w:ascii="Times New Roman" w:eastAsia="Times New Roman" w:hAnsi="Times New Roman"/>
          <w:sz w:val="24"/>
        </w:rPr>
        <w:t xml:space="preserve">short break, and </w:t>
      </w:r>
      <w:r>
        <w:rPr>
          <w:rFonts w:ascii="Times New Roman" w:eastAsia="Times New Roman" w:hAnsi="Times New Roman"/>
          <w:sz w:val="24"/>
          <w:u w:val="single" w:color="000000"/>
        </w:rPr>
        <w:t>after</w:t>
      </w:r>
      <w:r>
        <w:rPr>
          <w:rFonts w:ascii="Times New Roman" w:eastAsia="Times New Roman" w:hAnsi="Times New Roman"/>
          <w:sz w:val="24"/>
        </w:rPr>
        <w:t xml:space="preserve"> class.)  Please refrain from using spoken English in the class and respect your classmates who are trying </w:t>
      </w:r>
      <w:r>
        <w:rPr>
          <w:rFonts w:ascii="Times New Roman" w:eastAsia="Times New Roman" w:hAnsi="Times New Roman"/>
          <w:sz w:val="24"/>
        </w:rPr>
        <w:lastRenderedPageBreak/>
        <w:t xml:space="preserve">to think and communicate in ASL only. Your support for your classmates, and mainly for yourself, in communication activities without vocal distractions (e.g., whispering) will be greatly appreciated. In the long run, you will find it very helpful. For continuous infractions of this simple rule, the teacher reserves the right to ask you to leave the classroom temporarily, until you are ready to comply with this Total Language Immersion goal. </w:t>
      </w:r>
    </w:p>
    <w:p w14:paraId="6CCBBFF9" w14:textId="77777777" w:rsidR="00054B4A" w:rsidRDefault="00000000">
      <w:pPr>
        <w:spacing w:after="0"/>
        <w:ind w:left="361"/>
      </w:pPr>
      <w:r>
        <w:rPr>
          <w:rFonts w:ascii="Times New Roman" w:eastAsia="Times New Roman" w:hAnsi="Times New Roman"/>
          <w:sz w:val="24"/>
        </w:rPr>
        <w:t xml:space="preserve"> </w:t>
      </w:r>
    </w:p>
    <w:p w14:paraId="5F909589" w14:textId="77777777" w:rsidR="00054B4A" w:rsidRDefault="00000000">
      <w:pPr>
        <w:pStyle w:val="Heading2"/>
        <w:ind w:left="356"/>
      </w:pPr>
      <w:r>
        <w:t>COURSE REQUIREMENTS</w:t>
      </w:r>
      <w:r>
        <w:rPr>
          <w:u w:val="none"/>
        </w:rPr>
        <w:t xml:space="preserve"> </w:t>
      </w:r>
    </w:p>
    <w:p w14:paraId="48C5A021" w14:textId="77777777" w:rsidR="00054B4A" w:rsidRDefault="00000000">
      <w:pPr>
        <w:spacing w:after="1" w:line="248" w:lineRule="auto"/>
        <w:ind w:left="356" w:hanging="10"/>
      </w:pPr>
      <w:r>
        <w:rPr>
          <w:rFonts w:ascii="Times New Roman" w:eastAsia="Times New Roman" w:hAnsi="Times New Roman"/>
          <w:b/>
          <w:sz w:val="24"/>
        </w:rPr>
        <w:t>ASL Language Laboratory:</w:t>
      </w:r>
      <w:r>
        <w:rPr>
          <w:rFonts w:ascii="Times New Roman" w:eastAsia="Times New Roman" w:hAnsi="Times New Roman"/>
          <w:sz w:val="24"/>
        </w:rPr>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support you. PLEASE READ THE “ASL LAB RULES” via canvas. </w:t>
      </w:r>
    </w:p>
    <w:p w14:paraId="609CF963" w14:textId="77777777" w:rsidR="00054B4A" w:rsidRDefault="00000000">
      <w:pPr>
        <w:spacing w:after="0"/>
        <w:ind w:left="361"/>
      </w:pPr>
      <w:r>
        <w:rPr>
          <w:rFonts w:ascii="Times New Roman" w:eastAsia="Times New Roman" w:hAnsi="Times New Roman"/>
          <w:sz w:val="24"/>
        </w:rPr>
        <w:t xml:space="preserve"> </w:t>
      </w:r>
    </w:p>
    <w:p w14:paraId="01183E49" w14:textId="77777777" w:rsidR="00054B4A" w:rsidRDefault="00000000">
      <w:pPr>
        <w:spacing w:after="1" w:line="248" w:lineRule="auto"/>
        <w:ind w:left="356" w:hanging="10"/>
      </w:pPr>
      <w:r>
        <w:rPr>
          <w:rFonts w:ascii="Times New Roman" w:eastAsia="Times New Roman" w:hAnsi="Times New Roman"/>
          <w:b/>
          <w:sz w:val="24"/>
          <w:u w:val="single" w:color="000000"/>
        </w:rPr>
        <w:t>Attendance/Participation</w:t>
      </w:r>
      <w:r>
        <w:rPr>
          <w:rFonts w:ascii="Times New Roman" w:eastAsia="Times New Roman" w:hAnsi="Times New Roman"/>
          <w:b/>
          <w:sz w:val="24"/>
        </w:rPr>
        <w:t>:</w:t>
      </w:r>
      <w:r>
        <w:rPr>
          <w:rFonts w:ascii="Times New Roman" w:eastAsia="Times New Roman" w:hAnsi="Times New Roman"/>
          <w:sz w:val="24"/>
        </w:rPr>
        <w:t xml:space="preserve">  Attendance and participation in ASL classes or online and the ASL Language Laboratory or online are very important due to the visual nature of the language, not often found outside the classroom on the campus.  Therefore, up</w:t>
      </w:r>
      <w:r>
        <w:rPr>
          <w:rFonts w:ascii="Times New Roman" w:eastAsia="Times New Roman" w:hAnsi="Times New Roman"/>
          <w:color w:val="FF0000"/>
          <w:sz w:val="24"/>
        </w:rPr>
        <w:t xml:space="preserve"> </w:t>
      </w:r>
      <w:r>
        <w:rPr>
          <w:rFonts w:ascii="Times New Roman" w:eastAsia="Times New Roman" w:hAnsi="Times New Roman"/>
          <w:sz w:val="24"/>
        </w:rPr>
        <w:t>to two (2) absences is acceptable, but each class absence above</w:t>
      </w:r>
      <w:r>
        <w:rPr>
          <w:rFonts w:ascii="Times New Roman" w:eastAsia="Times New Roman" w:hAnsi="Times New Roman"/>
          <w:color w:val="FF0000"/>
          <w:sz w:val="24"/>
        </w:rPr>
        <w:t xml:space="preserve"> </w:t>
      </w:r>
      <w:r>
        <w:rPr>
          <w:rFonts w:ascii="Times New Roman" w:eastAsia="Times New Roman" w:hAnsi="Times New Roman"/>
          <w:sz w:val="24"/>
        </w:rPr>
        <w:t>two absences will lower a student’s grade by part of a letter grade (e.g., A to A-; A- to B+, etc.)  If you arrive in class after attendance has been taken, it will be your responsibility to report your arrival to</w:t>
      </w:r>
      <w:r>
        <w:rPr>
          <w:rFonts w:ascii="Times New Roman" w:eastAsia="Times New Roman" w:hAnsi="Times New Roman"/>
          <w:color w:val="FF0000"/>
          <w:sz w:val="24"/>
        </w:rPr>
        <w:t xml:space="preserve"> </w:t>
      </w:r>
      <w:r>
        <w:rPr>
          <w:rFonts w:ascii="Times New Roman" w:eastAsia="Times New Roman" w:hAnsi="Times New Roman"/>
          <w:sz w:val="24"/>
        </w:rPr>
        <w:t xml:space="preserve">your instructor at break time. </w:t>
      </w:r>
    </w:p>
    <w:p w14:paraId="1A1A188A" w14:textId="77777777" w:rsidR="00054B4A" w:rsidRDefault="00000000">
      <w:pPr>
        <w:spacing w:after="0"/>
        <w:ind w:left="361"/>
        <w:rPr>
          <w:rFonts w:ascii="Times New Roman" w:eastAsia="Times New Roman" w:hAnsi="Times New Roman"/>
          <w:sz w:val="24"/>
        </w:rPr>
      </w:pPr>
      <w:r>
        <w:rPr>
          <w:rFonts w:ascii="Times New Roman" w:eastAsia="Times New Roman" w:hAnsi="Times New Roman"/>
          <w:sz w:val="24"/>
        </w:rPr>
        <w:t xml:space="preserve"> </w:t>
      </w:r>
    </w:p>
    <w:p w14:paraId="6F9B5345" w14:textId="35F66B68" w:rsidR="008E6C7E" w:rsidRDefault="008E6C7E">
      <w:pPr>
        <w:spacing w:after="0"/>
        <w:ind w:left="361"/>
        <w:rPr>
          <w:rFonts w:ascii="Times" w:hAnsi="Times"/>
          <w:sz w:val="27"/>
          <w:szCs w:val="27"/>
        </w:rPr>
      </w:pPr>
      <w:r>
        <w:rPr>
          <w:rFonts w:ascii="Times" w:hAnsi="Times"/>
          <w:sz w:val="27"/>
          <w:szCs w:val="27"/>
        </w:rPr>
        <w:t>Class attendance is important for your learning. You are responsible for all course assignments and meeting all deadlines unless exceptions are agreed upon with the instructor ahead of time. If you need to miss class for a planned activity, let the instructor know ahead of time. See the Attendance and Class Requirements policy in the undergraduate catalog.</w:t>
      </w:r>
    </w:p>
    <w:p w14:paraId="58C0FD8F" w14:textId="77777777" w:rsidR="008E6C7E" w:rsidRDefault="008E6C7E">
      <w:pPr>
        <w:spacing w:after="0"/>
        <w:ind w:left="361"/>
        <w:rPr>
          <w:rFonts w:ascii="Times" w:hAnsi="Times"/>
          <w:sz w:val="27"/>
          <w:szCs w:val="27"/>
        </w:rPr>
      </w:pPr>
    </w:p>
    <w:p w14:paraId="7DD6E041" w14:textId="201AAF06" w:rsidR="008E6C7E" w:rsidRDefault="008E6C7E">
      <w:pPr>
        <w:spacing w:after="0"/>
        <w:ind w:left="361"/>
        <w:rPr>
          <w:rFonts w:ascii="Times" w:hAnsi="Times"/>
          <w:sz w:val="27"/>
          <w:szCs w:val="27"/>
        </w:rPr>
      </w:pPr>
      <w:r>
        <w:rPr>
          <w:rFonts w:ascii="Times" w:hAnsi="Times"/>
          <w:sz w:val="27"/>
          <w:szCs w:val="27"/>
        </w:rPr>
        <w:t>If a student needs accommodation for a religious or cultural holiday/observance, that student is encouraged to make that request as early in the semester as possible.</w:t>
      </w:r>
    </w:p>
    <w:p w14:paraId="2ABF84BB" w14:textId="77777777" w:rsidR="008E6C7E" w:rsidRDefault="008E6C7E">
      <w:pPr>
        <w:spacing w:after="0"/>
        <w:ind w:left="361"/>
        <w:rPr>
          <w:rFonts w:ascii="Times" w:hAnsi="Times"/>
          <w:sz w:val="27"/>
          <w:szCs w:val="27"/>
        </w:rPr>
      </w:pPr>
    </w:p>
    <w:p w14:paraId="75BA00F0" w14:textId="77777777" w:rsidR="008E6C7E" w:rsidRDefault="008E6C7E" w:rsidP="008E6C7E">
      <w:pPr>
        <w:pStyle w:val="NormalWeb"/>
        <w:rPr>
          <w:rFonts w:ascii="Times" w:hAnsi="Times"/>
          <w:color w:val="000000"/>
          <w:sz w:val="27"/>
          <w:szCs w:val="27"/>
        </w:rPr>
      </w:pPr>
      <w:r w:rsidRPr="008E6C7E">
        <w:rPr>
          <w:rFonts w:ascii="Times" w:hAnsi="Times"/>
          <w:color w:val="000000"/>
          <w:sz w:val="27"/>
          <w:szCs w:val="27"/>
          <w:u w:val="single"/>
        </w:rPr>
        <w:t xml:space="preserve">Temporary Accommodations for Extended Absence </w:t>
      </w:r>
      <w:r>
        <w:rPr>
          <w:rFonts w:ascii="Times" w:hAnsi="Times"/>
          <w:color w:val="000000"/>
          <w:sz w:val="27"/>
          <w:szCs w:val="27"/>
        </w:rPr>
        <w:t>-</w:t>
      </w:r>
    </w:p>
    <w:p w14:paraId="7BC2F836" w14:textId="77777777" w:rsidR="008E6C7E" w:rsidRDefault="008E6C7E" w:rsidP="008E6C7E">
      <w:pPr>
        <w:pStyle w:val="NormalWeb"/>
        <w:rPr>
          <w:rFonts w:ascii="Times" w:hAnsi="Times"/>
          <w:color w:val="000000"/>
          <w:sz w:val="27"/>
          <w:szCs w:val="27"/>
        </w:rPr>
      </w:pPr>
      <w:r>
        <w:rPr>
          <w:rFonts w:ascii="Times" w:hAnsi="Times"/>
          <w:color w:val="000000"/>
          <w:sz w:val="27"/>
          <w:szCs w:val="27"/>
        </w:rPr>
        <w:t>If you are dealing with an unexpected, extenuating circumstance that will keep you out of class or affect your performance for more than a day or two, reach out to Lisa Enright, Assistant Dean of Student Success, at lisa.enright@unh.edu to request a letter be sent to all your faculty.</w:t>
      </w:r>
    </w:p>
    <w:p w14:paraId="01B92795" w14:textId="77777777" w:rsidR="008E6C7E" w:rsidRDefault="008E6C7E" w:rsidP="008E6C7E">
      <w:pPr>
        <w:pStyle w:val="NormalWeb"/>
        <w:rPr>
          <w:rFonts w:ascii="Times" w:hAnsi="Times"/>
          <w:color w:val="000000"/>
          <w:sz w:val="27"/>
          <w:szCs w:val="27"/>
        </w:rPr>
      </w:pPr>
      <w:r>
        <w:rPr>
          <w:rFonts w:ascii="Times" w:hAnsi="Times"/>
          <w:color w:val="000000"/>
          <w:sz w:val="27"/>
          <w:szCs w:val="27"/>
        </w:rPr>
        <w:t>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w:t>
      </w:r>
    </w:p>
    <w:p w14:paraId="37302B43" w14:textId="77777777" w:rsidR="008E6C7E" w:rsidRDefault="008E6C7E" w:rsidP="008E6C7E">
      <w:pPr>
        <w:pStyle w:val="NormalWeb"/>
        <w:rPr>
          <w:rFonts w:ascii="Times" w:hAnsi="Times"/>
          <w:color w:val="000000"/>
          <w:sz w:val="27"/>
          <w:szCs w:val="27"/>
        </w:rPr>
      </w:pPr>
      <w:r>
        <w:rPr>
          <w:rFonts w:ascii="Times" w:hAnsi="Times"/>
          <w:color w:val="000000"/>
          <w:sz w:val="27"/>
          <w:szCs w:val="27"/>
        </w:rPr>
        <w:t>· Class notes from a peer</w:t>
      </w:r>
    </w:p>
    <w:p w14:paraId="4DF882A8" w14:textId="77777777" w:rsidR="008E6C7E" w:rsidRDefault="008E6C7E" w:rsidP="008E6C7E">
      <w:pPr>
        <w:pStyle w:val="NormalWeb"/>
        <w:rPr>
          <w:rFonts w:ascii="Times" w:hAnsi="Times"/>
          <w:color w:val="000000"/>
          <w:sz w:val="27"/>
          <w:szCs w:val="27"/>
        </w:rPr>
      </w:pPr>
      <w:r>
        <w:rPr>
          <w:rFonts w:ascii="Times" w:hAnsi="Times"/>
          <w:color w:val="000000"/>
          <w:sz w:val="27"/>
          <w:szCs w:val="27"/>
        </w:rPr>
        <w:lastRenderedPageBreak/>
        <w:t>· One-on-one meetings with instructor</w:t>
      </w:r>
    </w:p>
    <w:p w14:paraId="51B9454A" w14:textId="77777777" w:rsidR="008E6C7E" w:rsidRDefault="008E6C7E" w:rsidP="008E6C7E">
      <w:pPr>
        <w:pStyle w:val="NormalWeb"/>
        <w:rPr>
          <w:rFonts w:ascii="Times" w:hAnsi="Times"/>
          <w:color w:val="000000"/>
          <w:sz w:val="27"/>
          <w:szCs w:val="27"/>
        </w:rPr>
      </w:pPr>
      <w:r>
        <w:rPr>
          <w:rFonts w:ascii="Times" w:hAnsi="Times"/>
          <w:color w:val="000000"/>
          <w:sz w:val="27"/>
          <w:szCs w:val="27"/>
        </w:rPr>
        <w:t>· Virtual or in-person office hours</w:t>
      </w:r>
    </w:p>
    <w:p w14:paraId="4BA4150E" w14:textId="77777777" w:rsidR="008E6C7E" w:rsidRDefault="008E6C7E" w:rsidP="008E6C7E">
      <w:pPr>
        <w:pStyle w:val="NormalWeb"/>
        <w:rPr>
          <w:rFonts w:ascii="Times" w:hAnsi="Times"/>
          <w:color w:val="000000"/>
          <w:sz w:val="27"/>
          <w:szCs w:val="27"/>
        </w:rPr>
      </w:pPr>
      <w:r>
        <w:rPr>
          <w:rFonts w:ascii="Times" w:hAnsi="Times"/>
          <w:color w:val="000000"/>
          <w:sz w:val="27"/>
          <w:szCs w:val="27"/>
        </w:rPr>
        <w:t>· Access to recorded lectures (if available)</w:t>
      </w:r>
    </w:p>
    <w:p w14:paraId="70C88683" w14:textId="77777777" w:rsidR="008E6C7E" w:rsidRDefault="008E6C7E" w:rsidP="008E6C7E">
      <w:pPr>
        <w:pStyle w:val="NormalWeb"/>
        <w:rPr>
          <w:rFonts w:ascii="Times" w:hAnsi="Times"/>
          <w:color w:val="000000"/>
          <w:sz w:val="27"/>
          <w:szCs w:val="27"/>
        </w:rPr>
      </w:pPr>
      <w:r>
        <w:rPr>
          <w:rFonts w:ascii="Times" w:hAnsi="Times"/>
          <w:color w:val="000000"/>
          <w:sz w:val="27"/>
          <w:szCs w:val="27"/>
        </w:rPr>
        <w:t>· Lecture slides</w:t>
      </w:r>
    </w:p>
    <w:p w14:paraId="57DD33EB" w14:textId="77777777" w:rsidR="008E6C7E" w:rsidRDefault="008E6C7E" w:rsidP="008E6C7E">
      <w:pPr>
        <w:pStyle w:val="NormalWeb"/>
        <w:rPr>
          <w:rFonts w:ascii="Times" w:hAnsi="Times"/>
          <w:color w:val="000000"/>
          <w:sz w:val="27"/>
          <w:szCs w:val="27"/>
        </w:rPr>
      </w:pPr>
      <w:r>
        <w:rPr>
          <w:rFonts w:ascii="Times" w:hAnsi="Times"/>
          <w:color w:val="000000"/>
          <w:sz w:val="27"/>
          <w:szCs w:val="27"/>
        </w:rPr>
        <w:t xml:space="preserve">· Handouts or other materials that are </w:t>
      </w:r>
      <w:proofErr w:type="gramStart"/>
      <w:r>
        <w:rPr>
          <w:rFonts w:ascii="Times" w:hAnsi="Times"/>
          <w:color w:val="000000"/>
          <w:sz w:val="27"/>
          <w:szCs w:val="27"/>
        </w:rPr>
        <w:t>distributed .</w:t>
      </w:r>
      <w:proofErr w:type="gramEnd"/>
    </w:p>
    <w:p w14:paraId="76109CBA" w14:textId="77777777" w:rsidR="008E6C7E" w:rsidRDefault="008E6C7E">
      <w:pPr>
        <w:spacing w:after="0"/>
        <w:ind w:left="361"/>
      </w:pPr>
    </w:p>
    <w:p w14:paraId="178B7412" w14:textId="15605B3A" w:rsidR="00054B4A" w:rsidRDefault="00054B4A">
      <w:pPr>
        <w:spacing w:after="0"/>
        <w:ind w:left="361"/>
      </w:pPr>
    </w:p>
    <w:p w14:paraId="5BF08285" w14:textId="77777777" w:rsidR="00054B4A" w:rsidRDefault="00000000">
      <w:pPr>
        <w:spacing w:after="0"/>
        <w:ind w:left="356" w:hanging="10"/>
      </w:pPr>
      <w:r>
        <w:rPr>
          <w:rFonts w:ascii="Times New Roman" w:eastAsia="Times New Roman" w:hAnsi="Times New Roman"/>
          <w:b/>
          <w:sz w:val="24"/>
          <w:u w:val="single" w:color="000000"/>
        </w:rPr>
        <w:t>Participation</w:t>
      </w:r>
      <w:r>
        <w:rPr>
          <w:rFonts w:ascii="Times New Roman" w:eastAsia="Times New Roman" w:hAnsi="Times New Roman"/>
          <w:b/>
          <w:sz w:val="24"/>
        </w:rPr>
        <w:t xml:space="preserve">:  </w:t>
      </w:r>
    </w:p>
    <w:p w14:paraId="34CC1A0F" w14:textId="77777777" w:rsidR="00054B4A" w:rsidRDefault="00000000">
      <w:pPr>
        <w:spacing w:after="1" w:line="248" w:lineRule="auto"/>
        <w:ind w:left="356" w:right="2644" w:hanging="10"/>
      </w:pPr>
      <w:r>
        <w:rPr>
          <w:rFonts w:ascii="Times New Roman" w:eastAsia="Times New Roman" w:hAnsi="Times New Roman"/>
          <w:sz w:val="24"/>
        </w:rPr>
        <w:t>You are strongly encouraged to participate in one of</w:t>
      </w:r>
      <w:r>
        <w:rPr>
          <w:rFonts w:ascii="Times New Roman" w:eastAsia="Times New Roman" w:hAnsi="Times New Roman"/>
          <w:color w:val="FF0000"/>
          <w:sz w:val="24"/>
        </w:rPr>
        <w:t xml:space="preserve"> </w:t>
      </w:r>
      <w:r>
        <w:rPr>
          <w:rFonts w:ascii="Times New Roman" w:eastAsia="Times New Roman" w:hAnsi="Times New Roman"/>
          <w:sz w:val="24"/>
        </w:rPr>
        <w:t xml:space="preserve">the following three ways:            a) Signing in ASL </w:t>
      </w:r>
    </w:p>
    <w:p w14:paraId="151080F3" w14:textId="77777777" w:rsidR="00054B4A" w:rsidRDefault="00000000">
      <w:pPr>
        <w:numPr>
          <w:ilvl w:val="0"/>
          <w:numId w:val="8"/>
        </w:numPr>
        <w:spacing w:after="1" w:line="248" w:lineRule="auto"/>
        <w:ind w:left="606" w:hanging="260"/>
      </w:pPr>
      <w:r>
        <w:rPr>
          <w:rFonts w:ascii="Times New Roman" w:eastAsia="Times New Roman" w:hAnsi="Times New Roman"/>
          <w:sz w:val="24"/>
        </w:rPr>
        <w:t xml:space="preserve">Using gestures and/or </w:t>
      </w:r>
    </w:p>
    <w:p w14:paraId="352FB967" w14:textId="77777777" w:rsidR="00054B4A" w:rsidRDefault="00000000">
      <w:pPr>
        <w:numPr>
          <w:ilvl w:val="0"/>
          <w:numId w:val="8"/>
        </w:numPr>
        <w:spacing w:after="1" w:line="248" w:lineRule="auto"/>
        <w:ind w:left="606" w:hanging="260"/>
      </w:pPr>
      <w:r>
        <w:rPr>
          <w:rFonts w:ascii="Times New Roman" w:eastAsia="Times New Roman" w:hAnsi="Times New Roman"/>
          <w:sz w:val="24"/>
        </w:rPr>
        <w:t xml:space="preserve">Typing on devices or writing on the piece of paper or on the board if you don’t know the </w:t>
      </w:r>
      <w:proofErr w:type="gramStart"/>
      <w:r>
        <w:rPr>
          <w:rFonts w:ascii="Times New Roman" w:eastAsia="Times New Roman" w:hAnsi="Times New Roman"/>
          <w:sz w:val="24"/>
        </w:rPr>
        <w:t>particular    ASL</w:t>
      </w:r>
      <w:proofErr w:type="gramEnd"/>
      <w:r>
        <w:rPr>
          <w:rFonts w:ascii="Times New Roman" w:eastAsia="Times New Roman" w:hAnsi="Times New Roman"/>
          <w:sz w:val="24"/>
        </w:rPr>
        <w:t xml:space="preserve"> signs. </w:t>
      </w:r>
    </w:p>
    <w:p w14:paraId="02E87711" w14:textId="77777777" w:rsidR="00054B4A" w:rsidRDefault="00000000">
      <w:pPr>
        <w:spacing w:after="0"/>
        <w:ind w:left="361"/>
      </w:pPr>
      <w:r>
        <w:rPr>
          <w:rFonts w:ascii="Times New Roman" w:eastAsia="Times New Roman" w:hAnsi="Times New Roman"/>
          <w:sz w:val="24"/>
        </w:rPr>
        <w:t xml:space="preserve">  </w:t>
      </w:r>
    </w:p>
    <w:p w14:paraId="2B2C8811" w14:textId="77777777" w:rsidR="00054B4A" w:rsidRDefault="00000000">
      <w:pPr>
        <w:spacing w:after="1" w:line="248" w:lineRule="auto"/>
        <w:ind w:left="356" w:hanging="10"/>
      </w:pPr>
      <w:r>
        <w:rPr>
          <w:rFonts w:ascii="Times New Roman" w:eastAsia="Times New Roman" w:hAnsi="Times New Roman"/>
          <w:sz w:val="24"/>
        </w:rPr>
        <w:t xml:space="preserve">During each class, you will be given tasks that will help you try out your newly acquired communicative skills with your class peers.  You are encouraged to participate with your classmates and ask your instructor questions during that time.  </w:t>
      </w:r>
      <w:r>
        <w:rPr>
          <w:rFonts w:ascii="Times New Roman" w:eastAsia="Times New Roman" w:hAnsi="Times New Roman"/>
          <w:b/>
          <w:i/>
          <w:sz w:val="24"/>
          <w:u w:val="single" w:color="000000"/>
        </w:rPr>
        <w:t>Please do not use your voice during the class</w:t>
      </w:r>
      <w:r>
        <w:rPr>
          <w:rFonts w:ascii="Times New Roman" w:eastAsia="Times New Roman" w:hAnsi="Times New Roman"/>
          <w:i/>
          <w:sz w:val="24"/>
          <w:u w:val="single" w:color="000000"/>
        </w:rPr>
        <w:t>.</w:t>
      </w:r>
      <w:r>
        <w:rPr>
          <w:rFonts w:ascii="Times New Roman" w:eastAsia="Times New Roman" w:hAnsi="Times New Roman"/>
          <w:sz w:val="24"/>
        </w:rPr>
        <w:t xml:space="preserve"> Errors in signing and grammar made during class will not negatively affect your grade. Your grade on your ASL fluency is based solely on tests and quizzes. Tests and</w:t>
      </w:r>
      <w:r>
        <w:rPr>
          <w:rFonts w:ascii="Times New Roman" w:eastAsia="Times New Roman" w:hAnsi="Times New Roman"/>
          <w:color w:val="FF0000"/>
          <w:sz w:val="24"/>
        </w:rPr>
        <w:t xml:space="preserve"> </w:t>
      </w:r>
      <w:r>
        <w:rPr>
          <w:rFonts w:ascii="Times New Roman" w:eastAsia="Times New Roman" w:hAnsi="Times New Roman"/>
          <w:sz w:val="24"/>
        </w:rPr>
        <w:t xml:space="preserve">quizzes will be used as a measure of your accomplishment in ASL for this course. </w:t>
      </w:r>
    </w:p>
    <w:p w14:paraId="666CB331" w14:textId="77777777" w:rsidR="00054B4A" w:rsidRDefault="00000000">
      <w:pPr>
        <w:spacing w:after="0"/>
        <w:ind w:left="361"/>
      </w:pPr>
      <w:r>
        <w:rPr>
          <w:rFonts w:ascii="Times New Roman" w:eastAsia="Times New Roman" w:hAnsi="Times New Roman"/>
          <w:b/>
          <w:sz w:val="24"/>
        </w:rPr>
        <w:t xml:space="preserve"> </w:t>
      </w:r>
    </w:p>
    <w:p w14:paraId="7323466C" w14:textId="77777777" w:rsidR="00054B4A" w:rsidRDefault="00000000">
      <w:pPr>
        <w:pStyle w:val="Heading1"/>
        <w:ind w:left="826" w:hanging="480"/>
      </w:pPr>
      <w:r>
        <w:t xml:space="preserve">NOTE: All written assignments will be submitted to Canvas and ASL Presentations will be submitted via </w:t>
      </w:r>
      <w:proofErr w:type="spellStart"/>
      <w:r>
        <w:t>GoReact</w:t>
      </w:r>
      <w:proofErr w:type="spellEnd"/>
      <w:r>
        <w:t xml:space="preserve"> </w:t>
      </w:r>
    </w:p>
    <w:p w14:paraId="2B51A575" w14:textId="77777777" w:rsidR="00054B4A" w:rsidRDefault="00000000">
      <w:pPr>
        <w:spacing w:after="0"/>
        <w:ind w:left="361"/>
      </w:pPr>
      <w:r>
        <w:rPr>
          <w:rFonts w:ascii="Times New Roman" w:eastAsia="Times New Roman" w:hAnsi="Times New Roman"/>
          <w:sz w:val="24"/>
        </w:rPr>
        <w:t xml:space="preserve"> </w:t>
      </w:r>
    </w:p>
    <w:p w14:paraId="76453585" w14:textId="77777777" w:rsidR="00054B4A" w:rsidRDefault="00000000">
      <w:pPr>
        <w:pStyle w:val="Heading2"/>
        <w:ind w:left="356"/>
      </w:pPr>
      <w:r>
        <w:t>Course Grading System</w:t>
      </w:r>
      <w:r>
        <w:rPr>
          <w:b w:val="0"/>
          <w:u w:val="none"/>
        </w:rPr>
        <w:t xml:space="preserve"> </w:t>
      </w:r>
    </w:p>
    <w:p w14:paraId="58231C1C" w14:textId="77777777" w:rsidR="00054B4A" w:rsidRDefault="00000000">
      <w:pPr>
        <w:spacing w:after="1" w:line="248" w:lineRule="auto"/>
        <w:ind w:left="356" w:hanging="10"/>
      </w:pPr>
      <w:r>
        <w:rPr>
          <w:rFonts w:ascii="Times New Roman" w:eastAsia="Times New Roman" w:hAnsi="Times New Roman"/>
          <w:sz w:val="24"/>
        </w:rPr>
        <w:t xml:space="preserve">Your comprehension and production skills will be evaluated regularly throughout the course in different ways as listed below. </w:t>
      </w:r>
    </w:p>
    <w:p w14:paraId="55FA547C" w14:textId="77777777" w:rsidR="00054B4A" w:rsidRDefault="00000000">
      <w:pPr>
        <w:spacing w:after="0"/>
        <w:ind w:left="361"/>
        <w:rPr>
          <w:rFonts w:ascii="Times New Roman" w:eastAsia="Times New Roman" w:hAnsi="Times New Roman"/>
          <w:b/>
          <w:sz w:val="24"/>
        </w:rPr>
      </w:pPr>
      <w:r>
        <w:rPr>
          <w:rFonts w:ascii="Times New Roman" w:eastAsia="Times New Roman" w:hAnsi="Times New Roman"/>
          <w:b/>
          <w:sz w:val="24"/>
        </w:rPr>
        <w:t xml:space="preserve"> </w:t>
      </w:r>
    </w:p>
    <w:p w14:paraId="1A14DE2B" w14:textId="0EA6D579" w:rsidR="00054B4A" w:rsidRDefault="00054B4A">
      <w:pPr>
        <w:spacing w:after="0"/>
        <w:ind w:left="361"/>
      </w:pPr>
    </w:p>
    <w:p w14:paraId="02C50B0C"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Conversation Starter Discussions 5%</w:t>
      </w:r>
    </w:p>
    <w:p w14:paraId="5C457205" w14:textId="77777777" w:rsidR="00205C4B" w:rsidRDefault="00205C4B" w:rsidP="00205C4B">
      <w:pPr>
        <w:pStyle w:val="NormalWeb"/>
        <w:rPr>
          <w:rFonts w:ascii="Times" w:hAnsi="Times"/>
          <w:color w:val="000000"/>
          <w:sz w:val="27"/>
          <w:szCs w:val="27"/>
        </w:rPr>
      </w:pPr>
      <w:r>
        <w:rPr>
          <w:rFonts w:ascii="Times" w:hAnsi="Times"/>
          <w:color w:val="000000"/>
          <w:sz w:val="27"/>
          <w:szCs w:val="27"/>
        </w:rPr>
        <w:t>Watch the conversation starters. Choose the best answer for each question, and when done, press submit. Feel free to post additional questions and comments to better understand the conversation starters.</w:t>
      </w:r>
    </w:p>
    <w:p w14:paraId="06941504" w14:textId="77777777" w:rsidR="00205C4B" w:rsidRDefault="00205C4B" w:rsidP="00205C4B">
      <w:pPr>
        <w:pStyle w:val="NormalWeb"/>
        <w:rPr>
          <w:rFonts w:ascii="Times" w:hAnsi="Times"/>
          <w:b/>
          <w:bCs/>
          <w:color w:val="000000"/>
          <w:sz w:val="27"/>
          <w:szCs w:val="27"/>
        </w:rPr>
      </w:pPr>
    </w:p>
    <w:p w14:paraId="1299838C" w14:textId="77777777" w:rsidR="00205C4B" w:rsidRDefault="00205C4B" w:rsidP="00205C4B">
      <w:pPr>
        <w:pStyle w:val="NormalWeb"/>
        <w:rPr>
          <w:rFonts w:ascii="Times" w:hAnsi="Times"/>
          <w:b/>
          <w:bCs/>
          <w:color w:val="000000"/>
          <w:sz w:val="27"/>
          <w:szCs w:val="27"/>
        </w:rPr>
      </w:pPr>
    </w:p>
    <w:p w14:paraId="6F341F87" w14:textId="79F6F81E"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Practice Worksheets&amp; Worksheets/Peer Observation Assignment (POA) 15%</w:t>
      </w:r>
    </w:p>
    <w:p w14:paraId="3DAA7C99" w14:textId="77777777" w:rsidR="00205C4B" w:rsidRDefault="00205C4B" w:rsidP="00205C4B">
      <w:pPr>
        <w:pStyle w:val="NormalWeb"/>
        <w:rPr>
          <w:rFonts w:ascii="Times" w:hAnsi="Times"/>
          <w:color w:val="000000"/>
          <w:sz w:val="27"/>
          <w:szCs w:val="27"/>
        </w:rPr>
      </w:pPr>
      <w:r>
        <w:rPr>
          <w:rFonts w:ascii="Times" w:hAnsi="Times"/>
          <w:color w:val="000000"/>
          <w:sz w:val="27"/>
          <w:szCs w:val="27"/>
        </w:rPr>
        <w:t>Practice worksheets are designed to sharpen specific ASL skills such as fingerspelling, numbers and depiction. Complete each worksheet by the assigned due date to reinforce your foundational skills.</w:t>
      </w:r>
    </w:p>
    <w:p w14:paraId="507ACB7A" w14:textId="77777777" w:rsidR="00205C4B" w:rsidRDefault="00205C4B" w:rsidP="00205C4B">
      <w:pPr>
        <w:pStyle w:val="NormalWeb"/>
        <w:rPr>
          <w:rFonts w:ascii="Times" w:hAnsi="Times"/>
          <w:color w:val="000000"/>
          <w:sz w:val="27"/>
          <w:szCs w:val="27"/>
        </w:rPr>
      </w:pPr>
      <w:r>
        <w:rPr>
          <w:rFonts w:ascii="Times" w:hAnsi="Times"/>
          <w:color w:val="000000"/>
          <w:sz w:val="27"/>
          <w:szCs w:val="27"/>
        </w:rPr>
        <w:t>Worksheets are designed to retain and reinforce what is learned in the classroom/Canvas. Complete the assigned workbook assignments by assigned due dates. The Story Comprehension is included.</w:t>
      </w:r>
    </w:p>
    <w:p w14:paraId="11DCF59E" w14:textId="77777777" w:rsidR="00205C4B" w:rsidRDefault="00205C4B" w:rsidP="00205C4B">
      <w:pPr>
        <w:pStyle w:val="NormalWeb"/>
        <w:rPr>
          <w:rFonts w:ascii="Times" w:hAnsi="Times"/>
          <w:color w:val="000000"/>
          <w:sz w:val="27"/>
          <w:szCs w:val="27"/>
        </w:rPr>
      </w:pPr>
      <w:r>
        <w:rPr>
          <w:rFonts w:ascii="Times" w:hAnsi="Times"/>
          <w:color w:val="000000"/>
          <w:sz w:val="27"/>
          <w:szCs w:val="27"/>
        </w:rPr>
        <w:t>POA, at the end of each unit, you will be watching videos of proficient Deaf ASL signers signing something incorrectly. Try to identify the error by answering the questions by the due date.</w:t>
      </w:r>
    </w:p>
    <w:p w14:paraId="64C77042"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ASL Comprehension Stories 10%</w:t>
      </w:r>
    </w:p>
    <w:p w14:paraId="522A8737" w14:textId="77777777" w:rsidR="00205C4B" w:rsidRDefault="00205C4B" w:rsidP="00205C4B">
      <w:pPr>
        <w:pStyle w:val="NormalWeb"/>
        <w:rPr>
          <w:rFonts w:ascii="Times" w:hAnsi="Times"/>
          <w:color w:val="000000"/>
          <w:sz w:val="27"/>
          <w:szCs w:val="27"/>
        </w:rPr>
      </w:pPr>
      <w:r>
        <w:rPr>
          <w:rFonts w:ascii="Times" w:hAnsi="Times"/>
          <w:color w:val="000000"/>
          <w:sz w:val="27"/>
          <w:szCs w:val="27"/>
        </w:rPr>
        <w:t>Deaf Tales &amp; Traditions, watch culturally rich stories - ranging from historical to humorous or heartfelt. Complete the assigned comprehension questions by the due date.</w:t>
      </w:r>
    </w:p>
    <w:p w14:paraId="449230C2" w14:textId="77777777" w:rsidR="00205C4B" w:rsidRDefault="00205C4B" w:rsidP="00205C4B">
      <w:pPr>
        <w:pStyle w:val="NormalWeb"/>
        <w:rPr>
          <w:rFonts w:ascii="Times" w:hAnsi="Times"/>
          <w:color w:val="000000"/>
          <w:sz w:val="27"/>
          <w:szCs w:val="27"/>
        </w:rPr>
      </w:pPr>
      <w:r>
        <w:rPr>
          <w:rFonts w:ascii="Times" w:hAnsi="Times"/>
          <w:color w:val="000000"/>
          <w:sz w:val="27"/>
          <w:szCs w:val="27"/>
        </w:rPr>
        <w:t>Narrative Comprehension, at the end of each unit, you will watch a story and answer questions about the story by the due date.</w:t>
      </w:r>
    </w:p>
    <w:p w14:paraId="37654BE8"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Quizzes (both Quizzes from TWA AND Chapter readings) 15%</w:t>
      </w:r>
    </w:p>
    <w:p w14:paraId="441DDD6C" w14:textId="77777777" w:rsidR="00205C4B" w:rsidRDefault="00205C4B" w:rsidP="00205C4B">
      <w:pPr>
        <w:pStyle w:val="NormalWeb"/>
        <w:rPr>
          <w:rFonts w:ascii="Times" w:hAnsi="Times"/>
          <w:color w:val="000000"/>
          <w:sz w:val="27"/>
          <w:szCs w:val="27"/>
        </w:rPr>
      </w:pPr>
      <w:r>
        <w:rPr>
          <w:rFonts w:ascii="Times" w:hAnsi="Times"/>
          <w:color w:val="000000"/>
          <w:sz w:val="27"/>
          <w:szCs w:val="27"/>
        </w:rPr>
        <w:t>Quizzes are designed to cover content previously learned to ensure you are on the right pace in learning the material. This includes Deaf in America book. Complete the assigned quizzes by the due dates.</w:t>
      </w:r>
    </w:p>
    <w:p w14:paraId="47A93566"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Watch &amp; Sign/Self-Observation Assessment Review (SOAR) 10%</w:t>
      </w:r>
    </w:p>
    <w:p w14:paraId="41725E59" w14:textId="77777777" w:rsidR="00205C4B" w:rsidRDefault="00205C4B" w:rsidP="00205C4B">
      <w:pPr>
        <w:pStyle w:val="NormalWeb"/>
        <w:rPr>
          <w:rFonts w:ascii="Times" w:hAnsi="Times"/>
          <w:color w:val="000000"/>
          <w:sz w:val="27"/>
          <w:szCs w:val="27"/>
        </w:rPr>
      </w:pPr>
      <w:r>
        <w:rPr>
          <w:rFonts w:ascii="Times" w:hAnsi="Times"/>
          <w:color w:val="000000"/>
          <w:sz w:val="27"/>
          <w:szCs w:val="27"/>
        </w:rPr>
        <w:t>Watch &amp; Sign, you will watch short “silent” films- videos with no spoken or signed dialogue. Your task is to imagine how you’d retell the story in ASL. Your submitted video, due by the due date, will be evaluated using a rubric.</w:t>
      </w:r>
    </w:p>
    <w:p w14:paraId="5B9A636F" w14:textId="77777777" w:rsidR="00205C4B" w:rsidRDefault="00205C4B" w:rsidP="00205C4B">
      <w:pPr>
        <w:pStyle w:val="NormalWeb"/>
        <w:rPr>
          <w:rFonts w:ascii="Times" w:hAnsi="Times"/>
          <w:color w:val="000000"/>
          <w:sz w:val="27"/>
          <w:szCs w:val="27"/>
        </w:rPr>
      </w:pPr>
      <w:r>
        <w:rPr>
          <w:rFonts w:ascii="Times" w:hAnsi="Times"/>
          <w:color w:val="000000"/>
          <w:sz w:val="27"/>
          <w:szCs w:val="27"/>
        </w:rPr>
        <w:t xml:space="preserve">SOAR, at the end of each unit, you are to sign sentences in ASL. You are to record your work and submit your video by the due date. Complete the rubric by comparing your video with the </w:t>
      </w:r>
      <w:r>
        <w:rPr>
          <w:rFonts w:ascii="Times" w:hAnsi="Times"/>
          <w:color w:val="000000"/>
          <w:sz w:val="27"/>
          <w:szCs w:val="27"/>
        </w:rPr>
        <w:lastRenderedPageBreak/>
        <w:t>proficient Deaf ASL signer, identifying areas you can improve and areas that you are doing well.</w:t>
      </w:r>
    </w:p>
    <w:p w14:paraId="4CE570C4"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Unit Comprehension Tests 15%</w:t>
      </w:r>
    </w:p>
    <w:p w14:paraId="1923E812" w14:textId="77777777" w:rsidR="00205C4B" w:rsidRDefault="00205C4B" w:rsidP="00205C4B">
      <w:pPr>
        <w:pStyle w:val="NormalWeb"/>
        <w:rPr>
          <w:rFonts w:ascii="Times" w:hAnsi="Times"/>
          <w:color w:val="000000"/>
          <w:sz w:val="27"/>
          <w:szCs w:val="27"/>
        </w:rPr>
      </w:pPr>
      <w:r>
        <w:rPr>
          <w:rFonts w:ascii="Times" w:hAnsi="Times"/>
          <w:color w:val="000000"/>
          <w:sz w:val="27"/>
          <w:szCs w:val="27"/>
        </w:rPr>
        <w:t>The test will cover material presented up to this point in the course. They will include information from the lectures, vocabulary, conversation starter discussions, worksheets, and quizzes.</w:t>
      </w:r>
    </w:p>
    <w:p w14:paraId="118ABE5A"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Unit Production Tests 25%</w:t>
      </w:r>
    </w:p>
    <w:p w14:paraId="12B544EF" w14:textId="77777777" w:rsidR="00205C4B" w:rsidRDefault="00205C4B" w:rsidP="00205C4B">
      <w:pPr>
        <w:pStyle w:val="NormalWeb"/>
        <w:rPr>
          <w:rFonts w:ascii="Times" w:hAnsi="Times"/>
          <w:color w:val="000000"/>
          <w:sz w:val="27"/>
          <w:szCs w:val="27"/>
        </w:rPr>
      </w:pPr>
      <w:r>
        <w:rPr>
          <w:rFonts w:ascii="Times" w:hAnsi="Times"/>
          <w:color w:val="000000"/>
          <w:sz w:val="27"/>
          <w:szCs w:val="27"/>
        </w:rPr>
        <w:t>The test will cover material presented up to this point in the course. They will include information from the lectures, vocabulary, conversation starter discussions, worksheets, and quizzes.</w:t>
      </w:r>
    </w:p>
    <w:p w14:paraId="4F224E2E" w14:textId="77777777" w:rsidR="00205C4B" w:rsidRPr="00205C4B" w:rsidRDefault="00205C4B" w:rsidP="00205C4B">
      <w:pPr>
        <w:pStyle w:val="NormalWeb"/>
        <w:rPr>
          <w:rFonts w:ascii="Times" w:hAnsi="Times"/>
          <w:b/>
          <w:bCs/>
          <w:color w:val="000000"/>
          <w:sz w:val="27"/>
          <w:szCs w:val="27"/>
        </w:rPr>
      </w:pPr>
      <w:r w:rsidRPr="00205C4B">
        <w:rPr>
          <w:rFonts w:ascii="Times" w:hAnsi="Times"/>
          <w:b/>
          <w:bCs/>
          <w:color w:val="000000"/>
          <w:sz w:val="27"/>
          <w:szCs w:val="27"/>
        </w:rPr>
        <w:t>Community Engagement or Service 5%</w:t>
      </w:r>
    </w:p>
    <w:p w14:paraId="721E0DE1" w14:textId="77777777" w:rsidR="00205C4B" w:rsidRDefault="00205C4B" w:rsidP="00205C4B">
      <w:pPr>
        <w:pStyle w:val="NormalWeb"/>
        <w:rPr>
          <w:rFonts w:ascii="Times" w:hAnsi="Times"/>
          <w:color w:val="000000"/>
          <w:sz w:val="27"/>
          <w:szCs w:val="27"/>
        </w:rPr>
      </w:pPr>
      <w:r>
        <w:rPr>
          <w:rFonts w:ascii="Times" w:hAnsi="Times"/>
          <w:color w:val="000000"/>
          <w:sz w:val="27"/>
          <w:szCs w:val="27"/>
        </w:rPr>
        <w:t>Students are required to engage in 10 hours of community engagement or service</w:t>
      </w:r>
    </w:p>
    <w:p w14:paraId="072EE52F" w14:textId="77777777" w:rsidR="00205C4B" w:rsidRDefault="00205C4B" w:rsidP="00205C4B">
      <w:pPr>
        <w:pStyle w:val="NormalWeb"/>
        <w:rPr>
          <w:rFonts w:ascii="Times" w:hAnsi="Times"/>
          <w:color w:val="000000"/>
          <w:sz w:val="27"/>
          <w:szCs w:val="27"/>
        </w:rPr>
      </w:pPr>
      <w:r>
        <w:rPr>
          <w:rFonts w:ascii="Times" w:hAnsi="Times"/>
          <w:color w:val="000000"/>
          <w:sz w:val="27"/>
          <w:szCs w:val="27"/>
        </w:rPr>
        <w:t>Community engagement can be attending Deaf community events or activities, or a social engagement such as going to coffee with a Deaf friend. Service can be volunteering to work on an event or project. It can be about planning the event or assisting during or after the event. It can be working with senior citizens, helping with childcare. The idea is to be more actively involved beyond social conversation and to be of assistance while also engaging in the use or ASL to the best of your ability.</w:t>
      </w:r>
    </w:p>
    <w:p w14:paraId="2D1B0222" w14:textId="77777777" w:rsidR="00205C4B" w:rsidRDefault="00205C4B" w:rsidP="00205C4B">
      <w:pPr>
        <w:pStyle w:val="NormalWeb"/>
        <w:rPr>
          <w:rFonts w:ascii="Times" w:hAnsi="Times"/>
          <w:color w:val="000000"/>
          <w:sz w:val="27"/>
          <w:szCs w:val="27"/>
        </w:rPr>
      </w:pPr>
      <w:r>
        <w:rPr>
          <w:rFonts w:ascii="Times" w:hAnsi="Times"/>
          <w:color w:val="000000"/>
          <w:sz w:val="27"/>
          <w:szCs w:val="27"/>
        </w:rPr>
        <w:t>You will keep a log of hours and submit to your course instructor at the end of the semester.</w:t>
      </w:r>
    </w:p>
    <w:p w14:paraId="1584D9CF" w14:textId="77777777" w:rsidR="00205C4B" w:rsidRDefault="00205C4B" w:rsidP="00205C4B">
      <w:pPr>
        <w:pStyle w:val="NormalWeb"/>
        <w:rPr>
          <w:rFonts w:ascii="Times" w:hAnsi="Times"/>
          <w:color w:val="000000"/>
          <w:sz w:val="27"/>
          <w:szCs w:val="27"/>
        </w:rPr>
      </w:pPr>
    </w:p>
    <w:p w14:paraId="25966CD4" w14:textId="39C88D9E" w:rsidR="00205C4B" w:rsidRDefault="00205C4B" w:rsidP="00205C4B">
      <w:pPr>
        <w:pStyle w:val="NormalWeb"/>
        <w:rPr>
          <w:rFonts w:ascii="Times" w:hAnsi="Times"/>
          <w:color w:val="000000"/>
          <w:sz w:val="27"/>
          <w:szCs w:val="27"/>
        </w:rPr>
      </w:pPr>
    </w:p>
    <w:p w14:paraId="67BF7FF4" w14:textId="196B9643" w:rsidR="00054B4A" w:rsidRDefault="00054B4A">
      <w:pPr>
        <w:spacing w:after="0"/>
        <w:ind w:left="361"/>
      </w:pPr>
    </w:p>
    <w:p w14:paraId="389CA90E" w14:textId="77777777" w:rsidR="00054B4A" w:rsidRDefault="00000000">
      <w:pPr>
        <w:spacing w:after="0"/>
        <w:ind w:left="361"/>
      </w:pPr>
      <w:r>
        <w:rPr>
          <w:rFonts w:ascii="Times New Roman" w:eastAsia="Times New Roman" w:hAnsi="Times New Roman"/>
          <w:b/>
          <w:sz w:val="24"/>
        </w:rPr>
        <w:t xml:space="preserve"> </w:t>
      </w:r>
    </w:p>
    <w:p w14:paraId="6D0E49C3" w14:textId="77777777" w:rsidR="00054B4A" w:rsidRDefault="00000000">
      <w:pPr>
        <w:spacing w:after="0"/>
        <w:ind w:left="356" w:hanging="10"/>
      </w:pPr>
      <w:r>
        <w:rPr>
          <w:rFonts w:ascii="Times New Roman" w:eastAsia="Times New Roman" w:hAnsi="Times New Roman"/>
          <w:b/>
          <w:sz w:val="24"/>
          <w:u w:val="single" w:color="000000"/>
        </w:rPr>
        <w:t>Grading Criteria</w:t>
      </w:r>
      <w:r>
        <w:rPr>
          <w:rFonts w:ascii="Times New Roman" w:eastAsia="Times New Roman" w:hAnsi="Times New Roman"/>
          <w:b/>
          <w:sz w:val="24"/>
        </w:rPr>
        <w:t xml:space="preserve"> </w:t>
      </w:r>
    </w:p>
    <w:p w14:paraId="5830A936" w14:textId="77777777" w:rsidR="00054B4A" w:rsidRDefault="00000000">
      <w:pPr>
        <w:spacing w:after="0"/>
        <w:ind w:left="356" w:hanging="10"/>
      </w:pPr>
      <w:r>
        <w:rPr>
          <w:rFonts w:ascii="Times New Roman" w:eastAsia="Times New Roman" w:hAnsi="Times New Roman"/>
          <w:b/>
          <w:sz w:val="24"/>
          <w:u w:val="single" w:color="000000"/>
        </w:rPr>
        <w:t>ASL/English Interpreting Program’s Grading System</w:t>
      </w:r>
      <w:r>
        <w:rPr>
          <w:rFonts w:ascii="Times New Roman" w:eastAsia="Times New Roman" w:hAnsi="Times New Roman"/>
          <w:b/>
          <w:sz w:val="24"/>
        </w:rPr>
        <w:t>:</w:t>
      </w:r>
      <w:r>
        <w:rPr>
          <w:rFonts w:ascii="Times New Roman" w:eastAsia="Times New Roman" w:hAnsi="Times New Roman"/>
          <w:sz w:val="24"/>
        </w:rPr>
        <w:t xml:space="preserve">   </w:t>
      </w:r>
    </w:p>
    <w:p w14:paraId="5DD861B2" w14:textId="77777777" w:rsidR="00054B4A" w:rsidRDefault="00000000">
      <w:pPr>
        <w:pStyle w:val="Heading2"/>
        <w:ind w:left="356"/>
      </w:pPr>
      <w:r>
        <w:rPr>
          <w:noProof/>
        </w:rPr>
        <mc:AlternateContent>
          <mc:Choice Requires="wpg">
            <w:drawing>
              <wp:anchor distT="0" distB="0" distL="114300" distR="114300" simplePos="0" relativeHeight="251658240" behindDoc="1" locked="0" layoutInCell="1" allowOverlap="1" wp14:anchorId="4C784BBE" wp14:editId="3DFEA4D2">
                <wp:simplePos x="0" y="0"/>
                <wp:positionH relativeFrom="column">
                  <wp:posOffset>209868</wp:posOffset>
                </wp:positionH>
                <wp:positionV relativeFrom="paragraph">
                  <wp:posOffset>-181710</wp:posOffset>
                </wp:positionV>
                <wp:extent cx="6660515" cy="438150"/>
                <wp:effectExtent l="0" t="0" r="0" b="0"/>
                <wp:wrapNone/>
                <wp:docPr id="27413" name="Group 27413"/>
                <wp:cNvGraphicFramePr/>
                <a:graphic xmlns:a="http://schemas.openxmlformats.org/drawingml/2006/main">
                  <a:graphicData uri="http://schemas.microsoft.com/office/word/2010/wordprocessingGroup">
                    <wpg:wgp>
                      <wpg:cNvGrpSpPr/>
                      <wpg:grpSpPr>
                        <a:xfrm>
                          <a:off x="0" y="0"/>
                          <a:ext cx="6660515" cy="438150"/>
                          <a:chOff x="0" y="0"/>
                          <a:chExt cx="6660515" cy="438150"/>
                        </a:xfrm>
                      </wpg:grpSpPr>
                      <wps:wsp>
                        <wps:cNvPr id="35300" name="Shape 35300"/>
                        <wps:cNvSpPr/>
                        <wps:spPr>
                          <a:xfrm>
                            <a:off x="0" y="0"/>
                            <a:ext cx="6660515" cy="174625"/>
                          </a:xfrm>
                          <a:custGeom>
                            <a:avLst/>
                            <a:gdLst/>
                            <a:ahLst/>
                            <a:cxnLst/>
                            <a:rect l="0" t="0" r="0" b="0"/>
                            <a:pathLst>
                              <a:path w="6660515" h="174625">
                                <a:moveTo>
                                  <a:pt x="0" y="0"/>
                                </a:moveTo>
                                <a:lnTo>
                                  <a:pt x="6660515" y="0"/>
                                </a:lnTo>
                                <a:lnTo>
                                  <a:pt x="6660515" y="174625"/>
                                </a:lnTo>
                                <a:lnTo>
                                  <a:pt x="0" y="174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01" name="Shape 35301"/>
                        <wps:cNvSpPr/>
                        <wps:spPr>
                          <a:xfrm>
                            <a:off x="0" y="174625"/>
                            <a:ext cx="6660515" cy="263525"/>
                          </a:xfrm>
                          <a:custGeom>
                            <a:avLst/>
                            <a:gdLst/>
                            <a:ahLst/>
                            <a:cxnLst/>
                            <a:rect l="0" t="0" r="0" b="0"/>
                            <a:pathLst>
                              <a:path w="6660515" h="263525">
                                <a:moveTo>
                                  <a:pt x="0" y="0"/>
                                </a:moveTo>
                                <a:lnTo>
                                  <a:pt x="6660515" y="0"/>
                                </a:lnTo>
                                <a:lnTo>
                                  <a:pt x="6660515" y="263525"/>
                                </a:lnTo>
                                <a:lnTo>
                                  <a:pt x="0" y="263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7413" style="width:524.45pt;height:34.5pt;position:absolute;z-index:-2147483589;mso-position-horizontal-relative:text;mso-position-horizontal:absolute;margin-left:16.525pt;mso-position-vertical-relative:text;margin-top:-14.308pt;" coordsize="66605,4381">
                <v:shape id="Shape 35302" style="position:absolute;width:66605;height:1746;left:0;top:0;" coordsize="6660515,174625" path="m0,0l6660515,0l6660515,174625l0,174625l0,0">
                  <v:stroke weight="0pt" endcap="flat" joinstyle="miter" miterlimit="10" on="false" color="#000000" opacity="0"/>
                  <v:fill on="true" color="#ffffff"/>
                </v:shape>
                <v:shape id="Shape 35303" style="position:absolute;width:66605;height:2635;left:0;top:1746;" coordsize="6660515,263525" path="m0,0l6660515,0l6660515,263525l0,263525l0,0">
                  <v:stroke weight="0pt" endcap="flat" joinstyle="miter" miterlimit="10" on="false" color="#000000" opacity="0"/>
                  <v:fill on="true" color="#ffffff"/>
                </v:shape>
              </v:group>
            </w:pict>
          </mc:Fallback>
        </mc:AlternateContent>
      </w:r>
      <w:r>
        <w:t>Points</w:t>
      </w:r>
      <w:r>
        <w:rPr>
          <w:u w:val="none"/>
        </w:rPr>
        <w:t xml:space="preserve">             </w:t>
      </w:r>
      <w:r>
        <w:t xml:space="preserve">Grade  </w:t>
      </w:r>
      <w:r>
        <w:rPr>
          <w:u w:val="none"/>
        </w:rPr>
        <w:t xml:space="preserve">                      </w:t>
      </w:r>
      <w:r>
        <w:t>Points</w:t>
      </w:r>
      <w:r>
        <w:rPr>
          <w:u w:val="none"/>
        </w:rPr>
        <w:t xml:space="preserve">           </w:t>
      </w:r>
      <w:r>
        <w:t>Grade</w:t>
      </w:r>
      <w:r>
        <w:rPr>
          <w:u w:val="none"/>
        </w:rPr>
        <w:t xml:space="preserve">  </w:t>
      </w:r>
      <w:r>
        <w:rPr>
          <w:b w:val="0"/>
          <w:u w:val="none"/>
        </w:rPr>
        <w:t xml:space="preserve">                                                             </w:t>
      </w:r>
    </w:p>
    <w:tbl>
      <w:tblPr>
        <w:tblStyle w:val="TableGrid"/>
        <w:tblW w:w="5112" w:type="dxa"/>
        <w:tblInd w:w="441" w:type="dxa"/>
        <w:tblCellMar>
          <w:top w:w="4" w:type="dxa"/>
          <w:left w:w="0" w:type="dxa"/>
          <w:bottom w:w="0" w:type="dxa"/>
          <w:right w:w="0" w:type="dxa"/>
        </w:tblCellMar>
        <w:tblLook w:val="04A0" w:firstRow="1" w:lastRow="0" w:firstColumn="1" w:lastColumn="0" w:noHBand="0" w:noVBand="1"/>
      </w:tblPr>
      <w:tblGrid>
        <w:gridCol w:w="740"/>
        <w:gridCol w:w="4372"/>
      </w:tblGrid>
      <w:tr w:rsidR="00054B4A" w14:paraId="5C18524D" w14:textId="77777777">
        <w:trPr>
          <w:trHeight w:val="270"/>
        </w:trPr>
        <w:tc>
          <w:tcPr>
            <w:tcW w:w="740" w:type="dxa"/>
            <w:tcBorders>
              <w:top w:val="nil"/>
              <w:left w:val="nil"/>
              <w:bottom w:val="nil"/>
              <w:right w:val="nil"/>
            </w:tcBorders>
          </w:tcPr>
          <w:p w14:paraId="5128C4C7" w14:textId="77777777" w:rsidR="00054B4A" w:rsidRDefault="00000000">
            <w:pPr>
              <w:spacing w:after="0"/>
            </w:pPr>
            <w:r>
              <w:rPr>
                <w:rFonts w:ascii="Times New Roman" w:eastAsia="Times New Roman" w:hAnsi="Times New Roman" w:cs="Times New Roman"/>
                <w:color w:val="262626"/>
                <w:sz w:val="24"/>
              </w:rPr>
              <w:t>94</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2411DB57" w14:textId="77777777" w:rsidR="00054B4A" w:rsidRDefault="00000000">
            <w:pPr>
              <w:tabs>
                <w:tab w:val="center" w:pos="787"/>
                <w:tab w:val="center" w:pos="2688"/>
                <w:tab w:val="center" w:pos="4022"/>
              </w:tabs>
              <w:spacing w:after="0"/>
            </w:pPr>
            <w:r>
              <w:tab/>
            </w:r>
            <w:r>
              <w:rPr>
                <w:rFonts w:ascii="Times New Roman" w:eastAsia="Times New Roman" w:hAnsi="Times New Roman" w:cs="Times New Roman"/>
                <w:sz w:val="24"/>
              </w:rPr>
              <w:t xml:space="preserve">A </w:t>
            </w:r>
            <w:r>
              <w:rPr>
                <w:rFonts w:ascii="Times New Roman" w:eastAsia="Times New Roman" w:hAnsi="Times New Roman" w:cs="Times New Roman"/>
                <w:sz w:val="24"/>
              </w:rPr>
              <w:tab/>
              <w:t>74</w:t>
            </w:r>
            <w:r>
              <w:rPr>
                <w:rFonts w:ascii="Wingdings 3" w:eastAsia="Wingdings 3" w:hAnsi="Wingdings 3" w:cs="Wingdings 3"/>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C  </w:t>
            </w:r>
          </w:p>
        </w:tc>
      </w:tr>
      <w:tr w:rsidR="00054B4A" w14:paraId="612420D7" w14:textId="77777777">
        <w:trPr>
          <w:trHeight w:val="275"/>
        </w:trPr>
        <w:tc>
          <w:tcPr>
            <w:tcW w:w="740" w:type="dxa"/>
            <w:tcBorders>
              <w:top w:val="nil"/>
              <w:left w:val="nil"/>
              <w:bottom w:val="nil"/>
              <w:right w:val="nil"/>
            </w:tcBorders>
          </w:tcPr>
          <w:p w14:paraId="2C1A2891" w14:textId="77777777" w:rsidR="00054B4A" w:rsidRDefault="00000000">
            <w:pPr>
              <w:spacing w:after="0"/>
            </w:pPr>
            <w:r>
              <w:rPr>
                <w:rFonts w:ascii="Times New Roman" w:eastAsia="Times New Roman" w:hAnsi="Times New Roman" w:cs="Times New Roman"/>
                <w:color w:val="262626"/>
                <w:sz w:val="24"/>
              </w:rPr>
              <w:t>90</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02931F4B" w14:textId="77777777" w:rsidR="00054B4A" w:rsidRDefault="00000000">
            <w:pPr>
              <w:tabs>
                <w:tab w:val="center" w:pos="828"/>
                <w:tab w:val="center" w:pos="2688"/>
                <w:tab w:val="right" w:pos="4372"/>
              </w:tabs>
              <w:spacing w:after="0"/>
            </w:pPr>
            <w:r>
              <w:tab/>
            </w:r>
            <w:r>
              <w:rPr>
                <w:rFonts w:ascii="Times New Roman" w:eastAsia="Times New Roman" w:hAnsi="Times New Roman" w:cs="Times New Roman"/>
                <w:sz w:val="24"/>
              </w:rPr>
              <w:t>A</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70</w:t>
            </w:r>
            <w:r>
              <w:rPr>
                <w:rFonts w:ascii="Wingdings 3" w:eastAsia="Wingdings 3" w:hAnsi="Wingdings 3" w:cs="Wingdings 3"/>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C-  </w:t>
            </w:r>
          </w:p>
        </w:tc>
      </w:tr>
      <w:tr w:rsidR="00054B4A" w14:paraId="16194B6B" w14:textId="77777777">
        <w:trPr>
          <w:trHeight w:val="278"/>
        </w:trPr>
        <w:tc>
          <w:tcPr>
            <w:tcW w:w="740" w:type="dxa"/>
            <w:tcBorders>
              <w:top w:val="nil"/>
              <w:left w:val="nil"/>
              <w:bottom w:val="nil"/>
              <w:right w:val="nil"/>
            </w:tcBorders>
          </w:tcPr>
          <w:p w14:paraId="420CB279" w14:textId="77777777" w:rsidR="00054B4A" w:rsidRDefault="00000000">
            <w:pPr>
              <w:spacing w:after="0"/>
            </w:pPr>
            <w:r>
              <w:rPr>
                <w:rFonts w:ascii="Times New Roman" w:eastAsia="Times New Roman" w:hAnsi="Times New Roman" w:cs="Times New Roman"/>
                <w:sz w:val="24"/>
              </w:rPr>
              <w:t>87</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7C2798AE" w14:textId="77777777" w:rsidR="00054B4A" w:rsidRDefault="00000000">
            <w:pPr>
              <w:tabs>
                <w:tab w:val="center" w:pos="848"/>
                <w:tab w:val="center" w:pos="2688"/>
                <w:tab w:val="right" w:pos="4372"/>
              </w:tabs>
              <w:spacing w:after="0"/>
            </w:pPr>
            <w:r>
              <w:tab/>
            </w:r>
            <w:r>
              <w:rPr>
                <w:rFonts w:ascii="Times New Roman" w:eastAsia="Times New Roman" w:hAnsi="Times New Roman" w:cs="Times New Roman"/>
                <w:sz w:val="24"/>
              </w:rPr>
              <w:t>B</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67</w:t>
            </w:r>
            <w:r>
              <w:rPr>
                <w:rFonts w:ascii="Wingdings 3" w:eastAsia="Wingdings 3" w:hAnsi="Wingdings 3" w:cs="Wingdings 3"/>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D+  </w:t>
            </w:r>
          </w:p>
        </w:tc>
      </w:tr>
      <w:tr w:rsidR="00054B4A" w14:paraId="163AEE90" w14:textId="77777777">
        <w:trPr>
          <w:trHeight w:val="278"/>
        </w:trPr>
        <w:tc>
          <w:tcPr>
            <w:tcW w:w="740" w:type="dxa"/>
            <w:tcBorders>
              <w:top w:val="nil"/>
              <w:left w:val="nil"/>
              <w:bottom w:val="nil"/>
              <w:right w:val="nil"/>
            </w:tcBorders>
          </w:tcPr>
          <w:p w14:paraId="636EF341" w14:textId="77777777" w:rsidR="00054B4A" w:rsidRDefault="00000000">
            <w:pPr>
              <w:spacing w:after="0"/>
            </w:pPr>
            <w:r>
              <w:rPr>
                <w:rFonts w:ascii="Times New Roman" w:eastAsia="Times New Roman" w:hAnsi="Times New Roman" w:cs="Times New Roman"/>
                <w:sz w:val="24"/>
              </w:rPr>
              <w:lastRenderedPageBreak/>
              <w:t>84</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3276E4F9" w14:textId="77777777" w:rsidR="00054B4A" w:rsidRDefault="00000000">
            <w:pPr>
              <w:tabs>
                <w:tab w:val="center" w:pos="781"/>
                <w:tab w:val="center" w:pos="2688"/>
                <w:tab w:val="center" w:pos="4029"/>
              </w:tabs>
              <w:spacing w:after="0"/>
            </w:pPr>
            <w:r>
              <w:tab/>
            </w:r>
            <w:proofErr w:type="gramStart"/>
            <w:r>
              <w:rPr>
                <w:rFonts w:ascii="Times New Roman" w:eastAsia="Times New Roman" w:hAnsi="Times New Roman" w:cs="Times New Roman"/>
                <w:sz w:val="24"/>
              </w:rPr>
              <w:t xml:space="preserve">B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64</w:t>
            </w:r>
            <w:r>
              <w:rPr>
                <w:rFonts w:ascii="Wingdings 3" w:eastAsia="Wingdings 3" w:hAnsi="Wingdings 3" w:cs="Wingdings 3"/>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D  </w:t>
            </w:r>
          </w:p>
        </w:tc>
      </w:tr>
      <w:tr w:rsidR="00054B4A" w14:paraId="5009C894" w14:textId="77777777">
        <w:trPr>
          <w:trHeight w:val="275"/>
        </w:trPr>
        <w:tc>
          <w:tcPr>
            <w:tcW w:w="740" w:type="dxa"/>
            <w:tcBorders>
              <w:top w:val="nil"/>
              <w:left w:val="nil"/>
              <w:bottom w:val="nil"/>
              <w:right w:val="nil"/>
            </w:tcBorders>
          </w:tcPr>
          <w:p w14:paraId="6DDED670" w14:textId="77777777" w:rsidR="00054B4A" w:rsidRDefault="00000000">
            <w:pPr>
              <w:spacing w:after="0"/>
            </w:pPr>
            <w:r>
              <w:rPr>
                <w:rFonts w:ascii="Times New Roman" w:eastAsia="Times New Roman" w:hAnsi="Times New Roman" w:cs="Times New Roman"/>
                <w:sz w:val="24"/>
              </w:rPr>
              <w:t>80</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18D57582" w14:textId="77777777" w:rsidR="00054B4A" w:rsidRDefault="00000000">
            <w:pPr>
              <w:tabs>
                <w:tab w:val="center" w:pos="820"/>
                <w:tab w:val="center" w:pos="2688"/>
                <w:tab w:val="right" w:pos="4372"/>
              </w:tabs>
              <w:spacing w:after="0"/>
            </w:pPr>
            <w:r>
              <w:tab/>
            </w:r>
            <w:r>
              <w:rPr>
                <w:rFonts w:ascii="Times New Roman" w:eastAsia="Times New Roman" w:hAnsi="Times New Roman" w:cs="Times New Roman"/>
                <w:sz w:val="24"/>
              </w:rPr>
              <w:t>B</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60</w:t>
            </w:r>
            <w:r>
              <w:rPr>
                <w:rFonts w:ascii="Wingdings 3" w:eastAsia="Wingdings 3" w:hAnsi="Wingdings 3" w:cs="Wingdings 3"/>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D- </w:t>
            </w:r>
          </w:p>
        </w:tc>
      </w:tr>
      <w:tr w:rsidR="00054B4A" w14:paraId="7FF64D6E" w14:textId="77777777">
        <w:trPr>
          <w:trHeight w:val="270"/>
        </w:trPr>
        <w:tc>
          <w:tcPr>
            <w:tcW w:w="740" w:type="dxa"/>
            <w:tcBorders>
              <w:top w:val="nil"/>
              <w:left w:val="nil"/>
              <w:bottom w:val="nil"/>
              <w:right w:val="nil"/>
            </w:tcBorders>
          </w:tcPr>
          <w:p w14:paraId="2260B321" w14:textId="77777777" w:rsidR="00054B4A" w:rsidRDefault="00000000">
            <w:pPr>
              <w:spacing w:after="0"/>
            </w:pPr>
            <w:r>
              <w:rPr>
                <w:rFonts w:ascii="Times New Roman" w:eastAsia="Times New Roman" w:hAnsi="Times New Roman" w:cs="Times New Roman"/>
                <w:sz w:val="24"/>
              </w:rPr>
              <w:t>77</w:t>
            </w:r>
            <w:r>
              <w:rPr>
                <w:rFonts w:ascii="Wingdings 3" w:eastAsia="Wingdings 3" w:hAnsi="Wingdings 3" w:cs="Wingdings 3"/>
                <w:sz w:val="24"/>
              </w:rPr>
              <w:t></w:t>
            </w:r>
            <w:r>
              <w:rPr>
                <w:rFonts w:ascii="Times New Roman" w:eastAsia="Times New Roman" w:hAnsi="Times New Roman" w:cs="Times New Roman"/>
                <w:sz w:val="24"/>
              </w:rPr>
              <w:t xml:space="preserve"> </w:t>
            </w:r>
          </w:p>
        </w:tc>
        <w:tc>
          <w:tcPr>
            <w:tcW w:w="4372" w:type="dxa"/>
            <w:tcBorders>
              <w:top w:val="nil"/>
              <w:left w:val="nil"/>
              <w:bottom w:val="nil"/>
              <w:right w:val="nil"/>
            </w:tcBorders>
          </w:tcPr>
          <w:p w14:paraId="72C4B8E6" w14:textId="77777777" w:rsidR="00054B4A" w:rsidRDefault="00000000">
            <w:pPr>
              <w:spacing w:after="0"/>
              <w:ind w:left="701"/>
            </w:pPr>
            <w:r>
              <w:rPr>
                <w:rFonts w:ascii="Times New Roman" w:eastAsia="Times New Roman" w:hAnsi="Times New Roman" w:cs="Times New Roman"/>
                <w:sz w:val="24"/>
              </w:rPr>
              <w:t xml:space="preserve">C+                        &lt;60                 F </w:t>
            </w:r>
          </w:p>
        </w:tc>
      </w:tr>
    </w:tbl>
    <w:p w14:paraId="27057B29" w14:textId="77777777" w:rsidR="00054B4A" w:rsidRDefault="00000000">
      <w:pPr>
        <w:spacing w:after="0"/>
        <w:ind w:left="361"/>
      </w:pPr>
      <w:r>
        <w:rPr>
          <w:rFonts w:ascii="Times New Roman" w:eastAsia="Times New Roman" w:hAnsi="Times New Roman"/>
          <w:b/>
          <w:sz w:val="24"/>
        </w:rPr>
        <w:t xml:space="preserve"> </w:t>
      </w:r>
    </w:p>
    <w:p w14:paraId="185293A9" w14:textId="66C16398" w:rsidR="00054B4A" w:rsidRDefault="00000000">
      <w:pPr>
        <w:spacing w:after="1" w:line="248" w:lineRule="auto"/>
        <w:ind w:left="356" w:hanging="10"/>
      </w:pPr>
      <w:r>
        <w:rPr>
          <w:rFonts w:ascii="Times New Roman" w:eastAsia="Times New Roman" w:hAnsi="Times New Roman"/>
          <w:b/>
          <w:sz w:val="24"/>
          <w:u w:val="single" w:color="000000"/>
        </w:rPr>
        <w:t>Units Sign Production Video Assignments</w:t>
      </w:r>
      <w:r>
        <w:rPr>
          <w:rFonts w:ascii="Times New Roman" w:eastAsia="Times New Roman" w:hAnsi="Times New Roman"/>
          <w:b/>
          <w:sz w:val="24"/>
        </w:rPr>
        <w:t>:</w:t>
      </w:r>
      <w:r>
        <w:rPr>
          <w:rFonts w:ascii="Times New Roman" w:eastAsia="Times New Roman" w:hAnsi="Times New Roman"/>
          <w:sz w:val="24"/>
        </w:rPr>
        <w:t xml:space="preserve"> You will sign your Units </w:t>
      </w:r>
      <w:r w:rsidR="00205C4B">
        <w:rPr>
          <w:rFonts w:ascii="Times New Roman" w:eastAsia="Times New Roman" w:hAnsi="Times New Roman"/>
          <w:sz w:val="24"/>
        </w:rPr>
        <w:t>9</w:t>
      </w:r>
      <w:r>
        <w:rPr>
          <w:rFonts w:ascii="Times New Roman" w:eastAsia="Times New Roman" w:hAnsi="Times New Roman"/>
          <w:sz w:val="24"/>
        </w:rPr>
        <w:t xml:space="preserve"> to </w:t>
      </w:r>
      <w:r w:rsidR="00205C4B">
        <w:rPr>
          <w:rFonts w:ascii="Times New Roman" w:eastAsia="Times New Roman" w:hAnsi="Times New Roman"/>
          <w:sz w:val="24"/>
        </w:rPr>
        <w:t>12</w:t>
      </w:r>
      <w:r>
        <w:rPr>
          <w:rFonts w:ascii="Times New Roman" w:eastAsia="Times New Roman" w:hAnsi="Times New Roman"/>
          <w:sz w:val="24"/>
        </w:rPr>
        <w:t xml:space="preserve"> sign production video assignments in ASL on video outside of class during your own time as an at-home assignment.  The video will have to be uploaded into </w:t>
      </w:r>
      <w:r>
        <w:rPr>
          <w:rFonts w:ascii="Times New Roman" w:eastAsia="Times New Roman" w:hAnsi="Times New Roman"/>
          <w:color w:val="17365D"/>
          <w:sz w:val="24"/>
        </w:rPr>
        <w:t>GoReact.com</w:t>
      </w:r>
      <w:r>
        <w:rPr>
          <w:rFonts w:ascii="Times New Roman" w:eastAsia="Times New Roman" w:hAnsi="Times New Roman"/>
          <w:sz w:val="24"/>
        </w:rPr>
        <w:t xml:space="preserve">, </w:t>
      </w:r>
      <w:r w:rsidR="00205C4B">
        <w:rPr>
          <w:rFonts w:ascii="Times New Roman" w:eastAsia="Times New Roman" w:hAnsi="Times New Roman"/>
          <w:sz w:val="24"/>
        </w:rPr>
        <w:t>for</w:t>
      </w:r>
      <w:r>
        <w:rPr>
          <w:rFonts w:ascii="Times New Roman" w:eastAsia="Times New Roman" w:hAnsi="Times New Roman"/>
          <w:sz w:val="24"/>
        </w:rPr>
        <w:t xml:space="preserve"> your ASL professor to evaluate your sign production in these units’ video assignments.  </w:t>
      </w:r>
    </w:p>
    <w:p w14:paraId="32F783FA" w14:textId="77777777" w:rsidR="00054B4A" w:rsidRDefault="00000000">
      <w:pPr>
        <w:spacing w:after="1" w:line="248" w:lineRule="auto"/>
        <w:ind w:left="356" w:hanging="10"/>
      </w:pPr>
      <w:r>
        <w:rPr>
          <w:rFonts w:ascii="Times New Roman" w:eastAsia="Times New Roman" w:hAnsi="Times New Roman"/>
          <w:sz w:val="24"/>
        </w:rPr>
        <w:t xml:space="preserve">Good quality of video is needed in these video assignments.  Video assignments that contain choppy or delayed footage will not be accepted by your professor.  </w:t>
      </w:r>
    </w:p>
    <w:p w14:paraId="5C8ECF88" w14:textId="77777777" w:rsidR="00054B4A" w:rsidRDefault="00000000">
      <w:pPr>
        <w:numPr>
          <w:ilvl w:val="0"/>
          <w:numId w:val="9"/>
        </w:numPr>
        <w:spacing w:after="1" w:line="248" w:lineRule="auto"/>
        <w:ind w:hanging="360"/>
      </w:pPr>
      <w:r>
        <w:rPr>
          <w:rFonts w:ascii="Times New Roman" w:eastAsia="Times New Roman" w:hAnsi="Times New Roman"/>
          <w:sz w:val="24"/>
        </w:rPr>
        <w:t xml:space="preserve">Videos cannot be choppy and delayed </w:t>
      </w:r>
    </w:p>
    <w:p w14:paraId="6DBC79B5" w14:textId="77777777" w:rsidR="00054B4A" w:rsidRDefault="00000000">
      <w:pPr>
        <w:numPr>
          <w:ilvl w:val="0"/>
          <w:numId w:val="9"/>
        </w:numPr>
        <w:spacing w:after="1" w:line="248" w:lineRule="auto"/>
        <w:ind w:hanging="360"/>
      </w:pPr>
      <w:r>
        <w:rPr>
          <w:rFonts w:ascii="Times New Roman" w:eastAsia="Times New Roman" w:hAnsi="Times New Roman"/>
          <w:sz w:val="24"/>
        </w:rPr>
        <w:t xml:space="preserve">Videos are required to have good lighting </w:t>
      </w:r>
    </w:p>
    <w:p w14:paraId="729604C5" w14:textId="77777777" w:rsidR="00054B4A" w:rsidRDefault="00000000">
      <w:pPr>
        <w:spacing w:after="0"/>
        <w:ind w:left="361"/>
      </w:pPr>
      <w:r>
        <w:rPr>
          <w:rFonts w:ascii="Times New Roman" w:eastAsia="Times New Roman" w:hAnsi="Times New Roman"/>
          <w:sz w:val="24"/>
        </w:rPr>
        <w:t xml:space="preserve"> </w:t>
      </w:r>
    </w:p>
    <w:p w14:paraId="0041E8B0" w14:textId="77777777" w:rsidR="00054B4A" w:rsidRDefault="00000000">
      <w:pPr>
        <w:spacing w:after="1" w:line="248" w:lineRule="auto"/>
        <w:ind w:left="356" w:hanging="10"/>
      </w:pPr>
      <w:r>
        <w:rPr>
          <w:rFonts w:ascii="Times New Roman" w:eastAsia="Times New Roman" w:hAnsi="Times New Roman"/>
          <w:sz w:val="24"/>
        </w:rPr>
        <w:t xml:space="preserve">Practice in the Lab is not allowed, because you are expected to be ready before coming into the Lab. You will be video recorded on </w:t>
      </w:r>
      <w:proofErr w:type="spellStart"/>
      <w:r>
        <w:rPr>
          <w:rFonts w:ascii="Times New Roman" w:eastAsia="Times New Roman" w:hAnsi="Times New Roman"/>
          <w:sz w:val="24"/>
        </w:rPr>
        <w:t>GoReact</w:t>
      </w:r>
      <w:proofErr w:type="spellEnd"/>
      <w:r>
        <w:rPr>
          <w:rFonts w:ascii="Times New Roman" w:eastAsia="Times New Roman" w:hAnsi="Times New Roman"/>
          <w:sz w:val="24"/>
        </w:rPr>
        <w:t xml:space="preserve"> while you are signing your story. The purpose of these story signing assignments is to develop some ASL skills such as shoulder-shifting, eye gaze, role-shifting, space usage, non-manual signals, descriptions and vocabulary. </w:t>
      </w:r>
      <w:r>
        <w:rPr>
          <w:rFonts w:ascii="Times New Roman" w:eastAsia="Times New Roman" w:hAnsi="Times New Roman"/>
          <w:b/>
          <w:i/>
          <w:sz w:val="24"/>
          <w:u w:val="single" w:color="000000"/>
        </w:rPr>
        <w:t>Video screen visibility needs to be about a foot above</w:t>
      </w:r>
      <w:r>
        <w:rPr>
          <w:rFonts w:ascii="Times New Roman" w:eastAsia="Times New Roman" w:hAnsi="Times New Roman"/>
          <w:b/>
          <w:i/>
          <w:sz w:val="24"/>
        </w:rPr>
        <w:t xml:space="preserve"> </w:t>
      </w:r>
      <w:r>
        <w:rPr>
          <w:rFonts w:ascii="Times New Roman" w:eastAsia="Times New Roman" w:hAnsi="Times New Roman"/>
          <w:b/>
          <w:i/>
          <w:sz w:val="24"/>
          <w:u w:val="single" w:color="000000"/>
        </w:rPr>
        <w:t>your head to your waist on the video.</w:t>
      </w:r>
      <w:r>
        <w:rPr>
          <w:rFonts w:ascii="Times New Roman" w:eastAsia="Times New Roman" w:hAnsi="Times New Roman"/>
          <w:b/>
          <w:i/>
          <w:sz w:val="24"/>
        </w:rPr>
        <w:t xml:space="preserve">  </w:t>
      </w:r>
    </w:p>
    <w:p w14:paraId="7B8869CC" w14:textId="77777777" w:rsidR="00054B4A" w:rsidRDefault="00000000">
      <w:pPr>
        <w:spacing w:after="0"/>
        <w:ind w:left="361"/>
      </w:pPr>
      <w:r>
        <w:rPr>
          <w:rFonts w:ascii="Times New Roman" w:eastAsia="Times New Roman" w:hAnsi="Times New Roman"/>
          <w:sz w:val="24"/>
        </w:rPr>
        <w:t xml:space="preserve"> </w:t>
      </w:r>
    </w:p>
    <w:p w14:paraId="3B4FAA5A" w14:textId="77777777" w:rsidR="00054B4A" w:rsidRDefault="00000000">
      <w:pPr>
        <w:spacing w:after="1" w:line="248" w:lineRule="auto"/>
        <w:ind w:left="356" w:hanging="10"/>
      </w:pPr>
      <w:r>
        <w:rPr>
          <w:rFonts w:ascii="Times New Roman" w:eastAsia="Times New Roman" w:hAnsi="Times New Roman"/>
          <w:sz w:val="24"/>
        </w:rPr>
        <w:t xml:space="preserve">Cellphone and </w:t>
      </w:r>
      <w:proofErr w:type="gramStart"/>
      <w:r>
        <w:rPr>
          <w:rFonts w:ascii="Times New Roman" w:eastAsia="Times New Roman" w:hAnsi="Times New Roman"/>
          <w:sz w:val="24"/>
        </w:rPr>
        <w:t>all of</w:t>
      </w:r>
      <w:proofErr w:type="gramEnd"/>
      <w:r>
        <w:rPr>
          <w:rFonts w:ascii="Times New Roman" w:eastAsia="Times New Roman" w:hAnsi="Times New Roman"/>
          <w:sz w:val="24"/>
        </w:rPr>
        <w:t xml:space="preserve"> your personal items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be left outside of the Lab when you are signing the stories inside the Lab due to distraction. The videos will be saved online and sent to your professor via </w:t>
      </w:r>
      <w:proofErr w:type="spellStart"/>
      <w:r>
        <w:rPr>
          <w:rFonts w:ascii="Times New Roman" w:eastAsia="Times New Roman" w:hAnsi="Times New Roman"/>
          <w:sz w:val="24"/>
        </w:rPr>
        <w:t>GoReact</w:t>
      </w:r>
      <w:proofErr w:type="spellEnd"/>
      <w:r>
        <w:rPr>
          <w:rFonts w:ascii="Times New Roman" w:eastAsia="Times New Roman" w:hAnsi="Times New Roman"/>
          <w:sz w:val="24"/>
        </w:rPr>
        <w:t xml:space="preserve">.  No USB flash </w:t>
      </w:r>
      <w:proofErr w:type="gramStart"/>
      <w:r>
        <w:rPr>
          <w:rFonts w:ascii="Times New Roman" w:eastAsia="Times New Roman" w:hAnsi="Times New Roman"/>
          <w:sz w:val="24"/>
        </w:rPr>
        <w:t>drives</w:t>
      </w:r>
      <w:proofErr w:type="gramEnd"/>
      <w:r>
        <w:rPr>
          <w:rFonts w:ascii="Times New Roman" w:eastAsia="Times New Roman" w:hAnsi="Times New Roman"/>
          <w:sz w:val="24"/>
        </w:rPr>
        <w:t xml:space="preserve"> or memory cards are needed. Due dates are shown on the course outline.    </w:t>
      </w:r>
    </w:p>
    <w:p w14:paraId="7A470E7E" w14:textId="77777777" w:rsidR="00054B4A" w:rsidRDefault="00000000">
      <w:pPr>
        <w:spacing w:after="0"/>
        <w:ind w:left="361"/>
      </w:pPr>
      <w:r>
        <w:rPr>
          <w:rFonts w:ascii="Times New Roman" w:eastAsia="Times New Roman" w:hAnsi="Times New Roman"/>
          <w:b/>
          <w:sz w:val="24"/>
        </w:rPr>
        <w:t xml:space="preserve"> </w:t>
      </w:r>
    </w:p>
    <w:p w14:paraId="39444187" w14:textId="77777777" w:rsidR="00205C4B" w:rsidRDefault="00205C4B" w:rsidP="00205C4B">
      <w:pPr>
        <w:pStyle w:val="NormalWeb"/>
        <w:rPr>
          <w:rFonts w:ascii="Times" w:hAnsi="Times"/>
          <w:color w:val="000000"/>
          <w:sz w:val="27"/>
          <w:szCs w:val="27"/>
        </w:rPr>
      </w:pPr>
      <w:r>
        <w:rPr>
          <w:rFonts w:ascii="Times" w:hAnsi="Times"/>
          <w:color w:val="000000"/>
          <w:sz w:val="27"/>
          <w:szCs w:val="27"/>
        </w:rPr>
        <w:t>Peer Tutoring:</w:t>
      </w:r>
    </w:p>
    <w:p w14:paraId="0A92982F" w14:textId="77777777" w:rsidR="00205C4B" w:rsidRDefault="00205C4B" w:rsidP="00205C4B">
      <w:pPr>
        <w:pStyle w:val="NormalWeb"/>
        <w:rPr>
          <w:rFonts w:ascii="Times" w:hAnsi="Times"/>
          <w:color w:val="000000"/>
          <w:sz w:val="27"/>
          <w:szCs w:val="27"/>
        </w:rPr>
      </w:pPr>
      <w:r>
        <w:rPr>
          <w:rFonts w:ascii="Times" w:hAnsi="Times"/>
          <w:color w:val="000000"/>
          <w:sz w:val="27"/>
          <w:szCs w:val="27"/>
        </w:rPr>
        <w:t>To find an ASL tutor on Knack:</w:t>
      </w:r>
    </w:p>
    <w:p w14:paraId="34E50922" w14:textId="77777777" w:rsidR="00205C4B" w:rsidRDefault="00205C4B" w:rsidP="00205C4B">
      <w:pPr>
        <w:pStyle w:val="NormalWeb"/>
        <w:rPr>
          <w:rFonts w:ascii="Times" w:hAnsi="Times"/>
          <w:color w:val="000000"/>
          <w:sz w:val="27"/>
          <w:szCs w:val="27"/>
        </w:rPr>
      </w:pPr>
      <w:r>
        <w:rPr>
          <w:rFonts w:ascii="Times" w:hAnsi="Times"/>
          <w:color w:val="000000"/>
          <w:sz w:val="27"/>
          <w:szCs w:val="27"/>
        </w:rPr>
        <w:t>1. Navigate to the Knack platform: Go to the Knack website or the specific Knack page for your institution. </w:t>
      </w:r>
    </w:p>
    <w:p w14:paraId="519C30D2" w14:textId="77777777" w:rsidR="00205C4B" w:rsidRDefault="00205C4B" w:rsidP="00205C4B">
      <w:pPr>
        <w:pStyle w:val="NormalWeb"/>
        <w:rPr>
          <w:rFonts w:ascii="Times" w:hAnsi="Times"/>
          <w:color w:val="000000"/>
          <w:sz w:val="27"/>
          <w:szCs w:val="27"/>
        </w:rPr>
      </w:pPr>
      <w:r>
        <w:rPr>
          <w:rFonts w:ascii="Times" w:hAnsi="Times"/>
          <w:color w:val="000000"/>
          <w:sz w:val="27"/>
          <w:szCs w:val="27"/>
        </w:rPr>
        <w:t xml:space="preserve">2. Search for ASL: Use the search function to look for ASL </w:t>
      </w:r>
      <w:proofErr w:type="gramStart"/>
      <w:r>
        <w:rPr>
          <w:rFonts w:ascii="Times" w:hAnsi="Times"/>
          <w:color w:val="000000"/>
          <w:sz w:val="27"/>
          <w:szCs w:val="27"/>
        </w:rPr>
        <w:t>courses, or</w:t>
      </w:r>
      <w:proofErr w:type="gramEnd"/>
      <w:r>
        <w:rPr>
          <w:rFonts w:ascii="Times" w:hAnsi="Times"/>
          <w:color w:val="000000"/>
          <w:sz w:val="27"/>
          <w:szCs w:val="27"/>
        </w:rPr>
        <w:t xml:space="preserve"> browse the course list. </w:t>
      </w:r>
    </w:p>
    <w:p w14:paraId="7009CF76" w14:textId="77777777" w:rsidR="00205C4B" w:rsidRDefault="00205C4B" w:rsidP="00205C4B">
      <w:pPr>
        <w:pStyle w:val="NormalWeb"/>
        <w:rPr>
          <w:rFonts w:ascii="Times" w:hAnsi="Times"/>
          <w:color w:val="000000"/>
          <w:sz w:val="27"/>
          <w:szCs w:val="27"/>
        </w:rPr>
      </w:pPr>
      <w:r>
        <w:rPr>
          <w:rFonts w:ascii="Times" w:hAnsi="Times"/>
          <w:color w:val="000000"/>
          <w:sz w:val="27"/>
          <w:szCs w:val="27"/>
        </w:rPr>
        <w:t>3. Request a tutor: Submit a request form specifying the ASL course you need help with. </w:t>
      </w:r>
    </w:p>
    <w:p w14:paraId="4368E6A4" w14:textId="77777777" w:rsidR="00205C4B" w:rsidRDefault="00205C4B" w:rsidP="00205C4B">
      <w:pPr>
        <w:pStyle w:val="NormalWeb"/>
        <w:rPr>
          <w:rFonts w:ascii="Times" w:hAnsi="Times"/>
          <w:color w:val="000000"/>
          <w:sz w:val="27"/>
          <w:szCs w:val="27"/>
        </w:rPr>
      </w:pPr>
      <w:r>
        <w:rPr>
          <w:rFonts w:ascii="Times" w:hAnsi="Times"/>
          <w:color w:val="000000"/>
          <w:sz w:val="27"/>
          <w:szCs w:val="27"/>
        </w:rPr>
        <w:t xml:space="preserve">4. Connect with tutors: Tutors who </w:t>
      </w:r>
      <w:proofErr w:type="gramStart"/>
      <w:r>
        <w:rPr>
          <w:rFonts w:ascii="Times" w:hAnsi="Times"/>
          <w:color w:val="000000"/>
          <w:sz w:val="27"/>
          <w:szCs w:val="27"/>
        </w:rPr>
        <w:t>offer assistance</w:t>
      </w:r>
      <w:proofErr w:type="gramEnd"/>
      <w:r>
        <w:rPr>
          <w:rFonts w:ascii="Times" w:hAnsi="Times"/>
          <w:color w:val="000000"/>
          <w:sz w:val="27"/>
          <w:szCs w:val="27"/>
        </w:rPr>
        <w:t xml:space="preserve"> in ASL will review your request and reach out to you. </w:t>
      </w:r>
    </w:p>
    <w:p w14:paraId="2A64F653" w14:textId="77777777" w:rsidR="00205C4B" w:rsidRDefault="00205C4B" w:rsidP="00205C4B">
      <w:pPr>
        <w:pStyle w:val="NormalWeb"/>
        <w:rPr>
          <w:rFonts w:ascii="Times" w:hAnsi="Times"/>
          <w:color w:val="000000"/>
          <w:sz w:val="27"/>
          <w:szCs w:val="27"/>
        </w:rPr>
      </w:pPr>
      <w:r>
        <w:rPr>
          <w:rFonts w:ascii="Times" w:hAnsi="Times"/>
          <w:color w:val="000000"/>
          <w:sz w:val="27"/>
          <w:szCs w:val="27"/>
        </w:rPr>
        <w:t>5. Schedule a session: Choose the tutor that best suits your needs and schedule a tutoring session. </w:t>
      </w:r>
    </w:p>
    <w:p w14:paraId="3526BD0A" w14:textId="77777777" w:rsidR="00205C4B" w:rsidRDefault="00205C4B" w:rsidP="00205C4B">
      <w:pPr>
        <w:pStyle w:val="NormalWeb"/>
        <w:rPr>
          <w:rFonts w:ascii="Times" w:hAnsi="Times"/>
          <w:color w:val="000000"/>
          <w:sz w:val="27"/>
          <w:szCs w:val="27"/>
        </w:rPr>
      </w:pPr>
    </w:p>
    <w:p w14:paraId="402B6098" w14:textId="77777777" w:rsidR="00205C4B" w:rsidRDefault="00205C4B" w:rsidP="00205C4B">
      <w:pPr>
        <w:pStyle w:val="NormalWeb"/>
        <w:rPr>
          <w:rFonts w:ascii="Times" w:hAnsi="Times"/>
          <w:color w:val="000000"/>
          <w:sz w:val="27"/>
          <w:szCs w:val="27"/>
        </w:rPr>
      </w:pPr>
      <w:r>
        <w:rPr>
          <w:rFonts w:ascii="Times" w:hAnsi="Times"/>
          <w:color w:val="000000"/>
          <w:sz w:val="27"/>
          <w:szCs w:val="27"/>
        </w:rPr>
        <w:t>Much of the information here and more resources can be found at: Student Supports</w:t>
      </w:r>
    </w:p>
    <w:p w14:paraId="5B2581CE" w14:textId="77777777" w:rsidR="00205C4B" w:rsidRDefault="00205C4B" w:rsidP="00205C4B">
      <w:pPr>
        <w:pStyle w:val="NormalWeb"/>
        <w:rPr>
          <w:rFonts w:ascii="Times" w:hAnsi="Times"/>
          <w:color w:val="000000"/>
          <w:sz w:val="27"/>
          <w:szCs w:val="27"/>
        </w:rPr>
      </w:pPr>
      <w:r>
        <w:rPr>
          <w:rFonts w:ascii="Times" w:hAnsi="Times"/>
          <w:color w:val="000000"/>
          <w:sz w:val="27"/>
          <w:szCs w:val="27"/>
        </w:rPr>
        <w:t xml:space="preserve">Key Links to collective Web Sites: UNH Syllabus Supplemental </w:t>
      </w:r>
      <w:proofErr w:type="gramStart"/>
      <w:r>
        <w:rPr>
          <w:rFonts w:ascii="Times" w:hAnsi="Times"/>
          <w:color w:val="000000"/>
          <w:sz w:val="27"/>
          <w:szCs w:val="27"/>
        </w:rPr>
        <w:t>Resources ,</w:t>
      </w:r>
      <w:proofErr w:type="gramEnd"/>
      <w:r>
        <w:rPr>
          <w:rFonts w:ascii="Times" w:hAnsi="Times"/>
          <w:color w:val="000000"/>
          <w:sz w:val="27"/>
          <w:szCs w:val="27"/>
        </w:rPr>
        <w:t xml:space="preserve"> Student Life Supports; Academic Success Supports.</w:t>
      </w:r>
    </w:p>
    <w:p w14:paraId="29D9F3B3" w14:textId="327C402D" w:rsidR="00054B4A" w:rsidRDefault="00205C4B" w:rsidP="00205C4B">
      <w:pPr>
        <w:spacing w:after="0"/>
      </w:pPr>
      <w:r>
        <w:rPr>
          <w:rFonts w:ascii="Times New Roman" w:eastAsia="Times New Roman" w:hAnsi="Times New Roman"/>
          <w:color w:val="0000FF"/>
          <w:sz w:val="24"/>
          <w:u w:val="single" w:color="0000FF"/>
        </w:rPr>
        <w:fldChar w:fldCharType="begin"/>
      </w:r>
      <w:r>
        <w:rPr>
          <w:rFonts w:ascii="Times New Roman" w:eastAsia="Times New Roman" w:hAnsi="Times New Roman"/>
          <w:color w:val="0000FF"/>
          <w:sz w:val="24"/>
          <w:u w:val="single" w:color="0000FF"/>
        </w:rPr>
        <w:instrText>HYPERLINK "https://www.unh.edu/student"</w:instrText>
      </w:r>
      <w:r>
        <w:rPr>
          <w:rFonts w:ascii="Times New Roman" w:eastAsia="Times New Roman" w:hAnsi="Times New Roman"/>
          <w:color w:val="0000FF"/>
          <w:sz w:val="24"/>
          <w:u w:val="single" w:color="0000FF"/>
        </w:rPr>
        <w:fldChar w:fldCharType="separate"/>
      </w:r>
      <w:r w:rsidRPr="006E79EF">
        <w:rPr>
          <w:rStyle w:val="Hyperlink"/>
          <w:rFonts w:ascii="Times New Roman" w:eastAsia="Times New Roman" w:hAnsi="Times New Roman"/>
          <w:sz w:val="24"/>
        </w:rPr>
        <w:t>https://www.unh.edu/student</w:t>
      </w:r>
      <w:r>
        <w:rPr>
          <w:rFonts w:ascii="Times New Roman" w:eastAsia="Times New Roman" w:hAnsi="Times New Roman"/>
          <w:color w:val="0000FF"/>
          <w:sz w:val="24"/>
          <w:u w:val="single" w:color="0000FF"/>
        </w:rPr>
        <w:fldChar w:fldCharType="end"/>
      </w:r>
      <w:hyperlink r:id="rId12">
        <w:r w:rsidR="00000000">
          <w:rPr>
            <w:rFonts w:ascii="Times New Roman" w:eastAsia="Times New Roman" w:hAnsi="Times New Roman"/>
            <w:color w:val="0000FF"/>
            <w:sz w:val="24"/>
            <w:u w:val="single" w:color="0000FF"/>
          </w:rPr>
          <w:t>-</w:t>
        </w:r>
      </w:hyperlink>
      <w:hyperlink r:id="rId13">
        <w:r w:rsidR="00000000">
          <w:rPr>
            <w:rFonts w:ascii="Times New Roman" w:eastAsia="Times New Roman" w:hAnsi="Times New Roman"/>
            <w:color w:val="0000FF"/>
            <w:sz w:val="24"/>
            <w:u w:val="single" w:color="0000FF"/>
          </w:rPr>
          <w:t>life/student</w:t>
        </w:r>
      </w:hyperlink>
      <w:hyperlink r:id="rId14">
        <w:r w:rsidR="00000000">
          <w:rPr>
            <w:rFonts w:ascii="Times New Roman" w:eastAsia="Times New Roman" w:hAnsi="Times New Roman"/>
            <w:color w:val="0000FF"/>
            <w:sz w:val="24"/>
            <w:u w:val="single" w:color="0000FF"/>
          </w:rPr>
          <w:t>-</w:t>
        </w:r>
      </w:hyperlink>
      <w:hyperlink r:id="rId15">
        <w:r w:rsidR="00000000">
          <w:rPr>
            <w:rFonts w:ascii="Times New Roman" w:eastAsia="Times New Roman" w:hAnsi="Times New Roman"/>
            <w:color w:val="0000FF"/>
            <w:sz w:val="24"/>
            <w:u w:val="single" w:color="0000FF"/>
          </w:rPr>
          <w:t>rights</w:t>
        </w:r>
      </w:hyperlink>
      <w:hyperlink r:id="rId16">
        <w:r w:rsidR="00000000">
          <w:rPr>
            <w:rFonts w:ascii="Times New Roman" w:eastAsia="Times New Roman" w:hAnsi="Times New Roman"/>
            <w:color w:val="0000FF"/>
            <w:sz w:val="24"/>
            <w:u w:val="single" w:color="0000FF"/>
          </w:rPr>
          <w:t>-</w:t>
        </w:r>
      </w:hyperlink>
      <w:hyperlink r:id="rId17">
        <w:r w:rsidR="00000000">
          <w:rPr>
            <w:rFonts w:ascii="Times New Roman" w:eastAsia="Times New Roman" w:hAnsi="Times New Roman"/>
            <w:color w:val="0000FF"/>
            <w:sz w:val="24"/>
            <w:u w:val="single" w:color="0000FF"/>
          </w:rPr>
          <w:t>rules</w:t>
        </w:r>
      </w:hyperlink>
      <w:hyperlink r:id="rId18">
        <w:r w:rsidR="00000000">
          <w:rPr>
            <w:rFonts w:ascii="Times New Roman" w:eastAsia="Times New Roman" w:hAnsi="Times New Roman"/>
            <w:color w:val="0000FF"/>
            <w:sz w:val="24"/>
            <w:u w:val="single" w:color="0000FF"/>
          </w:rPr>
          <w:t>-</w:t>
        </w:r>
      </w:hyperlink>
      <w:hyperlink r:id="rId19">
        <w:r w:rsidR="00000000">
          <w:rPr>
            <w:rFonts w:ascii="Times New Roman" w:eastAsia="Times New Roman" w:hAnsi="Times New Roman"/>
            <w:color w:val="0000FF"/>
            <w:sz w:val="24"/>
            <w:u w:val="single" w:color="0000FF"/>
          </w:rPr>
          <w:t>responsibilities</w:t>
        </w:r>
      </w:hyperlink>
      <w:hyperlink r:id="rId20">
        <w:r w:rsidR="00000000">
          <w:rPr>
            <w:rFonts w:ascii="Times New Roman" w:eastAsia="Times New Roman" w:hAnsi="Times New Roman"/>
          </w:rPr>
          <w:t xml:space="preserve"> </w:t>
        </w:r>
      </w:hyperlink>
    </w:p>
    <w:p w14:paraId="24946FCF" w14:textId="77777777" w:rsidR="00205C4B" w:rsidRDefault="00205C4B" w:rsidP="00205C4B">
      <w:pPr>
        <w:spacing w:after="0"/>
      </w:pPr>
    </w:p>
    <w:p w14:paraId="54048268"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Campus closing, class cancellation or change in modality</w:t>
      </w:r>
      <w:r w:rsidRPr="00186551">
        <w:rPr>
          <w:rStyle w:val="eop"/>
          <w:rFonts w:ascii="Calibri" w:hAnsi="Calibri" w:cs="Calibri"/>
          <w:color w:val="000000"/>
          <w:sz w:val="22"/>
          <w:szCs w:val="22"/>
        </w:rPr>
        <w:t> </w:t>
      </w:r>
    </w:p>
    <w:p w14:paraId="4C0BACFE" w14:textId="77777777" w:rsidR="00205C4B" w:rsidRPr="00186551" w:rsidRDefault="00205C4B" w:rsidP="00205C4B">
      <w:pPr>
        <w:pStyle w:val="paragraph"/>
        <w:spacing w:before="0" w:beforeAutospacing="0" w:after="0" w:afterAutospacing="0"/>
        <w:ind w:right="630"/>
        <w:textAlignment w:val="baseline"/>
        <w:rPr>
          <w:rFonts w:ascii="Calibri" w:hAnsi="Calibri" w:cs="Calibri"/>
          <w:sz w:val="22"/>
          <w:szCs w:val="22"/>
        </w:rPr>
      </w:pPr>
      <w:r w:rsidRPr="00186551">
        <w:rPr>
          <w:rStyle w:val="normaltextrun"/>
          <w:rFonts w:ascii="Calibri" w:hAnsi="Calibri" w:cs="Calibri"/>
          <w:color w:val="000000"/>
          <w:szCs w:val="22"/>
        </w:rPr>
        <w:t xml:space="preserve">If the university curtails operations due to weather, we will not hold in-person activities for our safety and the safety of others.  HOWEVER, we will instead have class virtually. I will post an announcement on Canvas.  If I need to cancel class or move it to Zoom from in-person, I will also post an announcement on Canvas. Please make sure you have access to the UNH Alert RAVE system.  If needed, sign up for RAVE Alerts </w:t>
      </w:r>
      <w:hyperlink r:id="rId21" w:tgtFrame="_blank" w:history="1">
        <w:r w:rsidRPr="00186551">
          <w:rPr>
            <w:rStyle w:val="normaltextrun"/>
            <w:rFonts w:ascii="Calibri" w:hAnsi="Calibri" w:cs="Calibri"/>
            <w:color w:val="000000"/>
            <w:szCs w:val="22"/>
            <w:u w:val="single"/>
          </w:rPr>
          <w:t>here</w:t>
        </w:r>
      </w:hyperlink>
      <w:r w:rsidRPr="00186551">
        <w:rPr>
          <w:rStyle w:val="normaltextrun"/>
          <w:rFonts w:ascii="Calibri" w:hAnsi="Calibri" w:cs="Calibri"/>
          <w:color w:val="000000"/>
          <w:szCs w:val="22"/>
        </w:rPr>
        <w:t>.</w:t>
      </w:r>
      <w:r w:rsidRPr="00186551">
        <w:rPr>
          <w:rStyle w:val="eop"/>
          <w:rFonts w:ascii="Calibri" w:hAnsi="Calibri" w:cs="Calibri"/>
          <w:color w:val="000000"/>
          <w:sz w:val="22"/>
          <w:szCs w:val="22"/>
        </w:rPr>
        <w:t> </w:t>
      </w:r>
    </w:p>
    <w:p w14:paraId="76F8649C" w14:textId="77777777" w:rsidR="00205C4B" w:rsidRPr="00186551" w:rsidRDefault="00205C4B" w:rsidP="00205C4B">
      <w:pPr>
        <w:pStyle w:val="paragraph"/>
        <w:spacing w:before="0" w:beforeAutospacing="0" w:after="0" w:afterAutospacing="0"/>
        <w:ind w:right="630"/>
        <w:textAlignment w:val="baseline"/>
        <w:rPr>
          <w:rFonts w:ascii="Calibri" w:hAnsi="Calibri" w:cs="Calibri"/>
          <w:sz w:val="22"/>
          <w:szCs w:val="22"/>
        </w:rPr>
      </w:pPr>
      <w:r w:rsidRPr="00186551">
        <w:rPr>
          <w:rStyle w:val="eop"/>
          <w:rFonts w:ascii="Calibri" w:hAnsi="Calibri" w:cs="Calibri"/>
          <w:color w:val="000000"/>
          <w:sz w:val="22"/>
          <w:szCs w:val="22"/>
        </w:rPr>
        <w:t> </w:t>
      </w:r>
    </w:p>
    <w:p w14:paraId="3238BACB"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Student Accessibility Services (SAS)</w:t>
      </w:r>
      <w:r w:rsidRPr="00186551">
        <w:rPr>
          <w:rStyle w:val="normaltextrun"/>
          <w:rFonts w:ascii="Calibri" w:hAnsi="Calibri" w:cs="Calibri"/>
          <w:b/>
          <w:bCs/>
          <w:color w:val="000000"/>
          <w:szCs w:val="22"/>
          <w:u w:val="single"/>
        </w:rPr>
        <w:t> </w:t>
      </w:r>
      <w:r w:rsidRPr="00186551">
        <w:rPr>
          <w:rStyle w:val="eop"/>
          <w:rFonts w:ascii="Calibri" w:hAnsi="Calibri" w:cs="Calibri"/>
          <w:color w:val="000000"/>
          <w:sz w:val="22"/>
          <w:szCs w:val="22"/>
        </w:rPr>
        <w:t> </w:t>
      </w:r>
    </w:p>
    <w:p w14:paraId="4562DCD5"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r w:rsidRPr="00186551">
        <w:rPr>
          <w:rStyle w:val="normaltextrun"/>
          <w:rFonts w:ascii="Calibri" w:hAnsi="Calibri" w:cs="Calibri"/>
          <w:color w:val="000000"/>
          <w:szCs w:val="22"/>
        </w:rPr>
        <w:t>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r w:rsidRPr="00186551">
        <w:rPr>
          <w:rStyle w:val="eop"/>
          <w:rFonts w:ascii="Calibri" w:hAnsi="Calibri" w:cs="Calibri"/>
          <w:color w:val="000000"/>
          <w:sz w:val="22"/>
          <w:szCs w:val="22"/>
        </w:rPr>
        <w:t> </w:t>
      </w:r>
    </w:p>
    <w:p w14:paraId="7CBE9E1C" w14:textId="77777777" w:rsidR="00205C4B" w:rsidRPr="00186551" w:rsidRDefault="00205C4B" w:rsidP="00205C4B">
      <w:pPr>
        <w:pStyle w:val="paragraph"/>
        <w:spacing w:before="0" w:beforeAutospacing="0" w:after="0" w:afterAutospacing="0"/>
        <w:ind w:right="360"/>
        <w:textAlignment w:val="baseline"/>
        <w:rPr>
          <w:rStyle w:val="eop"/>
          <w:rFonts w:ascii="Calibri" w:hAnsi="Calibri" w:cs="Calibri"/>
          <w:color w:val="000000"/>
          <w:szCs w:val="22"/>
        </w:rPr>
      </w:pPr>
      <w:r w:rsidRPr="00186551">
        <w:rPr>
          <w:rStyle w:val="normaltextrun"/>
          <w:rFonts w:ascii="Calibri" w:hAnsi="Calibri" w:cs="Calibri"/>
          <w:color w:val="000000"/>
          <w:szCs w:val="22"/>
        </w:rPr>
        <w:t>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r w:rsidRPr="00186551">
        <w:rPr>
          <w:rStyle w:val="eop"/>
          <w:rFonts w:ascii="Calibri" w:hAnsi="Calibri" w:cs="Calibri"/>
          <w:color w:val="000000"/>
          <w:sz w:val="22"/>
          <w:szCs w:val="22"/>
        </w:rPr>
        <w:t> </w:t>
      </w:r>
    </w:p>
    <w:p w14:paraId="37C483FF"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p>
    <w:p w14:paraId="09088FCD" w14:textId="77777777" w:rsidR="00205C4B" w:rsidRPr="00186551" w:rsidRDefault="00205C4B" w:rsidP="00205C4B">
      <w:pPr>
        <w:pStyle w:val="paragraph"/>
        <w:spacing w:before="0" w:beforeAutospacing="0" w:after="0" w:afterAutospacing="0"/>
        <w:ind w:right="360"/>
        <w:textAlignment w:val="baseline"/>
        <w:rPr>
          <w:rStyle w:val="eop"/>
          <w:rFonts w:ascii="Calibri" w:hAnsi="Calibri" w:cs="Calibri"/>
          <w:color w:val="000000"/>
          <w:szCs w:val="22"/>
        </w:rPr>
      </w:pPr>
      <w:r w:rsidRPr="00186551">
        <w:rPr>
          <w:rStyle w:val="normaltextrun"/>
          <w:rFonts w:ascii="Calibri" w:hAnsi="Calibri" w:cs="Calibri"/>
          <w:color w:val="000000"/>
          <w:szCs w:val="22"/>
        </w:rPr>
        <w:t>For more information refer to </w:t>
      </w:r>
      <w:hyperlink r:id="rId22" w:tgtFrame="_blank" w:history="1">
        <w:r w:rsidRPr="00186551">
          <w:rPr>
            <w:rStyle w:val="normaltextrun"/>
            <w:rFonts w:ascii="Calibri" w:hAnsi="Calibri" w:cs="Calibri"/>
            <w:color w:val="000000"/>
            <w:szCs w:val="22"/>
            <w:u w:val="single"/>
          </w:rPr>
          <w:t>www.unh.edu/sas</w:t>
        </w:r>
      </w:hyperlink>
      <w:r w:rsidRPr="00186551">
        <w:rPr>
          <w:rStyle w:val="normaltextrun"/>
          <w:rFonts w:ascii="Calibri" w:hAnsi="Calibri" w:cs="Calibri"/>
          <w:color w:val="000000"/>
          <w:szCs w:val="22"/>
        </w:rPr>
        <w:t xml:space="preserve"> or contact SAS at 603.862.2607, 711 (Relay NH) or </w:t>
      </w:r>
      <w:hyperlink r:id="rId23" w:tgtFrame="_blank" w:history="1">
        <w:r w:rsidRPr="00186551">
          <w:rPr>
            <w:rStyle w:val="normaltextrun"/>
            <w:rFonts w:ascii="Calibri" w:hAnsi="Calibri" w:cs="Calibri"/>
            <w:color w:val="000000"/>
            <w:szCs w:val="22"/>
            <w:u w:val="single"/>
          </w:rPr>
          <w:t>sas.office@unh.edu</w:t>
        </w:r>
      </w:hyperlink>
      <w:r w:rsidRPr="00186551">
        <w:rPr>
          <w:rStyle w:val="normaltextrun"/>
          <w:rFonts w:ascii="Calibri" w:hAnsi="Calibri" w:cs="Calibri"/>
          <w:color w:val="000000"/>
          <w:szCs w:val="22"/>
        </w:rPr>
        <w:t>.</w:t>
      </w:r>
      <w:r w:rsidRPr="00186551">
        <w:rPr>
          <w:rStyle w:val="eop"/>
          <w:rFonts w:ascii="Calibri" w:hAnsi="Calibri" w:cs="Calibri"/>
          <w:color w:val="000000"/>
          <w:sz w:val="22"/>
          <w:szCs w:val="22"/>
        </w:rPr>
        <w:t> </w:t>
      </w:r>
    </w:p>
    <w:p w14:paraId="28816DDC"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p>
    <w:p w14:paraId="08606838"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Credit Hour Policy</w:t>
      </w:r>
      <w:r w:rsidRPr="00186551">
        <w:rPr>
          <w:rStyle w:val="eop"/>
          <w:rFonts w:ascii="Calibri" w:hAnsi="Calibri" w:cs="Calibri"/>
          <w:color w:val="000000"/>
          <w:sz w:val="22"/>
          <w:szCs w:val="22"/>
        </w:rPr>
        <w:t> </w:t>
      </w:r>
    </w:p>
    <w:p w14:paraId="758AD0E8"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r w:rsidRPr="00186551">
        <w:rPr>
          <w:rStyle w:val="normaltextrun"/>
          <w:rFonts w:ascii="Calibri" w:hAnsi="Calibri" w:cs="Calibri"/>
          <w:color w:val="000000"/>
          <w:szCs w:val="22"/>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24" w:tgtFrame="_blank" w:history="1">
        <w:r w:rsidRPr="00186551">
          <w:rPr>
            <w:rStyle w:val="normaltextrun"/>
            <w:rFonts w:ascii="Calibri" w:hAnsi="Calibri" w:cs="Calibri"/>
            <w:color w:val="000000"/>
            <w:szCs w:val="22"/>
            <w:u w:val="single"/>
          </w:rPr>
          <w:t>NECHE policy on Credits and Degrees</w:t>
        </w:r>
      </w:hyperlink>
      <w:r w:rsidRPr="00186551">
        <w:rPr>
          <w:rStyle w:val="normaltextrun"/>
          <w:rFonts w:ascii="Calibri" w:hAnsi="Calibri" w:cs="Calibri"/>
          <w:color w:val="000000"/>
          <w:szCs w:val="22"/>
        </w:rPr>
        <w:t>.</w:t>
      </w:r>
      <w:r w:rsidRPr="00186551">
        <w:rPr>
          <w:rStyle w:val="scxw60130326"/>
          <w:rFonts w:ascii="Calibri" w:hAnsi="Calibri" w:cs="Calibri"/>
          <w:color w:val="000000"/>
          <w:sz w:val="22"/>
          <w:szCs w:val="22"/>
        </w:rPr>
        <w:t> </w:t>
      </w:r>
      <w:r w:rsidRPr="00186551">
        <w:rPr>
          <w:rFonts w:ascii="Calibri" w:hAnsi="Calibri" w:cs="Calibri"/>
          <w:color w:val="000000"/>
          <w:sz w:val="22"/>
          <w:szCs w:val="22"/>
        </w:rPr>
        <w:br/>
      </w:r>
      <w:r w:rsidRPr="00186551">
        <w:rPr>
          <w:rStyle w:val="eop"/>
          <w:rFonts w:ascii="Calibri" w:hAnsi="Calibri" w:cs="Calibri"/>
          <w:color w:val="000000"/>
          <w:sz w:val="22"/>
          <w:szCs w:val="22"/>
        </w:rPr>
        <w:t> </w:t>
      </w:r>
    </w:p>
    <w:p w14:paraId="697D46B2"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szCs w:val="22"/>
          <w:u w:val="single"/>
          <w:shd w:val="clear" w:color="auto" w:fill="FFFF00"/>
        </w:rPr>
        <w:t>Academic Integrity</w:t>
      </w:r>
      <w:r w:rsidRPr="00186551">
        <w:rPr>
          <w:rStyle w:val="eop"/>
          <w:rFonts w:ascii="Calibri" w:hAnsi="Calibri" w:cs="Calibri"/>
          <w:sz w:val="22"/>
          <w:szCs w:val="22"/>
        </w:rPr>
        <w:t> </w:t>
      </w:r>
    </w:p>
    <w:p w14:paraId="060E0298" w14:textId="77777777" w:rsidR="00205C4B" w:rsidRPr="00186551" w:rsidRDefault="00205C4B" w:rsidP="00205C4B">
      <w:pPr>
        <w:pStyle w:val="paragraph"/>
        <w:spacing w:before="0" w:beforeAutospacing="0" w:after="0" w:afterAutospacing="0"/>
        <w:textAlignment w:val="baseline"/>
        <w:rPr>
          <w:rStyle w:val="eop"/>
          <w:rFonts w:ascii="Calibri" w:hAnsi="Calibri" w:cs="Calibri"/>
          <w:color w:val="000000"/>
          <w:szCs w:val="22"/>
        </w:rPr>
      </w:pPr>
      <w:r w:rsidRPr="00186551">
        <w:rPr>
          <w:rStyle w:val="normaltextrun"/>
          <w:rFonts w:ascii="Calibri" w:hAnsi="Calibri" w:cs="Calibri"/>
          <w:color w:val="000000"/>
          <w:szCs w:val="22"/>
        </w:rPr>
        <w:t xml:space="preserve"> You are expected, as students, to review </w:t>
      </w:r>
      <w:hyperlink r:id="rId25" w:tgtFrame="_blank" w:history="1">
        <w:r w:rsidRPr="00186551">
          <w:rPr>
            <w:rStyle w:val="normaltextrun"/>
            <w:rFonts w:ascii="Calibri" w:hAnsi="Calibri" w:cs="Calibri"/>
            <w:color w:val="0000FF"/>
            <w:szCs w:val="22"/>
            <w:u w:val="single"/>
          </w:rPr>
          <w:t>University Academic Integrity Policy</w:t>
        </w:r>
      </w:hyperlink>
      <w:r w:rsidRPr="00186551">
        <w:rPr>
          <w:rStyle w:val="normaltextrun"/>
          <w:rFonts w:ascii="Calibri" w:hAnsi="Calibri" w:cs="Calibri"/>
          <w:color w:val="000000"/>
          <w:szCs w:val="22"/>
        </w:rPr>
        <w:t xml:space="preserve"> as well as the </w:t>
      </w:r>
      <w:hyperlink r:id="rId26" w:tgtFrame="_blank" w:history="1">
        <w:r w:rsidRPr="00186551">
          <w:rPr>
            <w:rStyle w:val="normaltextrun"/>
            <w:rFonts w:ascii="Calibri" w:hAnsi="Calibri" w:cs="Calibri"/>
            <w:color w:val="0000FF"/>
            <w:szCs w:val="22"/>
            <w:u w:val="single"/>
          </w:rPr>
          <w:t>tutorial on plagiarism</w:t>
        </w:r>
      </w:hyperlink>
      <w:r w:rsidRPr="00186551">
        <w:rPr>
          <w:rStyle w:val="normaltextrun"/>
          <w:rFonts w:ascii="Calibri" w:hAnsi="Calibri" w:cs="Calibri"/>
          <w:color w:val="000000"/>
          <w:szCs w:val="22"/>
        </w:rPr>
        <w:t> </w:t>
      </w:r>
      <w:r w:rsidRPr="00186551">
        <w:rPr>
          <w:rStyle w:val="eop"/>
          <w:rFonts w:ascii="Calibri" w:hAnsi="Calibri" w:cs="Calibri"/>
          <w:color w:val="000000"/>
          <w:sz w:val="22"/>
          <w:szCs w:val="22"/>
        </w:rPr>
        <w:t> </w:t>
      </w:r>
    </w:p>
    <w:p w14:paraId="62863238"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p>
    <w:p w14:paraId="5141869A" w14:textId="77777777" w:rsidR="00205C4B" w:rsidRPr="00186551" w:rsidRDefault="00205C4B" w:rsidP="00205C4B">
      <w:pPr>
        <w:pStyle w:val="paragraph"/>
        <w:spacing w:before="0" w:beforeAutospacing="0" w:after="0" w:afterAutospacing="0"/>
        <w:ind w:firstLine="450"/>
        <w:textAlignment w:val="baseline"/>
        <w:rPr>
          <w:rFonts w:ascii="Calibri" w:hAnsi="Calibri" w:cs="Calibri"/>
          <w:sz w:val="22"/>
          <w:szCs w:val="22"/>
        </w:rPr>
      </w:pPr>
      <w:r w:rsidRPr="00186551">
        <w:rPr>
          <w:rStyle w:val="normaltextrun"/>
          <w:rFonts w:ascii="Calibri" w:hAnsi="Calibri" w:cs="Calibri"/>
          <w:b/>
          <w:bCs/>
          <w:szCs w:val="22"/>
        </w:rPr>
        <w:t>Plagiarism </w:t>
      </w:r>
      <w:r w:rsidRPr="00186551">
        <w:rPr>
          <w:rStyle w:val="eop"/>
          <w:rFonts w:ascii="Calibri" w:hAnsi="Calibri" w:cs="Calibri"/>
          <w:sz w:val="22"/>
          <w:szCs w:val="22"/>
        </w:rPr>
        <w:t> </w:t>
      </w:r>
    </w:p>
    <w:p w14:paraId="59D5B03D" w14:textId="77777777" w:rsidR="00205C4B" w:rsidRPr="00186551" w:rsidRDefault="00205C4B" w:rsidP="00205C4B">
      <w:pPr>
        <w:pStyle w:val="paragraph"/>
        <w:shd w:val="clear" w:color="auto" w:fill="FFFFFF"/>
        <w:spacing w:before="0" w:beforeAutospacing="0" w:after="0" w:afterAutospacing="0"/>
        <w:ind w:left="450" w:right="720"/>
        <w:textAlignment w:val="baseline"/>
        <w:rPr>
          <w:rFonts w:ascii="Calibri" w:hAnsi="Calibri" w:cs="Calibri"/>
          <w:sz w:val="22"/>
          <w:szCs w:val="22"/>
        </w:rPr>
      </w:pPr>
      <w:r w:rsidRPr="00186551">
        <w:rPr>
          <w:rStyle w:val="normaltextrun"/>
          <w:rFonts w:ascii="Calibri" w:hAnsi="Calibri" w:cs="Calibri"/>
          <w:szCs w:val="22"/>
        </w:rPr>
        <w:t xml:space="preserve">Use or submission of intellectual property, ideas, evidence produced by another person, including computer generated text or work outsourced to </w:t>
      </w:r>
      <w:proofErr w:type="gramStart"/>
      <w:r w:rsidRPr="00186551">
        <w:rPr>
          <w:rStyle w:val="normaltextrun"/>
          <w:rFonts w:ascii="Calibri" w:hAnsi="Calibri" w:cs="Calibri"/>
          <w:szCs w:val="22"/>
        </w:rPr>
        <w:t>third-parties</w:t>
      </w:r>
      <w:proofErr w:type="gramEnd"/>
      <w:r w:rsidRPr="00186551">
        <w:rPr>
          <w:rStyle w:val="normaltextrun"/>
          <w:rFonts w:ascii="Calibri" w:hAnsi="Calibri" w:cs="Calibri"/>
          <w:szCs w:val="22"/>
        </w:rPr>
        <w:t>, in whole or in part as one's own in any academic assessment without providing proper citation or attribution. In some cases, reusing one’s own previous work without acknowledging or citing the original work can constitute self-plagiarism.</w:t>
      </w:r>
      <w:r w:rsidRPr="00186551">
        <w:rPr>
          <w:rStyle w:val="eop"/>
          <w:rFonts w:ascii="Calibri" w:hAnsi="Calibri" w:cs="Calibri"/>
          <w:sz w:val="22"/>
          <w:szCs w:val="22"/>
        </w:rPr>
        <w:t> </w:t>
      </w:r>
    </w:p>
    <w:p w14:paraId="75D6FC62" w14:textId="77777777" w:rsidR="00205C4B" w:rsidRPr="00186551" w:rsidRDefault="00205C4B" w:rsidP="00205C4B">
      <w:pPr>
        <w:pStyle w:val="paragraph"/>
        <w:shd w:val="clear" w:color="auto" w:fill="FFFFFF"/>
        <w:spacing w:before="0" w:beforeAutospacing="0" w:after="0" w:afterAutospacing="0"/>
        <w:ind w:left="450" w:right="720"/>
        <w:textAlignment w:val="baseline"/>
        <w:rPr>
          <w:rFonts w:ascii="Calibri" w:hAnsi="Calibri" w:cs="Calibri"/>
          <w:sz w:val="22"/>
          <w:szCs w:val="22"/>
        </w:rPr>
      </w:pPr>
      <w:r w:rsidRPr="00186551">
        <w:rPr>
          <w:rStyle w:val="eop"/>
          <w:rFonts w:ascii="Calibri" w:hAnsi="Calibri" w:cs="Calibri"/>
          <w:sz w:val="22"/>
          <w:szCs w:val="22"/>
        </w:rPr>
        <w:t> </w:t>
      </w:r>
    </w:p>
    <w:p w14:paraId="539D2ED7" w14:textId="77777777" w:rsidR="00205C4B" w:rsidRPr="00186551" w:rsidRDefault="00205C4B" w:rsidP="00205C4B">
      <w:pPr>
        <w:pStyle w:val="paragraph"/>
        <w:spacing w:before="0" w:beforeAutospacing="0" w:after="0" w:afterAutospacing="0"/>
        <w:ind w:left="-9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Early Alert Progress Report</w:t>
      </w:r>
      <w:r w:rsidRPr="00186551">
        <w:rPr>
          <w:rStyle w:val="eop"/>
          <w:rFonts w:ascii="Calibri" w:hAnsi="Calibri" w:cs="Calibri"/>
          <w:color w:val="000000"/>
          <w:sz w:val="22"/>
          <w:szCs w:val="22"/>
        </w:rPr>
        <w:t> </w:t>
      </w:r>
    </w:p>
    <w:p w14:paraId="501AD5E1" w14:textId="77777777" w:rsidR="00205C4B" w:rsidRPr="00186551" w:rsidRDefault="00205C4B" w:rsidP="00205C4B">
      <w:pPr>
        <w:pStyle w:val="paragraph"/>
        <w:spacing w:before="0" w:beforeAutospacing="0" w:after="0" w:afterAutospacing="0"/>
        <w:ind w:left="-90" w:right="900"/>
        <w:textAlignment w:val="baseline"/>
        <w:rPr>
          <w:rStyle w:val="eop"/>
          <w:rFonts w:ascii="Calibri" w:hAnsi="Calibri" w:cs="Calibri"/>
          <w:color w:val="000000"/>
          <w:szCs w:val="22"/>
        </w:rPr>
      </w:pPr>
      <w:r w:rsidRPr="00186551">
        <w:rPr>
          <w:rStyle w:val="normaltextrun"/>
          <w:rFonts w:ascii="Calibri" w:hAnsi="Calibri" w:cs="Calibri"/>
          <w:color w:val="000000"/>
          <w:szCs w:val="22"/>
        </w:rPr>
        <w:t xml:space="preserve">The University is invested in your academic success, and </w:t>
      </w:r>
      <w:proofErr w:type="spellStart"/>
      <w:r w:rsidRPr="00186551">
        <w:rPr>
          <w:rStyle w:val="normaltextrun"/>
          <w:rFonts w:ascii="Calibri" w:hAnsi="Calibri" w:cs="Calibri"/>
          <w:color w:val="000000"/>
          <w:szCs w:val="22"/>
        </w:rPr>
        <w:t>myWildcatSuccess</w:t>
      </w:r>
      <w:proofErr w:type="spellEnd"/>
      <w:r w:rsidRPr="00186551">
        <w:rPr>
          <w:rStyle w:val="normaltextrun"/>
          <w:rFonts w:ascii="Calibri" w:hAnsi="Calibri" w:cs="Calibri"/>
          <w:color w:val="000000"/>
          <w:szCs w:val="22"/>
        </w:rPr>
        <w:t xml:space="preserve"> is a tool to help you, your faculty, and your advisors communicate. If a faculty member is concerned about your academic behavior or performance, they may submit an academic alert -- particularly around Week 5. Academic alerts </w:t>
      </w:r>
      <w:r w:rsidRPr="00186551">
        <w:rPr>
          <w:rStyle w:val="normaltextrun"/>
          <w:rFonts w:ascii="Calibri" w:hAnsi="Calibri" w:cs="Calibri"/>
          <w:b/>
          <w:bCs/>
          <w:color w:val="000000"/>
          <w:szCs w:val="22"/>
        </w:rPr>
        <w:t>are not</w:t>
      </w:r>
      <w:r w:rsidRPr="00186551">
        <w:rPr>
          <w:rStyle w:val="normaltextrun"/>
          <w:rFonts w:ascii="Calibri" w:hAnsi="Calibri" w:cs="Calibri"/>
          <w:color w:val="000000"/>
          <w:szCs w:val="22"/>
        </w:rPr>
        <w:t xml:space="preserve"> punitive. The goal is to provide you with support and resources to support your success. If you receive an academic alert, you and your advisor will receive an email. Alternately, find your Progress Reports under the Reports tab in </w:t>
      </w:r>
      <w:proofErr w:type="spellStart"/>
      <w:r w:rsidRPr="00186551">
        <w:rPr>
          <w:rStyle w:val="normaltextrun"/>
          <w:rFonts w:ascii="Calibri" w:hAnsi="Calibri" w:cs="Calibri"/>
          <w:color w:val="000000"/>
          <w:szCs w:val="22"/>
        </w:rPr>
        <w:t>myWildcatSuccess</w:t>
      </w:r>
      <w:proofErr w:type="spellEnd"/>
      <w:r w:rsidRPr="00186551">
        <w:rPr>
          <w:rStyle w:val="normaltextrun"/>
          <w:rFonts w:ascii="Calibri" w:hAnsi="Calibri" w:cs="Calibri"/>
          <w:color w:val="000000"/>
          <w:szCs w:val="22"/>
        </w:rPr>
        <w:t>. </w:t>
      </w:r>
      <w:r w:rsidRPr="00186551">
        <w:rPr>
          <w:rStyle w:val="eop"/>
          <w:rFonts w:ascii="Calibri" w:hAnsi="Calibri" w:cs="Calibri"/>
          <w:color w:val="000000"/>
          <w:sz w:val="22"/>
          <w:szCs w:val="22"/>
        </w:rPr>
        <w:t> </w:t>
      </w:r>
    </w:p>
    <w:p w14:paraId="308C0888" w14:textId="77777777" w:rsidR="00205C4B" w:rsidRPr="00186551" w:rsidRDefault="00205C4B" w:rsidP="00205C4B">
      <w:pPr>
        <w:pStyle w:val="paragraph"/>
        <w:spacing w:before="0" w:beforeAutospacing="0" w:after="0" w:afterAutospacing="0"/>
        <w:ind w:left="-90" w:right="900"/>
        <w:textAlignment w:val="baseline"/>
        <w:rPr>
          <w:rFonts w:ascii="Calibri" w:hAnsi="Calibri" w:cs="Calibri"/>
          <w:sz w:val="22"/>
          <w:szCs w:val="22"/>
        </w:rPr>
      </w:pPr>
    </w:p>
    <w:p w14:paraId="0730238C" w14:textId="77777777" w:rsidR="00205C4B" w:rsidRPr="00186551" w:rsidRDefault="00205C4B" w:rsidP="00205C4B">
      <w:pPr>
        <w:pStyle w:val="paragraph"/>
        <w:spacing w:before="0" w:beforeAutospacing="0" w:after="0" w:afterAutospacing="0"/>
        <w:ind w:left="-90" w:right="900"/>
        <w:textAlignment w:val="baseline"/>
        <w:rPr>
          <w:rStyle w:val="eop"/>
          <w:rFonts w:ascii="Calibri" w:hAnsi="Calibri" w:cs="Calibri"/>
          <w:color w:val="000000"/>
          <w:szCs w:val="22"/>
        </w:rPr>
      </w:pPr>
      <w:r w:rsidRPr="00186551">
        <w:rPr>
          <w:rStyle w:val="normaltextrun"/>
          <w:rFonts w:ascii="Calibri" w:hAnsi="Calibri" w:cs="Calibri"/>
          <w:color w:val="000000"/>
          <w:szCs w:val="22"/>
        </w:rPr>
        <w:t>If you receive an alert, please meet with your faculty member or your advisor about the concern. The purpose of these alerts is to encourage you to visit the campus resources you need early on, so that you can get back on track for a successful semester.  </w:t>
      </w:r>
      <w:r w:rsidRPr="00186551">
        <w:rPr>
          <w:rStyle w:val="eop"/>
          <w:rFonts w:ascii="Calibri" w:hAnsi="Calibri" w:cs="Calibri"/>
          <w:color w:val="000000"/>
          <w:sz w:val="22"/>
          <w:szCs w:val="22"/>
        </w:rPr>
        <w:t> </w:t>
      </w:r>
    </w:p>
    <w:p w14:paraId="5CD0790A" w14:textId="77777777" w:rsidR="00205C4B" w:rsidRPr="00186551" w:rsidRDefault="00205C4B" w:rsidP="00205C4B">
      <w:pPr>
        <w:pStyle w:val="paragraph"/>
        <w:spacing w:before="0" w:beforeAutospacing="0" w:after="0" w:afterAutospacing="0"/>
        <w:ind w:right="360"/>
        <w:textAlignment w:val="baseline"/>
        <w:rPr>
          <w:rFonts w:ascii="Calibri" w:hAnsi="Calibri" w:cs="Calibri"/>
          <w:sz w:val="22"/>
          <w:szCs w:val="22"/>
        </w:rPr>
      </w:pPr>
    </w:p>
    <w:p w14:paraId="44C063E7"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eop"/>
          <w:rFonts w:ascii="Calibri" w:hAnsi="Calibri" w:cs="Calibri"/>
          <w:color w:val="000000"/>
          <w:sz w:val="22"/>
          <w:szCs w:val="22"/>
        </w:rPr>
        <w:t> </w:t>
      </w:r>
    </w:p>
    <w:p w14:paraId="23C564A5"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Class Recording Policy</w:t>
      </w:r>
      <w:r w:rsidRPr="00186551">
        <w:rPr>
          <w:rStyle w:val="eop"/>
          <w:rFonts w:ascii="Calibri" w:hAnsi="Calibri" w:cs="Calibri"/>
          <w:color w:val="000000"/>
          <w:sz w:val="22"/>
          <w:szCs w:val="22"/>
        </w:rPr>
        <w:t> </w:t>
      </w:r>
    </w:p>
    <w:p w14:paraId="66B2CB9B"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color w:val="000000"/>
          <w:szCs w:val="22"/>
        </w:rPr>
        <w:t xml:space="preserve">Class lectures and activities may be recorded </w:t>
      </w:r>
      <w:proofErr w:type="gramStart"/>
      <w:r w:rsidRPr="00186551">
        <w:rPr>
          <w:rStyle w:val="normaltextrun"/>
          <w:rFonts w:ascii="Calibri" w:hAnsi="Calibri" w:cs="Calibri"/>
          <w:color w:val="000000"/>
          <w:szCs w:val="22"/>
        </w:rPr>
        <w:t>in order to</w:t>
      </w:r>
      <w:proofErr w:type="gramEnd"/>
      <w:r w:rsidRPr="00186551">
        <w:rPr>
          <w:rStyle w:val="normaltextrun"/>
          <w:rFonts w:ascii="Calibri" w:hAnsi="Calibri" w:cs="Calibri"/>
          <w:color w:val="000000"/>
          <w:szCs w:val="22"/>
        </w:rPr>
        <w:t xml:space="preserve"> make this course more accessible, and recordings may be made available to students presently enrolled in the class to assist in reviewing material and preparing for assessments. Recordings are to be used for educational use/purposes only. Students may </w:t>
      </w:r>
      <w:r w:rsidRPr="00186551">
        <w:rPr>
          <w:rStyle w:val="normaltextrun"/>
          <w:rFonts w:ascii="Calibri" w:hAnsi="Calibri" w:cs="Calibri"/>
          <w:b/>
          <w:bCs/>
          <w:color w:val="000000"/>
          <w:szCs w:val="22"/>
        </w:rPr>
        <w:t>not</w:t>
      </w:r>
      <w:r w:rsidRPr="00186551">
        <w:rPr>
          <w:rStyle w:val="normaltextrun"/>
          <w:rFonts w:ascii="Calibri" w:hAnsi="Calibri" w:cs="Calibri"/>
          <w:color w:val="000000"/>
          <w:szCs w:val="22"/>
        </w:rPr>
        <w:t xml:space="preserve"> record class activities (including audio/photographs/screenshots of instructors and students) without express permission from their instructor and students whose image is captured. If permission is granted, student-initiated recordings may only be used for educational purposes in this class and only during the period in which the student is enrolled in the class; authorized student-initiated recordings may </w:t>
      </w:r>
      <w:r w:rsidRPr="00186551">
        <w:rPr>
          <w:rStyle w:val="normaltextrun"/>
          <w:rFonts w:ascii="Calibri" w:hAnsi="Calibri" w:cs="Calibri"/>
          <w:b/>
          <w:bCs/>
          <w:color w:val="000000"/>
          <w:szCs w:val="22"/>
        </w:rPr>
        <w:t>not</w:t>
      </w:r>
      <w:r w:rsidRPr="00186551">
        <w:rPr>
          <w:rStyle w:val="normaltextrun"/>
          <w:rFonts w:ascii="Calibri" w:hAnsi="Calibri" w:cs="Calibri"/>
          <w:color w:val="000000"/>
          <w:szCs w:val="22"/>
        </w:rPr>
        <w:t xml:space="preserve"> be posted or shared in any fashion outside of the class.</w:t>
      </w:r>
      <w:r w:rsidRPr="00186551">
        <w:rPr>
          <w:rStyle w:val="eop"/>
          <w:rFonts w:ascii="Calibri" w:hAnsi="Calibri" w:cs="Calibri"/>
          <w:color w:val="000000"/>
          <w:sz w:val="22"/>
          <w:szCs w:val="22"/>
        </w:rPr>
        <w:t> </w:t>
      </w:r>
    </w:p>
    <w:p w14:paraId="7439E5F4"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eop"/>
          <w:rFonts w:ascii="Calibri" w:hAnsi="Calibri" w:cs="Calibri"/>
          <w:color w:val="000000"/>
          <w:sz w:val="22"/>
          <w:szCs w:val="22"/>
        </w:rPr>
        <w:t> </w:t>
      </w:r>
    </w:p>
    <w:p w14:paraId="6C37AA03"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color w:val="000000"/>
          <w:szCs w:val="22"/>
          <w:u w:val="single"/>
          <w:shd w:val="clear" w:color="auto" w:fill="FFFF00"/>
        </w:rPr>
        <w:t>Confidentiality and Mandatory Reporting of Sexual Violence or Harassment</w:t>
      </w:r>
      <w:r w:rsidRPr="00186551">
        <w:rPr>
          <w:rStyle w:val="normaltextrun"/>
          <w:rFonts w:ascii="Calibri" w:hAnsi="Calibri" w:cs="Calibri"/>
          <w:b/>
          <w:bCs/>
          <w:color w:val="000000"/>
          <w:szCs w:val="22"/>
          <w:u w:val="single"/>
        </w:rPr>
        <w:t> </w:t>
      </w:r>
      <w:r w:rsidRPr="00186551">
        <w:rPr>
          <w:rStyle w:val="eop"/>
          <w:rFonts w:ascii="Calibri" w:hAnsi="Calibri" w:cs="Calibri"/>
          <w:color w:val="000000"/>
          <w:sz w:val="22"/>
          <w:szCs w:val="22"/>
        </w:rPr>
        <w:t> </w:t>
      </w:r>
    </w:p>
    <w:p w14:paraId="2E823658" w14:textId="77777777" w:rsidR="00205C4B" w:rsidRPr="00186551" w:rsidRDefault="00205C4B" w:rsidP="00205C4B">
      <w:pPr>
        <w:pStyle w:val="paragraph"/>
        <w:spacing w:before="0" w:beforeAutospacing="0" w:after="0" w:afterAutospacing="0"/>
        <w:ind w:right="-180"/>
        <w:textAlignment w:val="baseline"/>
        <w:rPr>
          <w:rFonts w:ascii="Calibri" w:hAnsi="Calibri" w:cs="Calibri"/>
          <w:sz w:val="22"/>
          <w:szCs w:val="22"/>
        </w:rPr>
      </w:pPr>
      <w:r w:rsidRPr="00186551">
        <w:rPr>
          <w:rStyle w:val="normaltextrun"/>
          <w:rFonts w:ascii="Calibri" w:hAnsi="Calibri" w:cs="Calibri"/>
          <w:color w:val="000000"/>
          <w:szCs w:val="22"/>
        </w:rPr>
        <w:t xml:space="preserve">The University of New Hampshire and its faculty are committed to assuring a safe and productive educational environment for all students and for the </w:t>
      </w:r>
      <w:proofErr w:type="gramStart"/>
      <w:r w:rsidRPr="00186551">
        <w:rPr>
          <w:rStyle w:val="normaltextrun"/>
          <w:rFonts w:ascii="Calibri" w:hAnsi="Calibri" w:cs="Calibri"/>
          <w:color w:val="000000"/>
          <w:szCs w:val="22"/>
        </w:rPr>
        <w:t>university as a whole</w:t>
      </w:r>
      <w:proofErr w:type="gramEnd"/>
      <w:r w:rsidRPr="00186551">
        <w:rPr>
          <w:rStyle w:val="normaltextrun"/>
          <w:rFonts w:ascii="Calibri" w:hAnsi="Calibri" w:cs="Calibri"/>
          <w:color w:val="000000"/>
          <w:szCs w:val="22"/>
        </w:rPr>
        <w:t xml:space="preserve">. To this end, the university requires faculty members to report to the university’s </w:t>
      </w:r>
      <w:hyperlink r:id="rId27" w:tgtFrame="_blank" w:history="1">
        <w:r w:rsidRPr="00186551">
          <w:rPr>
            <w:rStyle w:val="normaltextrun"/>
            <w:rFonts w:ascii="Calibri" w:hAnsi="Calibri" w:cs="Calibri"/>
            <w:color w:val="000000"/>
            <w:szCs w:val="22"/>
            <w:u w:val="single"/>
          </w:rPr>
          <w:t>Title IX Coordinator</w:t>
        </w:r>
      </w:hyperlink>
      <w:r w:rsidRPr="00186551">
        <w:rPr>
          <w:rStyle w:val="normaltextrun"/>
          <w:rFonts w:ascii="Calibri" w:hAnsi="Calibri" w:cs="Calibri"/>
          <w:color w:val="000000"/>
          <w:szCs w:val="22"/>
        </w:rPr>
        <w:t xml:space="preserve"> (Bo </w:t>
      </w:r>
      <w:proofErr w:type="spellStart"/>
      <w:r w:rsidRPr="00186551">
        <w:rPr>
          <w:rStyle w:val="normaltextrun"/>
          <w:rFonts w:ascii="Calibri" w:hAnsi="Calibri" w:cs="Calibri"/>
          <w:color w:val="000000"/>
          <w:szCs w:val="22"/>
        </w:rPr>
        <w:t>Zaryckyj</w:t>
      </w:r>
      <w:proofErr w:type="spellEnd"/>
      <w:r w:rsidRPr="00186551">
        <w:rPr>
          <w:rStyle w:val="normaltextrun"/>
          <w:rFonts w:ascii="Calibri" w:hAnsi="Calibri" w:cs="Calibri"/>
          <w:color w:val="000000"/>
          <w:szCs w:val="22"/>
        </w:rPr>
        <w:t xml:space="preserve">, </w:t>
      </w:r>
      <w:hyperlink r:id="rId28" w:tgtFrame="_blank" w:history="1">
        <w:r w:rsidRPr="00186551">
          <w:rPr>
            <w:rStyle w:val="normaltextrun"/>
            <w:rFonts w:ascii="Calibri" w:hAnsi="Calibri" w:cs="Calibri"/>
            <w:color w:val="000000"/>
            <w:szCs w:val="22"/>
            <w:u w:val="single"/>
          </w:rPr>
          <w:t>Bo.Zaryckyj@unh.edu</w:t>
        </w:r>
      </w:hyperlink>
      <w:r w:rsidRPr="00186551">
        <w:rPr>
          <w:rStyle w:val="normaltextrun"/>
          <w:rFonts w:ascii="Calibri" w:hAnsi="Calibri" w:cs="Calibri"/>
          <w:color w:val="000000"/>
          <w:szCs w:val="22"/>
        </w:rPr>
        <w:t>,</w:t>
      </w:r>
      <w:r w:rsidRPr="00186551">
        <w:rPr>
          <w:rStyle w:val="normaltextrun"/>
          <w:rFonts w:ascii="Calibri" w:hAnsi="Calibri" w:cs="Calibri"/>
          <w:b/>
          <w:bCs/>
          <w:color w:val="000000"/>
          <w:szCs w:val="22"/>
        </w:rPr>
        <w:t> </w:t>
      </w:r>
      <w:r w:rsidRPr="00186551">
        <w:rPr>
          <w:rStyle w:val="normaltextrun"/>
          <w:rFonts w:ascii="Calibri" w:hAnsi="Calibri" w:cs="Calibri"/>
          <w:color w:val="000000"/>
          <w:szCs w:val="22"/>
        </w:rPr>
        <w:t>603-862-2930/1527 TTY</w:t>
      </w:r>
      <w:r w:rsidRPr="00186551">
        <w:rPr>
          <w:rStyle w:val="normaltextrun"/>
          <w:rFonts w:ascii="Calibri" w:hAnsi="Calibri" w:cs="Calibri"/>
          <w:b/>
          <w:bCs/>
          <w:color w:val="000000"/>
          <w:szCs w:val="22"/>
        </w:rPr>
        <w:t xml:space="preserve">). </w:t>
      </w:r>
      <w:r w:rsidRPr="00186551">
        <w:rPr>
          <w:rStyle w:val="normaltextrun"/>
          <w:rFonts w:ascii="Calibri" w:hAnsi="Calibri" w:cs="Calibri"/>
          <w:color w:val="000000"/>
          <w:szCs w:val="22"/>
        </w:rPr>
        <w:t>Faculty, staff or students on the Manchester campus can also contact Lisa Enright, Deputy Title IX Coordinator (</w:t>
      </w:r>
      <w:hyperlink r:id="rId29" w:tgtFrame="_blank" w:history="1">
        <w:r w:rsidRPr="00186551">
          <w:rPr>
            <w:rStyle w:val="normaltextrun"/>
            <w:rFonts w:ascii="Calibri" w:hAnsi="Calibri" w:cs="Calibri"/>
            <w:color w:val="000000"/>
            <w:szCs w:val="22"/>
            <w:u w:val="single"/>
          </w:rPr>
          <w:t>lisa.enright@unh.edu</w:t>
        </w:r>
      </w:hyperlink>
      <w:r w:rsidRPr="00186551">
        <w:rPr>
          <w:rStyle w:val="normaltextrun"/>
          <w:rFonts w:ascii="Calibri" w:hAnsi="Calibri" w:cs="Calibri"/>
          <w:color w:val="000000"/>
          <w:szCs w:val="22"/>
        </w:rPr>
        <w:t>; 603-641-4336; Room 439) to report any incidents of sexual violence and harassment shared by students.</w:t>
      </w:r>
      <w:r w:rsidRPr="00186551">
        <w:rPr>
          <w:rStyle w:val="eop"/>
          <w:rFonts w:ascii="Calibri" w:hAnsi="Calibri" w:cs="Calibri"/>
          <w:color w:val="000000"/>
          <w:sz w:val="22"/>
          <w:szCs w:val="22"/>
        </w:rPr>
        <w:t> </w:t>
      </w:r>
    </w:p>
    <w:p w14:paraId="546B8E2E" w14:textId="77777777" w:rsidR="00205C4B" w:rsidRPr="00186551" w:rsidRDefault="00205C4B" w:rsidP="00205C4B">
      <w:pPr>
        <w:pStyle w:val="paragraph"/>
        <w:spacing w:before="0" w:beforeAutospacing="0" w:after="0" w:afterAutospacing="0"/>
        <w:ind w:right="-180"/>
        <w:textAlignment w:val="baseline"/>
        <w:rPr>
          <w:rFonts w:ascii="Calibri" w:hAnsi="Calibri" w:cs="Calibri"/>
          <w:sz w:val="22"/>
          <w:szCs w:val="22"/>
        </w:rPr>
      </w:pPr>
      <w:r w:rsidRPr="00186551">
        <w:rPr>
          <w:rStyle w:val="normaltextrun"/>
          <w:rFonts w:ascii="Calibri" w:hAnsi="Calibri" w:cs="Calibri"/>
          <w:color w:val="000000"/>
          <w:szCs w:val="22"/>
        </w:rPr>
        <w:t xml:space="preserve">If you wish to speak to a confidential support service provider who does not have this reporting responsibility because their discussions with clients are subject to legal privilege, you can contact the </w:t>
      </w:r>
      <w:hyperlink r:id="rId30" w:tgtFrame="_blank" w:history="1">
        <w:r w:rsidRPr="00186551">
          <w:rPr>
            <w:rStyle w:val="normaltextrun"/>
            <w:rFonts w:ascii="Calibri" w:hAnsi="Calibri" w:cs="Calibri"/>
            <w:color w:val="000000"/>
            <w:szCs w:val="22"/>
            <w:u w:val="single"/>
          </w:rPr>
          <w:t>SHARPP Center for Interpersonal Violence Awareness, Prevention, and Advocacy</w:t>
        </w:r>
      </w:hyperlink>
      <w:r w:rsidRPr="00186551">
        <w:rPr>
          <w:rStyle w:val="normaltextrun"/>
          <w:rFonts w:ascii="Calibri" w:hAnsi="Calibri" w:cs="Calibri"/>
          <w:color w:val="000000"/>
          <w:szCs w:val="22"/>
        </w:rPr>
        <w:t xml:space="preserve"> at (603) 862-7233/TTY (800) 735-2964, as well as, Caroline Young, SHARRP Center Advocacy Expanded Services Coordinator for </w:t>
      </w:r>
      <w:r w:rsidRPr="00186551">
        <w:rPr>
          <w:rStyle w:val="normaltextrun"/>
          <w:rFonts w:ascii="Calibri" w:hAnsi="Calibri" w:cs="Calibri"/>
          <w:color w:val="000000"/>
          <w:szCs w:val="22"/>
        </w:rPr>
        <w:lastRenderedPageBreak/>
        <w:t>UNH Manchester (</w:t>
      </w:r>
      <w:hyperlink r:id="rId31" w:tgtFrame="_blank" w:history="1">
        <w:r w:rsidRPr="00186551">
          <w:rPr>
            <w:rStyle w:val="normaltextrun"/>
            <w:rFonts w:ascii="Calibri" w:hAnsi="Calibri" w:cs="Calibri"/>
            <w:color w:val="000000"/>
            <w:szCs w:val="22"/>
            <w:u w:val="single"/>
          </w:rPr>
          <w:t>caroline.young1@unh.edu</w:t>
        </w:r>
      </w:hyperlink>
      <w:r w:rsidRPr="00186551">
        <w:rPr>
          <w:rStyle w:val="normaltextrun"/>
          <w:rFonts w:ascii="Calibri" w:hAnsi="Calibri" w:cs="Calibri"/>
          <w:color w:val="000000"/>
          <w:szCs w:val="22"/>
        </w:rPr>
        <w:t xml:space="preserve">; room 417; Available in person Mondays 9 am to 4-pm and available by appointment (in person and virtually) by emailing </w:t>
      </w:r>
      <w:hyperlink r:id="rId32" w:tgtFrame="_blank" w:history="1">
        <w:r w:rsidRPr="00186551">
          <w:rPr>
            <w:rStyle w:val="normaltextrun"/>
            <w:rFonts w:ascii="Calibri" w:hAnsi="Calibri" w:cs="Calibri"/>
            <w:color w:val="000000"/>
            <w:szCs w:val="22"/>
            <w:u w:val="single"/>
          </w:rPr>
          <w:t>caroline.young1@unh.edu </w:t>
        </w:r>
      </w:hyperlink>
      <w:r w:rsidRPr="00186551">
        <w:rPr>
          <w:rStyle w:val="normaltextrun"/>
          <w:rFonts w:ascii="Calibri" w:hAnsi="Calibri" w:cs="Calibri"/>
          <w:color w:val="000000"/>
          <w:szCs w:val="22"/>
        </w:rPr>
        <w:t>). Individuals can also access Reach Crisis Services NH 603-668-2299 (24 hours), 77 Sundial Ave., Suite 306W, Manchester, NH.</w:t>
      </w:r>
      <w:r w:rsidRPr="00186551">
        <w:rPr>
          <w:rStyle w:val="eop"/>
          <w:rFonts w:ascii="Calibri" w:hAnsi="Calibri" w:cs="Calibri"/>
          <w:color w:val="000000"/>
          <w:sz w:val="22"/>
          <w:szCs w:val="22"/>
        </w:rPr>
        <w:t> </w:t>
      </w:r>
    </w:p>
    <w:p w14:paraId="3D3A6E1A" w14:textId="77777777" w:rsidR="00205C4B" w:rsidRPr="00186551" w:rsidRDefault="00205C4B" w:rsidP="00205C4B">
      <w:pPr>
        <w:pStyle w:val="paragraph"/>
        <w:spacing w:before="0" w:beforeAutospacing="0" w:after="0" w:afterAutospacing="0"/>
        <w:ind w:right="-180"/>
        <w:textAlignment w:val="baseline"/>
        <w:rPr>
          <w:rFonts w:ascii="Calibri" w:hAnsi="Calibri" w:cs="Calibri"/>
          <w:sz w:val="22"/>
          <w:szCs w:val="22"/>
        </w:rPr>
      </w:pPr>
      <w:r w:rsidRPr="00186551">
        <w:rPr>
          <w:rStyle w:val="normaltextrun"/>
          <w:rFonts w:ascii="Calibri" w:hAnsi="Calibri" w:cs="Calibri"/>
          <w:color w:val="000000"/>
          <w:szCs w:val="22"/>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33" w:tgtFrame="_blank" w:history="1">
        <w:r w:rsidRPr="00186551">
          <w:rPr>
            <w:rStyle w:val="normaltextrun"/>
            <w:rFonts w:ascii="Calibri" w:hAnsi="Calibri" w:cs="Calibri"/>
            <w:color w:val="000000"/>
            <w:szCs w:val="22"/>
            <w:u w:val="single"/>
          </w:rPr>
          <w:t>student reporting options </w:t>
        </w:r>
      </w:hyperlink>
      <w:r w:rsidRPr="00186551">
        <w:rPr>
          <w:rStyle w:val="normaltextrun"/>
          <w:rFonts w:ascii="Calibri" w:hAnsi="Calibri" w:cs="Calibri"/>
          <w:color w:val="000000"/>
          <w:szCs w:val="22"/>
          <w:u w:val="single"/>
        </w:rPr>
        <w:t>.</w:t>
      </w:r>
      <w:r w:rsidRPr="00186551">
        <w:rPr>
          <w:rStyle w:val="normaltextrun"/>
          <w:rFonts w:ascii="Calibri" w:hAnsi="Calibri" w:cs="Calibri"/>
          <w:color w:val="000000"/>
          <w:szCs w:val="22"/>
        </w:rPr>
        <w:t xml:space="preserve">  </w:t>
      </w:r>
      <w:hyperlink r:id="rId34" w:tgtFrame="_blank" w:history="1">
        <w:r w:rsidRPr="00186551">
          <w:rPr>
            <w:rStyle w:val="normaltextrun"/>
            <w:rFonts w:ascii="Calibri" w:hAnsi="Calibri" w:cs="Calibri"/>
            <w:color w:val="000000"/>
            <w:szCs w:val="22"/>
            <w:u w:val="single"/>
          </w:rPr>
          <w:t xml:space="preserve">The </w:t>
        </w:r>
        <w:proofErr w:type="spellStart"/>
        <w:r w:rsidRPr="00186551">
          <w:rPr>
            <w:rStyle w:val="normaltextrun"/>
            <w:rFonts w:ascii="Calibri" w:hAnsi="Calibri" w:cs="Calibri"/>
            <w:color w:val="000000"/>
            <w:szCs w:val="22"/>
            <w:u w:val="single"/>
          </w:rPr>
          <w:t>uSafeUS</w:t>
        </w:r>
        <w:proofErr w:type="spellEnd"/>
        <w:r w:rsidRPr="00186551">
          <w:rPr>
            <w:rStyle w:val="normaltextrun"/>
            <w:rFonts w:ascii="Calibri" w:hAnsi="Calibri" w:cs="Calibri"/>
            <w:color w:val="000000"/>
            <w:szCs w:val="22"/>
            <w:u w:val="single"/>
          </w:rPr>
          <w:t xml:space="preserve"> app</w:t>
        </w:r>
      </w:hyperlink>
      <w:r w:rsidRPr="00186551">
        <w:rPr>
          <w:rStyle w:val="normaltextrun"/>
          <w:rFonts w:ascii="Calibri" w:hAnsi="Calibri" w:cs="Calibri"/>
          <w:color w:val="000000"/>
          <w:szCs w:val="22"/>
        </w:rPr>
        <w:t xml:space="preserve"> is also available for students to keep reporting options and resources easily accessible on their phones.</w:t>
      </w:r>
      <w:r w:rsidRPr="00186551">
        <w:rPr>
          <w:rStyle w:val="eop"/>
          <w:rFonts w:ascii="Calibri" w:hAnsi="Calibri" w:cs="Calibri"/>
          <w:color w:val="000000"/>
          <w:sz w:val="22"/>
          <w:szCs w:val="22"/>
        </w:rPr>
        <w:t> </w:t>
      </w:r>
    </w:p>
    <w:p w14:paraId="059EAACC" w14:textId="77777777" w:rsidR="00205C4B" w:rsidRPr="00186551" w:rsidRDefault="00205C4B" w:rsidP="00205C4B">
      <w:pPr>
        <w:pStyle w:val="paragraph"/>
        <w:spacing w:before="0" w:beforeAutospacing="0" w:after="0" w:afterAutospacing="0"/>
        <w:ind w:right="-180"/>
        <w:textAlignment w:val="baseline"/>
        <w:rPr>
          <w:rFonts w:ascii="Calibri" w:hAnsi="Calibri" w:cs="Calibri"/>
          <w:sz w:val="22"/>
          <w:szCs w:val="22"/>
        </w:rPr>
      </w:pPr>
      <w:r w:rsidRPr="00186551">
        <w:rPr>
          <w:rStyle w:val="eop"/>
          <w:rFonts w:ascii="Calibri" w:hAnsi="Calibri" w:cs="Calibri"/>
          <w:color w:val="000000"/>
          <w:sz w:val="22"/>
          <w:szCs w:val="22"/>
        </w:rPr>
        <w:t> </w:t>
      </w:r>
    </w:p>
    <w:p w14:paraId="330B154C" w14:textId="77777777" w:rsidR="00205C4B" w:rsidRPr="00186551" w:rsidRDefault="00205C4B" w:rsidP="00205C4B">
      <w:pPr>
        <w:pStyle w:val="paragraph"/>
        <w:spacing w:before="0" w:beforeAutospacing="0" w:after="0" w:afterAutospacing="0"/>
        <w:ind w:right="-180"/>
        <w:textAlignment w:val="baseline"/>
        <w:rPr>
          <w:rFonts w:ascii="Calibri" w:hAnsi="Calibri" w:cs="Calibri"/>
          <w:sz w:val="22"/>
          <w:szCs w:val="22"/>
        </w:rPr>
      </w:pPr>
      <w:r w:rsidRPr="00186551">
        <w:rPr>
          <w:rStyle w:val="normaltextrun"/>
          <w:rFonts w:ascii="Calibri" w:hAnsi="Calibri" w:cs="Calibri"/>
          <w:color w:val="000000"/>
          <w:szCs w:val="22"/>
        </w:rPr>
        <w:t>Help us improve our campus and community climate. If you have observed or experienced an incident of bias, discrimination or harassment, please report the incident by contacting the Civil Rights &amp; Equity Office at </w:t>
      </w:r>
      <w:hyperlink r:id="rId35" w:tgtFrame="_blank" w:history="1">
        <w:r w:rsidRPr="00186551">
          <w:rPr>
            <w:rStyle w:val="normaltextrun"/>
            <w:rFonts w:ascii="Calibri" w:hAnsi="Calibri" w:cs="Calibri"/>
            <w:color w:val="000000"/>
            <w:szCs w:val="22"/>
            <w:u w:val="single"/>
          </w:rPr>
          <w:t>UNH.civilrights@unh.edu</w:t>
        </w:r>
      </w:hyperlink>
      <w:r w:rsidRPr="00186551">
        <w:rPr>
          <w:rStyle w:val="normaltextrun"/>
          <w:rFonts w:ascii="Calibri" w:hAnsi="Calibri" w:cs="Calibri"/>
          <w:color w:val="000000"/>
          <w:szCs w:val="22"/>
        </w:rPr>
        <w:t xml:space="preserve"> or TEL # (603) 862-2930 voice/ (603) 862-1527 TTY / 7-1-1 Relay NH,  or </w:t>
      </w:r>
      <w:hyperlink r:id="rId36" w:tgtFrame="_blank" w:history="1">
        <w:r w:rsidRPr="00186551">
          <w:rPr>
            <w:rStyle w:val="normaltextrun"/>
            <w:rFonts w:ascii="Calibri" w:hAnsi="Calibri" w:cs="Calibri"/>
            <w:color w:val="000000"/>
            <w:szCs w:val="22"/>
          </w:rPr>
          <w:t xml:space="preserve">visit the CREO website. </w:t>
        </w:r>
      </w:hyperlink>
      <w:r w:rsidRPr="00186551">
        <w:rPr>
          <w:rStyle w:val="normaltextrun"/>
          <w:rFonts w:ascii="Calibri" w:hAnsi="Calibri" w:cs="Calibri"/>
          <w:color w:val="000000"/>
          <w:szCs w:val="22"/>
        </w:rPr>
        <w:t>Anonymous reports may be submitted.</w:t>
      </w:r>
      <w:r w:rsidRPr="00186551">
        <w:rPr>
          <w:rStyle w:val="eop"/>
          <w:rFonts w:ascii="Calibri" w:hAnsi="Calibri" w:cs="Calibri"/>
          <w:color w:val="000000"/>
          <w:sz w:val="22"/>
          <w:szCs w:val="22"/>
        </w:rPr>
        <w:t> </w:t>
      </w:r>
    </w:p>
    <w:p w14:paraId="4B3CDF7F" w14:textId="77777777" w:rsidR="00205C4B" w:rsidRPr="00186551" w:rsidRDefault="00205C4B" w:rsidP="00205C4B">
      <w:pPr>
        <w:pStyle w:val="paragraph"/>
        <w:spacing w:before="0" w:beforeAutospacing="0" w:after="0" w:afterAutospacing="0"/>
        <w:ind w:left="540" w:right="360"/>
        <w:textAlignment w:val="baseline"/>
        <w:rPr>
          <w:rFonts w:ascii="Calibri" w:hAnsi="Calibri" w:cs="Calibri"/>
          <w:sz w:val="22"/>
          <w:szCs w:val="22"/>
        </w:rPr>
      </w:pPr>
      <w:r w:rsidRPr="00186551">
        <w:rPr>
          <w:rStyle w:val="eop"/>
          <w:rFonts w:ascii="Calibri" w:hAnsi="Calibri" w:cs="Calibri"/>
          <w:color w:val="000000"/>
          <w:sz w:val="22"/>
          <w:szCs w:val="22"/>
        </w:rPr>
        <w:t> </w:t>
      </w:r>
    </w:p>
    <w:p w14:paraId="7956F1A3"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b/>
          <w:bCs/>
          <w:color w:val="000000"/>
          <w:szCs w:val="22"/>
          <w:shd w:val="clear" w:color="auto" w:fill="FFFF00"/>
        </w:rPr>
        <w:t>Library:</w:t>
      </w:r>
      <w:r w:rsidRPr="00186551">
        <w:rPr>
          <w:rStyle w:val="normaltextrun"/>
          <w:rFonts w:ascii="Calibri" w:hAnsi="Calibri" w:cs="Calibri"/>
          <w:color w:val="000000"/>
          <w:szCs w:val="22"/>
        </w:rPr>
        <w:t> The UNH Manchester librarians are available to assist you with the research process. Visit our website at </w:t>
      </w:r>
      <w:hyperlink r:id="rId37" w:tgtFrame="_blank" w:history="1">
        <w:r w:rsidRPr="00186551">
          <w:rPr>
            <w:rStyle w:val="normaltextrun"/>
            <w:rFonts w:ascii="Calibri" w:hAnsi="Calibri" w:cs="Calibri"/>
            <w:color w:val="0086F0"/>
            <w:szCs w:val="22"/>
          </w:rPr>
          <w:t>https://cps.unh.edu/library</w:t>
        </w:r>
      </w:hyperlink>
      <w:r w:rsidRPr="00186551">
        <w:rPr>
          <w:rStyle w:val="normaltextrun"/>
          <w:rFonts w:ascii="Calibri" w:hAnsi="Calibri" w:cs="Calibri"/>
          <w:color w:val="000000"/>
          <w:szCs w:val="22"/>
        </w:rPr>
        <w:t> to explore library services and search for reliable academic sources. You can also contact the library at 603-641-4173 o</w:t>
      </w:r>
      <w:r w:rsidRPr="00186551">
        <w:rPr>
          <w:rStyle w:val="normaltextrun"/>
          <w:rFonts w:ascii="Calibri" w:hAnsi="Calibri" w:cs="Calibri"/>
          <w:b/>
          <w:bCs/>
          <w:color w:val="000000"/>
          <w:szCs w:val="22"/>
        </w:rPr>
        <w:t>r </w:t>
      </w:r>
      <w:hyperlink r:id="rId38" w:tgtFrame="_blank" w:history="1">
        <w:r w:rsidRPr="00186551">
          <w:rPr>
            <w:rStyle w:val="normaltextrun"/>
            <w:rFonts w:ascii="Calibri" w:hAnsi="Calibri" w:cs="Calibri"/>
            <w:color w:val="0086F0"/>
            <w:szCs w:val="22"/>
          </w:rPr>
          <w:t>unhm.library@unh.edu</w:t>
        </w:r>
      </w:hyperlink>
      <w:r w:rsidRPr="00186551">
        <w:rPr>
          <w:rStyle w:val="normaltextrun"/>
          <w:rFonts w:ascii="Calibri" w:hAnsi="Calibri" w:cs="Calibri"/>
          <w:color w:val="000000"/>
          <w:szCs w:val="22"/>
        </w:rPr>
        <w:t>.</w:t>
      </w:r>
      <w:r w:rsidRPr="00186551">
        <w:rPr>
          <w:rStyle w:val="eop"/>
          <w:rFonts w:ascii="Calibri" w:hAnsi="Calibri" w:cs="Calibri"/>
          <w:color w:val="000000"/>
          <w:sz w:val="22"/>
          <w:szCs w:val="22"/>
        </w:rPr>
        <w:t> </w:t>
      </w:r>
    </w:p>
    <w:p w14:paraId="1780E6A4" w14:textId="77777777" w:rsidR="00205C4B" w:rsidRPr="00186551" w:rsidRDefault="00205C4B" w:rsidP="00205C4B">
      <w:pPr>
        <w:pStyle w:val="paragraph"/>
        <w:spacing w:before="0" w:beforeAutospacing="0" w:after="0" w:afterAutospacing="0"/>
        <w:textAlignment w:val="baseline"/>
        <w:rPr>
          <w:rFonts w:ascii="Calibri" w:hAnsi="Calibri" w:cs="Calibri"/>
          <w:sz w:val="22"/>
          <w:szCs w:val="22"/>
        </w:rPr>
      </w:pPr>
      <w:r w:rsidRPr="00186551">
        <w:rPr>
          <w:rStyle w:val="normaltextrun"/>
          <w:rFonts w:ascii="Calibri" w:hAnsi="Calibri" w:cs="Calibri"/>
          <w:color w:val="000000"/>
          <w:szCs w:val="22"/>
        </w:rPr>
        <w:t>Helpful links for students:</w:t>
      </w:r>
      <w:r w:rsidRPr="00186551">
        <w:rPr>
          <w:rStyle w:val="eop"/>
          <w:rFonts w:ascii="Calibri" w:hAnsi="Calibri" w:cs="Calibri"/>
          <w:color w:val="000000"/>
          <w:sz w:val="22"/>
          <w:szCs w:val="22"/>
        </w:rPr>
        <w:t> </w:t>
      </w:r>
    </w:p>
    <w:p w14:paraId="471CCEC3" w14:textId="77777777" w:rsidR="00205C4B" w:rsidRPr="00186551" w:rsidRDefault="00205C4B" w:rsidP="00205C4B">
      <w:pPr>
        <w:pStyle w:val="paragraph"/>
        <w:numPr>
          <w:ilvl w:val="0"/>
          <w:numId w:val="17"/>
        </w:numPr>
        <w:spacing w:before="0" w:beforeAutospacing="0" w:after="0" w:afterAutospacing="0"/>
        <w:ind w:left="1080" w:firstLine="0"/>
        <w:textAlignment w:val="baseline"/>
        <w:rPr>
          <w:rFonts w:ascii="Calibri" w:hAnsi="Calibri" w:cs="Calibri"/>
          <w:sz w:val="21"/>
          <w:szCs w:val="21"/>
        </w:rPr>
      </w:pPr>
      <w:r w:rsidRPr="00186551">
        <w:rPr>
          <w:rStyle w:val="normaltextrun"/>
          <w:rFonts w:ascii="Calibri" w:hAnsi="Calibri" w:cs="Calibri"/>
          <w:b/>
          <w:bCs/>
          <w:color w:val="000000"/>
          <w:sz w:val="21"/>
          <w:szCs w:val="21"/>
        </w:rPr>
        <w:t>Make a Research Appointment:</w:t>
      </w:r>
      <w:hyperlink r:id="rId39" w:tgtFrame="_blank" w:history="1">
        <w:r w:rsidRPr="00186551">
          <w:rPr>
            <w:rStyle w:val="normaltextrun"/>
            <w:rFonts w:ascii="Calibri" w:hAnsi="Calibri" w:cs="Calibri"/>
            <w:color w:val="0086F0"/>
            <w:sz w:val="21"/>
            <w:szCs w:val="21"/>
          </w:rPr>
          <w:t>https://libraryguides.unh.edu/remoteaccess/researchhelp</w:t>
        </w:r>
      </w:hyperlink>
      <w:r w:rsidRPr="00186551">
        <w:rPr>
          <w:rStyle w:val="eop"/>
          <w:rFonts w:ascii="Calibri" w:hAnsi="Calibri" w:cs="Calibri"/>
          <w:color w:val="0086F0"/>
          <w:sz w:val="21"/>
          <w:szCs w:val="21"/>
        </w:rPr>
        <w:t> </w:t>
      </w:r>
    </w:p>
    <w:p w14:paraId="3734D69F" w14:textId="77777777" w:rsidR="00205C4B" w:rsidRPr="00186551" w:rsidRDefault="00205C4B" w:rsidP="00205C4B">
      <w:pPr>
        <w:pStyle w:val="paragraph"/>
        <w:numPr>
          <w:ilvl w:val="0"/>
          <w:numId w:val="18"/>
        </w:numPr>
        <w:spacing w:before="0" w:beforeAutospacing="0" w:after="0" w:afterAutospacing="0"/>
        <w:ind w:left="1080" w:firstLine="0"/>
        <w:textAlignment w:val="baseline"/>
        <w:rPr>
          <w:rFonts w:ascii="Calibri" w:hAnsi="Calibri" w:cs="Calibri"/>
          <w:sz w:val="21"/>
          <w:szCs w:val="21"/>
        </w:rPr>
      </w:pPr>
      <w:r w:rsidRPr="00186551">
        <w:rPr>
          <w:rStyle w:val="normaltextrun"/>
          <w:rFonts w:ascii="Calibri" w:hAnsi="Calibri" w:cs="Calibri"/>
          <w:b/>
          <w:bCs/>
          <w:color w:val="000000"/>
          <w:sz w:val="21"/>
          <w:szCs w:val="21"/>
        </w:rPr>
        <w:t>Library Search Box:</w:t>
      </w:r>
      <w:hyperlink r:id="rId40" w:tgtFrame="_blank" w:history="1">
        <w:r w:rsidRPr="00186551">
          <w:rPr>
            <w:rStyle w:val="normaltextrun"/>
            <w:rFonts w:ascii="Calibri" w:hAnsi="Calibri" w:cs="Calibri"/>
            <w:color w:val="0086F0"/>
            <w:sz w:val="21"/>
            <w:szCs w:val="21"/>
          </w:rPr>
          <w:t>https://libraryguides.unh.edu/librarysearchbox_unhmanchester</w:t>
        </w:r>
      </w:hyperlink>
      <w:r w:rsidRPr="00186551">
        <w:rPr>
          <w:rStyle w:val="eop"/>
          <w:rFonts w:ascii="Calibri" w:hAnsi="Calibri" w:cs="Calibri"/>
          <w:color w:val="0086F0"/>
          <w:sz w:val="21"/>
          <w:szCs w:val="21"/>
        </w:rPr>
        <w:t> </w:t>
      </w:r>
    </w:p>
    <w:p w14:paraId="011A6C0E" w14:textId="77777777" w:rsidR="00205C4B" w:rsidRPr="00186551" w:rsidRDefault="00205C4B" w:rsidP="00205C4B">
      <w:pPr>
        <w:pStyle w:val="paragraph"/>
        <w:numPr>
          <w:ilvl w:val="0"/>
          <w:numId w:val="19"/>
        </w:numPr>
        <w:spacing w:before="0" w:beforeAutospacing="0" w:after="0" w:afterAutospacing="0"/>
        <w:ind w:left="1080" w:firstLine="0"/>
        <w:textAlignment w:val="baseline"/>
        <w:rPr>
          <w:rFonts w:ascii="Calibri" w:hAnsi="Calibri" w:cs="Calibri"/>
          <w:sz w:val="21"/>
          <w:szCs w:val="21"/>
        </w:rPr>
      </w:pPr>
      <w:r w:rsidRPr="00186551">
        <w:rPr>
          <w:rStyle w:val="normaltextrun"/>
          <w:rFonts w:ascii="Calibri" w:hAnsi="Calibri" w:cs="Calibri"/>
          <w:b/>
          <w:bCs/>
          <w:color w:val="000000"/>
          <w:sz w:val="21"/>
          <w:szCs w:val="21"/>
        </w:rPr>
        <w:t>Reserve a Study Room:</w:t>
      </w:r>
      <w:r w:rsidRPr="00186551">
        <w:rPr>
          <w:rStyle w:val="normaltextrun"/>
          <w:rFonts w:ascii="Calibri" w:hAnsi="Calibri" w:cs="Calibri"/>
          <w:color w:val="000000"/>
          <w:sz w:val="21"/>
          <w:szCs w:val="21"/>
        </w:rPr>
        <w:t> </w:t>
      </w:r>
      <w:hyperlink r:id="rId41" w:tgtFrame="_blank" w:history="1">
        <w:r w:rsidRPr="00186551">
          <w:rPr>
            <w:rStyle w:val="normaltextrun"/>
            <w:rFonts w:ascii="Calibri" w:hAnsi="Calibri" w:cs="Calibri"/>
            <w:color w:val="0086F0"/>
            <w:sz w:val="21"/>
            <w:szCs w:val="21"/>
          </w:rPr>
          <w:t>https://cps.unh.edu/library/support-services</w:t>
        </w:r>
      </w:hyperlink>
      <w:r w:rsidRPr="00186551">
        <w:rPr>
          <w:rStyle w:val="eop"/>
          <w:rFonts w:ascii="Calibri" w:hAnsi="Calibri" w:cs="Calibri"/>
          <w:color w:val="0086F0"/>
          <w:sz w:val="21"/>
          <w:szCs w:val="21"/>
        </w:rPr>
        <w:t> </w:t>
      </w:r>
    </w:p>
    <w:p w14:paraId="6DB003D7" w14:textId="77777777" w:rsidR="00205C4B" w:rsidRPr="00186551" w:rsidRDefault="00205C4B" w:rsidP="00205C4B">
      <w:pPr>
        <w:pStyle w:val="paragraph"/>
        <w:numPr>
          <w:ilvl w:val="0"/>
          <w:numId w:val="20"/>
        </w:numPr>
        <w:spacing w:before="0" w:beforeAutospacing="0" w:after="0" w:afterAutospacing="0"/>
        <w:ind w:left="1080" w:firstLine="0"/>
        <w:textAlignment w:val="baseline"/>
        <w:rPr>
          <w:rFonts w:ascii="Calibri" w:hAnsi="Calibri" w:cs="Calibri"/>
          <w:sz w:val="21"/>
          <w:szCs w:val="21"/>
        </w:rPr>
      </w:pPr>
      <w:r w:rsidRPr="00186551">
        <w:rPr>
          <w:rStyle w:val="normaltextrun"/>
          <w:rFonts w:ascii="Calibri" w:hAnsi="Calibri" w:cs="Calibri"/>
          <w:b/>
          <w:bCs/>
          <w:color w:val="000000"/>
          <w:sz w:val="21"/>
          <w:szCs w:val="21"/>
        </w:rPr>
        <w:t xml:space="preserve">Citing </w:t>
      </w:r>
      <w:proofErr w:type="spellStart"/>
      <w:r w:rsidRPr="00186551">
        <w:rPr>
          <w:rStyle w:val="normaltextrun"/>
          <w:rFonts w:ascii="Calibri" w:hAnsi="Calibri" w:cs="Calibri"/>
          <w:b/>
          <w:bCs/>
          <w:color w:val="000000"/>
          <w:sz w:val="21"/>
          <w:szCs w:val="21"/>
        </w:rPr>
        <w:t>Sources:</w:t>
      </w:r>
      <w:hyperlink r:id="rId42" w:tgtFrame="_blank" w:history="1">
        <w:r w:rsidRPr="00186551">
          <w:rPr>
            <w:rStyle w:val="normaltextrun"/>
            <w:rFonts w:ascii="Calibri" w:hAnsi="Calibri" w:cs="Calibri"/>
            <w:color w:val="0086F0"/>
            <w:sz w:val="21"/>
            <w:szCs w:val="21"/>
          </w:rPr>
          <w:t>https</w:t>
        </w:r>
        <w:proofErr w:type="spellEnd"/>
        <w:r w:rsidRPr="00186551">
          <w:rPr>
            <w:rStyle w:val="normaltextrun"/>
            <w:rFonts w:ascii="Calibri" w:hAnsi="Calibri" w:cs="Calibri"/>
            <w:color w:val="0086F0"/>
            <w:sz w:val="21"/>
            <w:szCs w:val="21"/>
          </w:rPr>
          <w:t>://libraryguides.unh.edu/</w:t>
        </w:r>
        <w:proofErr w:type="spellStart"/>
        <w:r w:rsidRPr="00186551">
          <w:rPr>
            <w:rStyle w:val="normaltextrun"/>
            <w:rFonts w:ascii="Calibri" w:hAnsi="Calibri" w:cs="Calibri"/>
            <w:color w:val="0086F0"/>
            <w:sz w:val="21"/>
            <w:szCs w:val="21"/>
          </w:rPr>
          <w:t>unhmcitingsources</w:t>
        </w:r>
        <w:proofErr w:type="spellEnd"/>
      </w:hyperlink>
      <w:r w:rsidRPr="00186551">
        <w:rPr>
          <w:rStyle w:val="eop"/>
          <w:rFonts w:ascii="Calibri" w:hAnsi="Calibri" w:cs="Calibri"/>
          <w:color w:val="0086F0"/>
          <w:sz w:val="21"/>
          <w:szCs w:val="21"/>
        </w:rPr>
        <w:t> </w:t>
      </w:r>
    </w:p>
    <w:p w14:paraId="14903623" w14:textId="77777777" w:rsidR="00205C4B" w:rsidRPr="00186551" w:rsidRDefault="00205C4B" w:rsidP="00205C4B">
      <w:pPr>
        <w:pStyle w:val="paragraph"/>
        <w:numPr>
          <w:ilvl w:val="0"/>
          <w:numId w:val="21"/>
        </w:numPr>
        <w:spacing w:before="0" w:beforeAutospacing="0" w:after="0" w:afterAutospacing="0"/>
        <w:ind w:left="1080" w:firstLine="0"/>
        <w:textAlignment w:val="baseline"/>
        <w:rPr>
          <w:rFonts w:ascii="Calibri" w:hAnsi="Calibri" w:cs="Calibri"/>
          <w:sz w:val="21"/>
          <w:szCs w:val="21"/>
        </w:rPr>
      </w:pPr>
      <w:r w:rsidRPr="00186551">
        <w:rPr>
          <w:rStyle w:val="normaltextrun"/>
          <w:rFonts w:ascii="Calibri" w:hAnsi="Calibri" w:cs="Calibri"/>
          <w:b/>
          <w:bCs/>
          <w:color w:val="000000"/>
          <w:sz w:val="21"/>
          <w:szCs w:val="21"/>
        </w:rPr>
        <w:t>Evaluating Sources:</w:t>
      </w:r>
      <w:hyperlink r:id="rId43" w:tgtFrame="_blank" w:history="1">
        <w:r w:rsidRPr="00186551">
          <w:rPr>
            <w:rStyle w:val="normaltextrun"/>
            <w:rFonts w:ascii="Calibri" w:hAnsi="Calibri" w:cs="Calibri"/>
            <w:color w:val="0086F0"/>
            <w:sz w:val="21"/>
            <w:szCs w:val="21"/>
          </w:rPr>
          <w:t>https://libraryguides.unh.edu/ENGL401UNHManchester/evaluatingsources</w:t>
        </w:r>
      </w:hyperlink>
      <w:r w:rsidRPr="00186551">
        <w:rPr>
          <w:rStyle w:val="eop"/>
          <w:rFonts w:ascii="Calibri" w:hAnsi="Calibri" w:cs="Calibri"/>
          <w:color w:val="0086F0"/>
          <w:sz w:val="21"/>
          <w:szCs w:val="21"/>
        </w:rPr>
        <w:t> </w:t>
      </w:r>
    </w:p>
    <w:p w14:paraId="7B799249" w14:textId="77777777" w:rsidR="00205C4B" w:rsidRPr="00186551" w:rsidRDefault="00205C4B" w:rsidP="00205C4B">
      <w:pPr>
        <w:rPr>
          <w:rFonts w:cs="Calibri"/>
          <w:sz w:val="21"/>
          <w:szCs w:val="21"/>
        </w:rPr>
      </w:pPr>
    </w:p>
    <w:p w14:paraId="01EDF5DB" w14:textId="77777777" w:rsidR="00205C4B" w:rsidRPr="00186551" w:rsidRDefault="00205C4B" w:rsidP="00205C4B">
      <w:pPr>
        <w:rPr>
          <w:rFonts w:cs="Calibri"/>
        </w:rPr>
      </w:pPr>
    </w:p>
    <w:p w14:paraId="20FD854A" w14:textId="77777777" w:rsidR="00205C4B" w:rsidRPr="00186551" w:rsidRDefault="00205C4B" w:rsidP="00205C4B">
      <w:pPr>
        <w:rPr>
          <w:rFonts w:cs="Calibri"/>
        </w:rPr>
      </w:pPr>
      <w:r w:rsidRPr="00186551">
        <w:rPr>
          <w:rFonts w:cs="Calibri"/>
          <w:b/>
        </w:rPr>
        <w:t>Food Pantry:</w:t>
      </w:r>
      <w:r w:rsidRPr="00186551">
        <w:rPr>
          <w:rFonts w:cs="Calibri"/>
        </w:rPr>
        <w:t xml:space="preserve"> The campus food pantry has pre-packed bags of non-perishable food items for students in room 437. If you have any questions, contact </w:t>
      </w:r>
      <w:hyperlink r:id="rId44">
        <w:r w:rsidRPr="00186551">
          <w:rPr>
            <w:rFonts w:cs="Calibri"/>
            <w:color w:val="0000FF"/>
            <w:u w:val="single"/>
          </w:rPr>
          <w:t>Lisa.Enright@unh.edu</w:t>
        </w:r>
      </w:hyperlink>
      <w:r w:rsidRPr="00186551">
        <w:rPr>
          <w:rFonts w:cs="Calibri"/>
        </w:rPr>
        <w:t>.</w:t>
      </w:r>
    </w:p>
    <w:p w14:paraId="38EF1A3D" w14:textId="77777777" w:rsidR="00205C4B" w:rsidRPr="00186551" w:rsidRDefault="00205C4B" w:rsidP="00205C4B">
      <w:pPr>
        <w:rPr>
          <w:rFonts w:cs="Calibri"/>
        </w:rPr>
      </w:pPr>
    </w:p>
    <w:p w14:paraId="47CE6309" w14:textId="77777777" w:rsidR="00205C4B" w:rsidRPr="00186551" w:rsidRDefault="00205C4B" w:rsidP="00205C4B">
      <w:pPr>
        <w:rPr>
          <w:rFonts w:cs="Calibri"/>
        </w:rPr>
      </w:pPr>
      <w:r w:rsidRPr="00186551">
        <w:rPr>
          <w:rFonts w:cs="Calibri"/>
          <w:b/>
        </w:rPr>
        <w:t>The National Suicide Prevention Lifeline</w:t>
      </w:r>
      <w:r w:rsidRPr="00186551">
        <w:rPr>
          <w:rFonts w:cs="Calibri"/>
        </w:rPr>
        <w:t xml:space="preserve"> provides 24/7, free and confidential support via phone or chat for people in distress, resources for you or your loved ones, and best practices for professionals. Call (800) 273-TALK (8255).</w:t>
      </w:r>
    </w:p>
    <w:p w14:paraId="53BA380B" w14:textId="77777777" w:rsidR="00205C4B" w:rsidRPr="00186551" w:rsidRDefault="00205C4B" w:rsidP="00205C4B">
      <w:pPr>
        <w:rPr>
          <w:rFonts w:cs="Calibri"/>
          <w:color w:val="0563C1"/>
        </w:rPr>
      </w:pPr>
    </w:p>
    <w:p w14:paraId="2A04EDCA" w14:textId="77777777" w:rsidR="00205C4B" w:rsidRPr="00186551" w:rsidRDefault="00205C4B" w:rsidP="00205C4B">
      <w:pPr>
        <w:rPr>
          <w:rFonts w:cs="Calibri"/>
        </w:rPr>
      </w:pPr>
    </w:p>
    <w:p w14:paraId="1A233886" w14:textId="77777777" w:rsidR="00205C4B" w:rsidRPr="00186551" w:rsidRDefault="00205C4B" w:rsidP="00205C4B">
      <w:pPr>
        <w:rPr>
          <w:rFonts w:cs="Calibri"/>
          <w:b/>
        </w:rPr>
      </w:pPr>
      <w:r w:rsidRPr="00186551">
        <w:rPr>
          <w:rFonts w:cs="Calibri"/>
          <w:b/>
        </w:rPr>
        <w:t>Quiet Rooms for Zoom use</w:t>
      </w:r>
    </w:p>
    <w:p w14:paraId="543C33DC" w14:textId="77777777" w:rsidR="00205C4B" w:rsidRPr="00186551" w:rsidRDefault="00205C4B" w:rsidP="00205C4B">
      <w:pPr>
        <w:numPr>
          <w:ilvl w:val="0"/>
          <w:numId w:val="15"/>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Students can reserve a library study room. To do so, have them fill out the request form here: </w:t>
      </w:r>
      <w:hyperlink r:id="rId45">
        <w:r w:rsidRPr="00186551">
          <w:rPr>
            <w:rFonts w:cs="Calibri"/>
            <w:color w:val="0000FF"/>
            <w:u w:val="single"/>
          </w:rPr>
          <w:t>bit.ly/</w:t>
        </w:r>
        <w:proofErr w:type="spellStart"/>
        <w:r w:rsidRPr="00186551">
          <w:rPr>
            <w:rFonts w:cs="Calibri"/>
            <w:color w:val="0000FF"/>
            <w:u w:val="single"/>
          </w:rPr>
          <w:t>unhmroom</w:t>
        </w:r>
        <w:proofErr w:type="spellEnd"/>
      </w:hyperlink>
    </w:p>
    <w:p w14:paraId="249E6E31" w14:textId="77777777" w:rsidR="00205C4B" w:rsidRPr="00186551" w:rsidRDefault="00205C4B" w:rsidP="00205C4B">
      <w:pPr>
        <w:numPr>
          <w:ilvl w:val="0"/>
          <w:numId w:val="15"/>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Students can use a dedicated room. Dedicated rooms do not have to be reserved and are as follows:</w:t>
      </w:r>
    </w:p>
    <w:p w14:paraId="6CF61D86" w14:textId="77777777" w:rsidR="00205C4B" w:rsidRPr="00186551" w:rsidRDefault="00205C4B" w:rsidP="00205C4B">
      <w:pPr>
        <w:numPr>
          <w:ilvl w:val="0"/>
          <w:numId w:val="13"/>
        </w:numPr>
        <w:pBdr>
          <w:top w:val="nil"/>
          <w:left w:val="nil"/>
          <w:bottom w:val="nil"/>
          <w:right w:val="nil"/>
          <w:between w:val="nil"/>
        </w:pBdr>
        <w:shd w:val="clear" w:color="auto" w:fill="FFFFFF"/>
        <w:spacing w:after="0" w:line="240" w:lineRule="auto"/>
        <w:ind w:left="1800"/>
        <w:rPr>
          <w:rFonts w:cs="Calibri"/>
          <w:color w:val="201F1E"/>
        </w:rPr>
      </w:pPr>
      <w:r w:rsidRPr="00186551">
        <w:rPr>
          <w:rFonts w:cs="Calibri"/>
          <w:color w:val="201F1E"/>
        </w:rPr>
        <w:t xml:space="preserve">Rooms 115, 202, 501, &amp; 573 </w:t>
      </w:r>
    </w:p>
    <w:p w14:paraId="38D781B6" w14:textId="77777777" w:rsidR="00205C4B" w:rsidRPr="00186551" w:rsidRDefault="00205C4B" w:rsidP="00205C4B">
      <w:pPr>
        <w:numPr>
          <w:ilvl w:val="2"/>
          <w:numId w:val="13"/>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Monday – Thursday 9:00am – 11:50am and 1:00pm – 3:50pm</w:t>
      </w:r>
    </w:p>
    <w:p w14:paraId="3E97E97A" w14:textId="77777777" w:rsidR="00205C4B" w:rsidRPr="00186551" w:rsidRDefault="00205C4B" w:rsidP="00205C4B">
      <w:pPr>
        <w:numPr>
          <w:ilvl w:val="0"/>
          <w:numId w:val="13"/>
        </w:numPr>
        <w:pBdr>
          <w:top w:val="nil"/>
          <w:left w:val="nil"/>
          <w:bottom w:val="nil"/>
          <w:right w:val="nil"/>
          <w:between w:val="nil"/>
        </w:pBdr>
        <w:shd w:val="clear" w:color="auto" w:fill="FFFFFF"/>
        <w:spacing w:after="0" w:line="240" w:lineRule="auto"/>
        <w:ind w:left="1800"/>
        <w:rPr>
          <w:rFonts w:cs="Calibri"/>
          <w:color w:val="201F1E"/>
        </w:rPr>
      </w:pPr>
      <w:r w:rsidRPr="00186551">
        <w:rPr>
          <w:rFonts w:cs="Calibri"/>
          <w:color w:val="201F1E"/>
        </w:rPr>
        <w:lastRenderedPageBreak/>
        <w:t xml:space="preserve">Rooms 366 &amp; 367 </w:t>
      </w:r>
    </w:p>
    <w:p w14:paraId="64E4B64C" w14:textId="77777777" w:rsidR="00205C4B" w:rsidRPr="00186551" w:rsidRDefault="00205C4B" w:rsidP="00205C4B">
      <w:pPr>
        <w:numPr>
          <w:ilvl w:val="2"/>
          <w:numId w:val="13"/>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Monday – Thursday 9:00am -11:50am</w:t>
      </w:r>
    </w:p>
    <w:p w14:paraId="35327EAA" w14:textId="77777777" w:rsidR="00205C4B" w:rsidRPr="00186551" w:rsidRDefault="00205C4B" w:rsidP="00205C4B">
      <w:pPr>
        <w:numPr>
          <w:ilvl w:val="0"/>
          <w:numId w:val="13"/>
        </w:numPr>
        <w:pBdr>
          <w:top w:val="nil"/>
          <w:left w:val="nil"/>
          <w:bottom w:val="nil"/>
          <w:right w:val="nil"/>
          <w:between w:val="nil"/>
        </w:pBdr>
        <w:shd w:val="clear" w:color="auto" w:fill="FFFFFF"/>
        <w:spacing w:after="0" w:line="240" w:lineRule="auto"/>
        <w:ind w:left="1800"/>
        <w:rPr>
          <w:rFonts w:cs="Calibri"/>
          <w:color w:val="201F1E"/>
        </w:rPr>
      </w:pPr>
      <w:r w:rsidRPr="00186551">
        <w:rPr>
          <w:rFonts w:cs="Calibri"/>
          <w:color w:val="201F1E"/>
        </w:rPr>
        <w:t xml:space="preserve">Room 142 </w:t>
      </w:r>
    </w:p>
    <w:p w14:paraId="6D321FAA" w14:textId="77777777" w:rsidR="00205C4B" w:rsidRPr="00186551" w:rsidRDefault="00205C4B" w:rsidP="00205C4B">
      <w:pPr>
        <w:numPr>
          <w:ilvl w:val="2"/>
          <w:numId w:val="13"/>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Monday – Thursday 1:00pm – 3:50pm  </w:t>
      </w:r>
    </w:p>
    <w:p w14:paraId="36F5A9C8" w14:textId="77777777" w:rsidR="00205C4B" w:rsidRPr="00186551" w:rsidRDefault="00205C4B" w:rsidP="00205C4B">
      <w:pPr>
        <w:numPr>
          <w:ilvl w:val="0"/>
          <w:numId w:val="14"/>
        </w:numPr>
        <w:pBdr>
          <w:top w:val="nil"/>
          <w:left w:val="nil"/>
          <w:bottom w:val="nil"/>
          <w:right w:val="nil"/>
          <w:between w:val="nil"/>
        </w:pBdr>
        <w:shd w:val="clear" w:color="auto" w:fill="FFFFFF"/>
        <w:spacing w:after="0" w:line="240" w:lineRule="auto"/>
        <w:rPr>
          <w:rFonts w:cs="Calibri"/>
          <w:color w:val="201F1E"/>
        </w:rPr>
      </w:pPr>
      <w:r w:rsidRPr="00186551">
        <w:rPr>
          <w:rFonts w:cs="Calibri"/>
          <w:color w:val="201F1E"/>
        </w:rPr>
        <w:t>Students can reserve any of the dedicated rooms outside of the days/hours listed above by emailing </w:t>
      </w:r>
      <w:hyperlink r:id="rId46">
        <w:r w:rsidRPr="00186551">
          <w:rPr>
            <w:rFonts w:cs="Calibri"/>
            <w:color w:val="0000FF"/>
            <w:u w:val="single"/>
          </w:rPr>
          <w:t>unhm.registration@unh.edu</w:t>
        </w:r>
      </w:hyperlink>
    </w:p>
    <w:p w14:paraId="097F1C3A" w14:textId="77777777" w:rsidR="00205C4B" w:rsidRPr="00186551" w:rsidRDefault="00205C4B" w:rsidP="00205C4B">
      <w:pPr>
        <w:rPr>
          <w:rFonts w:cs="Calibri"/>
        </w:rPr>
      </w:pPr>
    </w:p>
    <w:p w14:paraId="6C6A83E1" w14:textId="77777777" w:rsidR="00205C4B" w:rsidRPr="00186551" w:rsidRDefault="00205C4B" w:rsidP="00205C4B">
      <w:pPr>
        <w:widowControl w:val="0"/>
        <w:rPr>
          <w:rFonts w:cs="Calibri"/>
        </w:rPr>
      </w:pPr>
      <w:r w:rsidRPr="00186551">
        <w:rPr>
          <w:rFonts w:cs="Calibri"/>
          <w:b/>
          <w:u w:val="single"/>
        </w:rPr>
        <w:t>ASL Club:</w:t>
      </w:r>
    </w:p>
    <w:p w14:paraId="4D525263" w14:textId="77777777" w:rsidR="00205C4B" w:rsidRPr="00186551" w:rsidRDefault="00205C4B" w:rsidP="00205C4B">
      <w:pPr>
        <w:widowControl w:val="0"/>
        <w:rPr>
          <w:rFonts w:cs="Calibri"/>
          <w:u w:val="single"/>
        </w:rPr>
      </w:pPr>
      <w:r w:rsidRPr="00186551">
        <w:rPr>
          <w:rFonts w:cs="Calibri"/>
        </w:rPr>
        <w:t xml:space="preserve">This is a student-run extra-curricular activity, which ASL students of all different levels can join. You are encouraged to participate in their fun-filled ASL activities outside the classroom.  Club activities include fieldtrips and various Deaf community events such as bowling, church services, museum visits, and interpreted plays. This is an excellent way for you to get moral support from your advanced ASL peers as mentors and to take advantage of opportunities to practice and improve your ASL fluency in natural communication environments.  </w:t>
      </w:r>
      <w:r w:rsidRPr="00186551">
        <w:rPr>
          <w:rFonts w:cs="Calibri"/>
          <w:u w:val="single"/>
        </w:rPr>
        <w:t>High ASL fluency is not required to participate.  Interpretation into spoken English will be temporarily provided by advanced interpreting students until you are able to participate in the club meetings on your own.</w:t>
      </w:r>
    </w:p>
    <w:p w14:paraId="6A2F7F59" w14:textId="77777777" w:rsidR="00205C4B" w:rsidRPr="00186551" w:rsidRDefault="00205C4B" w:rsidP="00205C4B">
      <w:pPr>
        <w:widowControl w:val="0"/>
        <w:rPr>
          <w:rFonts w:cs="Calibri"/>
        </w:rPr>
      </w:pPr>
      <w:r w:rsidRPr="00186551">
        <w:rPr>
          <w:rFonts w:cs="Calibri"/>
        </w:rPr>
        <w:t> </w:t>
      </w:r>
    </w:p>
    <w:p w14:paraId="3B355BF0" w14:textId="77777777" w:rsidR="00205C4B" w:rsidRPr="00186551" w:rsidRDefault="00205C4B" w:rsidP="00205C4B">
      <w:pPr>
        <w:widowControl w:val="0"/>
        <w:rPr>
          <w:rFonts w:cs="Calibri"/>
        </w:rPr>
      </w:pPr>
      <w:r w:rsidRPr="00186551">
        <w:rPr>
          <w:rFonts w:cs="Calibri"/>
        </w:rPr>
        <w:t xml:space="preserve">For more information on club meetings and activity schedules, keep an eye on the announcement or inbox via Canvas. </w:t>
      </w:r>
    </w:p>
    <w:p w14:paraId="0914E187" w14:textId="77777777" w:rsidR="00205C4B" w:rsidRPr="00186551" w:rsidRDefault="00205C4B" w:rsidP="00205C4B">
      <w:pPr>
        <w:widowControl w:val="0"/>
        <w:rPr>
          <w:rFonts w:cs="Calibri"/>
          <w:b/>
          <w:u w:val="single"/>
        </w:rPr>
      </w:pPr>
    </w:p>
    <w:p w14:paraId="011CBBA2" w14:textId="77777777" w:rsidR="00205C4B" w:rsidRPr="00186551" w:rsidRDefault="00205C4B" w:rsidP="00205C4B">
      <w:pPr>
        <w:widowControl w:val="0"/>
        <w:rPr>
          <w:rFonts w:cs="Calibri"/>
          <w:b/>
          <w:u w:val="single"/>
        </w:rPr>
      </w:pPr>
      <w:r w:rsidRPr="00186551">
        <w:rPr>
          <w:rFonts w:cs="Calibri"/>
          <w:b/>
          <w:u w:val="single"/>
        </w:rPr>
        <w:t>HOW TO FIND INFORMATION ON DIFFERENT DEAF COMMUNITY EVENTS</w:t>
      </w:r>
    </w:p>
    <w:p w14:paraId="4656E32F" w14:textId="77777777" w:rsidR="00205C4B" w:rsidRPr="00186551" w:rsidRDefault="00205C4B" w:rsidP="00205C4B">
      <w:pPr>
        <w:widowControl w:val="0"/>
        <w:rPr>
          <w:rFonts w:cs="Calibri"/>
        </w:rPr>
      </w:pPr>
      <w:r w:rsidRPr="00186551">
        <w:rPr>
          <w:rFonts w:cs="Calibri"/>
        </w:rPr>
        <w:t> </w:t>
      </w:r>
    </w:p>
    <w:p w14:paraId="0E5657CC" w14:textId="77777777" w:rsidR="00205C4B" w:rsidRPr="00186551" w:rsidRDefault="00205C4B" w:rsidP="00205C4B">
      <w:pPr>
        <w:widowControl w:val="0"/>
        <w:pBdr>
          <w:top w:val="nil"/>
          <w:left w:val="nil"/>
          <w:bottom w:val="nil"/>
          <w:right w:val="nil"/>
          <w:between w:val="nil"/>
        </w:pBdr>
        <w:rPr>
          <w:rFonts w:cs="Calibri"/>
        </w:rPr>
      </w:pPr>
      <w:r w:rsidRPr="00186551">
        <w:rPr>
          <w:rFonts w:cs="Calibri"/>
        </w:rPr>
        <w:t xml:space="preserve">There are different ways you can find out about Deaf Community events:                                                       </w:t>
      </w:r>
    </w:p>
    <w:p w14:paraId="2172E442" w14:textId="77777777" w:rsidR="00205C4B" w:rsidRPr="00186551" w:rsidRDefault="00205C4B" w:rsidP="00205C4B">
      <w:pPr>
        <w:widowControl w:val="0"/>
        <w:numPr>
          <w:ilvl w:val="0"/>
          <w:numId w:val="16"/>
        </w:numPr>
        <w:pBdr>
          <w:top w:val="nil"/>
          <w:left w:val="nil"/>
          <w:bottom w:val="nil"/>
          <w:right w:val="nil"/>
          <w:between w:val="nil"/>
        </w:pBdr>
        <w:spacing w:after="0" w:line="240" w:lineRule="auto"/>
        <w:rPr>
          <w:rFonts w:cs="Calibri"/>
        </w:rPr>
      </w:pPr>
      <w:r w:rsidRPr="00186551">
        <w:rPr>
          <w:rFonts w:cs="Calibri"/>
        </w:rPr>
        <w:t xml:space="preserve">ASL/Deaf Community events announcement flyers via Canvas announcement.                                                      </w:t>
      </w:r>
    </w:p>
    <w:p w14:paraId="4FAB85D4" w14:textId="77777777" w:rsidR="00205C4B" w:rsidRPr="00186551" w:rsidRDefault="00205C4B" w:rsidP="00205C4B">
      <w:pPr>
        <w:widowControl w:val="0"/>
        <w:numPr>
          <w:ilvl w:val="0"/>
          <w:numId w:val="12"/>
        </w:numPr>
        <w:pBdr>
          <w:top w:val="nil"/>
          <w:left w:val="nil"/>
          <w:bottom w:val="nil"/>
          <w:right w:val="nil"/>
          <w:between w:val="nil"/>
        </w:pBdr>
        <w:spacing w:after="0" w:line="240" w:lineRule="auto"/>
        <w:rPr>
          <w:rFonts w:cs="Calibri"/>
        </w:rPr>
      </w:pPr>
      <w:r w:rsidRPr="00186551">
        <w:rPr>
          <w:rFonts w:cs="Calibri"/>
        </w:rPr>
        <w:t>Facebook, by typing “Deaf,” and your state/town.</w:t>
      </w:r>
    </w:p>
    <w:p w14:paraId="0239E54B" w14:textId="77777777" w:rsidR="00205C4B" w:rsidRPr="00186551" w:rsidRDefault="00205C4B" w:rsidP="00205C4B">
      <w:pPr>
        <w:widowControl w:val="0"/>
        <w:numPr>
          <w:ilvl w:val="0"/>
          <w:numId w:val="12"/>
        </w:numPr>
        <w:pBdr>
          <w:top w:val="nil"/>
          <w:left w:val="nil"/>
          <w:bottom w:val="nil"/>
          <w:right w:val="nil"/>
          <w:between w:val="nil"/>
        </w:pBdr>
        <w:spacing w:after="0" w:line="240" w:lineRule="auto"/>
        <w:rPr>
          <w:rFonts w:cs="Calibri"/>
        </w:rPr>
      </w:pPr>
      <w:r w:rsidRPr="00186551">
        <w:rPr>
          <w:rFonts w:cs="Calibri"/>
        </w:rPr>
        <w:t xml:space="preserve">Subscribe to local Deaf Community event announcements through </w:t>
      </w:r>
      <w:hyperlink r:id="rId47">
        <w:r w:rsidRPr="00186551">
          <w:rPr>
            <w:rFonts w:cs="Calibri"/>
            <w:color w:val="0000FF"/>
            <w:u w:val="single"/>
          </w:rPr>
          <w:t>Northeast Deaf Hard of Hearing Services</w:t>
        </w:r>
      </w:hyperlink>
      <w:r w:rsidRPr="00186551">
        <w:rPr>
          <w:rFonts w:cs="Calibri"/>
        </w:rPr>
        <w:t>.</w:t>
      </w:r>
    </w:p>
    <w:p w14:paraId="021E2878" w14:textId="77777777" w:rsidR="00205C4B" w:rsidRPr="00186551" w:rsidRDefault="00205C4B" w:rsidP="00205C4B">
      <w:pPr>
        <w:widowControl w:val="0"/>
        <w:jc w:val="both"/>
        <w:rPr>
          <w:rFonts w:cs="Calibri"/>
          <w:color w:val="0000FF"/>
        </w:rPr>
      </w:pPr>
    </w:p>
    <w:p w14:paraId="5A033C3E" w14:textId="77777777" w:rsidR="00205C4B" w:rsidRPr="00186551" w:rsidRDefault="00205C4B" w:rsidP="00205C4B">
      <w:pPr>
        <w:widowControl w:val="0"/>
        <w:rPr>
          <w:rFonts w:cs="Calibri"/>
        </w:rPr>
      </w:pPr>
      <w:r w:rsidRPr="00186551">
        <w:rPr>
          <w:rFonts w:cs="Calibri"/>
        </w:rPr>
        <w:t>It is strongly recommended that you plan to attend events well in advance.  This advanced planning gives students time to arrange carpools to these gatherings, which are often not found in your local neighborhood. </w:t>
      </w:r>
    </w:p>
    <w:p w14:paraId="492AED49" w14:textId="77777777" w:rsidR="00205C4B" w:rsidRPr="00186551" w:rsidRDefault="00205C4B" w:rsidP="00205C4B">
      <w:pPr>
        <w:widowControl w:val="0"/>
        <w:rPr>
          <w:rFonts w:cs="Calibri"/>
        </w:rPr>
      </w:pPr>
    </w:p>
    <w:p w14:paraId="0EDDE8C2" w14:textId="77777777" w:rsidR="00205C4B" w:rsidRPr="00186551" w:rsidRDefault="00205C4B" w:rsidP="00205C4B">
      <w:pPr>
        <w:widowControl w:val="0"/>
        <w:rPr>
          <w:rFonts w:cs="Calibri"/>
          <w:b/>
        </w:rPr>
      </w:pPr>
      <w:r w:rsidRPr="00186551">
        <w:rPr>
          <w:rFonts w:cs="Calibri"/>
          <w:b/>
          <w:u w:val="single"/>
        </w:rPr>
        <w:t>VOLUNTEER OPPORTUNITY:</w:t>
      </w:r>
    </w:p>
    <w:p w14:paraId="723708C8" w14:textId="77777777" w:rsidR="00205C4B" w:rsidRPr="00186551" w:rsidRDefault="00205C4B" w:rsidP="00205C4B">
      <w:pPr>
        <w:widowControl w:val="0"/>
        <w:rPr>
          <w:rFonts w:cs="Calibri"/>
        </w:rPr>
      </w:pPr>
      <w:proofErr w:type="gramStart"/>
      <w:r w:rsidRPr="00186551">
        <w:rPr>
          <w:rFonts w:cs="Calibri"/>
        </w:rPr>
        <w:t>Needless to say, while</w:t>
      </w:r>
      <w:proofErr w:type="gramEnd"/>
      <w:r w:rsidRPr="00186551">
        <w:rPr>
          <w:rFonts w:cs="Calibri"/>
        </w:rPr>
        <w:t xml:space="preserve"> your classroom attendance/participation is an excellent opportunity to learn the visual-gestural language of the Deaf Community, to really enculturate well, one </w:t>
      </w:r>
      <w:proofErr w:type="gramStart"/>
      <w:r w:rsidRPr="00186551">
        <w:rPr>
          <w:rFonts w:cs="Calibri"/>
        </w:rPr>
        <w:t>has to</w:t>
      </w:r>
      <w:proofErr w:type="gramEnd"/>
      <w:r w:rsidRPr="00186551">
        <w:rPr>
          <w:rFonts w:cs="Calibri"/>
        </w:rPr>
        <w:t xml:space="preserve"> “be raised in the Deaf village,” so to speak.    This comes from knowing, not only intellectually but instinctively, the norms and values of the Deaf Community.  Cultural learning is intertwined with the language being studied. </w:t>
      </w:r>
    </w:p>
    <w:p w14:paraId="4458C43C" w14:textId="77777777" w:rsidR="00205C4B" w:rsidRPr="00186551" w:rsidRDefault="00205C4B" w:rsidP="00205C4B">
      <w:pPr>
        <w:widowControl w:val="0"/>
        <w:rPr>
          <w:rFonts w:cs="Calibri"/>
        </w:rPr>
      </w:pPr>
      <w:r w:rsidRPr="00186551">
        <w:rPr>
          <w:rFonts w:cs="Calibri"/>
        </w:rPr>
        <w:lastRenderedPageBreak/>
        <w:t>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w:t>
      </w:r>
    </w:p>
    <w:p w14:paraId="1C6D1B13" w14:textId="77777777" w:rsidR="00205C4B" w:rsidRPr="00186551" w:rsidRDefault="00205C4B" w:rsidP="00205C4B">
      <w:pPr>
        <w:widowControl w:val="0"/>
        <w:rPr>
          <w:rFonts w:cs="Calibri"/>
        </w:rPr>
      </w:pPr>
      <w:r w:rsidRPr="00186551">
        <w:rPr>
          <w:rFonts w:cs="Calibri"/>
        </w:rPr>
        <w:t> </w:t>
      </w:r>
    </w:p>
    <w:p w14:paraId="20B4633F" w14:textId="77777777" w:rsidR="00205C4B" w:rsidRPr="00186551" w:rsidRDefault="00205C4B" w:rsidP="00205C4B">
      <w:pPr>
        <w:widowControl w:val="0"/>
        <w:rPr>
          <w:rFonts w:cs="Calibri"/>
        </w:rPr>
      </w:pPr>
      <w:r w:rsidRPr="00186551">
        <w:rPr>
          <w:rFonts w:cs="Calibri"/>
        </w:rPr>
        <w:t>In addition, if you find volunteer opportunities yourself within the Deaf Community, please see me so that I can approve your volunteer placement.  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23356F88" w14:textId="77777777" w:rsidR="00205C4B" w:rsidRDefault="00205C4B" w:rsidP="00205C4B">
      <w:pPr>
        <w:spacing w:after="0"/>
      </w:pPr>
    </w:p>
    <w:p w14:paraId="0FDB6483" w14:textId="3F00A46D" w:rsidR="00054B4A" w:rsidRDefault="00000000" w:rsidP="00205C4B">
      <w:pPr>
        <w:spacing w:after="0"/>
        <w:ind w:left="361"/>
      </w:pPr>
      <w:r>
        <w:rPr>
          <w:rFonts w:ascii="Times New Roman" w:eastAsia="Times New Roman" w:hAnsi="Times New Roman"/>
          <w:color w:val="0000FF"/>
          <w:sz w:val="24"/>
        </w:rPr>
        <w:t xml:space="preserve"> </w:t>
      </w:r>
    </w:p>
    <w:tbl>
      <w:tblPr>
        <w:tblStyle w:val="TableGrid"/>
        <w:tblpPr w:vertAnchor="page" w:horzAnchor="page" w:tblpX="911" w:tblpY="7657"/>
        <w:tblOverlap w:val="never"/>
        <w:tblW w:w="9414" w:type="dxa"/>
        <w:tblInd w:w="0" w:type="dxa"/>
        <w:tblCellMar>
          <w:top w:w="16" w:type="dxa"/>
          <w:left w:w="110" w:type="dxa"/>
          <w:bottom w:w="0" w:type="dxa"/>
          <w:right w:w="38" w:type="dxa"/>
        </w:tblCellMar>
        <w:tblLook w:val="04A0" w:firstRow="1" w:lastRow="0" w:firstColumn="1" w:lastColumn="0" w:noHBand="0" w:noVBand="1"/>
      </w:tblPr>
      <w:tblGrid>
        <w:gridCol w:w="881"/>
        <w:gridCol w:w="1005"/>
        <w:gridCol w:w="831"/>
        <w:gridCol w:w="2291"/>
        <w:gridCol w:w="4406"/>
      </w:tblGrid>
      <w:tr w:rsidR="00054B4A" w14:paraId="7DC34096" w14:textId="77777777">
        <w:trPr>
          <w:trHeight w:val="885"/>
        </w:trPr>
        <w:tc>
          <w:tcPr>
            <w:tcW w:w="881" w:type="dxa"/>
            <w:tcBorders>
              <w:top w:val="single" w:sz="4" w:space="0" w:color="000000"/>
              <w:left w:val="single" w:sz="4" w:space="0" w:color="000000"/>
              <w:bottom w:val="single" w:sz="4" w:space="0" w:color="000000"/>
              <w:right w:val="single" w:sz="4" w:space="0" w:color="000000"/>
            </w:tcBorders>
          </w:tcPr>
          <w:p w14:paraId="6EABC217" w14:textId="77777777" w:rsidR="00054B4A" w:rsidRDefault="00000000">
            <w:pPr>
              <w:spacing w:after="0"/>
              <w:jc w:val="both"/>
            </w:pPr>
            <w:r>
              <w:rPr>
                <w:rFonts w:ascii="Century Gothic" w:eastAsia="Century Gothic" w:hAnsi="Century Gothic" w:cs="Century Gothic"/>
                <w:b/>
                <w:sz w:val="24"/>
              </w:rPr>
              <w:t xml:space="preserve">Week </w:t>
            </w:r>
          </w:p>
        </w:tc>
        <w:tc>
          <w:tcPr>
            <w:tcW w:w="1005" w:type="dxa"/>
            <w:tcBorders>
              <w:top w:val="single" w:sz="4" w:space="0" w:color="000000"/>
              <w:left w:val="single" w:sz="4" w:space="0" w:color="000000"/>
              <w:bottom w:val="single" w:sz="4" w:space="0" w:color="000000"/>
              <w:right w:val="single" w:sz="4" w:space="0" w:color="000000"/>
            </w:tcBorders>
          </w:tcPr>
          <w:p w14:paraId="4E41D7A7" w14:textId="77777777" w:rsidR="00054B4A" w:rsidRDefault="00000000">
            <w:pPr>
              <w:spacing w:after="0"/>
              <w:jc w:val="both"/>
            </w:pPr>
            <w:r>
              <w:rPr>
                <w:rFonts w:ascii="Century Gothic" w:eastAsia="Century Gothic" w:hAnsi="Century Gothic" w:cs="Century Gothic"/>
                <w:b/>
                <w:sz w:val="24"/>
              </w:rPr>
              <w:t xml:space="preserve">Month </w:t>
            </w:r>
          </w:p>
        </w:tc>
        <w:tc>
          <w:tcPr>
            <w:tcW w:w="831" w:type="dxa"/>
            <w:tcBorders>
              <w:top w:val="single" w:sz="4" w:space="0" w:color="000000"/>
              <w:left w:val="single" w:sz="4" w:space="0" w:color="000000"/>
              <w:bottom w:val="single" w:sz="4" w:space="0" w:color="000000"/>
              <w:right w:val="single" w:sz="4" w:space="0" w:color="000000"/>
            </w:tcBorders>
          </w:tcPr>
          <w:p w14:paraId="4EFAFFB4" w14:textId="77777777" w:rsidR="00054B4A" w:rsidRDefault="00000000">
            <w:pPr>
              <w:spacing w:after="0"/>
              <w:jc w:val="both"/>
            </w:pPr>
            <w:r>
              <w:rPr>
                <w:rFonts w:ascii="Century Gothic" w:eastAsia="Century Gothic" w:hAnsi="Century Gothic" w:cs="Century Gothic"/>
                <w:b/>
                <w:sz w:val="24"/>
              </w:rPr>
              <w:t xml:space="preserve">Days </w:t>
            </w:r>
          </w:p>
          <w:p w14:paraId="0E3074A9" w14:textId="77777777" w:rsidR="00054B4A" w:rsidRDefault="00000000">
            <w:pPr>
              <w:spacing w:after="0"/>
            </w:pPr>
            <w:r>
              <w:rPr>
                <w:rFonts w:ascii="Century Gothic" w:eastAsia="Century Gothic" w:hAnsi="Century Gothic" w:cs="Century Gothic"/>
                <w:b/>
                <w:sz w:val="24"/>
              </w:rPr>
              <w:t xml:space="preserve">of </w:t>
            </w:r>
          </w:p>
          <w:p w14:paraId="73F829D2" w14:textId="77777777" w:rsidR="00054B4A" w:rsidRDefault="00000000">
            <w:pPr>
              <w:spacing w:after="0"/>
              <w:jc w:val="both"/>
            </w:pPr>
            <w:r>
              <w:rPr>
                <w:rFonts w:ascii="Century Gothic" w:eastAsia="Century Gothic" w:hAnsi="Century Gothic" w:cs="Century Gothic"/>
                <w:b/>
                <w:sz w:val="24"/>
              </w:rPr>
              <w:t xml:space="preserve">Class </w:t>
            </w:r>
          </w:p>
        </w:tc>
        <w:tc>
          <w:tcPr>
            <w:tcW w:w="2291" w:type="dxa"/>
            <w:tcBorders>
              <w:top w:val="single" w:sz="4" w:space="0" w:color="000000"/>
              <w:left w:val="single" w:sz="4" w:space="0" w:color="000000"/>
              <w:bottom w:val="single" w:sz="4" w:space="0" w:color="000000"/>
              <w:right w:val="single" w:sz="4" w:space="0" w:color="000000"/>
            </w:tcBorders>
          </w:tcPr>
          <w:p w14:paraId="1269407F" w14:textId="77777777" w:rsidR="00054B4A" w:rsidRDefault="00000000">
            <w:pPr>
              <w:spacing w:after="0"/>
            </w:pPr>
            <w:r>
              <w:rPr>
                <w:rFonts w:ascii="Century Gothic" w:eastAsia="Century Gothic" w:hAnsi="Century Gothic" w:cs="Century Gothic"/>
                <w:b/>
                <w:sz w:val="24"/>
              </w:rPr>
              <w:t xml:space="preserve">Topic </w:t>
            </w:r>
          </w:p>
        </w:tc>
        <w:tc>
          <w:tcPr>
            <w:tcW w:w="4407" w:type="dxa"/>
            <w:tcBorders>
              <w:top w:val="single" w:sz="4" w:space="0" w:color="000000"/>
              <w:left w:val="single" w:sz="4" w:space="0" w:color="000000"/>
              <w:bottom w:val="single" w:sz="4" w:space="0" w:color="000000"/>
              <w:right w:val="single" w:sz="4" w:space="0" w:color="000000"/>
            </w:tcBorders>
          </w:tcPr>
          <w:p w14:paraId="6ADC0E7E" w14:textId="77777777" w:rsidR="00054B4A" w:rsidRDefault="00000000">
            <w:pPr>
              <w:spacing w:after="0"/>
            </w:pPr>
            <w:r>
              <w:rPr>
                <w:rFonts w:ascii="Century Gothic" w:eastAsia="Century Gothic" w:hAnsi="Century Gothic" w:cs="Century Gothic"/>
                <w:b/>
                <w:sz w:val="24"/>
              </w:rPr>
              <w:t xml:space="preserve">Assignments Due </w:t>
            </w:r>
          </w:p>
          <w:p w14:paraId="1724E71F" w14:textId="77777777" w:rsidR="00054B4A" w:rsidRDefault="00000000">
            <w:pPr>
              <w:spacing w:after="0"/>
            </w:pPr>
            <w:r>
              <w:rPr>
                <w:rFonts w:ascii="Century Gothic" w:eastAsia="Century Gothic" w:hAnsi="Century Gothic" w:cs="Century Gothic"/>
                <w:b/>
                <w:sz w:val="24"/>
              </w:rPr>
              <w:t xml:space="preserve">By Sunday Midnight </w:t>
            </w:r>
          </w:p>
        </w:tc>
      </w:tr>
      <w:tr w:rsidR="00054B4A" w14:paraId="443420F9" w14:textId="77777777">
        <w:trPr>
          <w:trHeight w:val="3792"/>
        </w:trPr>
        <w:tc>
          <w:tcPr>
            <w:tcW w:w="881" w:type="dxa"/>
            <w:tcBorders>
              <w:top w:val="single" w:sz="4" w:space="0" w:color="000000"/>
              <w:left w:val="single" w:sz="4" w:space="0" w:color="000000"/>
              <w:bottom w:val="single" w:sz="4" w:space="0" w:color="000000"/>
              <w:right w:val="single" w:sz="4" w:space="0" w:color="000000"/>
            </w:tcBorders>
          </w:tcPr>
          <w:p w14:paraId="4691C0C3" w14:textId="77777777" w:rsidR="00054B4A" w:rsidRDefault="00000000">
            <w:pPr>
              <w:spacing w:after="0"/>
            </w:pPr>
            <w:r>
              <w:rPr>
                <w:rFonts w:ascii="Century Gothic" w:eastAsia="Century Gothic" w:hAnsi="Century Gothic" w:cs="Century Gothic"/>
                <w:sz w:val="24"/>
              </w:rPr>
              <w:t xml:space="preserve">1 </w:t>
            </w:r>
          </w:p>
        </w:tc>
        <w:tc>
          <w:tcPr>
            <w:tcW w:w="1005" w:type="dxa"/>
            <w:tcBorders>
              <w:top w:val="single" w:sz="4" w:space="0" w:color="000000"/>
              <w:left w:val="single" w:sz="4" w:space="0" w:color="000000"/>
              <w:bottom w:val="single" w:sz="4" w:space="0" w:color="000000"/>
              <w:right w:val="single" w:sz="4" w:space="0" w:color="000000"/>
            </w:tcBorders>
          </w:tcPr>
          <w:p w14:paraId="609CE5DC" w14:textId="77777777" w:rsidR="00054B4A" w:rsidRDefault="00000000">
            <w:pPr>
              <w:spacing w:after="0"/>
              <w:ind w:left="155"/>
            </w:pPr>
            <w:r>
              <w:rPr>
                <w:rFonts w:ascii="Century Gothic" w:eastAsia="Century Gothic" w:hAnsi="Century Gothic" w:cs="Century Gothic"/>
                <w:b/>
                <w:sz w:val="24"/>
              </w:rPr>
              <w:t xml:space="preserve">Aug </w:t>
            </w:r>
          </w:p>
        </w:tc>
        <w:tc>
          <w:tcPr>
            <w:tcW w:w="831" w:type="dxa"/>
            <w:tcBorders>
              <w:top w:val="single" w:sz="4" w:space="0" w:color="000000"/>
              <w:left w:val="single" w:sz="4" w:space="0" w:color="000000"/>
              <w:bottom w:val="single" w:sz="4" w:space="0" w:color="000000"/>
              <w:right w:val="single" w:sz="4" w:space="0" w:color="000000"/>
            </w:tcBorders>
          </w:tcPr>
          <w:p w14:paraId="7E2B0DC6" w14:textId="027E5FF9" w:rsidR="00054B4A" w:rsidRDefault="00000000">
            <w:pPr>
              <w:spacing w:after="0"/>
              <w:ind w:left="6" w:right="6"/>
              <w:jc w:val="center"/>
            </w:pPr>
            <w:r>
              <w:rPr>
                <w:rFonts w:ascii="Century Gothic" w:eastAsia="Century Gothic" w:hAnsi="Century Gothic" w:cs="Century Gothic"/>
                <w:b/>
                <w:sz w:val="24"/>
              </w:rPr>
              <w:t>2</w:t>
            </w:r>
            <w:r w:rsidR="00205C4B">
              <w:rPr>
                <w:rFonts w:ascii="Century Gothic" w:eastAsia="Century Gothic" w:hAnsi="Century Gothic" w:cs="Century Gothic"/>
                <w:b/>
                <w:sz w:val="24"/>
              </w:rPr>
              <w:t>6</w:t>
            </w:r>
            <w:r>
              <w:rPr>
                <w:rFonts w:ascii="Century Gothic" w:eastAsia="Century Gothic" w:hAnsi="Century Gothic" w:cs="Century Gothic"/>
                <w:b/>
                <w:sz w:val="24"/>
              </w:rPr>
              <w:t>, 2</w:t>
            </w:r>
            <w:r w:rsidR="00205C4B">
              <w:rPr>
                <w:rFonts w:ascii="Century Gothic" w:eastAsia="Century Gothic" w:hAnsi="Century Gothic" w:cs="Century Gothic"/>
                <w:b/>
                <w:sz w:val="24"/>
              </w:rPr>
              <w:t>8</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54BC5180" w14:textId="77777777" w:rsidR="00054B4A" w:rsidRDefault="00000000">
            <w:pPr>
              <w:spacing w:after="0"/>
              <w:ind w:left="360"/>
            </w:pPr>
            <w:r>
              <w:rPr>
                <w:rFonts w:ascii="Century Gothic" w:eastAsia="Century Gothic" w:hAnsi="Century Gothic" w:cs="Century Gothic"/>
                <w:b/>
                <w:sz w:val="24"/>
              </w:rPr>
              <w:t xml:space="preserve"> </w:t>
            </w:r>
          </w:p>
          <w:p w14:paraId="578F7CFB" w14:textId="77777777" w:rsidR="00054B4A" w:rsidRDefault="00000000">
            <w:pPr>
              <w:spacing w:after="0"/>
              <w:ind w:left="360"/>
            </w:pPr>
            <w:r>
              <w:rPr>
                <w:rFonts w:ascii="Century Gothic" w:eastAsia="Century Gothic" w:hAnsi="Century Gothic" w:cs="Century Gothic"/>
                <w:b/>
                <w:sz w:val="24"/>
                <w:u w:val="single" w:color="000000"/>
              </w:rPr>
              <w:t>Students view</w:t>
            </w:r>
            <w:r>
              <w:rPr>
                <w:rFonts w:ascii="Century Gothic" w:eastAsia="Century Gothic" w:hAnsi="Century Gothic" w:cs="Century Gothic"/>
                <w:b/>
                <w:sz w:val="24"/>
              </w:rPr>
              <w:t xml:space="preserve"> </w:t>
            </w:r>
          </w:p>
          <w:p w14:paraId="36BA8F16" w14:textId="77777777" w:rsidR="00054B4A" w:rsidRDefault="00000000">
            <w:pPr>
              <w:spacing w:after="0"/>
              <w:ind w:left="360"/>
            </w:pPr>
            <w:r>
              <w:rPr>
                <w:rFonts w:ascii="Century Gothic" w:eastAsia="Century Gothic" w:hAnsi="Century Gothic" w:cs="Century Gothic"/>
                <w:b/>
                <w:sz w:val="24"/>
                <w:u w:val="single" w:color="000000"/>
              </w:rPr>
              <w:t>Syllabus</w:t>
            </w:r>
            <w:r>
              <w:rPr>
                <w:rFonts w:ascii="Century Gothic" w:eastAsia="Century Gothic" w:hAnsi="Century Gothic" w:cs="Century Gothic"/>
                <w:b/>
                <w:sz w:val="24"/>
              </w:rPr>
              <w:t xml:space="preserve"> </w:t>
            </w:r>
          </w:p>
          <w:p w14:paraId="2E101A08" w14:textId="77777777" w:rsidR="00054B4A" w:rsidRDefault="00000000">
            <w:pPr>
              <w:spacing w:after="0"/>
              <w:ind w:left="360"/>
            </w:pPr>
            <w:r>
              <w:rPr>
                <w:rFonts w:ascii="Century Gothic" w:eastAsia="Century Gothic" w:hAnsi="Century Gothic" w:cs="Century Gothic"/>
                <w:b/>
                <w:sz w:val="24"/>
                <w:u w:val="single" w:color="000000"/>
              </w:rPr>
              <w:t>9.1</w:t>
            </w:r>
            <w:r>
              <w:rPr>
                <w:rFonts w:ascii="Century Gothic" w:eastAsia="Century Gothic" w:hAnsi="Century Gothic" w:cs="Century Gothic"/>
                <w:b/>
                <w:sz w:val="24"/>
              </w:rPr>
              <w:t xml:space="preserve"> </w:t>
            </w:r>
          </w:p>
          <w:p w14:paraId="3AC372FB" w14:textId="77777777" w:rsidR="00054B4A" w:rsidRDefault="00000000">
            <w:pPr>
              <w:spacing w:after="0"/>
              <w:ind w:left="360"/>
            </w:pPr>
            <w:r>
              <w:rPr>
                <w:rFonts w:ascii="Century Gothic" w:eastAsia="Century Gothic" w:hAnsi="Century Gothic" w:cs="Century Gothic"/>
                <w:b/>
                <w:sz w:val="24"/>
                <w:u w:val="single" w:color="000000"/>
              </w:rPr>
              <w:t>9.2</w:t>
            </w:r>
            <w:r>
              <w:rPr>
                <w:rFonts w:ascii="Century Gothic" w:eastAsia="Century Gothic" w:hAnsi="Century Gothic" w:cs="Century Gothic"/>
                <w:b/>
                <w:sz w:val="24"/>
              </w:rPr>
              <w:t xml:space="preserve"> </w:t>
            </w:r>
          </w:p>
          <w:p w14:paraId="771EEB5C" w14:textId="77777777" w:rsidR="00054B4A" w:rsidRDefault="00000000">
            <w:pPr>
              <w:spacing w:after="0"/>
              <w:ind w:left="360"/>
            </w:pPr>
            <w:r>
              <w:rPr>
                <w:rFonts w:ascii="Century Gothic" w:eastAsia="Century Gothic" w:hAnsi="Century Gothic" w:cs="Century Gothic"/>
                <w:b/>
                <w:sz w:val="24"/>
                <w:u w:val="single" w:color="000000"/>
              </w:rPr>
              <w:t>Seeing</w:t>
            </w:r>
            <w:r>
              <w:rPr>
                <w:rFonts w:ascii="Century Gothic" w:eastAsia="Century Gothic" w:hAnsi="Century Gothic" w:cs="Century Gothic"/>
                <w:b/>
                <w:sz w:val="24"/>
              </w:rPr>
              <w:t xml:space="preserve"> </w:t>
            </w:r>
          </w:p>
          <w:p w14:paraId="78382300" w14:textId="77777777" w:rsidR="00054B4A" w:rsidRDefault="00000000">
            <w:pPr>
              <w:spacing w:after="0"/>
              <w:ind w:left="360"/>
            </w:pPr>
            <w:r>
              <w:rPr>
                <w:rFonts w:ascii="Century Gothic" w:eastAsia="Century Gothic" w:hAnsi="Century Gothic" w:cs="Century Gothic"/>
                <w:b/>
                <w:sz w:val="24"/>
                <w:u w:val="single" w:color="000000"/>
              </w:rPr>
              <w:t>Voices-A Deaf</w:t>
            </w:r>
            <w:r>
              <w:rPr>
                <w:rFonts w:ascii="Century Gothic" w:eastAsia="Century Gothic" w:hAnsi="Century Gothic" w:cs="Century Gothic"/>
                <w:b/>
                <w:sz w:val="24"/>
              </w:rPr>
              <w:t xml:space="preserve"> </w:t>
            </w:r>
          </w:p>
          <w:p w14:paraId="1CA3BD80" w14:textId="77777777" w:rsidR="00054B4A" w:rsidRDefault="00000000">
            <w:pPr>
              <w:spacing w:after="0"/>
              <w:ind w:left="360"/>
            </w:pPr>
            <w:r>
              <w:rPr>
                <w:rFonts w:ascii="Century Gothic" w:eastAsia="Century Gothic" w:hAnsi="Century Gothic" w:cs="Century Gothic"/>
                <w:b/>
                <w:sz w:val="24"/>
                <w:u w:val="single" w:color="000000"/>
              </w:rPr>
              <w:t>World Chapter</w:t>
            </w:r>
            <w:r>
              <w:rPr>
                <w:rFonts w:ascii="Century Gothic" w:eastAsia="Century Gothic" w:hAnsi="Century Gothic" w:cs="Century Gothic"/>
                <w:b/>
                <w:sz w:val="24"/>
              </w:rPr>
              <w:t xml:space="preserve"> </w:t>
            </w:r>
          </w:p>
          <w:p w14:paraId="50A98CC6" w14:textId="77777777" w:rsidR="00054B4A" w:rsidRDefault="00000000">
            <w:pPr>
              <w:spacing w:after="0"/>
              <w:ind w:left="360"/>
            </w:pPr>
            <w:r>
              <w:rPr>
                <w:rFonts w:ascii="Century Gothic" w:eastAsia="Century Gothic" w:hAnsi="Century Gothic" w:cs="Century Gothic"/>
                <w:b/>
                <w:sz w:val="24"/>
                <w:u w:val="single" w:color="000000"/>
              </w:rPr>
              <w:t>1 (read)</w:t>
            </w:r>
            <w:r>
              <w:rPr>
                <w:rFonts w:ascii="Century Gothic" w:eastAsia="Century Gothic" w:hAnsi="Century Gothic" w:cs="Century Gothic"/>
                <w:b/>
                <w:sz w:val="24"/>
              </w:rPr>
              <w:t xml:space="preserve"> </w:t>
            </w:r>
          </w:p>
          <w:p w14:paraId="138A6764" w14:textId="77777777" w:rsidR="00054B4A" w:rsidRDefault="00000000">
            <w:pPr>
              <w:spacing w:after="0"/>
              <w:ind w:left="360"/>
            </w:pPr>
            <w:r>
              <w:rPr>
                <w:rFonts w:ascii="Century Gothic" w:eastAsia="Century Gothic" w:hAnsi="Century Gothic" w:cs="Century Gothic"/>
                <w:b/>
                <w:sz w:val="24"/>
              </w:rPr>
              <w:t xml:space="preserve"> </w:t>
            </w:r>
          </w:p>
          <w:p w14:paraId="3FAD2A8A"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7145C759" w14:textId="77777777" w:rsidR="00054B4A" w:rsidRDefault="00000000">
            <w:pPr>
              <w:spacing w:after="0"/>
            </w:pPr>
            <w:r>
              <w:rPr>
                <w:rFonts w:ascii="Century Gothic" w:eastAsia="Century Gothic" w:hAnsi="Century Gothic" w:cs="Century Gothic"/>
                <w:b/>
                <w:sz w:val="24"/>
                <w:u w:val="single" w:color="000000"/>
              </w:rPr>
              <w:t>--9.1 Conversation Starter</w:t>
            </w:r>
            <w:r>
              <w:rPr>
                <w:rFonts w:ascii="Century Gothic" w:eastAsia="Century Gothic" w:hAnsi="Century Gothic" w:cs="Century Gothic"/>
                <w:b/>
                <w:sz w:val="24"/>
              </w:rPr>
              <w:t xml:space="preserve"> </w:t>
            </w:r>
          </w:p>
          <w:p w14:paraId="1CFD8BA8"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45E37C48" w14:textId="77777777" w:rsidR="00054B4A" w:rsidRDefault="00000000">
            <w:pPr>
              <w:spacing w:after="0"/>
            </w:pPr>
            <w:r>
              <w:rPr>
                <w:rFonts w:ascii="Century Gothic" w:eastAsia="Century Gothic" w:hAnsi="Century Gothic" w:cs="Century Gothic"/>
                <w:b/>
                <w:sz w:val="24"/>
                <w:u w:val="single" w:color="000000"/>
              </w:rPr>
              <w:t>-9.1 Worksheet Part 1</w:t>
            </w:r>
            <w:r>
              <w:rPr>
                <w:rFonts w:ascii="Century Gothic" w:eastAsia="Century Gothic" w:hAnsi="Century Gothic" w:cs="Century Gothic"/>
                <w:b/>
                <w:sz w:val="24"/>
              </w:rPr>
              <w:t xml:space="preserve"> </w:t>
            </w:r>
          </w:p>
          <w:p w14:paraId="43239E3D" w14:textId="77777777" w:rsidR="00054B4A" w:rsidRDefault="00000000">
            <w:pPr>
              <w:spacing w:after="0"/>
            </w:pPr>
            <w:r>
              <w:rPr>
                <w:rFonts w:ascii="Century Gothic" w:eastAsia="Century Gothic" w:hAnsi="Century Gothic" w:cs="Century Gothic"/>
                <w:b/>
                <w:sz w:val="24"/>
                <w:u w:val="single" w:color="000000"/>
              </w:rPr>
              <w:t>-9.1 Worksheet Part 2</w:t>
            </w:r>
            <w:r>
              <w:rPr>
                <w:rFonts w:ascii="Century Gothic" w:eastAsia="Century Gothic" w:hAnsi="Century Gothic" w:cs="Century Gothic"/>
                <w:b/>
                <w:sz w:val="24"/>
              </w:rPr>
              <w:t xml:space="preserve">  </w:t>
            </w:r>
          </w:p>
          <w:p w14:paraId="487A59F5" w14:textId="77777777" w:rsidR="00054B4A" w:rsidRDefault="00000000">
            <w:pPr>
              <w:spacing w:after="0"/>
            </w:pPr>
            <w:r>
              <w:rPr>
                <w:rFonts w:ascii="Century Gothic" w:eastAsia="Century Gothic" w:hAnsi="Century Gothic" w:cs="Century Gothic"/>
                <w:b/>
                <w:sz w:val="24"/>
                <w:u w:val="single" w:color="000000"/>
              </w:rPr>
              <w:t>-9.1 Snapshot Quiz</w:t>
            </w:r>
            <w:r>
              <w:rPr>
                <w:rFonts w:ascii="Century Gothic" w:eastAsia="Century Gothic" w:hAnsi="Century Gothic" w:cs="Century Gothic"/>
                <w:b/>
                <w:sz w:val="24"/>
              </w:rPr>
              <w:t xml:space="preserve"> </w:t>
            </w:r>
          </w:p>
          <w:p w14:paraId="18D9F701" w14:textId="77777777" w:rsidR="00054B4A" w:rsidRDefault="00000000">
            <w:pPr>
              <w:spacing w:after="0"/>
            </w:pPr>
            <w:r>
              <w:rPr>
                <w:rFonts w:ascii="Century Gothic" w:eastAsia="Century Gothic" w:hAnsi="Century Gothic" w:cs="Century Gothic"/>
                <w:b/>
                <w:sz w:val="24"/>
                <w:u w:val="single" w:color="000000"/>
              </w:rPr>
              <w:t>-9.1 Comprehension Quiz</w:t>
            </w:r>
            <w:r>
              <w:rPr>
                <w:rFonts w:ascii="Century Gothic" w:eastAsia="Century Gothic" w:hAnsi="Century Gothic" w:cs="Century Gothic"/>
                <w:b/>
                <w:sz w:val="24"/>
              </w:rPr>
              <w:t xml:space="preserve"> </w:t>
            </w:r>
          </w:p>
          <w:p w14:paraId="7CE5A386" w14:textId="77777777" w:rsidR="00054B4A" w:rsidRDefault="00000000">
            <w:pPr>
              <w:spacing w:after="0"/>
            </w:pPr>
            <w:r>
              <w:rPr>
                <w:rFonts w:ascii="Century Gothic" w:eastAsia="Century Gothic" w:hAnsi="Century Gothic" w:cs="Century Gothic"/>
                <w:b/>
                <w:sz w:val="24"/>
              </w:rPr>
              <w:t xml:space="preserve"> </w:t>
            </w:r>
          </w:p>
          <w:p w14:paraId="10BF346F" w14:textId="77777777" w:rsidR="00054B4A" w:rsidRDefault="00000000">
            <w:pPr>
              <w:spacing w:after="0"/>
            </w:pPr>
            <w:r>
              <w:rPr>
                <w:rFonts w:ascii="Century Gothic" w:eastAsia="Century Gothic" w:hAnsi="Century Gothic" w:cs="Century Gothic"/>
                <w:b/>
                <w:sz w:val="24"/>
                <w:u w:val="single" w:color="000000"/>
              </w:rPr>
              <w:t>9.2 Conversation Starter Discussion</w:t>
            </w:r>
            <w:r>
              <w:rPr>
                <w:rFonts w:ascii="Century Gothic" w:eastAsia="Century Gothic" w:hAnsi="Century Gothic" w:cs="Century Gothic"/>
                <w:b/>
                <w:sz w:val="24"/>
              </w:rPr>
              <w:t xml:space="preserve"> </w:t>
            </w:r>
          </w:p>
          <w:p w14:paraId="124B3741" w14:textId="77777777" w:rsidR="00054B4A" w:rsidRDefault="00000000">
            <w:pPr>
              <w:spacing w:after="0"/>
            </w:pPr>
            <w:r>
              <w:rPr>
                <w:rFonts w:ascii="Century Gothic" w:eastAsia="Century Gothic" w:hAnsi="Century Gothic" w:cs="Century Gothic"/>
                <w:b/>
                <w:sz w:val="24"/>
                <w:u w:val="single" w:color="000000"/>
              </w:rPr>
              <w:t>-9.2 Worksheet Part 1</w:t>
            </w:r>
            <w:r>
              <w:rPr>
                <w:rFonts w:ascii="Century Gothic" w:eastAsia="Century Gothic" w:hAnsi="Century Gothic" w:cs="Century Gothic"/>
                <w:b/>
                <w:sz w:val="24"/>
              </w:rPr>
              <w:t xml:space="preserve"> </w:t>
            </w:r>
          </w:p>
          <w:p w14:paraId="6A93838A" w14:textId="77777777" w:rsidR="00054B4A" w:rsidRDefault="00000000">
            <w:pPr>
              <w:spacing w:after="0"/>
            </w:pPr>
            <w:r>
              <w:rPr>
                <w:rFonts w:ascii="Century Gothic" w:eastAsia="Century Gothic" w:hAnsi="Century Gothic" w:cs="Century Gothic"/>
                <w:b/>
                <w:sz w:val="24"/>
                <w:u w:val="single" w:color="000000"/>
              </w:rPr>
              <w:t>-9.2 Worksheet Part 2</w:t>
            </w:r>
            <w:r>
              <w:rPr>
                <w:rFonts w:ascii="Century Gothic" w:eastAsia="Century Gothic" w:hAnsi="Century Gothic" w:cs="Century Gothic"/>
                <w:b/>
                <w:sz w:val="24"/>
              </w:rPr>
              <w:t xml:space="preserve">  </w:t>
            </w:r>
          </w:p>
          <w:p w14:paraId="382A378D" w14:textId="77777777" w:rsidR="00054B4A" w:rsidRDefault="00000000">
            <w:pPr>
              <w:spacing w:after="0"/>
            </w:pPr>
            <w:r>
              <w:rPr>
                <w:rFonts w:ascii="Century Gothic" w:eastAsia="Century Gothic" w:hAnsi="Century Gothic" w:cs="Century Gothic"/>
                <w:b/>
                <w:sz w:val="24"/>
                <w:u w:val="single" w:color="000000"/>
              </w:rPr>
              <w:t>-9.2 Snapshot Quiz</w:t>
            </w:r>
            <w:r>
              <w:rPr>
                <w:rFonts w:ascii="Century Gothic" w:eastAsia="Century Gothic" w:hAnsi="Century Gothic" w:cs="Century Gothic"/>
                <w:b/>
                <w:sz w:val="24"/>
              </w:rPr>
              <w:t xml:space="preserve"> </w:t>
            </w:r>
          </w:p>
          <w:p w14:paraId="46A1DDB6" w14:textId="77777777" w:rsidR="00054B4A" w:rsidRDefault="00000000">
            <w:pPr>
              <w:spacing w:after="0"/>
            </w:pPr>
            <w:r>
              <w:rPr>
                <w:rFonts w:ascii="Century Gothic" w:eastAsia="Century Gothic" w:hAnsi="Century Gothic" w:cs="Century Gothic"/>
                <w:b/>
                <w:sz w:val="24"/>
                <w:u w:val="single" w:color="000000"/>
              </w:rPr>
              <w:t>-9.2 Comprehension Quiz</w:t>
            </w:r>
            <w:r>
              <w:rPr>
                <w:rFonts w:ascii="Century Gothic" w:eastAsia="Century Gothic" w:hAnsi="Century Gothic" w:cs="Century Gothic"/>
                <w:b/>
                <w:sz w:val="24"/>
              </w:rPr>
              <w:t xml:space="preserve"> </w:t>
            </w:r>
          </w:p>
          <w:p w14:paraId="4AC35F84" w14:textId="77777777" w:rsidR="00054B4A" w:rsidRDefault="00000000">
            <w:pPr>
              <w:spacing w:after="0"/>
            </w:pPr>
            <w:r>
              <w:rPr>
                <w:rFonts w:ascii="Century Gothic" w:eastAsia="Century Gothic" w:hAnsi="Century Gothic" w:cs="Century Gothic"/>
                <w:b/>
                <w:sz w:val="24"/>
              </w:rPr>
              <w:t xml:space="preserve"> </w:t>
            </w:r>
          </w:p>
        </w:tc>
      </w:tr>
      <w:tr w:rsidR="00054B4A" w14:paraId="4B44D8D7" w14:textId="77777777">
        <w:trPr>
          <w:trHeight w:val="2050"/>
        </w:trPr>
        <w:tc>
          <w:tcPr>
            <w:tcW w:w="881" w:type="dxa"/>
            <w:tcBorders>
              <w:top w:val="single" w:sz="4" w:space="0" w:color="000000"/>
              <w:left w:val="single" w:sz="4" w:space="0" w:color="000000"/>
              <w:bottom w:val="single" w:sz="4" w:space="0" w:color="000000"/>
              <w:right w:val="single" w:sz="4" w:space="0" w:color="000000"/>
            </w:tcBorders>
          </w:tcPr>
          <w:p w14:paraId="1EE1B804" w14:textId="77777777" w:rsidR="00054B4A" w:rsidRDefault="00000000">
            <w:pPr>
              <w:spacing w:after="0"/>
              <w:ind w:right="68"/>
              <w:jc w:val="center"/>
            </w:pPr>
            <w:r>
              <w:rPr>
                <w:rFonts w:ascii="Century Gothic" w:eastAsia="Century Gothic" w:hAnsi="Century Gothic" w:cs="Century Gothic"/>
                <w:b/>
                <w:sz w:val="24"/>
              </w:rPr>
              <w:lastRenderedPageBreak/>
              <w:t xml:space="preserve">2 </w:t>
            </w:r>
          </w:p>
        </w:tc>
        <w:tc>
          <w:tcPr>
            <w:tcW w:w="1005" w:type="dxa"/>
            <w:tcBorders>
              <w:top w:val="single" w:sz="4" w:space="0" w:color="000000"/>
              <w:left w:val="single" w:sz="4" w:space="0" w:color="000000"/>
              <w:bottom w:val="single" w:sz="4" w:space="0" w:color="000000"/>
              <w:right w:val="single" w:sz="4" w:space="0" w:color="000000"/>
            </w:tcBorders>
          </w:tcPr>
          <w:p w14:paraId="545D36D6" w14:textId="77777777" w:rsidR="00054B4A" w:rsidRDefault="00000000">
            <w:pPr>
              <w:spacing w:after="0"/>
              <w:ind w:right="66"/>
              <w:jc w:val="center"/>
            </w:pPr>
            <w:r>
              <w:rPr>
                <w:rFonts w:ascii="Century Gothic" w:eastAsia="Century Gothic" w:hAnsi="Century Gothic" w:cs="Century Gothic"/>
                <w:b/>
                <w:sz w:val="24"/>
              </w:rPr>
              <w:t xml:space="preserve">Sept </w:t>
            </w:r>
          </w:p>
        </w:tc>
        <w:tc>
          <w:tcPr>
            <w:tcW w:w="831" w:type="dxa"/>
            <w:tcBorders>
              <w:top w:val="single" w:sz="4" w:space="0" w:color="000000"/>
              <w:left w:val="single" w:sz="4" w:space="0" w:color="000000"/>
              <w:bottom w:val="single" w:sz="4" w:space="0" w:color="000000"/>
              <w:right w:val="single" w:sz="4" w:space="0" w:color="000000"/>
            </w:tcBorders>
          </w:tcPr>
          <w:p w14:paraId="170D913A" w14:textId="3F49DB2E" w:rsidR="00054B4A" w:rsidRDefault="00F14F26">
            <w:pPr>
              <w:spacing w:after="0"/>
            </w:pPr>
            <w:r>
              <w:rPr>
                <w:rFonts w:ascii="Times New Roman" w:eastAsia="Times New Roman" w:hAnsi="Times New Roman" w:cs="Times New Roman"/>
                <w:b/>
                <w:sz w:val="24"/>
              </w:rPr>
              <w:t>2</w:t>
            </w:r>
            <w:r w:rsidR="00000000">
              <w:rPr>
                <w:rFonts w:ascii="Times New Roman" w:eastAsia="Times New Roman" w:hAnsi="Times New Roman" w:cs="Times New Roman"/>
                <w:b/>
                <w:sz w:val="24"/>
              </w:rPr>
              <w:t>,</w:t>
            </w:r>
            <w:r>
              <w:rPr>
                <w:rFonts w:ascii="Times New Roman" w:eastAsia="Times New Roman" w:hAnsi="Times New Roman" w:cs="Times New Roman"/>
                <w:b/>
                <w:sz w:val="24"/>
              </w:rPr>
              <w:t>4</w:t>
            </w:r>
            <w:r w:rsidR="00000000">
              <w:rPr>
                <w:rFonts w:ascii="Times New Roman" w:eastAsia="Times New Roman" w:hAnsi="Times New Roman" w:cs="Times New Roman"/>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7E891D9B" w14:textId="77777777" w:rsidR="00054B4A" w:rsidRDefault="00000000">
            <w:pPr>
              <w:spacing w:after="0"/>
              <w:ind w:left="360"/>
            </w:pPr>
            <w:r>
              <w:rPr>
                <w:rFonts w:ascii="Century Gothic" w:eastAsia="Century Gothic" w:hAnsi="Century Gothic" w:cs="Century Gothic"/>
                <w:b/>
                <w:sz w:val="24"/>
              </w:rPr>
              <w:t xml:space="preserve"> </w:t>
            </w:r>
          </w:p>
          <w:p w14:paraId="6D41C4B5" w14:textId="77777777" w:rsidR="00054B4A" w:rsidRDefault="00000000">
            <w:pPr>
              <w:spacing w:after="0"/>
              <w:ind w:left="360"/>
            </w:pPr>
            <w:r>
              <w:rPr>
                <w:rFonts w:ascii="Century Gothic" w:eastAsia="Century Gothic" w:hAnsi="Century Gothic" w:cs="Century Gothic"/>
                <w:b/>
                <w:sz w:val="24"/>
                <w:u w:val="single" w:color="000000"/>
              </w:rPr>
              <w:t>9.3</w:t>
            </w:r>
            <w:r>
              <w:rPr>
                <w:rFonts w:ascii="Century Gothic" w:eastAsia="Century Gothic" w:hAnsi="Century Gothic" w:cs="Century Gothic"/>
                <w:b/>
                <w:sz w:val="24"/>
              </w:rPr>
              <w:t xml:space="preserve">  </w:t>
            </w:r>
          </w:p>
          <w:p w14:paraId="0F244845" w14:textId="77777777" w:rsidR="00054B4A" w:rsidRDefault="00000000">
            <w:pPr>
              <w:spacing w:after="0"/>
              <w:ind w:left="360"/>
            </w:pPr>
            <w:r>
              <w:rPr>
                <w:rFonts w:ascii="Century Gothic" w:eastAsia="Century Gothic" w:hAnsi="Century Gothic" w:cs="Century Gothic"/>
                <w:b/>
                <w:sz w:val="24"/>
                <w:u w:val="single" w:color="000000"/>
              </w:rPr>
              <w:t>Seeing</w:t>
            </w:r>
            <w:r>
              <w:rPr>
                <w:rFonts w:ascii="Century Gothic" w:eastAsia="Century Gothic" w:hAnsi="Century Gothic" w:cs="Century Gothic"/>
                <w:b/>
                <w:sz w:val="24"/>
              </w:rPr>
              <w:t xml:space="preserve"> </w:t>
            </w:r>
          </w:p>
          <w:p w14:paraId="7DF543EC" w14:textId="77777777" w:rsidR="00054B4A" w:rsidRDefault="00000000">
            <w:pPr>
              <w:spacing w:after="0"/>
              <w:ind w:left="360"/>
            </w:pPr>
            <w:r>
              <w:rPr>
                <w:rFonts w:ascii="Century Gothic" w:eastAsia="Century Gothic" w:hAnsi="Century Gothic" w:cs="Century Gothic"/>
                <w:b/>
                <w:sz w:val="24"/>
                <w:u w:val="single" w:color="000000"/>
              </w:rPr>
              <w:t>Voices-A Deaf</w:t>
            </w:r>
            <w:r>
              <w:rPr>
                <w:rFonts w:ascii="Century Gothic" w:eastAsia="Century Gothic" w:hAnsi="Century Gothic" w:cs="Century Gothic"/>
                <w:b/>
                <w:sz w:val="24"/>
              </w:rPr>
              <w:t xml:space="preserve"> </w:t>
            </w:r>
          </w:p>
          <w:p w14:paraId="453BB22A" w14:textId="77777777" w:rsidR="00054B4A" w:rsidRDefault="00000000">
            <w:pPr>
              <w:spacing w:after="0"/>
              <w:ind w:left="360"/>
            </w:pPr>
            <w:r>
              <w:rPr>
                <w:rFonts w:ascii="Century Gothic" w:eastAsia="Century Gothic" w:hAnsi="Century Gothic" w:cs="Century Gothic"/>
                <w:b/>
                <w:sz w:val="24"/>
                <w:u w:val="single" w:color="000000"/>
              </w:rPr>
              <w:t>World Chapter</w:t>
            </w:r>
            <w:r>
              <w:rPr>
                <w:rFonts w:ascii="Century Gothic" w:eastAsia="Century Gothic" w:hAnsi="Century Gothic" w:cs="Century Gothic"/>
                <w:b/>
                <w:sz w:val="24"/>
              </w:rPr>
              <w:t xml:space="preserve"> </w:t>
            </w:r>
          </w:p>
          <w:p w14:paraId="1E2ED1A6" w14:textId="77777777" w:rsidR="00054B4A" w:rsidRDefault="00000000">
            <w:pPr>
              <w:spacing w:after="0"/>
              <w:ind w:left="360"/>
            </w:pPr>
            <w:r>
              <w:rPr>
                <w:rFonts w:ascii="Century Gothic" w:eastAsia="Century Gothic" w:hAnsi="Century Gothic" w:cs="Century Gothic"/>
                <w:b/>
                <w:sz w:val="24"/>
                <w:u w:val="single" w:color="000000"/>
              </w:rPr>
              <w:t>1 (read)</w:t>
            </w:r>
            <w:r>
              <w:rPr>
                <w:rFonts w:ascii="Century Gothic" w:eastAsia="Century Gothic" w:hAnsi="Century Gothic" w:cs="Century Gothic"/>
                <w:b/>
                <w:sz w:val="24"/>
              </w:rPr>
              <w:t xml:space="preserve"> </w:t>
            </w:r>
          </w:p>
          <w:p w14:paraId="052D7F5C"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3D7BACC9" w14:textId="77777777" w:rsidR="00054B4A" w:rsidRDefault="00000000">
            <w:pPr>
              <w:spacing w:after="0"/>
            </w:pPr>
            <w:r>
              <w:rPr>
                <w:rFonts w:ascii="Century Gothic" w:eastAsia="Century Gothic" w:hAnsi="Century Gothic" w:cs="Century Gothic"/>
                <w:b/>
                <w:sz w:val="24"/>
                <w:u w:val="single" w:color="000000"/>
              </w:rPr>
              <w:t>-9.3 Conversation Starter Discussion</w:t>
            </w:r>
            <w:r>
              <w:rPr>
                <w:rFonts w:ascii="Century Gothic" w:eastAsia="Century Gothic" w:hAnsi="Century Gothic" w:cs="Century Gothic"/>
                <w:b/>
                <w:sz w:val="24"/>
              </w:rPr>
              <w:t xml:space="preserve"> </w:t>
            </w:r>
          </w:p>
          <w:p w14:paraId="4CA075FB" w14:textId="77777777" w:rsidR="00054B4A" w:rsidRDefault="00000000">
            <w:pPr>
              <w:spacing w:after="0"/>
            </w:pPr>
            <w:r>
              <w:rPr>
                <w:rFonts w:ascii="Century Gothic" w:eastAsia="Century Gothic" w:hAnsi="Century Gothic" w:cs="Century Gothic"/>
                <w:b/>
                <w:sz w:val="24"/>
                <w:u w:val="single" w:color="000000"/>
              </w:rPr>
              <w:t>-9.3 Worksheet Part 1</w:t>
            </w:r>
            <w:r>
              <w:rPr>
                <w:rFonts w:ascii="Century Gothic" w:eastAsia="Century Gothic" w:hAnsi="Century Gothic" w:cs="Century Gothic"/>
                <w:b/>
                <w:sz w:val="24"/>
              </w:rPr>
              <w:t xml:space="preserve"> </w:t>
            </w:r>
          </w:p>
          <w:p w14:paraId="42DB0BA7" w14:textId="77777777" w:rsidR="00054B4A" w:rsidRDefault="00000000">
            <w:pPr>
              <w:spacing w:after="0"/>
            </w:pPr>
            <w:r>
              <w:rPr>
                <w:rFonts w:ascii="Century Gothic" w:eastAsia="Century Gothic" w:hAnsi="Century Gothic" w:cs="Century Gothic"/>
                <w:b/>
                <w:sz w:val="24"/>
                <w:u w:val="single" w:color="000000"/>
              </w:rPr>
              <w:t>-9.3 Worksheet Part 2</w:t>
            </w:r>
            <w:r>
              <w:rPr>
                <w:rFonts w:ascii="Century Gothic" w:eastAsia="Century Gothic" w:hAnsi="Century Gothic" w:cs="Century Gothic"/>
                <w:b/>
                <w:sz w:val="24"/>
              </w:rPr>
              <w:t xml:space="preserve">  </w:t>
            </w:r>
          </w:p>
          <w:p w14:paraId="685AEDF7" w14:textId="77777777" w:rsidR="00054B4A" w:rsidRDefault="00000000">
            <w:pPr>
              <w:spacing w:after="0"/>
            </w:pPr>
            <w:r>
              <w:rPr>
                <w:rFonts w:ascii="Century Gothic" w:eastAsia="Century Gothic" w:hAnsi="Century Gothic" w:cs="Century Gothic"/>
                <w:b/>
                <w:sz w:val="24"/>
                <w:u w:val="single" w:color="000000"/>
              </w:rPr>
              <w:t>-9.3 Snapshot Quiz</w:t>
            </w:r>
            <w:r>
              <w:rPr>
                <w:rFonts w:ascii="Century Gothic" w:eastAsia="Century Gothic" w:hAnsi="Century Gothic" w:cs="Century Gothic"/>
                <w:b/>
                <w:sz w:val="24"/>
              </w:rPr>
              <w:t xml:space="preserve">  </w:t>
            </w:r>
          </w:p>
          <w:p w14:paraId="036816F1" w14:textId="77777777" w:rsidR="00054B4A" w:rsidRDefault="00000000">
            <w:pPr>
              <w:spacing w:after="0"/>
            </w:pPr>
            <w:r>
              <w:rPr>
                <w:rFonts w:ascii="Century Gothic" w:eastAsia="Century Gothic" w:hAnsi="Century Gothic" w:cs="Century Gothic"/>
                <w:b/>
                <w:sz w:val="24"/>
                <w:u w:val="single" w:color="000000"/>
              </w:rPr>
              <w:t>-9.3 Comprehension Quiz</w:t>
            </w:r>
            <w:r>
              <w:rPr>
                <w:rFonts w:ascii="Century Gothic" w:eastAsia="Century Gothic" w:hAnsi="Century Gothic" w:cs="Century Gothic"/>
                <w:b/>
                <w:sz w:val="24"/>
              </w:rPr>
              <w:t xml:space="preserve">  </w:t>
            </w:r>
          </w:p>
        </w:tc>
      </w:tr>
    </w:tbl>
    <w:p w14:paraId="2B3FA046" w14:textId="77777777" w:rsidR="00054B4A" w:rsidRDefault="00000000">
      <w:pPr>
        <w:spacing w:after="3" w:line="248" w:lineRule="auto"/>
        <w:ind w:left="-5" w:hanging="10"/>
      </w:pPr>
      <w:proofErr w:type="gramStart"/>
      <w:r>
        <w:rPr>
          <w:rFonts w:cs="Calibri"/>
          <w:sz w:val="24"/>
        </w:rPr>
        <w:t>Needless to say, while</w:t>
      </w:r>
      <w:proofErr w:type="gramEnd"/>
      <w:r>
        <w:rPr>
          <w:rFonts w:cs="Calibri"/>
          <w:sz w:val="24"/>
        </w:rPr>
        <w:t xml:space="preserve"> your classroom attendance/participation is an excellent opportunity to learn the visual-gestural language of the Deaf Community, to really enculturate well, one </w:t>
      </w:r>
      <w:proofErr w:type="gramStart"/>
      <w:r>
        <w:rPr>
          <w:rFonts w:cs="Calibri"/>
          <w:sz w:val="24"/>
        </w:rPr>
        <w:t>has to</w:t>
      </w:r>
      <w:proofErr w:type="gramEnd"/>
      <w:r>
        <w:rPr>
          <w:rFonts w:cs="Calibri"/>
          <w:sz w:val="24"/>
        </w:rPr>
        <w:t xml:space="preserve"> “be raised in the Deaf village,” so to speak. This comes from knowing, not only intellectually but instinctively, the norms and values of the Deaf Community.  Cultural learning is intertwined with the language being studied.  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 </w:t>
      </w:r>
    </w:p>
    <w:p w14:paraId="42F4740C" w14:textId="77777777" w:rsidR="00054B4A" w:rsidRDefault="00000000">
      <w:pPr>
        <w:spacing w:after="0"/>
      </w:pPr>
      <w:r>
        <w:rPr>
          <w:rFonts w:cs="Calibri"/>
          <w:sz w:val="24"/>
        </w:rPr>
        <w:t xml:space="preserve">  </w:t>
      </w:r>
    </w:p>
    <w:p w14:paraId="3714C94D" w14:textId="77777777" w:rsidR="00054B4A" w:rsidRDefault="00000000">
      <w:pPr>
        <w:spacing w:after="3" w:line="248" w:lineRule="auto"/>
        <w:ind w:left="-5" w:hanging="10"/>
      </w:pPr>
      <w:r>
        <w:rPr>
          <w:rFonts w:cs="Calibri"/>
          <w:sz w:val="24"/>
        </w:rPr>
        <w:t xml:space="preserve">In addition, if you find volunteer opportunities yourself within the Deaf Community, please see me so that I can approve your volunteer placement.  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 </w:t>
      </w:r>
    </w:p>
    <w:p w14:paraId="337B59C1" w14:textId="77777777" w:rsidR="00054B4A" w:rsidRDefault="00000000">
      <w:pPr>
        <w:spacing w:after="0"/>
      </w:pPr>
      <w:r>
        <w:rPr>
          <w:rFonts w:cs="Calibri"/>
          <w:b/>
          <w:sz w:val="24"/>
        </w:rPr>
        <w:t xml:space="preserve"> </w:t>
      </w:r>
    </w:p>
    <w:p w14:paraId="1E2EFF3B" w14:textId="77777777" w:rsidR="00054B4A" w:rsidRDefault="00000000">
      <w:pPr>
        <w:spacing w:after="3" w:line="248" w:lineRule="auto"/>
        <w:ind w:left="-5" w:hanging="10"/>
      </w:pPr>
      <w:r>
        <w:rPr>
          <w:rFonts w:cs="Calibri"/>
          <w:b/>
          <w:sz w:val="24"/>
        </w:rPr>
        <w:t>TENTATIVE SCHEDULE in Canvas</w:t>
      </w:r>
      <w:r>
        <w:rPr>
          <w:rFonts w:cs="Calibri"/>
          <w:sz w:val="24"/>
        </w:rPr>
        <w:t xml:space="preserve"> (any changes will be announced) </w:t>
      </w:r>
    </w:p>
    <w:p w14:paraId="0C02442B" w14:textId="77777777" w:rsidR="00054B4A" w:rsidRDefault="00000000">
      <w:pPr>
        <w:spacing w:after="3" w:line="248" w:lineRule="auto"/>
        <w:ind w:left="-5" w:hanging="10"/>
      </w:pPr>
      <w:r>
        <w:rPr>
          <w:rFonts w:cs="Calibri"/>
          <w:sz w:val="24"/>
        </w:rPr>
        <w:t xml:space="preserve">         Dates                                                               Agenda                                                 Assignments </w:t>
      </w:r>
      <w:r>
        <w:br w:type="page"/>
      </w:r>
    </w:p>
    <w:p w14:paraId="4DFDCEE8" w14:textId="77777777" w:rsidR="00054B4A" w:rsidRDefault="00054B4A">
      <w:pPr>
        <w:spacing w:after="0"/>
        <w:ind w:left="-906" w:right="993"/>
      </w:pPr>
    </w:p>
    <w:tbl>
      <w:tblPr>
        <w:tblStyle w:val="TableGrid"/>
        <w:tblW w:w="9414" w:type="dxa"/>
        <w:tblInd w:w="5" w:type="dxa"/>
        <w:tblCellMar>
          <w:top w:w="65" w:type="dxa"/>
          <w:left w:w="110" w:type="dxa"/>
          <w:bottom w:w="0" w:type="dxa"/>
          <w:right w:w="43" w:type="dxa"/>
        </w:tblCellMar>
        <w:tblLook w:val="04A0" w:firstRow="1" w:lastRow="0" w:firstColumn="1" w:lastColumn="0" w:noHBand="0" w:noVBand="1"/>
      </w:tblPr>
      <w:tblGrid>
        <w:gridCol w:w="881"/>
        <w:gridCol w:w="1005"/>
        <w:gridCol w:w="831"/>
        <w:gridCol w:w="2291"/>
        <w:gridCol w:w="4406"/>
      </w:tblGrid>
      <w:tr w:rsidR="00054B4A" w14:paraId="42EDD5FD" w14:textId="77777777" w:rsidTr="00F14F26">
        <w:trPr>
          <w:trHeight w:val="590"/>
        </w:trPr>
        <w:tc>
          <w:tcPr>
            <w:tcW w:w="881" w:type="dxa"/>
            <w:tcBorders>
              <w:top w:val="single" w:sz="4" w:space="0" w:color="000000"/>
              <w:left w:val="single" w:sz="4" w:space="0" w:color="000000"/>
              <w:bottom w:val="single" w:sz="4" w:space="0" w:color="000000"/>
              <w:right w:val="single" w:sz="4" w:space="0" w:color="000000"/>
            </w:tcBorders>
          </w:tcPr>
          <w:p w14:paraId="1CF77758" w14:textId="77777777" w:rsidR="00054B4A" w:rsidRDefault="00054B4A"/>
        </w:tc>
        <w:tc>
          <w:tcPr>
            <w:tcW w:w="1005" w:type="dxa"/>
            <w:tcBorders>
              <w:top w:val="single" w:sz="4" w:space="0" w:color="000000"/>
              <w:left w:val="single" w:sz="4" w:space="0" w:color="000000"/>
              <w:bottom w:val="single" w:sz="4" w:space="0" w:color="000000"/>
              <w:right w:val="single" w:sz="4" w:space="0" w:color="000000"/>
            </w:tcBorders>
          </w:tcPr>
          <w:p w14:paraId="5CAA355F" w14:textId="77777777" w:rsidR="00054B4A" w:rsidRDefault="00054B4A"/>
        </w:tc>
        <w:tc>
          <w:tcPr>
            <w:tcW w:w="831" w:type="dxa"/>
            <w:tcBorders>
              <w:top w:val="single" w:sz="4" w:space="0" w:color="000000"/>
              <w:left w:val="single" w:sz="4" w:space="0" w:color="000000"/>
              <w:bottom w:val="single" w:sz="4" w:space="0" w:color="000000"/>
              <w:right w:val="single" w:sz="4" w:space="0" w:color="000000"/>
            </w:tcBorders>
          </w:tcPr>
          <w:p w14:paraId="08CE6584" w14:textId="77777777" w:rsidR="00054B4A" w:rsidRDefault="00054B4A"/>
        </w:tc>
        <w:tc>
          <w:tcPr>
            <w:tcW w:w="2291" w:type="dxa"/>
            <w:tcBorders>
              <w:top w:val="single" w:sz="4" w:space="0" w:color="000000"/>
              <w:left w:val="single" w:sz="4" w:space="0" w:color="000000"/>
              <w:bottom w:val="single" w:sz="4" w:space="0" w:color="000000"/>
              <w:right w:val="single" w:sz="4" w:space="0" w:color="000000"/>
            </w:tcBorders>
          </w:tcPr>
          <w:p w14:paraId="711930EC" w14:textId="77777777" w:rsidR="00054B4A" w:rsidRDefault="00000000">
            <w:pPr>
              <w:spacing w:after="0"/>
              <w:ind w:left="360"/>
            </w:pPr>
            <w:r>
              <w:rPr>
                <w:rFonts w:ascii="Century Gothic" w:eastAsia="Century Gothic" w:hAnsi="Century Gothic" w:cs="Century Gothic"/>
                <w:b/>
                <w:sz w:val="24"/>
              </w:rPr>
              <w:t xml:space="preserve"> </w:t>
            </w:r>
          </w:p>
          <w:p w14:paraId="6E76C1DF" w14:textId="77777777" w:rsidR="00054B4A" w:rsidRDefault="00000000">
            <w:pPr>
              <w:spacing w:after="0"/>
              <w:ind w:left="360"/>
            </w:pPr>
            <w:r>
              <w:rPr>
                <w:rFonts w:ascii="Century Gothic" w:eastAsia="Century Gothic" w:hAnsi="Century Gothic" w:cs="Century Gothic"/>
                <w:b/>
                <w:sz w:val="24"/>
              </w:rPr>
              <w:t xml:space="preserve"> </w:t>
            </w:r>
          </w:p>
        </w:tc>
        <w:tc>
          <w:tcPr>
            <w:tcW w:w="4406" w:type="dxa"/>
            <w:tcBorders>
              <w:top w:val="single" w:sz="4" w:space="0" w:color="000000"/>
              <w:left w:val="single" w:sz="4" w:space="0" w:color="000000"/>
              <w:bottom w:val="single" w:sz="4" w:space="0" w:color="000000"/>
              <w:right w:val="single" w:sz="4" w:space="0" w:color="000000"/>
            </w:tcBorders>
          </w:tcPr>
          <w:p w14:paraId="5CF876AE" w14:textId="77777777" w:rsidR="00054B4A" w:rsidRDefault="00054B4A"/>
        </w:tc>
      </w:tr>
      <w:tr w:rsidR="00054B4A" w14:paraId="4807BEE7" w14:textId="77777777" w:rsidTr="00F14F26">
        <w:trPr>
          <w:trHeight w:val="4961"/>
        </w:trPr>
        <w:tc>
          <w:tcPr>
            <w:tcW w:w="881" w:type="dxa"/>
            <w:tcBorders>
              <w:top w:val="single" w:sz="4" w:space="0" w:color="000000"/>
              <w:left w:val="single" w:sz="4" w:space="0" w:color="000000"/>
              <w:bottom w:val="single" w:sz="4" w:space="0" w:color="000000"/>
              <w:right w:val="single" w:sz="4" w:space="0" w:color="000000"/>
            </w:tcBorders>
          </w:tcPr>
          <w:p w14:paraId="39373083" w14:textId="77777777" w:rsidR="00054B4A" w:rsidRDefault="00000000">
            <w:pPr>
              <w:spacing w:after="0"/>
              <w:ind w:right="63"/>
              <w:jc w:val="center"/>
            </w:pPr>
            <w:r>
              <w:rPr>
                <w:rFonts w:ascii="Century Gothic" w:eastAsia="Century Gothic" w:hAnsi="Century Gothic" w:cs="Century Gothic"/>
                <w:b/>
                <w:sz w:val="24"/>
              </w:rPr>
              <w:t xml:space="preserve">3 </w:t>
            </w:r>
          </w:p>
        </w:tc>
        <w:tc>
          <w:tcPr>
            <w:tcW w:w="1005" w:type="dxa"/>
            <w:tcBorders>
              <w:top w:val="single" w:sz="4" w:space="0" w:color="000000"/>
              <w:left w:val="single" w:sz="4" w:space="0" w:color="000000"/>
              <w:bottom w:val="single" w:sz="4" w:space="0" w:color="000000"/>
              <w:right w:val="single" w:sz="4" w:space="0" w:color="000000"/>
            </w:tcBorders>
          </w:tcPr>
          <w:p w14:paraId="154CF71F" w14:textId="77777777" w:rsidR="00054B4A" w:rsidRDefault="00000000">
            <w:pPr>
              <w:spacing w:after="0"/>
              <w:ind w:right="61"/>
              <w:jc w:val="center"/>
            </w:pPr>
            <w:r>
              <w:rPr>
                <w:rFonts w:ascii="Century Gothic" w:eastAsia="Century Gothic" w:hAnsi="Century Gothic" w:cs="Century Gothic"/>
                <w:b/>
                <w:sz w:val="24"/>
              </w:rPr>
              <w:t xml:space="preserve">Sept </w:t>
            </w:r>
          </w:p>
        </w:tc>
        <w:tc>
          <w:tcPr>
            <w:tcW w:w="831" w:type="dxa"/>
            <w:tcBorders>
              <w:top w:val="single" w:sz="4" w:space="0" w:color="000000"/>
              <w:left w:val="single" w:sz="4" w:space="0" w:color="000000"/>
              <w:bottom w:val="single" w:sz="4" w:space="0" w:color="000000"/>
              <w:right w:val="single" w:sz="4" w:space="0" w:color="000000"/>
            </w:tcBorders>
          </w:tcPr>
          <w:p w14:paraId="44B11875" w14:textId="0D204C44" w:rsidR="00054B4A" w:rsidRDefault="00F14F26">
            <w:pPr>
              <w:spacing w:after="0"/>
              <w:jc w:val="both"/>
            </w:pPr>
            <w:r>
              <w:rPr>
                <w:rFonts w:ascii="Century Gothic" w:eastAsia="Century Gothic" w:hAnsi="Century Gothic" w:cs="Century Gothic"/>
                <w:b/>
                <w:sz w:val="24"/>
              </w:rPr>
              <w:t>9</w:t>
            </w:r>
            <w:r w:rsidR="00000000">
              <w:rPr>
                <w:rFonts w:ascii="Century Gothic" w:eastAsia="Century Gothic" w:hAnsi="Century Gothic" w:cs="Century Gothic"/>
                <w:b/>
                <w:sz w:val="24"/>
              </w:rPr>
              <w:t>,</w:t>
            </w:r>
            <w:r>
              <w:rPr>
                <w:rFonts w:ascii="Century Gothic" w:eastAsia="Century Gothic" w:hAnsi="Century Gothic" w:cs="Century Gothic"/>
                <w:b/>
                <w:sz w:val="24"/>
              </w:rPr>
              <w:t>11</w:t>
            </w:r>
            <w:r w:rsidR="00000000">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5904232F" w14:textId="77777777" w:rsidR="00054B4A" w:rsidRDefault="00000000">
            <w:pPr>
              <w:spacing w:after="0"/>
              <w:ind w:left="360"/>
            </w:pPr>
            <w:r>
              <w:rPr>
                <w:rFonts w:ascii="Century Gothic" w:eastAsia="Century Gothic" w:hAnsi="Century Gothic" w:cs="Century Gothic"/>
                <w:b/>
                <w:sz w:val="24"/>
              </w:rPr>
              <w:t xml:space="preserve"> </w:t>
            </w:r>
          </w:p>
          <w:p w14:paraId="0EC6A462" w14:textId="77777777" w:rsidR="00054B4A" w:rsidRDefault="00000000">
            <w:pPr>
              <w:spacing w:after="0" w:line="243" w:lineRule="auto"/>
              <w:ind w:left="360" w:right="383" w:hanging="360"/>
            </w:pPr>
            <w:r>
              <w:rPr>
                <w:rFonts w:ascii="Century Gothic" w:eastAsia="Century Gothic" w:hAnsi="Century Gothic" w:cs="Century Gothic"/>
                <w:b/>
                <w:sz w:val="24"/>
                <w:u w:val="single" w:color="000000"/>
              </w:rPr>
              <w:t xml:space="preserve">Unit </w:t>
            </w:r>
            <w:proofErr w:type="gramStart"/>
            <w:r>
              <w:rPr>
                <w:rFonts w:ascii="Century Gothic" w:eastAsia="Century Gothic" w:hAnsi="Century Gothic" w:cs="Century Gothic"/>
                <w:b/>
                <w:sz w:val="24"/>
                <w:u w:val="single" w:color="000000"/>
              </w:rPr>
              <w:t>9.4</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Seeing</w:t>
            </w:r>
            <w:proofErr w:type="gramEnd"/>
            <w:r>
              <w:rPr>
                <w:rFonts w:ascii="Century Gothic" w:eastAsia="Century Gothic" w:hAnsi="Century Gothic" w:cs="Century Gothic"/>
                <w:b/>
                <w:sz w:val="24"/>
              </w:rPr>
              <w:t xml:space="preserve"> </w:t>
            </w:r>
          </w:p>
          <w:p w14:paraId="759D0310" w14:textId="77777777" w:rsidR="00054B4A" w:rsidRDefault="00000000">
            <w:pPr>
              <w:spacing w:after="0"/>
              <w:ind w:left="360"/>
            </w:pPr>
            <w:r>
              <w:rPr>
                <w:rFonts w:ascii="Century Gothic" w:eastAsia="Century Gothic" w:hAnsi="Century Gothic" w:cs="Century Gothic"/>
                <w:b/>
                <w:sz w:val="24"/>
                <w:u w:val="single" w:color="000000"/>
              </w:rPr>
              <w:t>Voices-A Deaf</w:t>
            </w:r>
            <w:r>
              <w:rPr>
                <w:rFonts w:ascii="Century Gothic" w:eastAsia="Century Gothic" w:hAnsi="Century Gothic" w:cs="Century Gothic"/>
                <w:b/>
                <w:sz w:val="24"/>
              </w:rPr>
              <w:t xml:space="preserve"> </w:t>
            </w:r>
          </w:p>
          <w:p w14:paraId="238B773F" w14:textId="77777777" w:rsidR="00054B4A" w:rsidRDefault="00000000">
            <w:pPr>
              <w:spacing w:after="0"/>
              <w:ind w:left="360"/>
            </w:pPr>
            <w:r>
              <w:rPr>
                <w:rFonts w:ascii="Century Gothic" w:eastAsia="Century Gothic" w:hAnsi="Century Gothic" w:cs="Century Gothic"/>
                <w:b/>
                <w:sz w:val="24"/>
                <w:u w:val="single" w:color="000000"/>
              </w:rPr>
              <w:t>World Chapter</w:t>
            </w:r>
            <w:r>
              <w:rPr>
                <w:rFonts w:ascii="Century Gothic" w:eastAsia="Century Gothic" w:hAnsi="Century Gothic" w:cs="Century Gothic"/>
                <w:b/>
                <w:sz w:val="24"/>
              </w:rPr>
              <w:t xml:space="preserve"> </w:t>
            </w:r>
          </w:p>
          <w:p w14:paraId="386A7E15" w14:textId="77777777" w:rsidR="00054B4A" w:rsidRDefault="00000000">
            <w:pPr>
              <w:spacing w:after="0"/>
              <w:ind w:left="360"/>
            </w:pPr>
            <w:r>
              <w:rPr>
                <w:rFonts w:ascii="Century Gothic" w:eastAsia="Century Gothic" w:hAnsi="Century Gothic" w:cs="Century Gothic"/>
                <w:b/>
                <w:sz w:val="24"/>
                <w:u w:val="single" w:color="000000"/>
              </w:rPr>
              <w:t>1 (read)</w:t>
            </w:r>
            <w:r>
              <w:rPr>
                <w:rFonts w:ascii="Century Gothic" w:eastAsia="Century Gothic" w:hAnsi="Century Gothic" w:cs="Century Gothic"/>
                <w:b/>
                <w:sz w:val="24"/>
              </w:rPr>
              <w:t xml:space="preserve"> </w:t>
            </w:r>
          </w:p>
          <w:p w14:paraId="6873CF6E" w14:textId="77777777" w:rsidR="00054B4A" w:rsidRDefault="00000000">
            <w:pPr>
              <w:spacing w:after="0"/>
            </w:pPr>
            <w:r>
              <w:rPr>
                <w:rFonts w:ascii="Century Gothic" w:eastAsia="Century Gothic" w:hAnsi="Century Gothic" w:cs="Century Gothic"/>
                <w:b/>
                <w:sz w:val="24"/>
              </w:rPr>
              <w:t xml:space="preserve"> </w:t>
            </w:r>
          </w:p>
          <w:p w14:paraId="3DE9AD11" w14:textId="77777777" w:rsidR="00054B4A" w:rsidRDefault="00000000">
            <w:pPr>
              <w:spacing w:after="0"/>
              <w:ind w:left="360"/>
            </w:pPr>
            <w:r>
              <w:rPr>
                <w:rFonts w:ascii="Century Gothic" w:eastAsia="Century Gothic" w:hAnsi="Century Gothic" w:cs="Century Gothic"/>
                <w:b/>
                <w:sz w:val="24"/>
              </w:rPr>
              <w:t xml:space="preserve"> </w:t>
            </w:r>
          </w:p>
          <w:p w14:paraId="48A1338D" w14:textId="77777777" w:rsidR="00054B4A" w:rsidRDefault="00000000">
            <w:pPr>
              <w:spacing w:after="0"/>
              <w:ind w:left="360"/>
            </w:pPr>
            <w:r>
              <w:rPr>
                <w:rFonts w:ascii="Century Gothic" w:eastAsia="Century Gothic" w:hAnsi="Century Gothic" w:cs="Century Gothic"/>
                <w:b/>
                <w:sz w:val="24"/>
              </w:rPr>
              <w:t xml:space="preserve"> </w:t>
            </w:r>
          </w:p>
        </w:tc>
        <w:tc>
          <w:tcPr>
            <w:tcW w:w="4406" w:type="dxa"/>
            <w:tcBorders>
              <w:top w:val="single" w:sz="4" w:space="0" w:color="000000"/>
              <w:left w:val="single" w:sz="4" w:space="0" w:color="000000"/>
              <w:bottom w:val="single" w:sz="4" w:space="0" w:color="000000"/>
              <w:right w:val="single" w:sz="4" w:space="0" w:color="000000"/>
            </w:tcBorders>
          </w:tcPr>
          <w:p w14:paraId="6B4381E9" w14:textId="77777777" w:rsidR="00054B4A" w:rsidRDefault="00000000">
            <w:pPr>
              <w:spacing w:after="0"/>
            </w:pPr>
            <w:r>
              <w:rPr>
                <w:rFonts w:ascii="Century Gothic" w:eastAsia="Century Gothic" w:hAnsi="Century Gothic" w:cs="Century Gothic"/>
                <w:b/>
                <w:sz w:val="24"/>
                <w:u w:val="single" w:color="000000"/>
              </w:rPr>
              <w:t>-9.4 Conversation Starter Discussion</w:t>
            </w:r>
            <w:r>
              <w:rPr>
                <w:rFonts w:ascii="Century Gothic" w:eastAsia="Century Gothic" w:hAnsi="Century Gothic" w:cs="Century Gothic"/>
                <w:b/>
                <w:sz w:val="24"/>
              </w:rPr>
              <w:t xml:space="preserve"> </w:t>
            </w:r>
          </w:p>
          <w:p w14:paraId="17DBB1BF" w14:textId="77777777" w:rsidR="00054B4A" w:rsidRDefault="00000000">
            <w:pPr>
              <w:spacing w:after="0"/>
            </w:pPr>
            <w:r>
              <w:rPr>
                <w:rFonts w:ascii="Century Gothic" w:eastAsia="Century Gothic" w:hAnsi="Century Gothic" w:cs="Century Gothic"/>
                <w:b/>
                <w:sz w:val="24"/>
                <w:u w:val="single" w:color="000000"/>
              </w:rPr>
              <w:t>-9.4 Worksheet Part 1</w:t>
            </w:r>
            <w:r>
              <w:rPr>
                <w:rFonts w:ascii="Century Gothic" w:eastAsia="Century Gothic" w:hAnsi="Century Gothic" w:cs="Century Gothic"/>
                <w:b/>
                <w:sz w:val="24"/>
              </w:rPr>
              <w:t xml:space="preserve">  </w:t>
            </w:r>
          </w:p>
          <w:p w14:paraId="623EA7A7" w14:textId="77777777" w:rsidR="00054B4A" w:rsidRDefault="00000000">
            <w:pPr>
              <w:spacing w:after="0"/>
            </w:pPr>
            <w:r>
              <w:rPr>
                <w:rFonts w:ascii="Century Gothic" w:eastAsia="Century Gothic" w:hAnsi="Century Gothic" w:cs="Century Gothic"/>
                <w:b/>
                <w:sz w:val="24"/>
                <w:u w:val="single" w:color="000000"/>
              </w:rPr>
              <w:t>-9.4 Worksheet Part 2</w:t>
            </w:r>
            <w:r>
              <w:rPr>
                <w:rFonts w:ascii="Century Gothic" w:eastAsia="Century Gothic" w:hAnsi="Century Gothic" w:cs="Century Gothic"/>
                <w:b/>
                <w:sz w:val="24"/>
              </w:rPr>
              <w:t xml:space="preserve"> </w:t>
            </w:r>
          </w:p>
          <w:p w14:paraId="18B2A583" w14:textId="77777777" w:rsidR="00054B4A" w:rsidRDefault="00000000">
            <w:pPr>
              <w:spacing w:after="0"/>
            </w:pPr>
            <w:r>
              <w:rPr>
                <w:rFonts w:ascii="Century Gothic" w:eastAsia="Century Gothic" w:hAnsi="Century Gothic" w:cs="Century Gothic"/>
                <w:b/>
                <w:sz w:val="24"/>
                <w:u w:val="single" w:color="000000"/>
              </w:rPr>
              <w:t>-9.4 Worksheet Part 3</w:t>
            </w:r>
            <w:r>
              <w:rPr>
                <w:rFonts w:ascii="Century Gothic" w:eastAsia="Century Gothic" w:hAnsi="Century Gothic" w:cs="Century Gothic"/>
                <w:b/>
                <w:sz w:val="24"/>
              </w:rPr>
              <w:t xml:space="preserve">  </w:t>
            </w:r>
          </w:p>
          <w:p w14:paraId="18843F06" w14:textId="77777777" w:rsidR="00054B4A" w:rsidRDefault="00000000">
            <w:pPr>
              <w:spacing w:after="0"/>
            </w:pPr>
            <w:r>
              <w:rPr>
                <w:rFonts w:ascii="Century Gothic" w:eastAsia="Century Gothic" w:hAnsi="Century Gothic" w:cs="Century Gothic"/>
                <w:b/>
                <w:sz w:val="24"/>
                <w:u w:val="single" w:color="000000"/>
              </w:rPr>
              <w:t>-9.4 Snapshot Quiz</w:t>
            </w:r>
            <w:r>
              <w:rPr>
                <w:rFonts w:ascii="Century Gothic" w:eastAsia="Century Gothic" w:hAnsi="Century Gothic" w:cs="Century Gothic"/>
                <w:b/>
                <w:sz w:val="24"/>
              </w:rPr>
              <w:t xml:space="preserve"> </w:t>
            </w:r>
          </w:p>
          <w:p w14:paraId="24729802" w14:textId="77777777" w:rsidR="00054B4A" w:rsidRDefault="00000000">
            <w:pPr>
              <w:spacing w:after="0"/>
            </w:pPr>
            <w:r>
              <w:rPr>
                <w:rFonts w:ascii="Century Gothic" w:eastAsia="Century Gothic" w:hAnsi="Century Gothic" w:cs="Century Gothic"/>
                <w:b/>
                <w:sz w:val="24"/>
                <w:u w:val="single" w:color="000000"/>
              </w:rPr>
              <w:t>-9.4 Comprehension Quiz Part A</w:t>
            </w:r>
            <w:r>
              <w:rPr>
                <w:rFonts w:ascii="Century Gothic" w:eastAsia="Century Gothic" w:hAnsi="Century Gothic" w:cs="Century Gothic"/>
                <w:b/>
                <w:sz w:val="24"/>
              </w:rPr>
              <w:t xml:space="preserve"> </w:t>
            </w:r>
          </w:p>
          <w:p w14:paraId="5B3E3B7F" w14:textId="77777777" w:rsidR="00054B4A" w:rsidRDefault="00000000">
            <w:pPr>
              <w:spacing w:after="0"/>
            </w:pPr>
            <w:r>
              <w:rPr>
                <w:rFonts w:ascii="Century Gothic" w:eastAsia="Century Gothic" w:hAnsi="Century Gothic" w:cs="Century Gothic"/>
                <w:b/>
                <w:sz w:val="24"/>
                <w:u w:val="single" w:color="000000"/>
              </w:rPr>
              <w:t>-9.4 Comprehension Quiz Part B</w:t>
            </w:r>
            <w:r>
              <w:rPr>
                <w:rFonts w:ascii="Century Gothic" w:eastAsia="Century Gothic" w:hAnsi="Century Gothic" w:cs="Century Gothic"/>
                <w:b/>
                <w:sz w:val="24"/>
              </w:rPr>
              <w:t xml:space="preserve"> </w:t>
            </w:r>
          </w:p>
          <w:p w14:paraId="7D7D6EDE" w14:textId="77777777" w:rsidR="00054B4A" w:rsidRDefault="00000000">
            <w:pPr>
              <w:spacing w:after="0"/>
            </w:pPr>
            <w:r>
              <w:rPr>
                <w:rFonts w:ascii="Century Gothic" w:eastAsia="Century Gothic" w:hAnsi="Century Gothic" w:cs="Century Gothic"/>
                <w:b/>
                <w:sz w:val="24"/>
              </w:rPr>
              <w:t xml:space="preserve"> </w:t>
            </w:r>
          </w:p>
          <w:p w14:paraId="501344E4" w14:textId="77777777" w:rsidR="00054B4A" w:rsidRDefault="00000000">
            <w:pPr>
              <w:spacing w:after="0"/>
            </w:pPr>
            <w:r>
              <w:rPr>
                <w:rFonts w:ascii="Century Gothic" w:eastAsia="Century Gothic" w:hAnsi="Century Gothic" w:cs="Century Gothic"/>
                <w:b/>
                <w:sz w:val="24"/>
                <w:u w:val="single" w:color="000000"/>
              </w:rPr>
              <w:t>-Unit 9 POA</w:t>
            </w:r>
            <w:r>
              <w:rPr>
                <w:rFonts w:ascii="Century Gothic" w:eastAsia="Century Gothic" w:hAnsi="Century Gothic" w:cs="Century Gothic"/>
                <w:b/>
                <w:sz w:val="24"/>
              </w:rPr>
              <w:t xml:space="preserve"> </w:t>
            </w:r>
          </w:p>
          <w:p w14:paraId="0E46BD9E" w14:textId="77777777" w:rsidR="00054B4A" w:rsidRDefault="00000000">
            <w:pPr>
              <w:spacing w:after="0"/>
            </w:pPr>
            <w:r>
              <w:rPr>
                <w:rFonts w:ascii="Century Gothic" w:eastAsia="Century Gothic" w:hAnsi="Century Gothic" w:cs="Century Gothic"/>
                <w:b/>
                <w:sz w:val="24"/>
              </w:rPr>
              <w:t xml:space="preserve"> </w:t>
            </w:r>
          </w:p>
          <w:p w14:paraId="4AE50142" w14:textId="77777777" w:rsidR="00054B4A" w:rsidRDefault="00000000">
            <w:pPr>
              <w:spacing w:after="0"/>
            </w:pPr>
            <w:r>
              <w:rPr>
                <w:rFonts w:ascii="Century Gothic" w:eastAsia="Century Gothic" w:hAnsi="Century Gothic" w:cs="Century Gothic"/>
                <w:b/>
                <w:sz w:val="24"/>
                <w:u w:val="single" w:color="000000"/>
              </w:rPr>
              <w:t>-Unit 9 Story Comprehension</w:t>
            </w:r>
            <w:r>
              <w:rPr>
                <w:rFonts w:ascii="Century Gothic" w:eastAsia="Century Gothic" w:hAnsi="Century Gothic" w:cs="Century Gothic"/>
                <w:b/>
                <w:sz w:val="24"/>
              </w:rPr>
              <w:t xml:space="preserve"> </w:t>
            </w:r>
          </w:p>
          <w:p w14:paraId="4E6E16EB" w14:textId="77777777" w:rsidR="00054B4A" w:rsidRDefault="00000000">
            <w:pPr>
              <w:spacing w:after="0"/>
            </w:pPr>
            <w:r>
              <w:rPr>
                <w:rFonts w:ascii="Century Gothic" w:eastAsia="Century Gothic" w:hAnsi="Century Gothic" w:cs="Century Gothic"/>
                <w:b/>
                <w:sz w:val="24"/>
              </w:rPr>
              <w:t xml:space="preserve"> </w:t>
            </w:r>
          </w:p>
          <w:p w14:paraId="70721C52" w14:textId="77777777" w:rsidR="00054B4A" w:rsidRDefault="00000000">
            <w:pPr>
              <w:spacing w:after="0"/>
            </w:pPr>
            <w:r>
              <w:rPr>
                <w:rFonts w:ascii="Century Gothic" w:eastAsia="Century Gothic" w:hAnsi="Century Gothic" w:cs="Century Gothic"/>
                <w:b/>
                <w:sz w:val="24"/>
                <w:u w:val="single" w:color="000000"/>
              </w:rPr>
              <w:t>-Unit 9 SOAR Assignment Part 1</w:t>
            </w:r>
            <w:r>
              <w:rPr>
                <w:rFonts w:ascii="Century Gothic" w:eastAsia="Century Gothic" w:hAnsi="Century Gothic" w:cs="Century Gothic"/>
                <w:b/>
                <w:sz w:val="24"/>
              </w:rPr>
              <w:t xml:space="preserve"> </w:t>
            </w:r>
          </w:p>
          <w:p w14:paraId="64B565A8" w14:textId="77777777" w:rsidR="00054B4A" w:rsidRDefault="00000000">
            <w:pPr>
              <w:spacing w:after="0"/>
            </w:pPr>
            <w:r>
              <w:rPr>
                <w:rFonts w:ascii="Century Gothic" w:eastAsia="Century Gothic" w:hAnsi="Century Gothic" w:cs="Century Gothic"/>
                <w:b/>
                <w:sz w:val="24"/>
                <w:u w:val="single" w:color="000000"/>
              </w:rPr>
              <w:t>-Unit 9 SOAR Assignment Part 2</w:t>
            </w:r>
            <w:r>
              <w:rPr>
                <w:rFonts w:ascii="Century Gothic" w:eastAsia="Century Gothic" w:hAnsi="Century Gothic" w:cs="Century Gothic"/>
                <w:b/>
                <w:sz w:val="24"/>
              </w:rPr>
              <w:t xml:space="preserve">  </w:t>
            </w:r>
          </w:p>
          <w:p w14:paraId="1E09BF37" w14:textId="77777777" w:rsidR="00054B4A" w:rsidRDefault="00000000">
            <w:pPr>
              <w:spacing w:after="0"/>
            </w:pPr>
            <w:r>
              <w:rPr>
                <w:rFonts w:ascii="Century Gothic" w:eastAsia="Century Gothic" w:hAnsi="Century Gothic" w:cs="Century Gothic"/>
                <w:b/>
                <w:sz w:val="24"/>
              </w:rPr>
              <w:t xml:space="preserve"> </w:t>
            </w:r>
          </w:p>
          <w:p w14:paraId="76F96B02" w14:textId="77777777" w:rsidR="00054B4A" w:rsidRDefault="00000000">
            <w:pPr>
              <w:spacing w:after="0"/>
            </w:pPr>
            <w:r>
              <w:rPr>
                <w:rFonts w:ascii="Century Gothic" w:eastAsia="Century Gothic" w:hAnsi="Century Gothic" w:cs="Century Gothic"/>
                <w:b/>
                <w:sz w:val="24"/>
                <w:u w:val="single" w:color="000000"/>
              </w:rPr>
              <w:t>-Unit 9 Comprehension. Test</w:t>
            </w:r>
            <w:r>
              <w:rPr>
                <w:rFonts w:ascii="Century Gothic" w:eastAsia="Century Gothic" w:hAnsi="Century Gothic" w:cs="Century Gothic"/>
                <w:b/>
                <w:sz w:val="24"/>
              </w:rPr>
              <w:t xml:space="preserve"> </w:t>
            </w:r>
          </w:p>
          <w:p w14:paraId="598B173F" w14:textId="77777777" w:rsidR="00054B4A" w:rsidRDefault="00000000">
            <w:pPr>
              <w:spacing w:after="0"/>
            </w:pPr>
            <w:r>
              <w:rPr>
                <w:rFonts w:ascii="Century Gothic" w:eastAsia="Century Gothic" w:hAnsi="Century Gothic" w:cs="Century Gothic"/>
                <w:b/>
                <w:sz w:val="24"/>
                <w:u w:val="single" w:color="000000"/>
              </w:rPr>
              <w:t>-Unit 9 Production Test</w:t>
            </w:r>
            <w:r>
              <w:rPr>
                <w:rFonts w:ascii="Century Gothic" w:eastAsia="Century Gothic" w:hAnsi="Century Gothic" w:cs="Century Gothic"/>
                <w:b/>
                <w:sz w:val="24"/>
              </w:rPr>
              <w:t xml:space="preserve"> </w:t>
            </w:r>
          </w:p>
        </w:tc>
      </w:tr>
      <w:tr w:rsidR="00054B4A" w14:paraId="11B41EA6" w14:textId="77777777" w:rsidTr="00F14F26">
        <w:trPr>
          <w:trHeight w:val="2626"/>
        </w:trPr>
        <w:tc>
          <w:tcPr>
            <w:tcW w:w="881" w:type="dxa"/>
            <w:tcBorders>
              <w:top w:val="single" w:sz="4" w:space="0" w:color="000000"/>
              <w:left w:val="single" w:sz="4" w:space="0" w:color="000000"/>
              <w:bottom w:val="single" w:sz="4" w:space="0" w:color="000000"/>
              <w:right w:val="single" w:sz="4" w:space="0" w:color="000000"/>
            </w:tcBorders>
          </w:tcPr>
          <w:p w14:paraId="6C3376C9" w14:textId="77777777" w:rsidR="00054B4A" w:rsidRDefault="00000000">
            <w:pPr>
              <w:spacing w:after="0"/>
              <w:ind w:right="63"/>
              <w:jc w:val="center"/>
            </w:pPr>
            <w:r>
              <w:rPr>
                <w:rFonts w:ascii="Century Gothic" w:eastAsia="Century Gothic" w:hAnsi="Century Gothic" w:cs="Century Gothic"/>
                <w:b/>
                <w:sz w:val="24"/>
              </w:rPr>
              <w:t xml:space="preserve">4 </w:t>
            </w:r>
          </w:p>
        </w:tc>
        <w:tc>
          <w:tcPr>
            <w:tcW w:w="1005" w:type="dxa"/>
            <w:tcBorders>
              <w:top w:val="single" w:sz="4" w:space="0" w:color="000000"/>
              <w:left w:val="single" w:sz="4" w:space="0" w:color="000000"/>
              <w:bottom w:val="single" w:sz="4" w:space="0" w:color="000000"/>
              <w:right w:val="single" w:sz="4" w:space="0" w:color="000000"/>
            </w:tcBorders>
          </w:tcPr>
          <w:p w14:paraId="0D60F92E" w14:textId="77777777" w:rsidR="00054B4A" w:rsidRDefault="00000000">
            <w:pPr>
              <w:spacing w:after="0"/>
              <w:ind w:right="61"/>
              <w:jc w:val="center"/>
            </w:pPr>
            <w:r>
              <w:rPr>
                <w:rFonts w:ascii="Century Gothic" w:eastAsia="Century Gothic" w:hAnsi="Century Gothic" w:cs="Century Gothic"/>
                <w:b/>
                <w:sz w:val="24"/>
              </w:rPr>
              <w:t xml:space="preserve">Sept </w:t>
            </w:r>
          </w:p>
        </w:tc>
        <w:tc>
          <w:tcPr>
            <w:tcW w:w="831" w:type="dxa"/>
            <w:tcBorders>
              <w:top w:val="single" w:sz="4" w:space="0" w:color="000000"/>
              <w:left w:val="single" w:sz="4" w:space="0" w:color="000000"/>
              <w:bottom w:val="single" w:sz="4" w:space="0" w:color="000000"/>
              <w:right w:val="single" w:sz="4" w:space="0" w:color="000000"/>
            </w:tcBorders>
          </w:tcPr>
          <w:p w14:paraId="5C440C70" w14:textId="2BA7EBBA" w:rsidR="00054B4A" w:rsidRDefault="00000000">
            <w:pPr>
              <w:spacing w:after="0"/>
              <w:ind w:left="5"/>
            </w:pPr>
            <w:r>
              <w:rPr>
                <w:rFonts w:ascii="Century Gothic" w:eastAsia="Century Gothic" w:hAnsi="Century Gothic" w:cs="Century Gothic"/>
                <w:b/>
                <w:sz w:val="24"/>
              </w:rPr>
              <w:t>1</w:t>
            </w:r>
            <w:r w:rsidR="00F14F26">
              <w:rPr>
                <w:rFonts w:ascii="Century Gothic" w:eastAsia="Century Gothic" w:hAnsi="Century Gothic" w:cs="Century Gothic"/>
                <w:b/>
                <w:sz w:val="24"/>
              </w:rPr>
              <w:t>6</w:t>
            </w:r>
            <w:r>
              <w:rPr>
                <w:rFonts w:ascii="Century Gothic" w:eastAsia="Century Gothic" w:hAnsi="Century Gothic" w:cs="Century Gothic"/>
                <w:b/>
                <w:sz w:val="24"/>
              </w:rPr>
              <w:t>,1</w:t>
            </w:r>
            <w:r w:rsidR="00F14F26">
              <w:rPr>
                <w:rFonts w:ascii="Century Gothic" w:eastAsia="Century Gothic" w:hAnsi="Century Gothic" w:cs="Century Gothic"/>
                <w:b/>
                <w:sz w:val="24"/>
              </w:rPr>
              <w:t>8</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399DFD67" w14:textId="77777777" w:rsidR="00054B4A" w:rsidRDefault="00000000">
            <w:pPr>
              <w:spacing w:after="0"/>
              <w:ind w:left="360"/>
            </w:pPr>
            <w:r>
              <w:rPr>
                <w:rFonts w:ascii="Century Gothic" w:eastAsia="Century Gothic" w:hAnsi="Century Gothic" w:cs="Century Gothic"/>
                <w:b/>
                <w:sz w:val="24"/>
                <w:u w:val="single" w:color="000000"/>
              </w:rPr>
              <w:t>Unit 10.1</w:t>
            </w:r>
            <w:r>
              <w:rPr>
                <w:rFonts w:ascii="Century Gothic" w:eastAsia="Century Gothic" w:hAnsi="Century Gothic" w:cs="Century Gothic"/>
                <w:b/>
                <w:sz w:val="24"/>
              </w:rPr>
              <w:t xml:space="preserve"> </w:t>
            </w:r>
          </w:p>
          <w:p w14:paraId="7D0F34A7" w14:textId="77777777" w:rsidR="00054B4A" w:rsidRDefault="00000000">
            <w:pPr>
              <w:spacing w:after="0"/>
              <w:ind w:left="360"/>
            </w:pPr>
            <w:r>
              <w:rPr>
                <w:rFonts w:ascii="Century Gothic" w:eastAsia="Century Gothic" w:hAnsi="Century Gothic" w:cs="Century Gothic"/>
                <w:b/>
                <w:sz w:val="24"/>
                <w:u w:val="single" w:color="000000"/>
              </w:rPr>
              <w:t>Seeing</w:t>
            </w:r>
            <w:r>
              <w:rPr>
                <w:rFonts w:ascii="Century Gothic" w:eastAsia="Century Gothic" w:hAnsi="Century Gothic" w:cs="Century Gothic"/>
                <w:b/>
                <w:sz w:val="24"/>
              </w:rPr>
              <w:t xml:space="preserve"> </w:t>
            </w:r>
          </w:p>
          <w:p w14:paraId="4B63DB82" w14:textId="77777777" w:rsidR="00054B4A" w:rsidRDefault="00000000">
            <w:pPr>
              <w:spacing w:after="0"/>
              <w:ind w:left="360"/>
            </w:pPr>
            <w:r>
              <w:rPr>
                <w:rFonts w:ascii="Century Gothic" w:eastAsia="Century Gothic" w:hAnsi="Century Gothic" w:cs="Century Gothic"/>
                <w:b/>
                <w:sz w:val="24"/>
                <w:u w:val="single" w:color="000000"/>
              </w:rPr>
              <w:t>Voices-A Deaf</w:t>
            </w:r>
            <w:r>
              <w:rPr>
                <w:rFonts w:ascii="Century Gothic" w:eastAsia="Century Gothic" w:hAnsi="Century Gothic" w:cs="Century Gothic"/>
                <w:b/>
                <w:sz w:val="24"/>
              </w:rPr>
              <w:t xml:space="preserve"> </w:t>
            </w:r>
          </w:p>
          <w:p w14:paraId="50E8F932" w14:textId="77777777" w:rsidR="00054B4A" w:rsidRDefault="00000000">
            <w:pPr>
              <w:spacing w:after="0"/>
              <w:ind w:left="360"/>
            </w:pPr>
            <w:r>
              <w:rPr>
                <w:rFonts w:ascii="Century Gothic" w:eastAsia="Century Gothic" w:hAnsi="Century Gothic" w:cs="Century Gothic"/>
                <w:b/>
                <w:sz w:val="24"/>
                <w:u w:val="single" w:color="000000"/>
              </w:rPr>
              <w:t>World Chapter</w:t>
            </w:r>
            <w:r>
              <w:rPr>
                <w:rFonts w:ascii="Century Gothic" w:eastAsia="Century Gothic" w:hAnsi="Century Gothic" w:cs="Century Gothic"/>
                <w:b/>
                <w:sz w:val="24"/>
              </w:rPr>
              <w:t xml:space="preserve"> </w:t>
            </w:r>
          </w:p>
          <w:p w14:paraId="14ACCD61" w14:textId="77777777" w:rsidR="00054B4A" w:rsidRDefault="00000000">
            <w:pPr>
              <w:spacing w:after="0"/>
              <w:ind w:left="360"/>
            </w:pPr>
            <w:r>
              <w:rPr>
                <w:rFonts w:ascii="Century Gothic" w:eastAsia="Century Gothic" w:hAnsi="Century Gothic" w:cs="Century Gothic"/>
                <w:b/>
                <w:sz w:val="24"/>
                <w:u w:val="single" w:color="000000"/>
              </w:rPr>
              <w:t>1 (read)</w:t>
            </w:r>
            <w:r>
              <w:rPr>
                <w:rFonts w:ascii="Century Gothic" w:eastAsia="Century Gothic" w:hAnsi="Century Gothic" w:cs="Century Gothic"/>
                <w:b/>
                <w:sz w:val="24"/>
              </w:rPr>
              <w:t xml:space="preserve"> </w:t>
            </w:r>
          </w:p>
          <w:p w14:paraId="444FD063" w14:textId="77777777" w:rsidR="00054B4A" w:rsidRDefault="00000000">
            <w:pPr>
              <w:spacing w:after="0"/>
              <w:ind w:left="360"/>
            </w:pPr>
            <w:r>
              <w:rPr>
                <w:rFonts w:ascii="Century Gothic" w:eastAsia="Century Gothic" w:hAnsi="Century Gothic" w:cs="Century Gothic"/>
                <w:b/>
                <w:sz w:val="24"/>
              </w:rPr>
              <w:t xml:space="preserve"> </w:t>
            </w:r>
          </w:p>
          <w:p w14:paraId="44FA511D" w14:textId="77777777" w:rsidR="00054B4A" w:rsidRDefault="00000000">
            <w:pPr>
              <w:spacing w:after="0"/>
            </w:pPr>
            <w:r>
              <w:rPr>
                <w:rFonts w:ascii="Century Gothic" w:eastAsia="Century Gothic" w:hAnsi="Century Gothic" w:cs="Century Gothic"/>
                <w:b/>
                <w:sz w:val="24"/>
              </w:rPr>
              <w:t xml:space="preserve"> </w:t>
            </w:r>
          </w:p>
          <w:p w14:paraId="520695A2" w14:textId="77777777" w:rsidR="00054B4A" w:rsidRDefault="00000000">
            <w:pPr>
              <w:spacing w:after="0"/>
              <w:ind w:left="360"/>
            </w:pPr>
            <w:r>
              <w:rPr>
                <w:rFonts w:ascii="Century Gothic" w:eastAsia="Century Gothic" w:hAnsi="Century Gothic" w:cs="Century Gothic"/>
                <w:b/>
                <w:sz w:val="24"/>
              </w:rPr>
              <w:t xml:space="preserve"> </w:t>
            </w:r>
          </w:p>
          <w:p w14:paraId="61A7485C" w14:textId="77777777" w:rsidR="00054B4A" w:rsidRDefault="00000000">
            <w:pPr>
              <w:spacing w:after="0"/>
              <w:ind w:left="360"/>
            </w:pPr>
            <w:r>
              <w:rPr>
                <w:rFonts w:ascii="Century Gothic" w:eastAsia="Century Gothic" w:hAnsi="Century Gothic" w:cs="Century Gothic"/>
                <w:b/>
                <w:sz w:val="24"/>
              </w:rPr>
              <w:t xml:space="preserve"> </w:t>
            </w:r>
          </w:p>
        </w:tc>
        <w:tc>
          <w:tcPr>
            <w:tcW w:w="4406" w:type="dxa"/>
            <w:tcBorders>
              <w:top w:val="single" w:sz="4" w:space="0" w:color="000000"/>
              <w:left w:val="single" w:sz="4" w:space="0" w:color="000000"/>
              <w:bottom w:val="single" w:sz="4" w:space="0" w:color="000000"/>
              <w:right w:val="single" w:sz="4" w:space="0" w:color="000000"/>
            </w:tcBorders>
          </w:tcPr>
          <w:p w14:paraId="698FC976" w14:textId="77777777" w:rsidR="00054B4A" w:rsidRDefault="00000000">
            <w:pPr>
              <w:spacing w:after="0"/>
            </w:pPr>
            <w:r>
              <w:rPr>
                <w:rFonts w:ascii="Century Gothic" w:eastAsia="Century Gothic" w:hAnsi="Century Gothic" w:cs="Century Gothic"/>
                <w:b/>
                <w:sz w:val="24"/>
                <w:u w:val="single" w:color="000000"/>
              </w:rPr>
              <w:t>-10.1 Worksheet Part 1</w:t>
            </w:r>
            <w:r>
              <w:rPr>
                <w:rFonts w:ascii="Century Gothic" w:eastAsia="Century Gothic" w:hAnsi="Century Gothic" w:cs="Century Gothic"/>
                <w:b/>
                <w:sz w:val="24"/>
              </w:rPr>
              <w:t xml:space="preserve"> </w:t>
            </w:r>
          </w:p>
          <w:p w14:paraId="4C309E1D" w14:textId="77777777" w:rsidR="00054B4A" w:rsidRDefault="00000000">
            <w:pPr>
              <w:spacing w:after="0"/>
            </w:pPr>
            <w:r>
              <w:rPr>
                <w:rFonts w:ascii="Century Gothic" w:eastAsia="Century Gothic" w:hAnsi="Century Gothic" w:cs="Century Gothic"/>
                <w:b/>
                <w:sz w:val="24"/>
                <w:u w:val="single" w:color="000000"/>
              </w:rPr>
              <w:t xml:space="preserve">-10.1 </w:t>
            </w:r>
            <w:proofErr w:type="gramStart"/>
            <w:r>
              <w:rPr>
                <w:rFonts w:ascii="Century Gothic" w:eastAsia="Century Gothic" w:hAnsi="Century Gothic" w:cs="Century Gothic"/>
                <w:b/>
                <w:sz w:val="24"/>
                <w:u w:val="single" w:color="000000"/>
              </w:rPr>
              <w:t>Worksheet  Part</w:t>
            </w:r>
            <w:proofErr w:type="gramEnd"/>
            <w:r>
              <w:rPr>
                <w:rFonts w:ascii="Century Gothic" w:eastAsia="Century Gothic" w:hAnsi="Century Gothic" w:cs="Century Gothic"/>
                <w:b/>
                <w:sz w:val="24"/>
                <w:u w:val="single" w:color="000000"/>
              </w:rPr>
              <w:t xml:space="preserve"> 2</w:t>
            </w:r>
            <w:r>
              <w:rPr>
                <w:rFonts w:ascii="Century Gothic" w:eastAsia="Century Gothic" w:hAnsi="Century Gothic" w:cs="Century Gothic"/>
                <w:b/>
                <w:sz w:val="24"/>
              </w:rPr>
              <w:t xml:space="preserve">  </w:t>
            </w:r>
          </w:p>
          <w:p w14:paraId="002EAE1C" w14:textId="77777777" w:rsidR="00054B4A" w:rsidRDefault="00000000">
            <w:pPr>
              <w:spacing w:after="0"/>
            </w:pPr>
            <w:r>
              <w:rPr>
                <w:rFonts w:ascii="Century Gothic" w:eastAsia="Century Gothic" w:hAnsi="Century Gothic" w:cs="Century Gothic"/>
                <w:b/>
                <w:sz w:val="24"/>
                <w:u w:val="single" w:color="000000"/>
              </w:rPr>
              <w:t>-10.1 Snapshot Quiz</w:t>
            </w:r>
            <w:r>
              <w:rPr>
                <w:rFonts w:ascii="Century Gothic" w:eastAsia="Century Gothic" w:hAnsi="Century Gothic" w:cs="Century Gothic"/>
                <w:b/>
                <w:sz w:val="24"/>
              </w:rPr>
              <w:t xml:space="preserve"> </w:t>
            </w:r>
          </w:p>
          <w:p w14:paraId="19DA070C" w14:textId="77777777" w:rsidR="00054B4A" w:rsidRDefault="00000000">
            <w:pPr>
              <w:spacing w:after="0"/>
            </w:pPr>
            <w:r>
              <w:rPr>
                <w:rFonts w:ascii="Century Gothic" w:eastAsia="Century Gothic" w:hAnsi="Century Gothic" w:cs="Century Gothic"/>
                <w:b/>
                <w:sz w:val="24"/>
                <w:u w:val="single" w:color="000000"/>
              </w:rPr>
              <w:t>-10.1 Comprehension Quiz</w:t>
            </w:r>
            <w:r>
              <w:rPr>
                <w:rFonts w:ascii="Century Gothic" w:eastAsia="Century Gothic" w:hAnsi="Century Gothic" w:cs="Century Gothic"/>
                <w:b/>
                <w:sz w:val="24"/>
              </w:rPr>
              <w:t xml:space="preserve">  </w:t>
            </w:r>
          </w:p>
          <w:p w14:paraId="5C4D048B" w14:textId="77777777" w:rsidR="00054B4A" w:rsidRDefault="00000000">
            <w:pPr>
              <w:spacing w:after="0"/>
            </w:pPr>
            <w:r>
              <w:rPr>
                <w:rFonts w:ascii="Century Gothic" w:eastAsia="Century Gothic" w:hAnsi="Century Gothic" w:cs="Century Gothic"/>
                <w:b/>
                <w:sz w:val="24"/>
                <w:u w:val="single" w:color="000000"/>
              </w:rPr>
              <w:t>-Seeing Voices Chapter 1 Questions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Due</w:t>
            </w:r>
            <w:r>
              <w:rPr>
                <w:rFonts w:ascii="Century Gothic" w:eastAsia="Century Gothic" w:hAnsi="Century Gothic" w:cs="Century Gothic"/>
                <w:b/>
                <w:sz w:val="24"/>
              </w:rPr>
              <w:t xml:space="preserve"> </w:t>
            </w:r>
          </w:p>
        </w:tc>
      </w:tr>
      <w:tr w:rsidR="00054B4A" w14:paraId="184451E2" w14:textId="77777777" w:rsidTr="00F14F26">
        <w:trPr>
          <w:trHeight w:val="4086"/>
        </w:trPr>
        <w:tc>
          <w:tcPr>
            <w:tcW w:w="881" w:type="dxa"/>
            <w:tcBorders>
              <w:top w:val="single" w:sz="4" w:space="0" w:color="000000"/>
              <w:left w:val="single" w:sz="4" w:space="0" w:color="000000"/>
              <w:bottom w:val="single" w:sz="4" w:space="0" w:color="000000"/>
              <w:right w:val="single" w:sz="4" w:space="0" w:color="000000"/>
            </w:tcBorders>
          </w:tcPr>
          <w:p w14:paraId="46087D4D" w14:textId="77777777" w:rsidR="00054B4A" w:rsidRDefault="00000000">
            <w:pPr>
              <w:spacing w:after="0"/>
              <w:ind w:right="63"/>
              <w:jc w:val="center"/>
            </w:pPr>
            <w:r>
              <w:rPr>
                <w:rFonts w:ascii="Century Gothic" w:eastAsia="Century Gothic" w:hAnsi="Century Gothic" w:cs="Century Gothic"/>
                <w:b/>
                <w:sz w:val="24"/>
              </w:rPr>
              <w:lastRenderedPageBreak/>
              <w:t xml:space="preserve">5 </w:t>
            </w:r>
          </w:p>
        </w:tc>
        <w:tc>
          <w:tcPr>
            <w:tcW w:w="1005" w:type="dxa"/>
            <w:tcBorders>
              <w:top w:val="single" w:sz="4" w:space="0" w:color="000000"/>
              <w:left w:val="single" w:sz="4" w:space="0" w:color="000000"/>
              <w:bottom w:val="single" w:sz="4" w:space="0" w:color="000000"/>
              <w:right w:val="single" w:sz="4" w:space="0" w:color="000000"/>
            </w:tcBorders>
          </w:tcPr>
          <w:p w14:paraId="4EBBD940" w14:textId="77777777" w:rsidR="00054B4A" w:rsidRDefault="00000000">
            <w:pPr>
              <w:spacing w:after="0"/>
              <w:ind w:right="61"/>
              <w:jc w:val="center"/>
            </w:pPr>
            <w:r>
              <w:rPr>
                <w:rFonts w:ascii="Century Gothic" w:eastAsia="Century Gothic" w:hAnsi="Century Gothic" w:cs="Century Gothic"/>
                <w:b/>
                <w:sz w:val="24"/>
              </w:rPr>
              <w:t xml:space="preserve">Sept </w:t>
            </w:r>
          </w:p>
        </w:tc>
        <w:tc>
          <w:tcPr>
            <w:tcW w:w="831" w:type="dxa"/>
            <w:tcBorders>
              <w:top w:val="single" w:sz="4" w:space="0" w:color="000000"/>
              <w:left w:val="single" w:sz="4" w:space="0" w:color="000000"/>
              <w:bottom w:val="single" w:sz="4" w:space="0" w:color="000000"/>
              <w:right w:val="single" w:sz="4" w:space="0" w:color="000000"/>
            </w:tcBorders>
          </w:tcPr>
          <w:p w14:paraId="178A43C5" w14:textId="2D18E957" w:rsidR="00054B4A" w:rsidRDefault="00000000">
            <w:pPr>
              <w:spacing w:after="0"/>
              <w:ind w:left="5"/>
            </w:pPr>
            <w:r>
              <w:rPr>
                <w:rFonts w:ascii="Century Gothic" w:eastAsia="Century Gothic" w:hAnsi="Century Gothic" w:cs="Century Gothic"/>
                <w:b/>
                <w:sz w:val="24"/>
              </w:rPr>
              <w:t>2</w:t>
            </w:r>
            <w:r w:rsidR="00F14F26">
              <w:rPr>
                <w:rFonts w:ascii="Century Gothic" w:eastAsia="Century Gothic" w:hAnsi="Century Gothic" w:cs="Century Gothic"/>
                <w:b/>
                <w:sz w:val="24"/>
              </w:rPr>
              <w:t>3</w:t>
            </w:r>
            <w:r>
              <w:rPr>
                <w:rFonts w:ascii="Century Gothic" w:eastAsia="Century Gothic" w:hAnsi="Century Gothic" w:cs="Century Gothic"/>
                <w:b/>
                <w:sz w:val="24"/>
              </w:rPr>
              <w:t>,2</w:t>
            </w:r>
            <w:r w:rsidR="00F14F26">
              <w:rPr>
                <w:rFonts w:ascii="Century Gothic" w:eastAsia="Century Gothic" w:hAnsi="Century Gothic" w:cs="Century Gothic"/>
                <w:b/>
                <w:sz w:val="24"/>
              </w:rPr>
              <w:t>5</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2E56960A" w14:textId="77777777" w:rsidR="00054B4A" w:rsidRDefault="00000000">
            <w:pPr>
              <w:spacing w:after="0"/>
              <w:ind w:left="360"/>
            </w:pPr>
            <w:r>
              <w:rPr>
                <w:rFonts w:ascii="Century Gothic" w:eastAsia="Century Gothic" w:hAnsi="Century Gothic" w:cs="Century Gothic"/>
                <w:b/>
                <w:sz w:val="24"/>
              </w:rPr>
              <w:t xml:space="preserve"> </w:t>
            </w:r>
          </w:p>
          <w:p w14:paraId="4AC6BD52" w14:textId="77777777" w:rsidR="00054B4A" w:rsidRDefault="00000000">
            <w:pPr>
              <w:spacing w:after="0"/>
              <w:ind w:left="360"/>
            </w:pPr>
            <w:r>
              <w:rPr>
                <w:rFonts w:ascii="Century Gothic" w:eastAsia="Century Gothic" w:hAnsi="Century Gothic" w:cs="Century Gothic"/>
                <w:b/>
                <w:sz w:val="24"/>
                <w:u w:val="single" w:color="000000"/>
              </w:rPr>
              <w:t>Unit 10.2 and</w:t>
            </w:r>
            <w:r>
              <w:rPr>
                <w:rFonts w:ascii="Century Gothic" w:eastAsia="Century Gothic" w:hAnsi="Century Gothic" w:cs="Century Gothic"/>
                <w:b/>
                <w:sz w:val="24"/>
              </w:rPr>
              <w:t xml:space="preserve"> </w:t>
            </w:r>
          </w:p>
          <w:p w14:paraId="4559DBC3" w14:textId="77777777" w:rsidR="00054B4A" w:rsidRDefault="00000000">
            <w:pPr>
              <w:spacing w:after="0"/>
              <w:ind w:left="360"/>
            </w:pPr>
            <w:r>
              <w:rPr>
                <w:rFonts w:ascii="Century Gothic" w:eastAsia="Century Gothic" w:hAnsi="Century Gothic" w:cs="Century Gothic"/>
                <w:b/>
                <w:sz w:val="24"/>
                <w:u w:val="single" w:color="000000"/>
              </w:rPr>
              <w:t>10.3</w:t>
            </w:r>
            <w:r>
              <w:rPr>
                <w:rFonts w:ascii="Century Gothic" w:eastAsia="Century Gothic" w:hAnsi="Century Gothic" w:cs="Century Gothic"/>
                <w:b/>
                <w:sz w:val="24"/>
              </w:rPr>
              <w:t xml:space="preserve"> </w:t>
            </w:r>
          </w:p>
          <w:p w14:paraId="2350B40A" w14:textId="77777777" w:rsidR="00054B4A" w:rsidRDefault="00000000">
            <w:pPr>
              <w:spacing w:after="5" w:line="243" w:lineRule="auto"/>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2:</w:t>
            </w:r>
            <w:r>
              <w:rPr>
                <w:rFonts w:ascii="Century Gothic" w:eastAsia="Century Gothic" w:hAnsi="Century Gothic" w:cs="Century Gothic"/>
                <w:b/>
                <w:sz w:val="24"/>
              </w:rPr>
              <w:t xml:space="preserve"> </w:t>
            </w:r>
          </w:p>
          <w:p w14:paraId="6A17A232" w14:textId="77777777" w:rsidR="00054B4A" w:rsidRDefault="00000000">
            <w:pPr>
              <w:spacing w:after="0"/>
              <w:ind w:left="360"/>
            </w:pPr>
            <w:r>
              <w:rPr>
                <w:rFonts w:ascii="Century Gothic" w:eastAsia="Century Gothic" w:hAnsi="Century Gothic" w:cs="Century Gothic"/>
                <w:b/>
                <w:sz w:val="24"/>
                <w:u w:val="single" w:color="000000"/>
              </w:rPr>
              <w:t>Part 1 of 2</w:t>
            </w:r>
            <w:r>
              <w:rPr>
                <w:rFonts w:ascii="Century Gothic" w:eastAsia="Century Gothic" w:hAnsi="Century Gothic" w:cs="Century Gothic"/>
                <w:b/>
                <w:sz w:val="24"/>
              </w:rPr>
              <w:t xml:space="preserve"> </w:t>
            </w:r>
          </w:p>
          <w:p w14:paraId="27B64BB5" w14:textId="77777777" w:rsidR="00054B4A" w:rsidRDefault="00000000">
            <w:pPr>
              <w:spacing w:after="0"/>
              <w:ind w:left="360"/>
            </w:pPr>
            <w:r>
              <w:rPr>
                <w:rFonts w:ascii="Century Gothic" w:eastAsia="Century Gothic" w:hAnsi="Century Gothic" w:cs="Century Gothic"/>
                <w:b/>
                <w:sz w:val="24"/>
              </w:rPr>
              <w:t xml:space="preserve"> </w:t>
            </w:r>
          </w:p>
          <w:p w14:paraId="178315AE" w14:textId="77777777" w:rsidR="00054B4A" w:rsidRDefault="00000000">
            <w:pPr>
              <w:spacing w:after="0"/>
              <w:ind w:left="360"/>
            </w:pPr>
            <w:r>
              <w:rPr>
                <w:rFonts w:ascii="Century Gothic" w:eastAsia="Century Gothic" w:hAnsi="Century Gothic" w:cs="Century Gothic"/>
                <w:b/>
                <w:sz w:val="24"/>
              </w:rPr>
              <w:t xml:space="preserve"> </w:t>
            </w:r>
          </w:p>
        </w:tc>
        <w:tc>
          <w:tcPr>
            <w:tcW w:w="4406" w:type="dxa"/>
            <w:tcBorders>
              <w:top w:val="single" w:sz="4" w:space="0" w:color="000000"/>
              <w:left w:val="single" w:sz="4" w:space="0" w:color="000000"/>
              <w:bottom w:val="single" w:sz="4" w:space="0" w:color="000000"/>
              <w:right w:val="single" w:sz="4" w:space="0" w:color="000000"/>
            </w:tcBorders>
          </w:tcPr>
          <w:p w14:paraId="1AE36D29" w14:textId="77777777" w:rsidR="00054B4A" w:rsidRDefault="00000000">
            <w:pPr>
              <w:spacing w:after="0"/>
            </w:pPr>
            <w:r>
              <w:rPr>
                <w:rFonts w:ascii="Century Gothic" w:eastAsia="Century Gothic" w:hAnsi="Century Gothic" w:cs="Century Gothic"/>
                <w:b/>
                <w:sz w:val="24"/>
                <w:u w:val="single" w:color="000000"/>
              </w:rPr>
              <w:t>-10.2 Conversation Starter</w:t>
            </w:r>
            <w:r>
              <w:rPr>
                <w:rFonts w:ascii="Century Gothic" w:eastAsia="Century Gothic" w:hAnsi="Century Gothic" w:cs="Century Gothic"/>
                <w:b/>
                <w:sz w:val="24"/>
              </w:rPr>
              <w:t xml:space="preserve"> </w:t>
            </w:r>
          </w:p>
          <w:p w14:paraId="21DF732C"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14521815" w14:textId="77777777" w:rsidR="00054B4A" w:rsidRDefault="00000000">
            <w:pPr>
              <w:spacing w:after="0"/>
            </w:pPr>
            <w:r>
              <w:rPr>
                <w:rFonts w:ascii="Century Gothic" w:eastAsia="Century Gothic" w:hAnsi="Century Gothic" w:cs="Century Gothic"/>
                <w:b/>
                <w:sz w:val="24"/>
                <w:u w:val="single" w:color="000000"/>
              </w:rPr>
              <w:t>-10.2 Worksheet Part 1</w:t>
            </w:r>
            <w:r>
              <w:rPr>
                <w:rFonts w:ascii="Century Gothic" w:eastAsia="Century Gothic" w:hAnsi="Century Gothic" w:cs="Century Gothic"/>
                <w:b/>
                <w:sz w:val="24"/>
              </w:rPr>
              <w:t xml:space="preserve">  </w:t>
            </w:r>
          </w:p>
          <w:p w14:paraId="2C72A0D7" w14:textId="77777777" w:rsidR="00054B4A" w:rsidRDefault="00000000">
            <w:pPr>
              <w:spacing w:after="0"/>
            </w:pPr>
            <w:r>
              <w:rPr>
                <w:rFonts w:ascii="Century Gothic" w:eastAsia="Century Gothic" w:hAnsi="Century Gothic" w:cs="Century Gothic"/>
                <w:b/>
                <w:sz w:val="24"/>
                <w:u w:val="single" w:color="000000"/>
              </w:rPr>
              <w:t>-10.2 Worksheet Part 2</w:t>
            </w:r>
            <w:r>
              <w:rPr>
                <w:rFonts w:ascii="Century Gothic" w:eastAsia="Century Gothic" w:hAnsi="Century Gothic" w:cs="Century Gothic"/>
                <w:b/>
                <w:sz w:val="24"/>
              </w:rPr>
              <w:t xml:space="preserve">  </w:t>
            </w:r>
          </w:p>
          <w:p w14:paraId="44912F52" w14:textId="77777777" w:rsidR="00054B4A" w:rsidRDefault="00000000">
            <w:pPr>
              <w:spacing w:after="0"/>
            </w:pPr>
            <w:r>
              <w:rPr>
                <w:rFonts w:ascii="Century Gothic" w:eastAsia="Century Gothic" w:hAnsi="Century Gothic" w:cs="Century Gothic"/>
                <w:b/>
                <w:sz w:val="24"/>
                <w:u w:val="single" w:color="000000"/>
              </w:rPr>
              <w:t>-10.2 Snapshot Quiz</w:t>
            </w:r>
            <w:r>
              <w:rPr>
                <w:rFonts w:ascii="Century Gothic" w:eastAsia="Century Gothic" w:hAnsi="Century Gothic" w:cs="Century Gothic"/>
                <w:b/>
                <w:sz w:val="24"/>
              </w:rPr>
              <w:t xml:space="preserve"> </w:t>
            </w:r>
          </w:p>
          <w:p w14:paraId="10D1471E" w14:textId="77777777" w:rsidR="00054B4A" w:rsidRDefault="00000000">
            <w:pPr>
              <w:spacing w:after="0"/>
            </w:pPr>
            <w:r>
              <w:rPr>
                <w:rFonts w:ascii="Century Gothic" w:eastAsia="Century Gothic" w:hAnsi="Century Gothic" w:cs="Century Gothic"/>
                <w:b/>
                <w:sz w:val="24"/>
                <w:u w:val="single" w:color="000000"/>
              </w:rPr>
              <w:t>-10.2 Comprehension Quiz Part A</w:t>
            </w:r>
            <w:r>
              <w:rPr>
                <w:rFonts w:ascii="Century Gothic" w:eastAsia="Century Gothic" w:hAnsi="Century Gothic" w:cs="Century Gothic"/>
                <w:b/>
                <w:sz w:val="24"/>
              </w:rPr>
              <w:t xml:space="preserve"> </w:t>
            </w:r>
          </w:p>
          <w:p w14:paraId="47A1F3B5" w14:textId="77777777" w:rsidR="00054B4A" w:rsidRDefault="00000000">
            <w:pPr>
              <w:spacing w:after="0"/>
            </w:pPr>
            <w:r>
              <w:rPr>
                <w:rFonts w:ascii="Century Gothic" w:eastAsia="Century Gothic" w:hAnsi="Century Gothic" w:cs="Century Gothic"/>
                <w:b/>
                <w:sz w:val="24"/>
                <w:u w:val="single" w:color="000000"/>
              </w:rPr>
              <w:t>-10.2 Comprehension Quiz Part B</w:t>
            </w:r>
            <w:r>
              <w:rPr>
                <w:rFonts w:ascii="Century Gothic" w:eastAsia="Century Gothic" w:hAnsi="Century Gothic" w:cs="Century Gothic"/>
                <w:b/>
                <w:sz w:val="24"/>
              </w:rPr>
              <w:t xml:space="preserve"> </w:t>
            </w:r>
          </w:p>
          <w:p w14:paraId="2B0F4E3B" w14:textId="77777777" w:rsidR="00054B4A" w:rsidRDefault="00000000">
            <w:pPr>
              <w:spacing w:after="0"/>
            </w:pPr>
            <w:r>
              <w:rPr>
                <w:rFonts w:ascii="Century Gothic" w:eastAsia="Century Gothic" w:hAnsi="Century Gothic" w:cs="Century Gothic"/>
                <w:b/>
                <w:sz w:val="24"/>
                <w:u w:val="single" w:color="000000"/>
              </w:rPr>
              <w:t>-10.3 Conversation Starter</w:t>
            </w:r>
            <w:r>
              <w:rPr>
                <w:rFonts w:ascii="Century Gothic" w:eastAsia="Century Gothic" w:hAnsi="Century Gothic" w:cs="Century Gothic"/>
                <w:b/>
                <w:sz w:val="24"/>
              </w:rPr>
              <w:t xml:space="preserve"> </w:t>
            </w:r>
          </w:p>
          <w:p w14:paraId="0539015B"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76F5C451" w14:textId="77777777" w:rsidR="00054B4A" w:rsidRDefault="00000000">
            <w:pPr>
              <w:spacing w:after="0"/>
            </w:pPr>
            <w:r>
              <w:rPr>
                <w:rFonts w:ascii="Century Gothic" w:eastAsia="Century Gothic" w:hAnsi="Century Gothic" w:cs="Century Gothic"/>
                <w:b/>
                <w:sz w:val="24"/>
                <w:u w:val="single" w:color="000000"/>
              </w:rPr>
              <w:t>-10.3 Worksheet Part 1</w:t>
            </w:r>
            <w:r>
              <w:rPr>
                <w:rFonts w:ascii="Century Gothic" w:eastAsia="Century Gothic" w:hAnsi="Century Gothic" w:cs="Century Gothic"/>
                <w:b/>
                <w:sz w:val="24"/>
              </w:rPr>
              <w:t xml:space="preserve">  </w:t>
            </w:r>
          </w:p>
          <w:p w14:paraId="4D794379" w14:textId="77777777" w:rsidR="00054B4A" w:rsidRDefault="00000000">
            <w:pPr>
              <w:spacing w:after="0"/>
            </w:pPr>
            <w:r>
              <w:rPr>
                <w:rFonts w:ascii="Century Gothic" w:eastAsia="Century Gothic" w:hAnsi="Century Gothic" w:cs="Century Gothic"/>
                <w:b/>
                <w:sz w:val="24"/>
                <w:u w:val="single" w:color="000000"/>
              </w:rPr>
              <w:t>-10.3 Worksheet Part 2</w:t>
            </w:r>
            <w:r>
              <w:rPr>
                <w:rFonts w:ascii="Century Gothic" w:eastAsia="Century Gothic" w:hAnsi="Century Gothic" w:cs="Century Gothic"/>
                <w:b/>
                <w:sz w:val="24"/>
              </w:rPr>
              <w:t xml:space="preserve">  </w:t>
            </w:r>
          </w:p>
          <w:p w14:paraId="401E4FF3" w14:textId="77777777" w:rsidR="00054B4A" w:rsidRDefault="00000000">
            <w:pPr>
              <w:spacing w:after="0"/>
            </w:pPr>
            <w:r>
              <w:rPr>
                <w:rFonts w:ascii="Century Gothic" w:eastAsia="Century Gothic" w:hAnsi="Century Gothic" w:cs="Century Gothic"/>
                <w:b/>
                <w:sz w:val="24"/>
                <w:u w:val="single" w:color="000000"/>
              </w:rPr>
              <w:t>-10.3 Snapshot Quiz</w:t>
            </w:r>
            <w:r>
              <w:rPr>
                <w:rFonts w:ascii="Century Gothic" w:eastAsia="Century Gothic" w:hAnsi="Century Gothic" w:cs="Century Gothic"/>
                <w:b/>
                <w:sz w:val="24"/>
              </w:rPr>
              <w:t xml:space="preserve"> </w:t>
            </w:r>
          </w:p>
          <w:p w14:paraId="65EDF2B2" w14:textId="77777777" w:rsidR="00054B4A" w:rsidRDefault="00000000">
            <w:pPr>
              <w:spacing w:after="0"/>
            </w:pPr>
            <w:r>
              <w:rPr>
                <w:rFonts w:ascii="Century Gothic" w:eastAsia="Century Gothic" w:hAnsi="Century Gothic" w:cs="Century Gothic"/>
                <w:b/>
                <w:sz w:val="24"/>
                <w:u w:val="single" w:color="000000"/>
              </w:rPr>
              <w:t>-10.3 Comprehension Quiz</w:t>
            </w:r>
            <w:r>
              <w:rPr>
                <w:rFonts w:ascii="Century Gothic" w:eastAsia="Century Gothic" w:hAnsi="Century Gothic" w:cs="Century Gothic"/>
                <w:b/>
                <w:sz w:val="24"/>
              </w:rPr>
              <w:t xml:space="preserve"> </w:t>
            </w:r>
          </w:p>
          <w:p w14:paraId="74847333" w14:textId="77777777" w:rsidR="00054B4A" w:rsidRDefault="00000000">
            <w:pPr>
              <w:spacing w:after="0"/>
            </w:pPr>
            <w:r>
              <w:rPr>
                <w:rFonts w:ascii="Century Gothic" w:eastAsia="Century Gothic" w:hAnsi="Century Gothic" w:cs="Century Gothic"/>
                <w:b/>
                <w:sz w:val="24"/>
              </w:rPr>
              <w:t xml:space="preserve"> </w:t>
            </w:r>
          </w:p>
        </w:tc>
      </w:tr>
      <w:tr w:rsidR="00F14F26" w14:paraId="094DDE43" w14:textId="77777777" w:rsidTr="00F14F26">
        <w:trPr>
          <w:trHeight w:val="4086"/>
        </w:trPr>
        <w:tc>
          <w:tcPr>
            <w:tcW w:w="881" w:type="dxa"/>
            <w:tcBorders>
              <w:top w:val="single" w:sz="4" w:space="0" w:color="000000"/>
              <w:left w:val="single" w:sz="4" w:space="0" w:color="000000"/>
              <w:bottom w:val="single" w:sz="4" w:space="0" w:color="000000"/>
              <w:right w:val="single" w:sz="4" w:space="0" w:color="000000"/>
            </w:tcBorders>
          </w:tcPr>
          <w:p w14:paraId="250CEF2F" w14:textId="77777777" w:rsidR="00F14F26" w:rsidRDefault="00F14F26">
            <w:pPr>
              <w:spacing w:after="0"/>
              <w:ind w:right="63"/>
              <w:jc w:val="center"/>
              <w:rPr>
                <w:rFonts w:ascii="Century Gothic" w:eastAsia="Century Gothic" w:hAnsi="Century Gothic" w:cs="Century Gothic"/>
                <w:b/>
                <w:sz w:val="24"/>
              </w:rPr>
            </w:pPr>
          </w:p>
        </w:tc>
        <w:tc>
          <w:tcPr>
            <w:tcW w:w="1005" w:type="dxa"/>
            <w:tcBorders>
              <w:top w:val="single" w:sz="4" w:space="0" w:color="000000"/>
              <w:left w:val="single" w:sz="4" w:space="0" w:color="000000"/>
              <w:bottom w:val="single" w:sz="4" w:space="0" w:color="000000"/>
              <w:right w:val="single" w:sz="4" w:space="0" w:color="000000"/>
            </w:tcBorders>
          </w:tcPr>
          <w:p w14:paraId="7C409585" w14:textId="77777777" w:rsidR="00F14F26" w:rsidRDefault="00F14F26">
            <w:pPr>
              <w:spacing w:after="0"/>
              <w:ind w:right="61"/>
              <w:jc w:val="center"/>
              <w:rPr>
                <w:rFonts w:ascii="Century Gothic" w:eastAsia="Century Gothic" w:hAnsi="Century Gothic" w:cs="Century Gothic"/>
                <w:b/>
                <w:sz w:val="24"/>
              </w:rPr>
            </w:pPr>
          </w:p>
        </w:tc>
        <w:tc>
          <w:tcPr>
            <w:tcW w:w="831" w:type="dxa"/>
            <w:tcBorders>
              <w:top w:val="single" w:sz="4" w:space="0" w:color="000000"/>
              <w:left w:val="single" w:sz="4" w:space="0" w:color="000000"/>
              <w:bottom w:val="single" w:sz="4" w:space="0" w:color="000000"/>
              <w:right w:val="single" w:sz="4" w:space="0" w:color="000000"/>
            </w:tcBorders>
          </w:tcPr>
          <w:p w14:paraId="54B4F90A" w14:textId="77777777" w:rsidR="00F14F26" w:rsidRDefault="00F14F26">
            <w:pPr>
              <w:spacing w:after="0"/>
              <w:ind w:left="5"/>
              <w:rPr>
                <w:rFonts w:ascii="Century Gothic" w:eastAsia="Century Gothic" w:hAnsi="Century Gothic" w:cs="Century Gothic"/>
                <w:b/>
                <w:sz w:val="24"/>
              </w:rPr>
            </w:pPr>
          </w:p>
        </w:tc>
        <w:tc>
          <w:tcPr>
            <w:tcW w:w="2291" w:type="dxa"/>
            <w:tcBorders>
              <w:top w:val="single" w:sz="4" w:space="0" w:color="000000"/>
              <w:left w:val="single" w:sz="4" w:space="0" w:color="000000"/>
              <w:bottom w:val="single" w:sz="4" w:space="0" w:color="000000"/>
              <w:right w:val="single" w:sz="4" w:space="0" w:color="000000"/>
            </w:tcBorders>
          </w:tcPr>
          <w:p w14:paraId="3DC2D9DD" w14:textId="77777777" w:rsidR="00F14F26" w:rsidRDefault="00F14F26">
            <w:pPr>
              <w:spacing w:after="0"/>
              <w:ind w:left="360"/>
              <w:rPr>
                <w:rFonts w:ascii="Century Gothic" w:eastAsia="Century Gothic" w:hAnsi="Century Gothic" w:cs="Century Gothic"/>
                <w:b/>
                <w:sz w:val="24"/>
              </w:rPr>
            </w:pPr>
          </w:p>
        </w:tc>
        <w:tc>
          <w:tcPr>
            <w:tcW w:w="4406" w:type="dxa"/>
            <w:tcBorders>
              <w:top w:val="single" w:sz="4" w:space="0" w:color="000000"/>
              <w:left w:val="single" w:sz="4" w:space="0" w:color="000000"/>
              <w:bottom w:val="single" w:sz="4" w:space="0" w:color="000000"/>
              <w:right w:val="single" w:sz="4" w:space="0" w:color="000000"/>
            </w:tcBorders>
          </w:tcPr>
          <w:p w14:paraId="772CB5F8" w14:textId="77777777" w:rsidR="00F14F26" w:rsidRDefault="00F14F26">
            <w:pPr>
              <w:spacing w:after="0"/>
              <w:rPr>
                <w:rFonts w:ascii="Century Gothic" w:eastAsia="Century Gothic" w:hAnsi="Century Gothic" w:cs="Century Gothic"/>
                <w:b/>
                <w:sz w:val="24"/>
                <w:u w:val="single" w:color="000000"/>
              </w:rPr>
            </w:pPr>
          </w:p>
        </w:tc>
      </w:tr>
    </w:tbl>
    <w:p w14:paraId="1006033A" w14:textId="77777777" w:rsidR="00054B4A" w:rsidRDefault="00054B4A">
      <w:pPr>
        <w:spacing w:after="0"/>
        <w:ind w:left="-906" w:right="993"/>
      </w:pPr>
    </w:p>
    <w:tbl>
      <w:tblPr>
        <w:tblStyle w:val="TableGrid"/>
        <w:tblW w:w="9414" w:type="dxa"/>
        <w:tblInd w:w="5" w:type="dxa"/>
        <w:tblCellMar>
          <w:top w:w="65" w:type="dxa"/>
          <w:left w:w="110" w:type="dxa"/>
          <w:bottom w:w="0" w:type="dxa"/>
          <w:right w:w="48" w:type="dxa"/>
        </w:tblCellMar>
        <w:tblLook w:val="04A0" w:firstRow="1" w:lastRow="0" w:firstColumn="1" w:lastColumn="0" w:noHBand="0" w:noVBand="1"/>
      </w:tblPr>
      <w:tblGrid>
        <w:gridCol w:w="845"/>
        <w:gridCol w:w="1265"/>
        <w:gridCol w:w="826"/>
        <w:gridCol w:w="2235"/>
        <w:gridCol w:w="4243"/>
      </w:tblGrid>
      <w:tr w:rsidR="00054B4A" w14:paraId="00B36383" w14:textId="77777777">
        <w:trPr>
          <w:trHeight w:val="2631"/>
        </w:trPr>
        <w:tc>
          <w:tcPr>
            <w:tcW w:w="881" w:type="dxa"/>
            <w:tcBorders>
              <w:top w:val="single" w:sz="4" w:space="0" w:color="000000"/>
              <w:left w:val="single" w:sz="4" w:space="0" w:color="000000"/>
              <w:bottom w:val="single" w:sz="4" w:space="0" w:color="000000"/>
              <w:right w:val="single" w:sz="4" w:space="0" w:color="000000"/>
            </w:tcBorders>
          </w:tcPr>
          <w:p w14:paraId="51B67D6B" w14:textId="77777777" w:rsidR="00054B4A" w:rsidRDefault="00000000">
            <w:pPr>
              <w:spacing w:after="0"/>
              <w:ind w:right="58"/>
              <w:jc w:val="center"/>
            </w:pPr>
            <w:r>
              <w:rPr>
                <w:rFonts w:ascii="Century Gothic" w:eastAsia="Century Gothic" w:hAnsi="Century Gothic" w:cs="Century Gothic"/>
                <w:b/>
                <w:sz w:val="24"/>
              </w:rPr>
              <w:t xml:space="preserve">6 </w:t>
            </w:r>
          </w:p>
        </w:tc>
        <w:tc>
          <w:tcPr>
            <w:tcW w:w="1005" w:type="dxa"/>
            <w:tcBorders>
              <w:top w:val="single" w:sz="4" w:space="0" w:color="000000"/>
              <w:left w:val="single" w:sz="4" w:space="0" w:color="000000"/>
              <w:bottom w:val="single" w:sz="4" w:space="0" w:color="000000"/>
              <w:right w:val="single" w:sz="4" w:space="0" w:color="000000"/>
            </w:tcBorders>
          </w:tcPr>
          <w:p w14:paraId="60F6584C" w14:textId="66E3613A" w:rsidR="00054B4A" w:rsidRDefault="00F14F26">
            <w:pPr>
              <w:spacing w:after="0"/>
              <w:ind w:right="60"/>
              <w:jc w:val="center"/>
            </w:pPr>
            <w:r>
              <w:rPr>
                <w:rFonts w:ascii="Century Gothic" w:eastAsia="Century Gothic" w:hAnsi="Century Gothic" w:cs="Century Gothic"/>
                <w:b/>
                <w:sz w:val="24"/>
              </w:rPr>
              <w:t>Sept/Oct</w:t>
            </w:r>
            <w:r w:rsidR="00000000">
              <w:rPr>
                <w:rFonts w:ascii="Century Gothic" w:eastAsia="Century Gothic" w:hAnsi="Century Gothic" w:cs="Century Gothic"/>
                <w:b/>
                <w:sz w:val="24"/>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65A6410F" w14:textId="3DDC6574" w:rsidR="00054B4A" w:rsidRDefault="00F14F26">
            <w:pPr>
              <w:spacing w:after="0"/>
              <w:ind w:right="57"/>
              <w:jc w:val="center"/>
            </w:pPr>
            <w:r>
              <w:rPr>
                <w:rFonts w:ascii="Century Gothic" w:eastAsia="Century Gothic" w:hAnsi="Century Gothic" w:cs="Century Gothic"/>
                <w:b/>
                <w:sz w:val="24"/>
              </w:rPr>
              <w:t>30</w:t>
            </w:r>
            <w:r w:rsidR="00000000">
              <w:rPr>
                <w:rFonts w:ascii="Century Gothic" w:eastAsia="Century Gothic" w:hAnsi="Century Gothic" w:cs="Century Gothic"/>
                <w:b/>
                <w:sz w:val="24"/>
              </w:rPr>
              <w:t>,</w:t>
            </w:r>
            <w:r>
              <w:rPr>
                <w:rFonts w:ascii="Century Gothic" w:eastAsia="Century Gothic" w:hAnsi="Century Gothic" w:cs="Century Gothic"/>
                <w:b/>
                <w:sz w:val="24"/>
              </w:rPr>
              <w:t xml:space="preserve">2 </w:t>
            </w:r>
            <w:r w:rsidR="00000000">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361ADA68" w14:textId="77777777" w:rsidR="00054B4A" w:rsidRDefault="00000000">
            <w:pPr>
              <w:spacing w:after="0"/>
              <w:ind w:left="360"/>
            </w:pPr>
            <w:r>
              <w:rPr>
                <w:rFonts w:ascii="Century Gothic" w:eastAsia="Century Gothic" w:hAnsi="Century Gothic" w:cs="Century Gothic"/>
                <w:b/>
                <w:sz w:val="24"/>
                <w:u w:val="single" w:color="000000"/>
              </w:rPr>
              <w:t>Unit 10.4</w:t>
            </w:r>
            <w:r>
              <w:rPr>
                <w:rFonts w:ascii="Century Gothic" w:eastAsia="Century Gothic" w:hAnsi="Century Gothic" w:cs="Century Gothic"/>
                <w:b/>
                <w:sz w:val="24"/>
              </w:rPr>
              <w:t xml:space="preserve"> </w:t>
            </w:r>
          </w:p>
          <w:p w14:paraId="3F398838" w14:textId="77777777" w:rsidR="00054B4A" w:rsidRDefault="00000000">
            <w:pPr>
              <w:spacing w:after="0" w:line="245" w:lineRule="auto"/>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2:</w:t>
            </w:r>
            <w:r>
              <w:rPr>
                <w:rFonts w:ascii="Century Gothic" w:eastAsia="Century Gothic" w:hAnsi="Century Gothic" w:cs="Century Gothic"/>
                <w:b/>
                <w:sz w:val="24"/>
              </w:rPr>
              <w:t xml:space="preserve"> </w:t>
            </w:r>
          </w:p>
          <w:p w14:paraId="1D2BAE47" w14:textId="77777777" w:rsidR="00054B4A" w:rsidRDefault="00000000">
            <w:pPr>
              <w:spacing w:after="0"/>
              <w:ind w:left="360"/>
            </w:pPr>
            <w:r>
              <w:rPr>
                <w:rFonts w:ascii="Century Gothic" w:eastAsia="Century Gothic" w:hAnsi="Century Gothic" w:cs="Century Gothic"/>
                <w:b/>
                <w:sz w:val="24"/>
                <w:u w:val="single" w:color="000000"/>
              </w:rPr>
              <w:t>Part 1 of 2</w:t>
            </w:r>
            <w:r>
              <w:rPr>
                <w:rFonts w:ascii="Century Gothic" w:eastAsia="Century Gothic" w:hAnsi="Century Gothic" w:cs="Century Gothic"/>
                <w:b/>
                <w:sz w:val="24"/>
              </w:rPr>
              <w:t xml:space="preserve"> </w:t>
            </w:r>
          </w:p>
          <w:p w14:paraId="2FC99CC8" w14:textId="77777777" w:rsidR="00054B4A" w:rsidRDefault="00000000">
            <w:pPr>
              <w:spacing w:after="0"/>
              <w:ind w:left="360"/>
            </w:pPr>
            <w:r>
              <w:rPr>
                <w:rFonts w:ascii="Century Gothic" w:eastAsia="Century Gothic" w:hAnsi="Century Gothic" w:cs="Century Gothic"/>
                <w:b/>
                <w:sz w:val="24"/>
              </w:rPr>
              <w:t xml:space="preserve">  </w:t>
            </w:r>
          </w:p>
          <w:p w14:paraId="649066F7" w14:textId="77777777" w:rsidR="00054B4A" w:rsidRDefault="00000000">
            <w:pPr>
              <w:spacing w:after="0"/>
              <w:ind w:left="360"/>
            </w:pPr>
            <w:r>
              <w:rPr>
                <w:rFonts w:ascii="Century Gothic" w:eastAsia="Century Gothic" w:hAnsi="Century Gothic" w:cs="Century Gothic"/>
                <w:b/>
                <w:sz w:val="24"/>
              </w:rPr>
              <w:t xml:space="preserve"> </w:t>
            </w:r>
          </w:p>
          <w:p w14:paraId="12CB086C" w14:textId="77777777" w:rsidR="00054B4A" w:rsidRDefault="00000000">
            <w:pPr>
              <w:spacing w:after="0"/>
              <w:ind w:left="360"/>
            </w:pPr>
            <w:r>
              <w:rPr>
                <w:rFonts w:ascii="Century Gothic" w:eastAsia="Century Gothic" w:hAnsi="Century Gothic" w:cs="Century Gothic"/>
                <w:b/>
                <w:sz w:val="24"/>
              </w:rPr>
              <w:t xml:space="preserve"> </w:t>
            </w:r>
          </w:p>
          <w:p w14:paraId="120EBFEC"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5AE58C69" w14:textId="77777777" w:rsidR="00054B4A" w:rsidRDefault="00000000">
            <w:pPr>
              <w:spacing w:after="0"/>
            </w:pPr>
            <w:r>
              <w:rPr>
                <w:rFonts w:ascii="Century Gothic" w:eastAsia="Century Gothic" w:hAnsi="Century Gothic" w:cs="Century Gothic"/>
                <w:b/>
                <w:sz w:val="24"/>
                <w:u w:val="single" w:color="000000"/>
              </w:rPr>
              <w:t>-10.4 Conversation Starter</w:t>
            </w:r>
            <w:r>
              <w:rPr>
                <w:rFonts w:ascii="Century Gothic" w:eastAsia="Century Gothic" w:hAnsi="Century Gothic" w:cs="Century Gothic"/>
                <w:b/>
                <w:sz w:val="24"/>
              </w:rPr>
              <w:t xml:space="preserve"> </w:t>
            </w:r>
          </w:p>
          <w:p w14:paraId="33488385" w14:textId="77777777" w:rsidR="00054B4A" w:rsidRDefault="00000000">
            <w:pPr>
              <w:spacing w:after="0"/>
            </w:pPr>
            <w:r>
              <w:rPr>
                <w:rFonts w:ascii="Century Gothic" w:eastAsia="Century Gothic" w:hAnsi="Century Gothic" w:cs="Century Gothic"/>
                <w:b/>
                <w:sz w:val="24"/>
                <w:u w:val="single" w:color="000000"/>
              </w:rPr>
              <w:t>Discussion 1</w:t>
            </w:r>
            <w:r>
              <w:rPr>
                <w:rFonts w:ascii="Century Gothic" w:eastAsia="Century Gothic" w:hAnsi="Century Gothic" w:cs="Century Gothic"/>
                <w:b/>
                <w:sz w:val="24"/>
              </w:rPr>
              <w:t xml:space="preserve"> </w:t>
            </w:r>
          </w:p>
          <w:p w14:paraId="7FEA43F4" w14:textId="77777777" w:rsidR="00054B4A" w:rsidRDefault="00000000">
            <w:pPr>
              <w:spacing w:after="0"/>
            </w:pPr>
            <w:r>
              <w:rPr>
                <w:rFonts w:ascii="Century Gothic" w:eastAsia="Century Gothic" w:hAnsi="Century Gothic" w:cs="Century Gothic"/>
                <w:b/>
                <w:sz w:val="24"/>
                <w:u w:val="single" w:color="000000"/>
              </w:rPr>
              <w:t>-10.4 Worksheet Part 1</w:t>
            </w:r>
            <w:r>
              <w:rPr>
                <w:rFonts w:ascii="Century Gothic" w:eastAsia="Century Gothic" w:hAnsi="Century Gothic" w:cs="Century Gothic"/>
                <w:b/>
                <w:sz w:val="24"/>
              </w:rPr>
              <w:t xml:space="preserve">  </w:t>
            </w:r>
          </w:p>
          <w:p w14:paraId="593DE226" w14:textId="77777777" w:rsidR="00054B4A" w:rsidRDefault="00000000">
            <w:pPr>
              <w:spacing w:after="0"/>
            </w:pPr>
            <w:r>
              <w:rPr>
                <w:rFonts w:ascii="Century Gothic" w:eastAsia="Century Gothic" w:hAnsi="Century Gothic" w:cs="Century Gothic"/>
                <w:b/>
                <w:sz w:val="24"/>
                <w:u w:val="single" w:color="000000"/>
              </w:rPr>
              <w:t>-10.4 Worksheet Part 2</w:t>
            </w:r>
            <w:r>
              <w:rPr>
                <w:rFonts w:ascii="Century Gothic" w:eastAsia="Century Gothic" w:hAnsi="Century Gothic" w:cs="Century Gothic"/>
                <w:b/>
                <w:sz w:val="24"/>
              </w:rPr>
              <w:t xml:space="preserve">  </w:t>
            </w:r>
          </w:p>
          <w:p w14:paraId="3619A50C" w14:textId="77777777" w:rsidR="00054B4A" w:rsidRDefault="00000000">
            <w:pPr>
              <w:spacing w:after="0"/>
            </w:pPr>
            <w:r>
              <w:rPr>
                <w:rFonts w:ascii="Century Gothic" w:eastAsia="Century Gothic" w:hAnsi="Century Gothic" w:cs="Century Gothic"/>
                <w:b/>
                <w:sz w:val="24"/>
                <w:u w:val="single" w:color="000000"/>
              </w:rPr>
              <w:t>-10.4 Worksheet Part 3</w:t>
            </w:r>
            <w:r>
              <w:rPr>
                <w:rFonts w:ascii="Century Gothic" w:eastAsia="Century Gothic" w:hAnsi="Century Gothic" w:cs="Century Gothic"/>
                <w:b/>
                <w:sz w:val="24"/>
              </w:rPr>
              <w:t xml:space="preserve">  </w:t>
            </w:r>
          </w:p>
          <w:p w14:paraId="10DD7DA7" w14:textId="77777777" w:rsidR="00054B4A" w:rsidRDefault="00000000">
            <w:pPr>
              <w:spacing w:after="0"/>
            </w:pPr>
            <w:r>
              <w:rPr>
                <w:rFonts w:ascii="Century Gothic" w:eastAsia="Century Gothic" w:hAnsi="Century Gothic" w:cs="Century Gothic"/>
                <w:b/>
                <w:sz w:val="24"/>
                <w:u w:val="single" w:color="000000"/>
              </w:rPr>
              <w:t>-10.4 Worksheet Part 4</w:t>
            </w:r>
            <w:r>
              <w:rPr>
                <w:rFonts w:ascii="Century Gothic" w:eastAsia="Century Gothic" w:hAnsi="Century Gothic" w:cs="Century Gothic"/>
                <w:b/>
                <w:sz w:val="24"/>
              </w:rPr>
              <w:t xml:space="preserve">  </w:t>
            </w:r>
          </w:p>
          <w:p w14:paraId="1C2A1D4D" w14:textId="77777777" w:rsidR="00054B4A" w:rsidRDefault="00000000">
            <w:pPr>
              <w:spacing w:after="0"/>
            </w:pPr>
            <w:r>
              <w:rPr>
                <w:rFonts w:ascii="Century Gothic" w:eastAsia="Century Gothic" w:hAnsi="Century Gothic" w:cs="Century Gothic"/>
                <w:b/>
                <w:sz w:val="24"/>
                <w:u w:val="single" w:color="000000"/>
              </w:rPr>
              <w:t>-10.4 Snapshot Quiz</w:t>
            </w:r>
            <w:r>
              <w:rPr>
                <w:rFonts w:ascii="Century Gothic" w:eastAsia="Century Gothic" w:hAnsi="Century Gothic" w:cs="Century Gothic"/>
                <w:b/>
                <w:sz w:val="24"/>
              </w:rPr>
              <w:t xml:space="preserve"> </w:t>
            </w:r>
          </w:p>
          <w:p w14:paraId="16B2DE34" w14:textId="77777777" w:rsidR="00054B4A" w:rsidRDefault="00000000">
            <w:pPr>
              <w:spacing w:after="0"/>
            </w:pPr>
            <w:r>
              <w:rPr>
                <w:rFonts w:ascii="Century Gothic" w:eastAsia="Century Gothic" w:hAnsi="Century Gothic" w:cs="Century Gothic"/>
                <w:b/>
                <w:sz w:val="24"/>
                <w:u w:val="single" w:color="000000"/>
              </w:rPr>
              <w:t>-10.4 Comprehension Quiz</w:t>
            </w:r>
            <w:r>
              <w:rPr>
                <w:rFonts w:ascii="Century Gothic" w:eastAsia="Century Gothic" w:hAnsi="Century Gothic" w:cs="Century Gothic"/>
                <w:b/>
                <w:sz w:val="24"/>
              </w:rPr>
              <w:t xml:space="preserve"> </w:t>
            </w:r>
          </w:p>
          <w:p w14:paraId="67033273" w14:textId="77777777" w:rsidR="00054B4A" w:rsidRDefault="00000000">
            <w:pPr>
              <w:spacing w:after="0"/>
            </w:pPr>
            <w:r>
              <w:rPr>
                <w:rFonts w:ascii="Century Gothic" w:eastAsia="Century Gothic" w:hAnsi="Century Gothic" w:cs="Century Gothic"/>
                <w:b/>
                <w:sz w:val="24"/>
              </w:rPr>
              <w:t xml:space="preserve"> </w:t>
            </w:r>
          </w:p>
        </w:tc>
      </w:tr>
      <w:tr w:rsidR="00054B4A" w14:paraId="085265FC" w14:textId="77777777">
        <w:trPr>
          <w:trHeight w:val="3211"/>
        </w:trPr>
        <w:tc>
          <w:tcPr>
            <w:tcW w:w="881" w:type="dxa"/>
            <w:tcBorders>
              <w:top w:val="single" w:sz="4" w:space="0" w:color="000000"/>
              <w:left w:val="single" w:sz="4" w:space="0" w:color="000000"/>
              <w:bottom w:val="single" w:sz="4" w:space="0" w:color="000000"/>
              <w:right w:val="single" w:sz="4" w:space="0" w:color="000000"/>
            </w:tcBorders>
          </w:tcPr>
          <w:p w14:paraId="7CFD441F" w14:textId="77777777" w:rsidR="00054B4A" w:rsidRDefault="00000000">
            <w:pPr>
              <w:spacing w:after="0"/>
              <w:ind w:right="58"/>
              <w:jc w:val="center"/>
            </w:pPr>
            <w:r>
              <w:rPr>
                <w:rFonts w:ascii="Century Gothic" w:eastAsia="Century Gothic" w:hAnsi="Century Gothic" w:cs="Century Gothic"/>
                <w:b/>
                <w:sz w:val="24"/>
              </w:rPr>
              <w:lastRenderedPageBreak/>
              <w:t xml:space="preserve">7 </w:t>
            </w:r>
          </w:p>
        </w:tc>
        <w:tc>
          <w:tcPr>
            <w:tcW w:w="1005" w:type="dxa"/>
            <w:tcBorders>
              <w:top w:val="single" w:sz="4" w:space="0" w:color="000000"/>
              <w:left w:val="single" w:sz="4" w:space="0" w:color="000000"/>
              <w:bottom w:val="single" w:sz="4" w:space="0" w:color="000000"/>
              <w:right w:val="single" w:sz="4" w:space="0" w:color="000000"/>
            </w:tcBorders>
          </w:tcPr>
          <w:p w14:paraId="1B2B478F" w14:textId="77777777" w:rsidR="00054B4A" w:rsidRDefault="00000000">
            <w:pPr>
              <w:spacing w:after="0"/>
              <w:ind w:right="60"/>
              <w:jc w:val="center"/>
            </w:pPr>
            <w:r>
              <w:rPr>
                <w:rFonts w:ascii="Century Gothic" w:eastAsia="Century Gothic" w:hAnsi="Century Gothic" w:cs="Century Gothic"/>
                <w:b/>
                <w:sz w:val="24"/>
              </w:rPr>
              <w:t xml:space="preserve">Oct </w:t>
            </w:r>
          </w:p>
        </w:tc>
        <w:tc>
          <w:tcPr>
            <w:tcW w:w="831" w:type="dxa"/>
            <w:tcBorders>
              <w:top w:val="single" w:sz="4" w:space="0" w:color="000000"/>
              <w:left w:val="single" w:sz="4" w:space="0" w:color="000000"/>
              <w:bottom w:val="single" w:sz="4" w:space="0" w:color="000000"/>
              <w:right w:val="single" w:sz="4" w:space="0" w:color="000000"/>
            </w:tcBorders>
          </w:tcPr>
          <w:p w14:paraId="66650659" w14:textId="7720C81C" w:rsidR="00054B4A" w:rsidRDefault="00F14F26">
            <w:pPr>
              <w:spacing w:after="0"/>
              <w:ind w:left="71"/>
            </w:pPr>
            <w:r>
              <w:rPr>
                <w:rFonts w:ascii="Century Gothic" w:eastAsia="Century Gothic" w:hAnsi="Century Gothic" w:cs="Century Gothic"/>
                <w:b/>
                <w:sz w:val="24"/>
              </w:rPr>
              <w:t>7</w:t>
            </w:r>
            <w:r w:rsidR="00000000">
              <w:rPr>
                <w:rFonts w:ascii="Century Gothic" w:eastAsia="Century Gothic" w:hAnsi="Century Gothic" w:cs="Century Gothic"/>
                <w:b/>
                <w:sz w:val="24"/>
              </w:rPr>
              <w:t>,</w:t>
            </w:r>
            <w:r>
              <w:rPr>
                <w:rFonts w:ascii="Century Gothic" w:eastAsia="Century Gothic" w:hAnsi="Century Gothic" w:cs="Century Gothic"/>
                <w:b/>
                <w:sz w:val="24"/>
              </w:rPr>
              <w:t>9</w:t>
            </w:r>
            <w:r w:rsidR="00000000">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4CB17686" w14:textId="77777777" w:rsidR="00054B4A" w:rsidRDefault="00000000">
            <w:pPr>
              <w:spacing w:after="0"/>
              <w:ind w:left="360"/>
            </w:pPr>
            <w:r>
              <w:rPr>
                <w:rFonts w:ascii="Century Gothic" w:eastAsia="Century Gothic" w:hAnsi="Century Gothic" w:cs="Century Gothic"/>
                <w:b/>
                <w:sz w:val="24"/>
              </w:rPr>
              <w:t xml:space="preserve"> </w:t>
            </w:r>
          </w:p>
          <w:p w14:paraId="4F1CC5A0" w14:textId="77777777" w:rsidR="00054B4A" w:rsidRDefault="00000000">
            <w:pPr>
              <w:spacing w:after="0"/>
              <w:ind w:left="360"/>
            </w:pPr>
            <w:r>
              <w:rPr>
                <w:rFonts w:ascii="Century Gothic" w:eastAsia="Century Gothic" w:hAnsi="Century Gothic" w:cs="Century Gothic"/>
                <w:b/>
                <w:sz w:val="24"/>
                <w:u w:val="single" w:color="000000"/>
              </w:rPr>
              <w:t>Unit 10.5</w:t>
            </w:r>
            <w:r>
              <w:rPr>
                <w:rFonts w:ascii="Century Gothic" w:eastAsia="Century Gothic" w:hAnsi="Century Gothic" w:cs="Century Gothic"/>
                <w:b/>
                <w:sz w:val="24"/>
              </w:rPr>
              <w:t xml:space="preserve">  </w:t>
            </w:r>
          </w:p>
          <w:p w14:paraId="1DD667E3" w14:textId="77777777" w:rsidR="00054B4A" w:rsidRDefault="00000000">
            <w:pPr>
              <w:spacing w:after="0" w:line="245" w:lineRule="auto"/>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2:</w:t>
            </w:r>
            <w:r>
              <w:rPr>
                <w:rFonts w:ascii="Century Gothic" w:eastAsia="Century Gothic" w:hAnsi="Century Gothic" w:cs="Century Gothic"/>
                <w:b/>
                <w:sz w:val="24"/>
              </w:rPr>
              <w:t xml:space="preserve"> </w:t>
            </w:r>
          </w:p>
          <w:p w14:paraId="455C445C" w14:textId="77777777" w:rsidR="00054B4A" w:rsidRDefault="00000000">
            <w:pPr>
              <w:spacing w:after="0"/>
              <w:ind w:left="360"/>
            </w:pPr>
            <w:r>
              <w:rPr>
                <w:rFonts w:ascii="Century Gothic" w:eastAsia="Century Gothic" w:hAnsi="Century Gothic" w:cs="Century Gothic"/>
                <w:b/>
                <w:sz w:val="24"/>
                <w:u w:val="single" w:color="000000"/>
              </w:rPr>
              <w:t>Part 1 of 2</w:t>
            </w:r>
            <w:r>
              <w:rPr>
                <w:rFonts w:ascii="Century Gothic" w:eastAsia="Century Gothic" w:hAnsi="Century Gothic" w:cs="Century Gothic"/>
                <w:b/>
                <w:sz w:val="24"/>
              </w:rPr>
              <w:t xml:space="preserve"> </w:t>
            </w:r>
          </w:p>
          <w:p w14:paraId="7FB74F8A" w14:textId="77777777" w:rsidR="00054B4A" w:rsidRDefault="00000000">
            <w:pPr>
              <w:spacing w:after="0"/>
              <w:ind w:left="360"/>
            </w:pPr>
            <w:r>
              <w:rPr>
                <w:rFonts w:ascii="Century Gothic" w:eastAsia="Century Gothic" w:hAnsi="Century Gothic" w:cs="Century Gothic"/>
                <w:b/>
                <w:sz w:val="24"/>
              </w:rPr>
              <w:t xml:space="preserve"> </w:t>
            </w:r>
          </w:p>
          <w:p w14:paraId="36736455" w14:textId="77777777" w:rsidR="00054B4A" w:rsidRDefault="00000000">
            <w:pPr>
              <w:spacing w:after="0"/>
              <w:ind w:left="360"/>
            </w:pPr>
            <w:r>
              <w:rPr>
                <w:rFonts w:ascii="Century Gothic" w:eastAsia="Century Gothic" w:hAnsi="Century Gothic" w:cs="Century Gothic"/>
                <w:b/>
                <w:sz w:val="24"/>
              </w:rPr>
              <w:t xml:space="preserve"> </w:t>
            </w:r>
          </w:p>
          <w:p w14:paraId="03DCECD2"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4D75E2E5" w14:textId="77777777" w:rsidR="00054B4A" w:rsidRDefault="00000000">
            <w:pPr>
              <w:spacing w:after="0"/>
            </w:pPr>
            <w:r>
              <w:rPr>
                <w:rFonts w:ascii="Century Gothic" w:eastAsia="Century Gothic" w:hAnsi="Century Gothic" w:cs="Century Gothic"/>
                <w:b/>
                <w:sz w:val="24"/>
                <w:u w:val="single" w:color="000000"/>
              </w:rPr>
              <w:t>-10.5 Conversation Starter</w:t>
            </w:r>
            <w:r>
              <w:rPr>
                <w:rFonts w:ascii="Century Gothic" w:eastAsia="Century Gothic" w:hAnsi="Century Gothic" w:cs="Century Gothic"/>
                <w:b/>
                <w:sz w:val="24"/>
              </w:rPr>
              <w:t xml:space="preserve"> </w:t>
            </w:r>
          </w:p>
          <w:p w14:paraId="3E8E4448"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72DE56DE" w14:textId="77777777" w:rsidR="00054B4A" w:rsidRDefault="00000000">
            <w:pPr>
              <w:spacing w:after="0"/>
            </w:pPr>
            <w:r>
              <w:rPr>
                <w:rFonts w:ascii="Century Gothic" w:eastAsia="Century Gothic" w:hAnsi="Century Gothic" w:cs="Century Gothic"/>
                <w:b/>
                <w:sz w:val="24"/>
                <w:u w:val="single" w:color="000000"/>
              </w:rPr>
              <w:t>-10.5 Worksheet Part 1</w:t>
            </w:r>
            <w:r>
              <w:rPr>
                <w:rFonts w:ascii="Century Gothic" w:eastAsia="Century Gothic" w:hAnsi="Century Gothic" w:cs="Century Gothic"/>
                <w:b/>
                <w:sz w:val="24"/>
              </w:rPr>
              <w:t xml:space="preserve">  </w:t>
            </w:r>
          </w:p>
          <w:p w14:paraId="56B7853F" w14:textId="77777777" w:rsidR="00054B4A" w:rsidRDefault="00000000">
            <w:pPr>
              <w:spacing w:after="0"/>
            </w:pPr>
            <w:r>
              <w:rPr>
                <w:rFonts w:ascii="Century Gothic" w:eastAsia="Century Gothic" w:hAnsi="Century Gothic" w:cs="Century Gothic"/>
                <w:b/>
                <w:sz w:val="24"/>
                <w:u w:val="single" w:color="000000"/>
              </w:rPr>
              <w:t>-10.5 Worksheet Part 2</w:t>
            </w:r>
            <w:r>
              <w:rPr>
                <w:rFonts w:ascii="Century Gothic" w:eastAsia="Century Gothic" w:hAnsi="Century Gothic" w:cs="Century Gothic"/>
                <w:b/>
                <w:sz w:val="24"/>
              </w:rPr>
              <w:t xml:space="preserve">  </w:t>
            </w:r>
          </w:p>
          <w:p w14:paraId="597FB2CD" w14:textId="77777777" w:rsidR="00054B4A" w:rsidRDefault="00000000">
            <w:pPr>
              <w:spacing w:after="0"/>
            </w:pPr>
            <w:r>
              <w:rPr>
                <w:rFonts w:ascii="Century Gothic" w:eastAsia="Century Gothic" w:hAnsi="Century Gothic" w:cs="Century Gothic"/>
                <w:b/>
                <w:sz w:val="24"/>
                <w:u w:val="single" w:color="000000"/>
              </w:rPr>
              <w:t>-10.5 Worksheet Part 3</w:t>
            </w:r>
            <w:r>
              <w:rPr>
                <w:rFonts w:ascii="Century Gothic" w:eastAsia="Century Gothic" w:hAnsi="Century Gothic" w:cs="Century Gothic"/>
                <w:b/>
                <w:sz w:val="24"/>
              </w:rPr>
              <w:t xml:space="preserve">  </w:t>
            </w:r>
          </w:p>
          <w:p w14:paraId="12FB586A" w14:textId="77777777" w:rsidR="00054B4A" w:rsidRDefault="00000000">
            <w:pPr>
              <w:spacing w:after="0"/>
            </w:pPr>
            <w:r>
              <w:rPr>
                <w:rFonts w:ascii="Century Gothic" w:eastAsia="Century Gothic" w:hAnsi="Century Gothic" w:cs="Century Gothic"/>
                <w:b/>
                <w:sz w:val="24"/>
                <w:u w:val="single" w:color="000000"/>
              </w:rPr>
              <w:t>-10.5 Snapshot Quiz</w:t>
            </w:r>
            <w:r>
              <w:rPr>
                <w:rFonts w:ascii="Century Gothic" w:eastAsia="Century Gothic" w:hAnsi="Century Gothic" w:cs="Century Gothic"/>
                <w:b/>
                <w:sz w:val="24"/>
              </w:rPr>
              <w:t xml:space="preserve"> </w:t>
            </w:r>
          </w:p>
          <w:p w14:paraId="4F7B8A3D" w14:textId="77777777" w:rsidR="00054B4A" w:rsidRDefault="00000000">
            <w:pPr>
              <w:spacing w:after="0"/>
            </w:pPr>
            <w:r>
              <w:rPr>
                <w:rFonts w:ascii="Century Gothic" w:eastAsia="Century Gothic" w:hAnsi="Century Gothic" w:cs="Century Gothic"/>
                <w:b/>
                <w:sz w:val="24"/>
                <w:u w:val="single" w:color="000000"/>
              </w:rPr>
              <w:t>-10.5 Comprehension Quiz</w:t>
            </w:r>
            <w:r>
              <w:rPr>
                <w:rFonts w:ascii="Century Gothic" w:eastAsia="Century Gothic" w:hAnsi="Century Gothic" w:cs="Century Gothic"/>
                <w:b/>
                <w:sz w:val="24"/>
              </w:rPr>
              <w:t xml:space="preserve">  </w:t>
            </w:r>
          </w:p>
          <w:p w14:paraId="517314AF" w14:textId="77777777" w:rsidR="00054B4A" w:rsidRDefault="00000000">
            <w:pPr>
              <w:spacing w:after="0"/>
            </w:pPr>
            <w:r>
              <w:rPr>
                <w:rFonts w:ascii="Century Gothic" w:eastAsia="Century Gothic" w:hAnsi="Century Gothic" w:cs="Century Gothic"/>
                <w:b/>
                <w:sz w:val="24"/>
                <w:u w:val="single" w:color="000000"/>
              </w:rPr>
              <w:t>-Answer Seeing Voices Chapter</w:t>
            </w:r>
            <w:r>
              <w:rPr>
                <w:rFonts w:ascii="Century Gothic" w:eastAsia="Century Gothic" w:hAnsi="Century Gothic" w:cs="Century Gothic"/>
                <w:b/>
                <w:sz w:val="24"/>
              </w:rPr>
              <w:t xml:space="preserve"> </w:t>
            </w:r>
          </w:p>
          <w:p w14:paraId="46ED6533" w14:textId="77777777" w:rsidR="00054B4A" w:rsidRDefault="00000000">
            <w:pPr>
              <w:spacing w:after="0"/>
            </w:pPr>
            <w:r>
              <w:rPr>
                <w:rFonts w:ascii="Century Gothic" w:eastAsia="Century Gothic" w:hAnsi="Century Gothic" w:cs="Century Gothic"/>
                <w:b/>
                <w:sz w:val="24"/>
                <w:u w:val="single" w:color="000000"/>
              </w:rPr>
              <w:t>Part 1 of 2 Questions</w:t>
            </w:r>
            <w:r>
              <w:rPr>
                <w:rFonts w:ascii="Century Gothic" w:eastAsia="Century Gothic" w:hAnsi="Century Gothic" w:cs="Century Gothic"/>
                <w:b/>
                <w:sz w:val="24"/>
              </w:rPr>
              <w:t xml:space="preserve">  </w:t>
            </w:r>
          </w:p>
          <w:p w14:paraId="1C503763" w14:textId="77777777" w:rsidR="00054B4A" w:rsidRDefault="00000000">
            <w:pPr>
              <w:spacing w:after="0"/>
            </w:pPr>
            <w:r>
              <w:rPr>
                <w:rFonts w:ascii="Century Gothic" w:eastAsia="Century Gothic" w:hAnsi="Century Gothic" w:cs="Century Gothic"/>
                <w:b/>
                <w:sz w:val="24"/>
              </w:rPr>
              <w:t xml:space="preserve"> </w:t>
            </w:r>
          </w:p>
          <w:p w14:paraId="4C698CFB" w14:textId="77777777" w:rsidR="00054B4A" w:rsidRDefault="00000000">
            <w:pPr>
              <w:spacing w:after="0"/>
            </w:pPr>
            <w:r>
              <w:rPr>
                <w:rFonts w:ascii="Century Gothic" w:eastAsia="Century Gothic" w:hAnsi="Century Gothic" w:cs="Century Gothic"/>
                <w:b/>
                <w:sz w:val="24"/>
              </w:rPr>
              <w:t xml:space="preserve"> </w:t>
            </w:r>
          </w:p>
        </w:tc>
      </w:tr>
      <w:tr w:rsidR="00054B4A" w14:paraId="6FA8D152" w14:textId="77777777">
        <w:trPr>
          <w:trHeight w:val="4667"/>
        </w:trPr>
        <w:tc>
          <w:tcPr>
            <w:tcW w:w="881" w:type="dxa"/>
            <w:tcBorders>
              <w:top w:val="single" w:sz="4" w:space="0" w:color="000000"/>
              <w:left w:val="single" w:sz="4" w:space="0" w:color="000000"/>
              <w:bottom w:val="single" w:sz="4" w:space="0" w:color="000000"/>
              <w:right w:val="single" w:sz="4" w:space="0" w:color="000000"/>
            </w:tcBorders>
          </w:tcPr>
          <w:p w14:paraId="5C1F1E21" w14:textId="77777777" w:rsidR="00054B4A" w:rsidRDefault="00000000">
            <w:pPr>
              <w:spacing w:after="0"/>
              <w:ind w:right="58"/>
              <w:jc w:val="center"/>
            </w:pPr>
            <w:r>
              <w:rPr>
                <w:rFonts w:ascii="Century Gothic" w:eastAsia="Century Gothic" w:hAnsi="Century Gothic" w:cs="Century Gothic"/>
                <w:b/>
                <w:sz w:val="24"/>
              </w:rPr>
              <w:t xml:space="preserve">8 </w:t>
            </w:r>
          </w:p>
        </w:tc>
        <w:tc>
          <w:tcPr>
            <w:tcW w:w="1005" w:type="dxa"/>
            <w:tcBorders>
              <w:top w:val="single" w:sz="4" w:space="0" w:color="000000"/>
              <w:left w:val="single" w:sz="4" w:space="0" w:color="000000"/>
              <w:bottom w:val="single" w:sz="4" w:space="0" w:color="000000"/>
              <w:right w:val="single" w:sz="4" w:space="0" w:color="000000"/>
            </w:tcBorders>
          </w:tcPr>
          <w:p w14:paraId="30D3D0EC" w14:textId="77777777" w:rsidR="00054B4A" w:rsidRDefault="00000000">
            <w:pPr>
              <w:spacing w:after="0"/>
              <w:ind w:right="60"/>
              <w:jc w:val="center"/>
            </w:pPr>
            <w:r>
              <w:rPr>
                <w:rFonts w:ascii="Century Gothic" w:eastAsia="Century Gothic" w:hAnsi="Century Gothic" w:cs="Century Gothic"/>
                <w:b/>
                <w:sz w:val="24"/>
              </w:rPr>
              <w:t xml:space="preserve">Oct </w:t>
            </w:r>
          </w:p>
        </w:tc>
        <w:tc>
          <w:tcPr>
            <w:tcW w:w="831" w:type="dxa"/>
            <w:tcBorders>
              <w:top w:val="single" w:sz="4" w:space="0" w:color="000000"/>
              <w:left w:val="single" w:sz="4" w:space="0" w:color="000000"/>
              <w:bottom w:val="single" w:sz="4" w:space="0" w:color="000000"/>
              <w:right w:val="single" w:sz="4" w:space="0" w:color="000000"/>
            </w:tcBorders>
          </w:tcPr>
          <w:p w14:paraId="4902CE04" w14:textId="4B962C44" w:rsidR="00054B4A" w:rsidRDefault="00000000">
            <w:pPr>
              <w:spacing w:after="0"/>
              <w:ind w:right="62"/>
              <w:jc w:val="center"/>
            </w:pPr>
            <w:r>
              <w:rPr>
                <w:rFonts w:ascii="Century Gothic" w:eastAsia="Century Gothic" w:hAnsi="Century Gothic" w:cs="Century Gothic"/>
                <w:b/>
                <w:sz w:val="24"/>
              </w:rPr>
              <w:t>1</w:t>
            </w:r>
            <w:r w:rsidR="00F14F26">
              <w:rPr>
                <w:rFonts w:ascii="Century Gothic" w:eastAsia="Century Gothic" w:hAnsi="Century Gothic" w:cs="Century Gothic"/>
                <w:b/>
                <w:sz w:val="24"/>
              </w:rPr>
              <w:t>4, 16</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0BA658F5" w14:textId="77777777" w:rsidR="00054B4A" w:rsidRDefault="00000000">
            <w:pPr>
              <w:spacing w:after="0"/>
              <w:ind w:left="360"/>
            </w:pPr>
            <w:r>
              <w:rPr>
                <w:rFonts w:ascii="Century Gothic" w:eastAsia="Century Gothic" w:hAnsi="Century Gothic" w:cs="Century Gothic"/>
                <w:b/>
                <w:sz w:val="24"/>
              </w:rPr>
              <w:t xml:space="preserve"> </w:t>
            </w:r>
          </w:p>
          <w:p w14:paraId="07AF58E5" w14:textId="77777777" w:rsidR="00054B4A" w:rsidRDefault="00000000">
            <w:pPr>
              <w:spacing w:after="0"/>
            </w:pPr>
            <w:r>
              <w:rPr>
                <w:rFonts w:ascii="Century Gothic" w:eastAsia="Century Gothic" w:hAnsi="Century Gothic" w:cs="Century Gothic"/>
                <w:b/>
                <w:sz w:val="24"/>
              </w:rPr>
              <w:t xml:space="preserve"> </w:t>
            </w:r>
          </w:p>
          <w:p w14:paraId="6CF1EAE8" w14:textId="77777777" w:rsidR="00054B4A" w:rsidRDefault="00000000">
            <w:pPr>
              <w:spacing w:after="0"/>
              <w:ind w:left="360"/>
            </w:pPr>
            <w:r>
              <w:rPr>
                <w:rFonts w:ascii="Century Gothic" w:eastAsia="Century Gothic" w:hAnsi="Century Gothic" w:cs="Century Gothic"/>
                <w:b/>
                <w:sz w:val="24"/>
                <w:u w:val="single" w:color="000000"/>
              </w:rPr>
              <w:t>Unit 10.6</w:t>
            </w:r>
            <w:r>
              <w:rPr>
                <w:rFonts w:ascii="Century Gothic" w:eastAsia="Century Gothic" w:hAnsi="Century Gothic" w:cs="Century Gothic"/>
                <w:b/>
                <w:sz w:val="24"/>
              </w:rPr>
              <w:t xml:space="preserve">  </w:t>
            </w:r>
          </w:p>
          <w:p w14:paraId="17CDBC72"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4AC3261F" w14:textId="77777777" w:rsidR="00054B4A" w:rsidRDefault="00000000">
            <w:pPr>
              <w:spacing w:after="0"/>
              <w:ind w:left="360"/>
            </w:pPr>
            <w:r>
              <w:rPr>
                <w:rFonts w:ascii="Century Gothic" w:eastAsia="Century Gothic" w:hAnsi="Century Gothic" w:cs="Century Gothic"/>
                <w:b/>
                <w:sz w:val="24"/>
                <w:u w:val="single" w:color="000000"/>
              </w:rPr>
              <w:t>Voices-</w:t>
            </w:r>
          </w:p>
          <w:p w14:paraId="3B9A62C1" w14:textId="77777777" w:rsidR="00054B4A" w:rsidRDefault="00000000">
            <w:pPr>
              <w:spacing w:after="0"/>
              <w:ind w:left="360"/>
            </w:pPr>
            <w:r>
              <w:rPr>
                <w:rFonts w:ascii="Century Gothic" w:eastAsia="Century Gothic" w:hAnsi="Century Gothic" w:cs="Century Gothic"/>
                <w:b/>
                <w:sz w:val="24"/>
                <w:u w:val="single" w:color="000000"/>
              </w:rPr>
              <w:t>Chapter 2 Part</w:t>
            </w:r>
            <w:r>
              <w:rPr>
                <w:rFonts w:ascii="Century Gothic" w:eastAsia="Century Gothic" w:hAnsi="Century Gothic" w:cs="Century Gothic"/>
                <w:b/>
                <w:sz w:val="24"/>
              </w:rPr>
              <w:t xml:space="preserve"> </w:t>
            </w:r>
          </w:p>
          <w:p w14:paraId="2CCB6ABE" w14:textId="77777777" w:rsidR="00054B4A" w:rsidRDefault="00000000">
            <w:pPr>
              <w:spacing w:after="0"/>
              <w:ind w:left="360"/>
            </w:pPr>
            <w:r>
              <w:rPr>
                <w:rFonts w:ascii="Century Gothic" w:eastAsia="Century Gothic" w:hAnsi="Century Gothic" w:cs="Century Gothic"/>
                <w:b/>
                <w:sz w:val="24"/>
                <w:u w:val="single" w:color="000000"/>
              </w:rPr>
              <w:t>2 of 2</w:t>
            </w:r>
            <w:r>
              <w:rPr>
                <w:rFonts w:ascii="Century Gothic" w:eastAsia="Century Gothic" w:hAnsi="Century Gothic" w:cs="Century Gothic"/>
                <w:b/>
                <w:sz w:val="24"/>
              </w:rPr>
              <w:t xml:space="preserve"> </w:t>
            </w:r>
          </w:p>
          <w:p w14:paraId="12CAD2B1"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0A0197B6" w14:textId="77777777" w:rsidR="00054B4A" w:rsidRDefault="00000000">
            <w:pPr>
              <w:spacing w:after="0"/>
            </w:pPr>
            <w:r>
              <w:rPr>
                <w:rFonts w:ascii="Century Gothic" w:eastAsia="Century Gothic" w:hAnsi="Century Gothic" w:cs="Century Gothic"/>
                <w:b/>
                <w:sz w:val="24"/>
                <w:u w:val="single" w:color="000000"/>
              </w:rPr>
              <w:t>-10.6 Conversation Starter</w:t>
            </w:r>
            <w:r>
              <w:rPr>
                <w:rFonts w:ascii="Century Gothic" w:eastAsia="Century Gothic" w:hAnsi="Century Gothic" w:cs="Century Gothic"/>
                <w:b/>
                <w:sz w:val="24"/>
              </w:rPr>
              <w:t xml:space="preserve"> </w:t>
            </w:r>
          </w:p>
          <w:p w14:paraId="7A25D890"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18F1F60A" w14:textId="77777777" w:rsidR="00054B4A" w:rsidRDefault="00000000">
            <w:pPr>
              <w:spacing w:after="0"/>
            </w:pPr>
            <w:r>
              <w:rPr>
                <w:rFonts w:ascii="Century Gothic" w:eastAsia="Century Gothic" w:hAnsi="Century Gothic" w:cs="Century Gothic"/>
                <w:b/>
                <w:sz w:val="24"/>
                <w:u w:val="single" w:color="000000"/>
              </w:rPr>
              <w:t>-10.6 Worksheet Part 1</w:t>
            </w:r>
            <w:r>
              <w:rPr>
                <w:rFonts w:ascii="Century Gothic" w:eastAsia="Century Gothic" w:hAnsi="Century Gothic" w:cs="Century Gothic"/>
                <w:b/>
                <w:sz w:val="24"/>
              </w:rPr>
              <w:t xml:space="preserve"> </w:t>
            </w:r>
          </w:p>
          <w:p w14:paraId="15789C80" w14:textId="77777777" w:rsidR="00054B4A" w:rsidRDefault="00000000">
            <w:pPr>
              <w:spacing w:after="0"/>
            </w:pPr>
            <w:r>
              <w:rPr>
                <w:rFonts w:ascii="Century Gothic" w:eastAsia="Century Gothic" w:hAnsi="Century Gothic" w:cs="Century Gothic"/>
                <w:b/>
                <w:sz w:val="24"/>
                <w:u w:val="single" w:color="000000"/>
              </w:rPr>
              <w:t>-10.6 Worksheet Part 2</w:t>
            </w:r>
            <w:r>
              <w:rPr>
                <w:rFonts w:ascii="Century Gothic" w:eastAsia="Century Gothic" w:hAnsi="Century Gothic" w:cs="Century Gothic"/>
                <w:b/>
                <w:sz w:val="24"/>
              </w:rPr>
              <w:t xml:space="preserve">  </w:t>
            </w:r>
          </w:p>
          <w:p w14:paraId="4F189D30" w14:textId="77777777" w:rsidR="00054B4A" w:rsidRDefault="00000000">
            <w:pPr>
              <w:spacing w:after="0"/>
            </w:pPr>
            <w:r>
              <w:rPr>
                <w:rFonts w:ascii="Century Gothic" w:eastAsia="Century Gothic" w:hAnsi="Century Gothic" w:cs="Century Gothic"/>
                <w:b/>
                <w:sz w:val="24"/>
                <w:u w:val="single" w:color="000000"/>
              </w:rPr>
              <w:t>-10.6 Worksheet Part 3</w:t>
            </w:r>
            <w:r>
              <w:rPr>
                <w:rFonts w:ascii="Century Gothic" w:eastAsia="Century Gothic" w:hAnsi="Century Gothic" w:cs="Century Gothic"/>
                <w:b/>
                <w:sz w:val="24"/>
              </w:rPr>
              <w:t xml:space="preserve">  </w:t>
            </w:r>
          </w:p>
          <w:p w14:paraId="7E53073C" w14:textId="77777777" w:rsidR="00054B4A" w:rsidRDefault="00000000">
            <w:pPr>
              <w:spacing w:after="0"/>
            </w:pPr>
            <w:r>
              <w:rPr>
                <w:rFonts w:ascii="Century Gothic" w:eastAsia="Century Gothic" w:hAnsi="Century Gothic" w:cs="Century Gothic"/>
                <w:b/>
                <w:sz w:val="24"/>
                <w:u w:val="single" w:color="000000"/>
              </w:rPr>
              <w:t>-10.6 Worksheet Part 4</w:t>
            </w:r>
            <w:r>
              <w:rPr>
                <w:rFonts w:ascii="Century Gothic" w:eastAsia="Century Gothic" w:hAnsi="Century Gothic" w:cs="Century Gothic"/>
                <w:b/>
                <w:sz w:val="24"/>
              </w:rPr>
              <w:t xml:space="preserve">  </w:t>
            </w:r>
          </w:p>
          <w:p w14:paraId="52498FF7" w14:textId="77777777" w:rsidR="00054B4A" w:rsidRDefault="00000000">
            <w:pPr>
              <w:spacing w:after="0"/>
            </w:pPr>
            <w:r>
              <w:rPr>
                <w:rFonts w:ascii="Century Gothic" w:eastAsia="Century Gothic" w:hAnsi="Century Gothic" w:cs="Century Gothic"/>
                <w:b/>
                <w:sz w:val="24"/>
                <w:u w:val="single" w:color="000000"/>
              </w:rPr>
              <w:t>-10.6 Snapshot Quiz</w:t>
            </w:r>
            <w:r>
              <w:rPr>
                <w:rFonts w:ascii="Century Gothic" w:eastAsia="Century Gothic" w:hAnsi="Century Gothic" w:cs="Century Gothic"/>
                <w:b/>
                <w:sz w:val="24"/>
              </w:rPr>
              <w:t xml:space="preserve"> </w:t>
            </w:r>
          </w:p>
          <w:p w14:paraId="6B24EAA4" w14:textId="77777777" w:rsidR="00054B4A" w:rsidRDefault="00000000">
            <w:pPr>
              <w:spacing w:after="0"/>
            </w:pPr>
            <w:r>
              <w:rPr>
                <w:rFonts w:ascii="Century Gothic" w:eastAsia="Century Gothic" w:hAnsi="Century Gothic" w:cs="Century Gothic"/>
                <w:b/>
                <w:sz w:val="24"/>
                <w:u w:val="single" w:color="000000"/>
              </w:rPr>
              <w:t>-10.6 -Comprehension Quiz</w:t>
            </w:r>
            <w:r>
              <w:rPr>
                <w:rFonts w:ascii="Century Gothic" w:eastAsia="Century Gothic" w:hAnsi="Century Gothic" w:cs="Century Gothic"/>
                <w:b/>
                <w:sz w:val="24"/>
              </w:rPr>
              <w:t xml:space="preserve"> </w:t>
            </w:r>
          </w:p>
          <w:p w14:paraId="024A95B6" w14:textId="77777777" w:rsidR="00054B4A" w:rsidRDefault="00000000">
            <w:pPr>
              <w:spacing w:after="0"/>
            </w:pPr>
            <w:r>
              <w:rPr>
                <w:rFonts w:ascii="Century Gothic" w:eastAsia="Century Gothic" w:hAnsi="Century Gothic" w:cs="Century Gothic"/>
                <w:b/>
                <w:sz w:val="24"/>
                <w:u w:val="single" w:color="000000"/>
              </w:rPr>
              <w:t>-Unit 10 POA</w:t>
            </w:r>
            <w:r>
              <w:rPr>
                <w:rFonts w:ascii="Century Gothic" w:eastAsia="Century Gothic" w:hAnsi="Century Gothic" w:cs="Century Gothic"/>
                <w:b/>
                <w:sz w:val="24"/>
              </w:rPr>
              <w:t xml:space="preserve"> </w:t>
            </w:r>
          </w:p>
          <w:p w14:paraId="025E0B76" w14:textId="77777777" w:rsidR="00054B4A" w:rsidRDefault="00000000">
            <w:pPr>
              <w:spacing w:after="0"/>
            </w:pPr>
            <w:r>
              <w:rPr>
                <w:rFonts w:ascii="Century Gothic" w:eastAsia="Century Gothic" w:hAnsi="Century Gothic" w:cs="Century Gothic"/>
                <w:b/>
                <w:sz w:val="24"/>
                <w:u w:val="single" w:color="000000"/>
              </w:rPr>
              <w:t>-Unit 10 Story Comprehension</w:t>
            </w:r>
            <w:r>
              <w:rPr>
                <w:rFonts w:ascii="Century Gothic" w:eastAsia="Century Gothic" w:hAnsi="Century Gothic" w:cs="Century Gothic"/>
                <w:b/>
                <w:sz w:val="24"/>
              </w:rPr>
              <w:t xml:space="preserve"> </w:t>
            </w:r>
          </w:p>
          <w:p w14:paraId="6CEA6504" w14:textId="77777777" w:rsidR="00054B4A" w:rsidRDefault="00000000">
            <w:pPr>
              <w:spacing w:after="0"/>
            </w:pPr>
            <w:r>
              <w:rPr>
                <w:rFonts w:ascii="Century Gothic" w:eastAsia="Century Gothic" w:hAnsi="Century Gothic" w:cs="Century Gothic"/>
                <w:b/>
                <w:sz w:val="24"/>
                <w:u w:val="single" w:color="000000"/>
              </w:rPr>
              <w:t>-Unit 10 SOAR Assignment Part 1</w:t>
            </w:r>
            <w:r>
              <w:rPr>
                <w:rFonts w:ascii="Century Gothic" w:eastAsia="Century Gothic" w:hAnsi="Century Gothic" w:cs="Century Gothic"/>
                <w:b/>
                <w:sz w:val="24"/>
              </w:rPr>
              <w:t xml:space="preserve"> </w:t>
            </w:r>
          </w:p>
          <w:p w14:paraId="77322F4D" w14:textId="77777777" w:rsidR="00054B4A" w:rsidRDefault="00000000">
            <w:pPr>
              <w:spacing w:after="0"/>
            </w:pPr>
            <w:r>
              <w:rPr>
                <w:rFonts w:ascii="Century Gothic" w:eastAsia="Century Gothic" w:hAnsi="Century Gothic" w:cs="Century Gothic"/>
                <w:b/>
                <w:sz w:val="24"/>
                <w:u w:val="single" w:color="000000"/>
              </w:rPr>
              <w:t>-Unit 10 SOAR Assignment Part 2</w:t>
            </w:r>
            <w:r>
              <w:rPr>
                <w:rFonts w:ascii="Century Gothic" w:eastAsia="Century Gothic" w:hAnsi="Century Gothic" w:cs="Century Gothic"/>
                <w:b/>
                <w:sz w:val="24"/>
              </w:rPr>
              <w:t xml:space="preserve"> </w:t>
            </w:r>
          </w:p>
          <w:p w14:paraId="5B4D81E6" w14:textId="77777777" w:rsidR="00054B4A" w:rsidRDefault="00000000">
            <w:pPr>
              <w:spacing w:after="0"/>
            </w:pPr>
            <w:r>
              <w:rPr>
                <w:rFonts w:ascii="Century Gothic" w:eastAsia="Century Gothic" w:hAnsi="Century Gothic" w:cs="Century Gothic"/>
                <w:b/>
                <w:sz w:val="24"/>
                <w:u w:val="single" w:color="000000"/>
              </w:rPr>
              <w:t>-Unit 10 Comprehension Test</w:t>
            </w:r>
            <w:r>
              <w:rPr>
                <w:rFonts w:ascii="Century Gothic" w:eastAsia="Century Gothic" w:hAnsi="Century Gothic" w:cs="Century Gothic"/>
                <w:b/>
                <w:sz w:val="24"/>
              </w:rPr>
              <w:t xml:space="preserve"> </w:t>
            </w:r>
          </w:p>
          <w:p w14:paraId="477D482B" w14:textId="77777777" w:rsidR="00054B4A" w:rsidRDefault="00000000">
            <w:pPr>
              <w:spacing w:after="0"/>
            </w:pPr>
            <w:r>
              <w:rPr>
                <w:rFonts w:ascii="Century Gothic" w:eastAsia="Century Gothic" w:hAnsi="Century Gothic" w:cs="Century Gothic"/>
                <w:b/>
                <w:sz w:val="24"/>
              </w:rPr>
              <w:t xml:space="preserve"> </w:t>
            </w:r>
          </w:p>
          <w:p w14:paraId="2C467DE0" w14:textId="77777777" w:rsidR="00054B4A" w:rsidRDefault="00000000">
            <w:pPr>
              <w:spacing w:after="0"/>
            </w:pPr>
            <w:r>
              <w:rPr>
                <w:rFonts w:ascii="Century Gothic" w:eastAsia="Century Gothic" w:hAnsi="Century Gothic" w:cs="Century Gothic"/>
                <w:b/>
                <w:sz w:val="24"/>
                <w:u w:val="single" w:color="000000"/>
              </w:rPr>
              <w:t>-Unit 10 Production Test</w:t>
            </w:r>
            <w:r>
              <w:rPr>
                <w:rFonts w:ascii="Century Gothic" w:eastAsia="Century Gothic" w:hAnsi="Century Gothic" w:cs="Century Gothic"/>
                <w:b/>
                <w:sz w:val="24"/>
              </w:rPr>
              <w:t xml:space="preserve"> </w:t>
            </w:r>
          </w:p>
          <w:p w14:paraId="2757D591" w14:textId="77777777" w:rsidR="00054B4A" w:rsidRDefault="00000000">
            <w:pPr>
              <w:spacing w:after="0"/>
            </w:pPr>
            <w:r>
              <w:rPr>
                <w:rFonts w:ascii="Century Gothic" w:eastAsia="Century Gothic" w:hAnsi="Century Gothic" w:cs="Century Gothic"/>
                <w:b/>
                <w:sz w:val="24"/>
              </w:rPr>
              <w:t xml:space="preserve"> </w:t>
            </w:r>
          </w:p>
        </w:tc>
      </w:tr>
      <w:tr w:rsidR="00054B4A" w14:paraId="227FD3BB" w14:textId="77777777">
        <w:trPr>
          <w:trHeight w:val="1755"/>
        </w:trPr>
        <w:tc>
          <w:tcPr>
            <w:tcW w:w="881" w:type="dxa"/>
            <w:tcBorders>
              <w:top w:val="single" w:sz="4" w:space="0" w:color="000000"/>
              <w:left w:val="single" w:sz="4" w:space="0" w:color="000000"/>
              <w:bottom w:val="single" w:sz="4" w:space="0" w:color="000000"/>
              <w:right w:val="single" w:sz="4" w:space="0" w:color="000000"/>
            </w:tcBorders>
          </w:tcPr>
          <w:p w14:paraId="3A733917" w14:textId="77777777" w:rsidR="00054B4A" w:rsidRDefault="00000000">
            <w:pPr>
              <w:spacing w:after="0"/>
              <w:ind w:right="58"/>
              <w:jc w:val="center"/>
            </w:pPr>
            <w:r>
              <w:rPr>
                <w:rFonts w:ascii="Century Gothic" w:eastAsia="Century Gothic" w:hAnsi="Century Gothic" w:cs="Century Gothic"/>
                <w:b/>
                <w:sz w:val="24"/>
              </w:rPr>
              <w:t xml:space="preserve">9 </w:t>
            </w:r>
          </w:p>
        </w:tc>
        <w:tc>
          <w:tcPr>
            <w:tcW w:w="1005" w:type="dxa"/>
            <w:tcBorders>
              <w:top w:val="single" w:sz="4" w:space="0" w:color="000000"/>
              <w:left w:val="single" w:sz="4" w:space="0" w:color="000000"/>
              <w:bottom w:val="single" w:sz="4" w:space="0" w:color="000000"/>
              <w:right w:val="single" w:sz="4" w:space="0" w:color="000000"/>
            </w:tcBorders>
          </w:tcPr>
          <w:p w14:paraId="7161FC65" w14:textId="77777777" w:rsidR="00054B4A" w:rsidRDefault="00000000">
            <w:pPr>
              <w:spacing w:after="0"/>
              <w:ind w:right="60"/>
              <w:jc w:val="center"/>
            </w:pPr>
            <w:r>
              <w:rPr>
                <w:rFonts w:ascii="Century Gothic" w:eastAsia="Century Gothic" w:hAnsi="Century Gothic" w:cs="Century Gothic"/>
                <w:b/>
                <w:sz w:val="24"/>
              </w:rPr>
              <w:t xml:space="preserve">Oct </w:t>
            </w:r>
          </w:p>
        </w:tc>
        <w:tc>
          <w:tcPr>
            <w:tcW w:w="831" w:type="dxa"/>
            <w:tcBorders>
              <w:top w:val="single" w:sz="4" w:space="0" w:color="000000"/>
              <w:left w:val="single" w:sz="4" w:space="0" w:color="000000"/>
              <w:bottom w:val="single" w:sz="4" w:space="0" w:color="000000"/>
              <w:right w:val="single" w:sz="4" w:space="0" w:color="000000"/>
            </w:tcBorders>
          </w:tcPr>
          <w:p w14:paraId="571CB51D" w14:textId="4AFD5E66" w:rsidR="00054B4A" w:rsidRDefault="00000000">
            <w:pPr>
              <w:spacing w:after="0"/>
              <w:jc w:val="both"/>
            </w:pPr>
            <w:r>
              <w:rPr>
                <w:rFonts w:ascii="Century Gothic" w:eastAsia="Century Gothic" w:hAnsi="Century Gothic" w:cs="Century Gothic"/>
                <w:b/>
                <w:sz w:val="24"/>
              </w:rPr>
              <w:t>2</w:t>
            </w:r>
            <w:r w:rsidR="00F14F26">
              <w:rPr>
                <w:rFonts w:ascii="Century Gothic" w:eastAsia="Century Gothic" w:hAnsi="Century Gothic" w:cs="Century Gothic"/>
                <w:b/>
                <w:sz w:val="24"/>
              </w:rPr>
              <w:t>1</w:t>
            </w:r>
            <w:r>
              <w:rPr>
                <w:rFonts w:ascii="Century Gothic" w:eastAsia="Century Gothic" w:hAnsi="Century Gothic" w:cs="Century Gothic"/>
                <w:b/>
                <w:sz w:val="24"/>
              </w:rPr>
              <w:t>,2</w:t>
            </w:r>
            <w:r w:rsidR="00F14F26">
              <w:rPr>
                <w:rFonts w:ascii="Century Gothic" w:eastAsia="Century Gothic" w:hAnsi="Century Gothic" w:cs="Century Gothic"/>
                <w:b/>
                <w:sz w:val="24"/>
              </w:rPr>
              <w:t>3</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035CEE22" w14:textId="77777777" w:rsidR="00054B4A" w:rsidRDefault="00000000">
            <w:pPr>
              <w:spacing w:after="0"/>
              <w:ind w:left="360"/>
            </w:pPr>
            <w:r>
              <w:rPr>
                <w:rFonts w:ascii="Century Gothic" w:eastAsia="Century Gothic" w:hAnsi="Century Gothic" w:cs="Century Gothic"/>
                <w:b/>
                <w:sz w:val="24"/>
                <w:u w:val="single" w:color="000000"/>
              </w:rPr>
              <w:t>Unit 11.1</w:t>
            </w:r>
            <w:r>
              <w:rPr>
                <w:rFonts w:ascii="Century Gothic" w:eastAsia="Century Gothic" w:hAnsi="Century Gothic" w:cs="Century Gothic"/>
                <w:b/>
                <w:sz w:val="24"/>
              </w:rPr>
              <w:t xml:space="preserve">  </w:t>
            </w:r>
          </w:p>
          <w:p w14:paraId="1F28449A" w14:textId="77777777" w:rsidR="00054B4A" w:rsidRDefault="00000000">
            <w:pPr>
              <w:spacing w:after="0"/>
              <w:ind w:left="360"/>
            </w:pPr>
            <w:r>
              <w:rPr>
                <w:rFonts w:ascii="Century Gothic" w:eastAsia="Century Gothic" w:hAnsi="Century Gothic" w:cs="Century Gothic"/>
                <w:b/>
                <w:sz w:val="24"/>
                <w:u w:val="single" w:color="000000"/>
              </w:rPr>
              <w:t>Unit 11.2</w:t>
            </w:r>
            <w:r>
              <w:rPr>
                <w:rFonts w:ascii="Century Gothic" w:eastAsia="Century Gothic" w:hAnsi="Century Gothic" w:cs="Century Gothic"/>
                <w:b/>
                <w:sz w:val="24"/>
              </w:rPr>
              <w:t xml:space="preserve"> </w:t>
            </w:r>
          </w:p>
          <w:p w14:paraId="66DC8EE6"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36630E48" w14:textId="77777777" w:rsidR="00054B4A" w:rsidRDefault="00000000">
            <w:pPr>
              <w:spacing w:after="0"/>
              <w:ind w:left="360"/>
            </w:pPr>
            <w:r>
              <w:rPr>
                <w:rFonts w:ascii="Century Gothic" w:eastAsia="Century Gothic" w:hAnsi="Century Gothic" w:cs="Century Gothic"/>
                <w:b/>
                <w:sz w:val="24"/>
                <w:u w:val="single" w:color="000000"/>
              </w:rPr>
              <w:t>Voices-</w:t>
            </w:r>
          </w:p>
          <w:p w14:paraId="1127BC3F" w14:textId="77777777" w:rsidR="00054B4A" w:rsidRDefault="00000000">
            <w:pPr>
              <w:spacing w:after="0"/>
              <w:ind w:left="360"/>
            </w:pPr>
            <w:r>
              <w:rPr>
                <w:rFonts w:ascii="Century Gothic" w:eastAsia="Century Gothic" w:hAnsi="Century Gothic" w:cs="Century Gothic"/>
                <w:b/>
                <w:sz w:val="24"/>
                <w:u w:val="single" w:color="000000"/>
              </w:rPr>
              <w:t>Chapter 2 Part</w:t>
            </w:r>
            <w:r>
              <w:rPr>
                <w:rFonts w:ascii="Century Gothic" w:eastAsia="Century Gothic" w:hAnsi="Century Gothic" w:cs="Century Gothic"/>
                <w:b/>
                <w:sz w:val="24"/>
              </w:rPr>
              <w:t xml:space="preserve"> </w:t>
            </w:r>
          </w:p>
          <w:p w14:paraId="3C6D796E" w14:textId="77777777" w:rsidR="00054B4A" w:rsidRDefault="00000000">
            <w:pPr>
              <w:spacing w:after="0"/>
              <w:ind w:left="360"/>
            </w:pPr>
            <w:r>
              <w:rPr>
                <w:rFonts w:ascii="Century Gothic" w:eastAsia="Century Gothic" w:hAnsi="Century Gothic" w:cs="Century Gothic"/>
                <w:b/>
                <w:sz w:val="24"/>
                <w:u w:val="single" w:color="000000"/>
              </w:rPr>
              <w:t>2 of 2</w:t>
            </w: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4ED841CF" w14:textId="77777777" w:rsidR="00054B4A" w:rsidRDefault="00000000">
            <w:pPr>
              <w:spacing w:after="0"/>
            </w:pPr>
            <w:r>
              <w:rPr>
                <w:rFonts w:ascii="Century Gothic" w:eastAsia="Century Gothic" w:hAnsi="Century Gothic" w:cs="Century Gothic"/>
                <w:b/>
                <w:sz w:val="24"/>
                <w:u w:val="single" w:color="000000"/>
              </w:rPr>
              <w:t>-11.1 Conversation Starter</w:t>
            </w:r>
            <w:r>
              <w:rPr>
                <w:rFonts w:ascii="Century Gothic" w:eastAsia="Century Gothic" w:hAnsi="Century Gothic" w:cs="Century Gothic"/>
                <w:b/>
                <w:sz w:val="24"/>
              </w:rPr>
              <w:t xml:space="preserve"> </w:t>
            </w:r>
          </w:p>
          <w:p w14:paraId="59617BAA"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0BD1FDF4" w14:textId="77777777" w:rsidR="00054B4A" w:rsidRDefault="00000000">
            <w:pPr>
              <w:spacing w:after="0"/>
            </w:pPr>
            <w:r>
              <w:rPr>
                <w:rFonts w:ascii="Century Gothic" w:eastAsia="Century Gothic" w:hAnsi="Century Gothic" w:cs="Century Gothic"/>
                <w:b/>
                <w:sz w:val="24"/>
                <w:u w:val="single" w:color="000000"/>
              </w:rPr>
              <w:t>-11.1 Worksheet #1</w:t>
            </w:r>
            <w:r>
              <w:rPr>
                <w:rFonts w:ascii="Century Gothic" w:eastAsia="Century Gothic" w:hAnsi="Century Gothic" w:cs="Century Gothic"/>
                <w:b/>
                <w:sz w:val="24"/>
              </w:rPr>
              <w:t xml:space="preserve"> </w:t>
            </w:r>
          </w:p>
          <w:p w14:paraId="12084146" w14:textId="77777777" w:rsidR="00054B4A" w:rsidRDefault="00000000">
            <w:pPr>
              <w:spacing w:after="0"/>
            </w:pPr>
            <w:r>
              <w:rPr>
                <w:rFonts w:ascii="Century Gothic" w:eastAsia="Century Gothic" w:hAnsi="Century Gothic" w:cs="Century Gothic"/>
                <w:b/>
                <w:sz w:val="24"/>
                <w:u w:val="single" w:color="000000"/>
              </w:rPr>
              <w:t>-11.1 Worksheet #2</w:t>
            </w:r>
            <w:r>
              <w:rPr>
                <w:rFonts w:ascii="Century Gothic" w:eastAsia="Century Gothic" w:hAnsi="Century Gothic" w:cs="Century Gothic"/>
                <w:b/>
                <w:sz w:val="24"/>
              </w:rPr>
              <w:t xml:space="preserve"> </w:t>
            </w:r>
          </w:p>
          <w:p w14:paraId="61BCE6C8" w14:textId="77777777" w:rsidR="00054B4A" w:rsidRDefault="00000000">
            <w:pPr>
              <w:spacing w:after="0"/>
            </w:pPr>
            <w:r>
              <w:rPr>
                <w:rFonts w:ascii="Century Gothic" w:eastAsia="Century Gothic" w:hAnsi="Century Gothic" w:cs="Century Gothic"/>
                <w:b/>
                <w:sz w:val="24"/>
                <w:u w:val="single" w:color="000000"/>
              </w:rPr>
              <w:t>-11.1 Snapshot Quiz</w:t>
            </w:r>
            <w:r>
              <w:rPr>
                <w:rFonts w:ascii="Century Gothic" w:eastAsia="Century Gothic" w:hAnsi="Century Gothic" w:cs="Century Gothic"/>
                <w:b/>
                <w:sz w:val="24"/>
              </w:rPr>
              <w:t xml:space="preserve"> </w:t>
            </w:r>
          </w:p>
          <w:p w14:paraId="26EE6405" w14:textId="77777777" w:rsidR="00054B4A" w:rsidRDefault="00000000">
            <w:pPr>
              <w:spacing w:after="0"/>
            </w:pPr>
            <w:r>
              <w:rPr>
                <w:rFonts w:ascii="Century Gothic" w:eastAsia="Century Gothic" w:hAnsi="Century Gothic" w:cs="Century Gothic"/>
                <w:b/>
                <w:sz w:val="24"/>
                <w:u w:val="single" w:color="000000"/>
              </w:rPr>
              <w:t>-11.1 Comprehension Quiz</w:t>
            </w:r>
            <w:r>
              <w:rPr>
                <w:rFonts w:ascii="Century Gothic" w:eastAsia="Century Gothic" w:hAnsi="Century Gothic" w:cs="Century Gothic"/>
                <w:b/>
                <w:sz w:val="24"/>
              </w:rPr>
              <w:t xml:space="preserve"> </w:t>
            </w:r>
          </w:p>
        </w:tc>
      </w:tr>
    </w:tbl>
    <w:p w14:paraId="1CEA8474" w14:textId="77777777" w:rsidR="00054B4A" w:rsidRDefault="00054B4A">
      <w:pPr>
        <w:spacing w:after="0"/>
        <w:ind w:left="-906" w:right="993"/>
      </w:pPr>
    </w:p>
    <w:tbl>
      <w:tblPr>
        <w:tblStyle w:val="TableGrid"/>
        <w:tblW w:w="9414" w:type="dxa"/>
        <w:tblInd w:w="5" w:type="dxa"/>
        <w:tblCellMar>
          <w:top w:w="16" w:type="dxa"/>
          <w:left w:w="110" w:type="dxa"/>
          <w:bottom w:w="0" w:type="dxa"/>
          <w:right w:w="0" w:type="dxa"/>
        </w:tblCellMar>
        <w:tblLook w:val="04A0" w:firstRow="1" w:lastRow="0" w:firstColumn="1" w:lastColumn="0" w:noHBand="0" w:noVBand="1"/>
      </w:tblPr>
      <w:tblGrid>
        <w:gridCol w:w="881"/>
        <w:gridCol w:w="1005"/>
        <w:gridCol w:w="831"/>
        <w:gridCol w:w="2291"/>
        <w:gridCol w:w="4406"/>
      </w:tblGrid>
      <w:tr w:rsidR="00054B4A" w14:paraId="2872AE96" w14:textId="77777777">
        <w:trPr>
          <w:trHeight w:val="2631"/>
        </w:trPr>
        <w:tc>
          <w:tcPr>
            <w:tcW w:w="881" w:type="dxa"/>
            <w:tcBorders>
              <w:top w:val="single" w:sz="4" w:space="0" w:color="000000"/>
              <w:left w:val="single" w:sz="4" w:space="0" w:color="000000"/>
              <w:bottom w:val="single" w:sz="4" w:space="0" w:color="000000"/>
              <w:right w:val="single" w:sz="4" w:space="0" w:color="000000"/>
            </w:tcBorders>
          </w:tcPr>
          <w:p w14:paraId="6BE80F9C" w14:textId="77777777" w:rsidR="00054B4A" w:rsidRDefault="00054B4A"/>
        </w:tc>
        <w:tc>
          <w:tcPr>
            <w:tcW w:w="1005" w:type="dxa"/>
            <w:tcBorders>
              <w:top w:val="single" w:sz="4" w:space="0" w:color="000000"/>
              <w:left w:val="single" w:sz="4" w:space="0" w:color="000000"/>
              <w:bottom w:val="single" w:sz="4" w:space="0" w:color="000000"/>
              <w:right w:val="single" w:sz="4" w:space="0" w:color="000000"/>
            </w:tcBorders>
          </w:tcPr>
          <w:p w14:paraId="40ABB9B9" w14:textId="77777777" w:rsidR="00054B4A" w:rsidRDefault="00054B4A"/>
        </w:tc>
        <w:tc>
          <w:tcPr>
            <w:tcW w:w="831" w:type="dxa"/>
            <w:tcBorders>
              <w:top w:val="single" w:sz="4" w:space="0" w:color="000000"/>
              <w:left w:val="single" w:sz="4" w:space="0" w:color="000000"/>
              <w:bottom w:val="single" w:sz="4" w:space="0" w:color="000000"/>
              <w:right w:val="single" w:sz="4" w:space="0" w:color="000000"/>
            </w:tcBorders>
          </w:tcPr>
          <w:p w14:paraId="1700D72F" w14:textId="77777777" w:rsidR="00054B4A" w:rsidRDefault="00054B4A"/>
        </w:tc>
        <w:tc>
          <w:tcPr>
            <w:tcW w:w="2291" w:type="dxa"/>
            <w:tcBorders>
              <w:top w:val="single" w:sz="4" w:space="0" w:color="000000"/>
              <w:left w:val="single" w:sz="4" w:space="0" w:color="000000"/>
              <w:bottom w:val="single" w:sz="4" w:space="0" w:color="000000"/>
              <w:right w:val="single" w:sz="4" w:space="0" w:color="000000"/>
            </w:tcBorders>
          </w:tcPr>
          <w:p w14:paraId="164BEBE9" w14:textId="77777777" w:rsidR="00054B4A" w:rsidRDefault="00000000">
            <w:pPr>
              <w:spacing w:after="0"/>
              <w:ind w:left="360"/>
            </w:pPr>
            <w:r>
              <w:rPr>
                <w:rFonts w:ascii="Century Gothic" w:eastAsia="Century Gothic" w:hAnsi="Century Gothic" w:cs="Century Gothic"/>
                <w:b/>
                <w:sz w:val="24"/>
              </w:rPr>
              <w:t xml:space="preserve"> </w:t>
            </w:r>
          </w:p>
          <w:p w14:paraId="79A60835" w14:textId="77777777" w:rsidR="00054B4A" w:rsidRDefault="00000000">
            <w:pPr>
              <w:spacing w:after="0"/>
              <w:ind w:left="360"/>
            </w:pPr>
            <w:r>
              <w:rPr>
                <w:rFonts w:ascii="Century Gothic" w:eastAsia="Century Gothic" w:hAnsi="Century Gothic" w:cs="Century Gothic"/>
                <w:b/>
                <w:sz w:val="24"/>
              </w:rPr>
              <w:t xml:space="preserve"> </w:t>
            </w:r>
          </w:p>
          <w:p w14:paraId="7195CCCA"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1ADE6509" w14:textId="77777777" w:rsidR="00054B4A" w:rsidRDefault="00000000">
            <w:pPr>
              <w:spacing w:after="0"/>
            </w:pPr>
            <w:r>
              <w:rPr>
                <w:rFonts w:ascii="Century Gothic" w:eastAsia="Century Gothic" w:hAnsi="Century Gothic" w:cs="Century Gothic"/>
                <w:b/>
                <w:sz w:val="24"/>
                <w:u w:val="single" w:color="000000"/>
              </w:rPr>
              <w:t>-11.2 Conversation Starter</w:t>
            </w:r>
            <w:r>
              <w:rPr>
                <w:rFonts w:ascii="Century Gothic" w:eastAsia="Century Gothic" w:hAnsi="Century Gothic" w:cs="Century Gothic"/>
                <w:b/>
                <w:sz w:val="24"/>
              </w:rPr>
              <w:t xml:space="preserve"> </w:t>
            </w:r>
          </w:p>
          <w:p w14:paraId="60D6C34A"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2A0ED07D" w14:textId="77777777" w:rsidR="00054B4A" w:rsidRDefault="00000000">
            <w:pPr>
              <w:spacing w:after="0"/>
            </w:pPr>
            <w:r>
              <w:rPr>
                <w:rFonts w:ascii="Century Gothic" w:eastAsia="Century Gothic" w:hAnsi="Century Gothic" w:cs="Century Gothic"/>
                <w:b/>
                <w:sz w:val="24"/>
              </w:rPr>
              <w:t xml:space="preserve"> </w:t>
            </w:r>
          </w:p>
          <w:p w14:paraId="156126C0" w14:textId="77777777" w:rsidR="00054B4A" w:rsidRDefault="00000000">
            <w:pPr>
              <w:spacing w:after="0"/>
            </w:pPr>
            <w:r>
              <w:rPr>
                <w:rFonts w:ascii="Century Gothic" w:eastAsia="Century Gothic" w:hAnsi="Century Gothic" w:cs="Century Gothic"/>
                <w:b/>
                <w:sz w:val="24"/>
                <w:u w:val="single" w:color="000000"/>
              </w:rPr>
              <w:t>-11.2 Worksheet Part 1</w:t>
            </w:r>
            <w:r>
              <w:rPr>
                <w:rFonts w:ascii="Century Gothic" w:eastAsia="Century Gothic" w:hAnsi="Century Gothic" w:cs="Century Gothic"/>
                <w:b/>
                <w:sz w:val="24"/>
              </w:rPr>
              <w:t xml:space="preserve"> </w:t>
            </w:r>
          </w:p>
          <w:p w14:paraId="4B185756" w14:textId="77777777" w:rsidR="00054B4A" w:rsidRDefault="00000000">
            <w:pPr>
              <w:spacing w:after="0"/>
            </w:pPr>
            <w:r>
              <w:rPr>
                <w:rFonts w:ascii="Century Gothic" w:eastAsia="Century Gothic" w:hAnsi="Century Gothic" w:cs="Century Gothic"/>
                <w:b/>
                <w:sz w:val="24"/>
              </w:rPr>
              <w:t xml:space="preserve"> </w:t>
            </w:r>
          </w:p>
          <w:p w14:paraId="7FDB51EF" w14:textId="77777777" w:rsidR="00054B4A" w:rsidRDefault="00000000">
            <w:pPr>
              <w:spacing w:after="0"/>
            </w:pPr>
            <w:r>
              <w:rPr>
                <w:rFonts w:ascii="Century Gothic" w:eastAsia="Century Gothic" w:hAnsi="Century Gothic" w:cs="Century Gothic"/>
                <w:b/>
                <w:sz w:val="24"/>
                <w:u w:val="single" w:color="000000"/>
              </w:rPr>
              <w:t>-11.2 Worksheet Part 2</w:t>
            </w:r>
            <w:r>
              <w:rPr>
                <w:rFonts w:ascii="Century Gothic" w:eastAsia="Century Gothic" w:hAnsi="Century Gothic" w:cs="Century Gothic"/>
                <w:b/>
                <w:sz w:val="24"/>
              </w:rPr>
              <w:t xml:space="preserve">  </w:t>
            </w:r>
          </w:p>
          <w:p w14:paraId="1BE339E8" w14:textId="77777777" w:rsidR="00054B4A" w:rsidRDefault="00000000">
            <w:pPr>
              <w:spacing w:after="0"/>
            </w:pPr>
            <w:r>
              <w:rPr>
                <w:rFonts w:ascii="Century Gothic" w:eastAsia="Century Gothic" w:hAnsi="Century Gothic" w:cs="Century Gothic"/>
                <w:b/>
                <w:sz w:val="24"/>
                <w:u w:val="single" w:color="000000"/>
              </w:rPr>
              <w:t>-11.2 Worksheet Part 3</w:t>
            </w:r>
            <w:r>
              <w:rPr>
                <w:rFonts w:ascii="Century Gothic" w:eastAsia="Century Gothic" w:hAnsi="Century Gothic" w:cs="Century Gothic"/>
                <w:b/>
                <w:sz w:val="24"/>
              </w:rPr>
              <w:t xml:space="preserve">  </w:t>
            </w:r>
          </w:p>
          <w:p w14:paraId="77314B53" w14:textId="77777777" w:rsidR="00054B4A" w:rsidRDefault="00000000">
            <w:pPr>
              <w:spacing w:after="0"/>
            </w:pPr>
            <w:r>
              <w:rPr>
                <w:rFonts w:ascii="Century Gothic" w:eastAsia="Century Gothic" w:hAnsi="Century Gothic" w:cs="Century Gothic"/>
                <w:b/>
                <w:sz w:val="24"/>
                <w:u w:val="single" w:color="000000"/>
              </w:rPr>
              <w:t>-11.2 Snapshot Quiz</w:t>
            </w:r>
            <w:r>
              <w:rPr>
                <w:rFonts w:ascii="Century Gothic" w:eastAsia="Century Gothic" w:hAnsi="Century Gothic" w:cs="Century Gothic"/>
                <w:b/>
                <w:sz w:val="24"/>
              </w:rPr>
              <w:t xml:space="preserve"> </w:t>
            </w:r>
          </w:p>
          <w:p w14:paraId="3923AB62" w14:textId="77777777" w:rsidR="00054B4A" w:rsidRDefault="00000000">
            <w:pPr>
              <w:spacing w:after="0"/>
            </w:pPr>
            <w:r>
              <w:rPr>
                <w:rFonts w:ascii="Century Gothic" w:eastAsia="Century Gothic" w:hAnsi="Century Gothic" w:cs="Century Gothic"/>
                <w:b/>
                <w:sz w:val="24"/>
                <w:u w:val="single" w:color="000000"/>
              </w:rPr>
              <w:t>-11.2 Comprehension Quiz</w:t>
            </w:r>
            <w:r>
              <w:rPr>
                <w:rFonts w:ascii="Century Gothic" w:eastAsia="Century Gothic" w:hAnsi="Century Gothic" w:cs="Century Gothic"/>
                <w:b/>
                <w:sz w:val="24"/>
              </w:rPr>
              <w:t xml:space="preserve"> </w:t>
            </w:r>
          </w:p>
        </w:tc>
      </w:tr>
      <w:tr w:rsidR="00054B4A" w14:paraId="7D222A7C" w14:textId="77777777">
        <w:trPr>
          <w:trHeight w:val="5832"/>
        </w:trPr>
        <w:tc>
          <w:tcPr>
            <w:tcW w:w="881" w:type="dxa"/>
            <w:tcBorders>
              <w:top w:val="single" w:sz="4" w:space="0" w:color="000000"/>
              <w:left w:val="single" w:sz="4" w:space="0" w:color="000000"/>
              <w:bottom w:val="single" w:sz="4" w:space="0" w:color="000000"/>
              <w:right w:val="single" w:sz="4" w:space="0" w:color="000000"/>
            </w:tcBorders>
          </w:tcPr>
          <w:p w14:paraId="52A07E1E" w14:textId="77777777" w:rsidR="00054B4A" w:rsidRDefault="00000000">
            <w:pPr>
              <w:spacing w:after="0"/>
              <w:ind w:right="111"/>
              <w:jc w:val="center"/>
            </w:pPr>
            <w:r>
              <w:rPr>
                <w:rFonts w:ascii="Century Gothic" w:eastAsia="Century Gothic" w:hAnsi="Century Gothic" w:cs="Century Gothic"/>
                <w:b/>
                <w:sz w:val="24"/>
              </w:rPr>
              <w:t xml:space="preserve">10 </w:t>
            </w:r>
          </w:p>
        </w:tc>
        <w:tc>
          <w:tcPr>
            <w:tcW w:w="1005" w:type="dxa"/>
            <w:tcBorders>
              <w:top w:val="single" w:sz="4" w:space="0" w:color="000000"/>
              <w:left w:val="single" w:sz="4" w:space="0" w:color="000000"/>
              <w:bottom w:val="single" w:sz="4" w:space="0" w:color="000000"/>
              <w:right w:val="single" w:sz="4" w:space="0" w:color="000000"/>
            </w:tcBorders>
          </w:tcPr>
          <w:p w14:paraId="721325A1" w14:textId="77777777" w:rsidR="00054B4A" w:rsidRDefault="00000000">
            <w:pPr>
              <w:spacing w:after="0"/>
            </w:pPr>
            <w:r>
              <w:rPr>
                <w:rFonts w:ascii="Century Gothic" w:eastAsia="Century Gothic" w:hAnsi="Century Gothic" w:cs="Century Gothic"/>
                <w:b/>
                <w:sz w:val="24"/>
              </w:rPr>
              <w:t xml:space="preserve"> Oct </w:t>
            </w:r>
          </w:p>
        </w:tc>
        <w:tc>
          <w:tcPr>
            <w:tcW w:w="831" w:type="dxa"/>
            <w:tcBorders>
              <w:top w:val="single" w:sz="4" w:space="0" w:color="000000"/>
              <w:left w:val="single" w:sz="4" w:space="0" w:color="000000"/>
              <w:bottom w:val="single" w:sz="4" w:space="0" w:color="000000"/>
              <w:right w:val="single" w:sz="4" w:space="0" w:color="000000"/>
            </w:tcBorders>
          </w:tcPr>
          <w:p w14:paraId="63977E6F" w14:textId="6DB62B0E" w:rsidR="00054B4A" w:rsidRDefault="00000000">
            <w:pPr>
              <w:spacing w:after="0"/>
              <w:ind w:left="5"/>
            </w:pPr>
            <w:r>
              <w:rPr>
                <w:rFonts w:ascii="Century Gothic" w:eastAsia="Century Gothic" w:hAnsi="Century Gothic" w:cs="Century Gothic"/>
                <w:b/>
                <w:sz w:val="24"/>
              </w:rPr>
              <w:t>2</w:t>
            </w:r>
            <w:r w:rsidR="00F14F26">
              <w:rPr>
                <w:rFonts w:ascii="Century Gothic" w:eastAsia="Century Gothic" w:hAnsi="Century Gothic" w:cs="Century Gothic"/>
                <w:b/>
                <w:sz w:val="24"/>
              </w:rPr>
              <w:t>8</w:t>
            </w:r>
            <w:r>
              <w:rPr>
                <w:rFonts w:ascii="Century Gothic" w:eastAsia="Century Gothic" w:hAnsi="Century Gothic" w:cs="Century Gothic"/>
                <w:b/>
                <w:sz w:val="24"/>
              </w:rPr>
              <w:t>,3</w:t>
            </w:r>
            <w:r w:rsidR="00F14F26">
              <w:rPr>
                <w:rFonts w:ascii="Century Gothic" w:eastAsia="Century Gothic" w:hAnsi="Century Gothic" w:cs="Century Gothic"/>
                <w:b/>
                <w:sz w:val="24"/>
              </w:rPr>
              <w:t>0</w:t>
            </w:r>
            <w:r>
              <w:rPr>
                <w:rFonts w:ascii="Century Gothic" w:eastAsia="Century Gothic" w:hAnsi="Century Gothic" w:cs="Century Gothic"/>
                <w:b/>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45DA4636" w14:textId="77777777" w:rsidR="00054B4A" w:rsidRDefault="00000000">
            <w:pPr>
              <w:spacing w:after="0"/>
              <w:ind w:left="360"/>
            </w:pPr>
            <w:r>
              <w:rPr>
                <w:rFonts w:ascii="Century Gothic" w:eastAsia="Century Gothic" w:hAnsi="Century Gothic" w:cs="Century Gothic"/>
                <w:b/>
                <w:sz w:val="24"/>
              </w:rPr>
              <w:t xml:space="preserve"> </w:t>
            </w:r>
          </w:p>
          <w:p w14:paraId="61C44FF2" w14:textId="77777777" w:rsidR="00054B4A" w:rsidRDefault="00000000">
            <w:pPr>
              <w:spacing w:after="0"/>
              <w:ind w:left="360"/>
            </w:pPr>
            <w:r>
              <w:rPr>
                <w:rFonts w:ascii="Century Gothic" w:eastAsia="Century Gothic" w:hAnsi="Century Gothic" w:cs="Century Gothic"/>
                <w:b/>
                <w:sz w:val="24"/>
              </w:rPr>
              <w:t xml:space="preserve"> </w:t>
            </w:r>
          </w:p>
          <w:p w14:paraId="433BD7F2" w14:textId="77777777" w:rsidR="00054B4A" w:rsidRDefault="00000000">
            <w:pPr>
              <w:spacing w:after="0"/>
              <w:ind w:left="360"/>
            </w:pPr>
            <w:r>
              <w:rPr>
                <w:rFonts w:ascii="Century Gothic" w:eastAsia="Century Gothic" w:hAnsi="Century Gothic" w:cs="Century Gothic"/>
                <w:b/>
                <w:sz w:val="24"/>
              </w:rPr>
              <w:t xml:space="preserve"> </w:t>
            </w:r>
          </w:p>
          <w:p w14:paraId="69D8415E" w14:textId="77777777" w:rsidR="00054B4A" w:rsidRDefault="00000000">
            <w:pPr>
              <w:spacing w:after="0"/>
              <w:ind w:left="360"/>
            </w:pPr>
            <w:r>
              <w:rPr>
                <w:rFonts w:ascii="Century Gothic" w:eastAsia="Century Gothic" w:hAnsi="Century Gothic" w:cs="Century Gothic"/>
                <w:b/>
                <w:sz w:val="24"/>
                <w:u w:val="single" w:color="000000"/>
              </w:rPr>
              <w:t>Unit 11.3</w:t>
            </w:r>
            <w:r>
              <w:rPr>
                <w:rFonts w:ascii="Century Gothic" w:eastAsia="Century Gothic" w:hAnsi="Century Gothic" w:cs="Century Gothic"/>
                <w:b/>
                <w:sz w:val="24"/>
              </w:rPr>
              <w:t xml:space="preserve">  </w:t>
            </w:r>
          </w:p>
          <w:p w14:paraId="2850A6EA" w14:textId="77777777" w:rsidR="00054B4A" w:rsidRDefault="00000000">
            <w:pPr>
              <w:spacing w:after="0"/>
              <w:ind w:left="360"/>
            </w:pPr>
            <w:r>
              <w:rPr>
                <w:rFonts w:ascii="Century Gothic" w:eastAsia="Century Gothic" w:hAnsi="Century Gothic" w:cs="Century Gothic"/>
                <w:b/>
                <w:sz w:val="24"/>
              </w:rPr>
              <w:t xml:space="preserve"> </w:t>
            </w:r>
          </w:p>
          <w:p w14:paraId="39202AD6" w14:textId="77777777" w:rsidR="00054B4A" w:rsidRDefault="00000000">
            <w:pPr>
              <w:spacing w:after="0"/>
              <w:ind w:left="360"/>
            </w:pPr>
            <w:r>
              <w:rPr>
                <w:rFonts w:ascii="Century Gothic" w:eastAsia="Century Gothic" w:hAnsi="Century Gothic" w:cs="Century Gothic"/>
                <w:b/>
                <w:sz w:val="24"/>
                <w:u w:val="single" w:color="000000"/>
              </w:rPr>
              <w:t>Unit 11.4</w:t>
            </w:r>
            <w:r>
              <w:rPr>
                <w:rFonts w:ascii="Century Gothic" w:eastAsia="Century Gothic" w:hAnsi="Century Gothic" w:cs="Century Gothic"/>
                <w:b/>
                <w:sz w:val="24"/>
              </w:rPr>
              <w:t xml:space="preserve"> </w:t>
            </w:r>
          </w:p>
          <w:p w14:paraId="221826B1"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13910AB4" w14:textId="77777777" w:rsidR="00054B4A" w:rsidRDefault="00000000">
            <w:pPr>
              <w:spacing w:after="0"/>
              <w:ind w:left="360"/>
            </w:pPr>
            <w:r>
              <w:rPr>
                <w:rFonts w:ascii="Century Gothic" w:eastAsia="Century Gothic" w:hAnsi="Century Gothic" w:cs="Century Gothic"/>
                <w:b/>
                <w:sz w:val="24"/>
                <w:u w:val="single" w:color="000000"/>
              </w:rPr>
              <w:t>Voices-</w:t>
            </w:r>
          </w:p>
          <w:p w14:paraId="3E5449EC" w14:textId="77777777" w:rsidR="00054B4A" w:rsidRDefault="00000000">
            <w:pPr>
              <w:spacing w:after="0"/>
              <w:ind w:left="360"/>
            </w:pPr>
            <w:r>
              <w:rPr>
                <w:rFonts w:ascii="Century Gothic" w:eastAsia="Century Gothic" w:hAnsi="Century Gothic" w:cs="Century Gothic"/>
                <w:b/>
                <w:sz w:val="24"/>
                <w:u w:val="single" w:color="000000"/>
              </w:rPr>
              <w:t>Chapter 2 Part</w:t>
            </w:r>
            <w:r>
              <w:rPr>
                <w:rFonts w:ascii="Century Gothic" w:eastAsia="Century Gothic" w:hAnsi="Century Gothic" w:cs="Century Gothic"/>
                <w:b/>
                <w:sz w:val="24"/>
              </w:rPr>
              <w:t xml:space="preserve"> </w:t>
            </w:r>
          </w:p>
          <w:p w14:paraId="42A4B4DB" w14:textId="77777777" w:rsidR="00054B4A" w:rsidRDefault="00000000">
            <w:pPr>
              <w:spacing w:after="0"/>
              <w:ind w:left="360"/>
            </w:pPr>
            <w:r>
              <w:rPr>
                <w:rFonts w:ascii="Century Gothic" w:eastAsia="Century Gothic" w:hAnsi="Century Gothic" w:cs="Century Gothic"/>
                <w:b/>
                <w:sz w:val="24"/>
                <w:u w:val="single" w:color="000000"/>
              </w:rPr>
              <w:t>2 of 2</w:t>
            </w:r>
            <w:r>
              <w:rPr>
                <w:rFonts w:ascii="Century Gothic" w:eastAsia="Century Gothic" w:hAnsi="Century Gothic" w:cs="Century Gothic"/>
                <w:b/>
                <w:sz w:val="24"/>
              </w:rPr>
              <w:t xml:space="preserve"> </w:t>
            </w:r>
          </w:p>
          <w:p w14:paraId="43BB1265"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7ABD888D" w14:textId="77777777" w:rsidR="00054B4A" w:rsidRDefault="00000000">
            <w:pPr>
              <w:spacing w:after="0"/>
            </w:pPr>
            <w:r>
              <w:rPr>
                <w:rFonts w:ascii="Century Gothic" w:eastAsia="Century Gothic" w:hAnsi="Century Gothic" w:cs="Century Gothic"/>
                <w:b/>
                <w:sz w:val="24"/>
                <w:u w:val="single" w:color="000000"/>
              </w:rPr>
              <w:t>-11.3 Conversation Starter</w:t>
            </w:r>
            <w:r>
              <w:rPr>
                <w:rFonts w:ascii="Century Gothic" w:eastAsia="Century Gothic" w:hAnsi="Century Gothic" w:cs="Century Gothic"/>
                <w:b/>
                <w:sz w:val="24"/>
              </w:rPr>
              <w:t xml:space="preserve"> </w:t>
            </w:r>
          </w:p>
          <w:p w14:paraId="542C7D96"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49DAC0C7" w14:textId="77777777" w:rsidR="00054B4A" w:rsidRDefault="00000000">
            <w:pPr>
              <w:spacing w:after="0"/>
            </w:pPr>
            <w:r>
              <w:rPr>
                <w:rFonts w:ascii="Century Gothic" w:eastAsia="Century Gothic" w:hAnsi="Century Gothic" w:cs="Century Gothic"/>
                <w:b/>
                <w:sz w:val="24"/>
                <w:u w:val="single" w:color="000000"/>
              </w:rPr>
              <w:t>-11.3 Worksheet Part 1</w:t>
            </w:r>
            <w:r>
              <w:rPr>
                <w:rFonts w:ascii="Century Gothic" w:eastAsia="Century Gothic" w:hAnsi="Century Gothic" w:cs="Century Gothic"/>
                <w:b/>
                <w:sz w:val="24"/>
              </w:rPr>
              <w:t xml:space="preserve">  </w:t>
            </w:r>
          </w:p>
          <w:p w14:paraId="6822719A" w14:textId="77777777" w:rsidR="00054B4A" w:rsidRDefault="00000000">
            <w:pPr>
              <w:spacing w:after="0"/>
            </w:pPr>
            <w:r>
              <w:rPr>
                <w:rFonts w:ascii="Century Gothic" w:eastAsia="Century Gothic" w:hAnsi="Century Gothic" w:cs="Century Gothic"/>
                <w:b/>
                <w:sz w:val="24"/>
                <w:u w:val="single" w:color="000000"/>
              </w:rPr>
              <w:t>-11.3 Worksheet Part 2</w:t>
            </w:r>
            <w:r>
              <w:rPr>
                <w:rFonts w:ascii="Century Gothic" w:eastAsia="Century Gothic" w:hAnsi="Century Gothic" w:cs="Century Gothic"/>
                <w:b/>
                <w:sz w:val="24"/>
              </w:rPr>
              <w:t xml:space="preserve">  </w:t>
            </w:r>
          </w:p>
          <w:p w14:paraId="0C6CFC96" w14:textId="77777777" w:rsidR="00054B4A" w:rsidRDefault="00000000">
            <w:pPr>
              <w:spacing w:after="0"/>
            </w:pPr>
            <w:r>
              <w:rPr>
                <w:rFonts w:ascii="Century Gothic" w:eastAsia="Century Gothic" w:hAnsi="Century Gothic" w:cs="Century Gothic"/>
                <w:b/>
                <w:sz w:val="24"/>
                <w:u w:val="single" w:color="000000"/>
              </w:rPr>
              <w:t>-11.3 Worksheet Part 3</w:t>
            </w:r>
            <w:r>
              <w:rPr>
                <w:rFonts w:ascii="Century Gothic" w:eastAsia="Century Gothic" w:hAnsi="Century Gothic" w:cs="Century Gothic"/>
                <w:b/>
                <w:sz w:val="24"/>
              </w:rPr>
              <w:t xml:space="preserve">   </w:t>
            </w:r>
          </w:p>
          <w:p w14:paraId="4C22BF96" w14:textId="77777777" w:rsidR="00054B4A" w:rsidRDefault="00000000">
            <w:pPr>
              <w:spacing w:after="0"/>
            </w:pPr>
            <w:r>
              <w:rPr>
                <w:rFonts w:ascii="Century Gothic" w:eastAsia="Century Gothic" w:hAnsi="Century Gothic" w:cs="Century Gothic"/>
                <w:b/>
                <w:sz w:val="24"/>
                <w:u w:val="single" w:color="000000"/>
              </w:rPr>
              <w:t>-11.3 Snapshot Quiz</w:t>
            </w:r>
            <w:r>
              <w:rPr>
                <w:rFonts w:ascii="Century Gothic" w:eastAsia="Century Gothic" w:hAnsi="Century Gothic" w:cs="Century Gothic"/>
                <w:b/>
                <w:sz w:val="24"/>
              </w:rPr>
              <w:t xml:space="preserve"> </w:t>
            </w:r>
          </w:p>
          <w:p w14:paraId="6C1CC710" w14:textId="77777777" w:rsidR="00054B4A" w:rsidRDefault="00000000">
            <w:pPr>
              <w:spacing w:after="0"/>
            </w:pPr>
            <w:r>
              <w:rPr>
                <w:rFonts w:ascii="Century Gothic" w:eastAsia="Century Gothic" w:hAnsi="Century Gothic" w:cs="Century Gothic"/>
                <w:b/>
                <w:sz w:val="24"/>
                <w:u w:val="single" w:color="000000"/>
              </w:rPr>
              <w:t>-11.3 Comprehension Quiz</w:t>
            </w:r>
            <w:r>
              <w:rPr>
                <w:rFonts w:ascii="Century Gothic" w:eastAsia="Century Gothic" w:hAnsi="Century Gothic" w:cs="Century Gothic"/>
                <w:b/>
                <w:sz w:val="24"/>
              </w:rPr>
              <w:t xml:space="preserve"> </w:t>
            </w:r>
          </w:p>
          <w:p w14:paraId="270DAE65" w14:textId="77777777" w:rsidR="00054B4A" w:rsidRDefault="00000000">
            <w:pPr>
              <w:spacing w:after="0"/>
            </w:pPr>
            <w:r>
              <w:rPr>
                <w:rFonts w:ascii="Century Gothic" w:eastAsia="Century Gothic" w:hAnsi="Century Gothic" w:cs="Century Gothic"/>
                <w:b/>
                <w:sz w:val="24"/>
                <w:u w:val="single" w:color="000000"/>
              </w:rPr>
              <w:t>-11.4 Conversation Starter</w:t>
            </w:r>
            <w:r>
              <w:rPr>
                <w:rFonts w:ascii="Century Gothic" w:eastAsia="Century Gothic" w:hAnsi="Century Gothic" w:cs="Century Gothic"/>
                <w:b/>
                <w:sz w:val="24"/>
              </w:rPr>
              <w:t xml:space="preserve"> </w:t>
            </w:r>
          </w:p>
          <w:p w14:paraId="52E81CA7" w14:textId="77777777" w:rsidR="00054B4A" w:rsidRDefault="00000000">
            <w:pPr>
              <w:spacing w:after="0"/>
            </w:pPr>
            <w:r>
              <w:rPr>
                <w:rFonts w:ascii="Century Gothic" w:eastAsia="Century Gothic" w:hAnsi="Century Gothic" w:cs="Century Gothic"/>
                <w:b/>
                <w:sz w:val="24"/>
                <w:u w:val="single" w:color="000000"/>
              </w:rPr>
              <w:t>Discussion #1</w:t>
            </w:r>
            <w:r>
              <w:rPr>
                <w:rFonts w:ascii="Century Gothic" w:eastAsia="Century Gothic" w:hAnsi="Century Gothic" w:cs="Century Gothic"/>
                <w:b/>
                <w:sz w:val="24"/>
              </w:rPr>
              <w:t xml:space="preserve"> </w:t>
            </w:r>
          </w:p>
          <w:p w14:paraId="2DA002D8" w14:textId="77777777" w:rsidR="00054B4A" w:rsidRDefault="00000000">
            <w:pPr>
              <w:spacing w:after="0"/>
            </w:pPr>
            <w:r>
              <w:rPr>
                <w:rFonts w:ascii="Century Gothic" w:eastAsia="Century Gothic" w:hAnsi="Century Gothic" w:cs="Century Gothic"/>
                <w:b/>
                <w:sz w:val="24"/>
                <w:u w:val="single" w:color="000000"/>
              </w:rPr>
              <w:t>-11.4 Conversation Starter</w:t>
            </w:r>
            <w:r>
              <w:rPr>
                <w:rFonts w:ascii="Century Gothic" w:eastAsia="Century Gothic" w:hAnsi="Century Gothic" w:cs="Century Gothic"/>
                <w:b/>
                <w:sz w:val="24"/>
              </w:rPr>
              <w:t xml:space="preserve"> </w:t>
            </w:r>
          </w:p>
          <w:p w14:paraId="6E99D994" w14:textId="77777777" w:rsidR="00054B4A" w:rsidRDefault="00000000">
            <w:pPr>
              <w:spacing w:after="0"/>
            </w:pPr>
            <w:r>
              <w:rPr>
                <w:rFonts w:ascii="Century Gothic" w:eastAsia="Century Gothic" w:hAnsi="Century Gothic" w:cs="Century Gothic"/>
                <w:b/>
                <w:sz w:val="24"/>
                <w:u w:val="single" w:color="000000"/>
              </w:rPr>
              <w:t>Discussion #2</w:t>
            </w:r>
            <w:r>
              <w:rPr>
                <w:rFonts w:ascii="Century Gothic" w:eastAsia="Century Gothic" w:hAnsi="Century Gothic" w:cs="Century Gothic"/>
                <w:b/>
                <w:sz w:val="24"/>
              </w:rPr>
              <w:t xml:space="preserve">  </w:t>
            </w:r>
          </w:p>
          <w:p w14:paraId="1F3CFD0D" w14:textId="77777777" w:rsidR="00054B4A" w:rsidRDefault="00000000">
            <w:pPr>
              <w:spacing w:after="0"/>
            </w:pPr>
            <w:r>
              <w:rPr>
                <w:rFonts w:ascii="Century Gothic" w:eastAsia="Century Gothic" w:hAnsi="Century Gothic" w:cs="Century Gothic"/>
                <w:b/>
                <w:sz w:val="24"/>
                <w:u w:val="single" w:color="000000"/>
              </w:rPr>
              <w:t>-11.4 Worksheet Part 1</w:t>
            </w:r>
            <w:r>
              <w:rPr>
                <w:rFonts w:ascii="Century Gothic" w:eastAsia="Century Gothic" w:hAnsi="Century Gothic" w:cs="Century Gothic"/>
                <w:b/>
                <w:sz w:val="24"/>
              </w:rPr>
              <w:t xml:space="preserve">  </w:t>
            </w:r>
          </w:p>
          <w:p w14:paraId="01C49FFD" w14:textId="77777777" w:rsidR="00054B4A" w:rsidRDefault="00000000">
            <w:pPr>
              <w:spacing w:after="0"/>
            </w:pPr>
            <w:r>
              <w:rPr>
                <w:rFonts w:ascii="Century Gothic" w:eastAsia="Century Gothic" w:hAnsi="Century Gothic" w:cs="Century Gothic"/>
                <w:b/>
                <w:sz w:val="24"/>
                <w:u w:val="single" w:color="000000"/>
              </w:rPr>
              <w:t>-11.4 Worksheet Part 2</w:t>
            </w:r>
            <w:r>
              <w:rPr>
                <w:rFonts w:ascii="Century Gothic" w:eastAsia="Century Gothic" w:hAnsi="Century Gothic" w:cs="Century Gothic"/>
                <w:b/>
                <w:sz w:val="24"/>
              </w:rPr>
              <w:t xml:space="preserve"> </w:t>
            </w:r>
          </w:p>
          <w:p w14:paraId="6F3A4C3A" w14:textId="77777777" w:rsidR="00054B4A" w:rsidRDefault="00000000">
            <w:pPr>
              <w:spacing w:after="0"/>
            </w:pPr>
            <w:r>
              <w:rPr>
                <w:rFonts w:ascii="Century Gothic" w:eastAsia="Century Gothic" w:hAnsi="Century Gothic" w:cs="Century Gothic"/>
                <w:b/>
                <w:sz w:val="24"/>
                <w:u w:val="single" w:color="000000"/>
              </w:rPr>
              <w:t>-11.4 Worksheet Part 3</w:t>
            </w:r>
            <w:r>
              <w:rPr>
                <w:rFonts w:ascii="Century Gothic" w:eastAsia="Century Gothic" w:hAnsi="Century Gothic" w:cs="Century Gothic"/>
                <w:b/>
                <w:sz w:val="24"/>
              </w:rPr>
              <w:t xml:space="preserve">  </w:t>
            </w:r>
          </w:p>
          <w:p w14:paraId="2A8B4A6E" w14:textId="77777777" w:rsidR="00054B4A" w:rsidRDefault="00000000">
            <w:pPr>
              <w:spacing w:after="0"/>
            </w:pPr>
            <w:r>
              <w:rPr>
                <w:rFonts w:ascii="Century Gothic" w:eastAsia="Century Gothic" w:hAnsi="Century Gothic" w:cs="Century Gothic"/>
                <w:b/>
                <w:sz w:val="24"/>
                <w:u w:val="single" w:color="000000"/>
              </w:rPr>
              <w:t>-11.4 Worksheet Part 4</w:t>
            </w:r>
            <w:r>
              <w:rPr>
                <w:rFonts w:ascii="Century Gothic" w:eastAsia="Century Gothic" w:hAnsi="Century Gothic" w:cs="Century Gothic"/>
                <w:b/>
                <w:sz w:val="24"/>
              </w:rPr>
              <w:t xml:space="preserve">  </w:t>
            </w:r>
          </w:p>
          <w:p w14:paraId="3CB32405" w14:textId="77777777" w:rsidR="00054B4A" w:rsidRDefault="00000000">
            <w:pPr>
              <w:spacing w:after="0"/>
            </w:pPr>
            <w:r>
              <w:rPr>
                <w:rFonts w:ascii="Century Gothic" w:eastAsia="Century Gothic" w:hAnsi="Century Gothic" w:cs="Century Gothic"/>
                <w:b/>
                <w:sz w:val="24"/>
                <w:u w:val="single" w:color="000000"/>
              </w:rPr>
              <w:t>-11.4 Snapshot Quiz</w:t>
            </w:r>
            <w:r>
              <w:rPr>
                <w:rFonts w:ascii="Century Gothic" w:eastAsia="Century Gothic" w:hAnsi="Century Gothic" w:cs="Century Gothic"/>
                <w:b/>
                <w:sz w:val="24"/>
              </w:rPr>
              <w:t xml:space="preserve"> </w:t>
            </w:r>
          </w:p>
          <w:p w14:paraId="3F79A749" w14:textId="77777777" w:rsidR="00054B4A" w:rsidRDefault="00000000">
            <w:pPr>
              <w:spacing w:after="0"/>
            </w:pPr>
            <w:r>
              <w:rPr>
                <w:rFonts w:ascii="Century Gothic" w:eastAsia="Century Gothic" w:hAnsi="Century Gothic" w:cs="Century Gothic"/>
                <w:b/>
                <w:sz w:val="24"/>
                <w:u w:val="single" w:color="000000"/>
              </w:rPr>
              <w:t>-11.4 Comprehension Quiz</w:t>
            </w:r>
            <w:r>
              <w:rPr>
                <w:rFonts w:ascii="Century Gothic" w:eastAsia="Century Gothic" w:hAnsi="Century Gothic" w:cs="Century Gothic"/>
                <w:b/>
                <w:sz w:val="24"/>
              </w:rPr>
              <w:t xml:space="preserve"> </w:t>
            </w:r>
          </w:p>
          <w:p w14:paraId="391382B2" w14:textId="77777777" w:rsidR="00054B4A" w:rsidRDefault="00000000">
            <w:pPr>
              <w:spacing w:after="0"/>
            </w:pPr>
            <w:r>
              <w:rPr>
                <w:rFonts w:ascii="Century Gothic" w:eastAsia="Century Gothic" w:hAnsi="Century Gothic" w:cs="Century Gothic"/>
                <w:b/>
                <w:sz w:val="24"/>
                <w:u w:val="single" w:color="000000"/>
              </w:rPr>
              <w:t>-Answer questions about Seeing</w:t>
            </w:r>
            <w:r>
              <w:rPr>
                <w:rFonts w:ascii="Century Gothic" w:eastAsia="Century Gothic" w:hAnsi="Century Gothic" w:cs="Century Gothic"/>
                <w:b/>
                <w:sz w:val="24"/>
              </w:rPr>
              <w:t xml:space="preserve"> </w:t>
            </w:r>
          </w:p>
          <w:p w14:paraId="3C89C513" w14:textId="77777777" w:rsidR="00054B4A" w:rsidRDefault="00000000">
            <w:pPr>
              <w:spacing w:after="0"/>
            </w:pPr>
            <w:r>
              <w:rPr>
                <w:rFonts w:ascii="Century Gothic" w:eastAsia="Century Gothic" w:hAnsi="Century Gothic" w:cs="Century Gothic"/>
                <w:b/>
                <w:sz w:val="24"/>
                <w:u w:val="single" w:color="000000"/>
              </w:rPr>
              <w:t>Voices Chapter 2 Part 2 of 2</w:t>
            </w:r>
            <w:r>
              <w:rPr>
                <w:rFonts w:ascii="Century Gothic" w:eastAsia="Century Gothic" w:hAnsi="Century Gothic" w:cs="Century Gothic"/>
                <w:b/>
                <w:sz w:val="24"/>
              </w:rPr>
              <w:t xml:space="preserve"> </w:t>
            </w:r>
          </w:p>
          <w:p w14:paraId="0C5A3EA6" w14:textId="77777777" w:rsidR="00054B4A" w:rsidRDefault="00000000">
            <w:pPr>
              <w:spacing w:after="0"/>
            </w:pPr>
            <w:r>
              <w:rPr>
                <w:rFonts w:ascii="Century Gothic" w:eastAsia="Century Gothic" w:hAnsi="Century Gothic" w:cs="Century Gothic"/>
                <w:b/>
                <w:sz w:val="24"/>
              </w:rPr>
              <w:t xml:space="preserve"> </w:t>
            </w:r>
          </w:p>
        </w:tc>
      </w:tr>
      <w:tr w:rsidR="00054B4A" w14:paraId="6B0A86FA" w14:textId="77777777">
        <w:trPr>
          <w:trHeight w:val="3791"/>
        </w:trPr>
        <w:tc>
          <w:tcPr>
            <w:tcW w:w="881" w:type="dxa"/>
            <w:tcBorders>
              <w:top w:val="single" w:sz="4" w:space="0" w:color="000000"/>
              <w:left w:val="single" w:sz="4" w:space="0" w:color="000000"/>
              <w:bottom w:val="single" w:sz="4" w:space="0" w:color="000000"/>
              <w:right w:val="single" w:sz="4" w:space="0" w:color="000000"/>
            </w:tcBorders>
          </w:tcPr>
          <w:p w14:paraId="22C4E27E" w14:textId="77777777" w:rsidR="00054B4A" w:rsidRDefault="00000000">
            <w:pPr>
              <w:spacing w:after="0"/>
              <w:ind w:right="111"/>
              <w:jc w:val="center"/>
            </w:pPr>
            <w:r>
              <w:rPr>
                <w:rFonts w:ascii="Century Gothic" w:eastAsia="Century Gothic" w:hAnsi="Century Gothic" w:cs="Century Gothic"/>
                <w:b/>
                <w:sz w:val="24"/>
              </w:rPr>
              <w:lastRenderedPageBreak/>
              <w:t xml:space="preserve">11 </w:t>
            </w:r>
          </w:p>
        </w:tc>
        <w:tc>
          <w:tcPr>
            <w:tcW w:w="1005" w:type="dxa"/>
            <w:tcBorders>
              <w:top w:val="single" w:sz="4" w:space="0" w:color="000000"/>
              <w:left w:val="single" w:sz="4" w:space="0" w:color="000000"/>
              <w:bottom w:val="single" w:sz="4" w:space="0" w:color="000000"/>
              <w:right w:val="single" w:sz="4" w:space="0" w:color="000000"/>
            </w:tcBorders>
          </w:tcPr>
          <w:p w14:paraId="7631B098" w14:textId="77777777" w:rsidR="00054B4A" w:rsidRDefault="00000000">
            <w:pPr>
              <w:spacing w:after="0"/>
              <w:ind w:right="106"/>
              <w:jc w:val="center"/>
            </w:pPr>
            <w:r>
              <w:rPr>
                <w:rFonts w:ascii="Century Gothic" w:eastAsia="Century Gothic" w:hAnsi="Century Gothic" w:cs="Century Gothic"/>
                <w:b/>
                <w:sz w:val="24"/>
              </w:rPr>
              <w:t xml:space="preserve">Nov </w:t>
            </w:r>
          </w:p>
        </w:tc>
        <w:tc>
          <w:tcPr>
            <w:tcW w:w="831" w:type="dxa"/>
            <w:tcBorders>
              <w:top w:val="single" w:sz="4" w:space="0" w:color="000000"/>
              <w:left w:val="single" w:sz="4" w:space="0" w:color="000000"/>
              <w:bottom w:val="single" w:sz="4" w:space="0" w:color="000000"/>
              <w:right w:val="single" w:sz="4" w:space="0" w:color="000000"/>
            </w:tcBorders>
          </w:tcPr>
          <w:p w14:paraId="6B50B997" w14:textId="0389F860" w:rsidR="00054B4A" w:rsidRDefault="00F14F26">
            <w:pPr>
              <w:spacing w:after="0"/>
            </w:pPr>
            <w:r>
              <w:rPr>
                <w:rFonts w:ascii="Times New Roman" w:eastAsia="Times New Roman" w:hAnsi="Times New Roman" w:cs="Times New Roman"/>
                <w:sz w:val="24"/>
              </w:rPr>
              <w:t>4</w:t>
            </w:r>
            <w:r w:rsidR="00000000">
              <w:rPr>
                <w:rFonts w:ascii="Times New Roman" w:eastAsia="Times New Roman" w:hAnsi="Times New Roman" w:cs="Times New Roman"/>
                <w:sz w:val="24"/>
              </w:rPr>
              <w:t>,</w:t>
            </w:r>
            <w:r>
              <w:rPr>
                <w:rFonts w:ascii="Times New Roman" w:eastAsia="Times New Roman" w:hAnsi="Times New Roman" w:cs="Times New Roman"/>
                <w:sz w:val="24"/>
              </w:rPr>
              <w:t>6</w:t>
            </w:r>
            <w:r w:rsidR="00000000">
              <w:rPr>
                <w:rFonts w:ascii="Times New Roman" w:eastAsia="Times New Roman" w:hAnsi="Times New Roman" w:cs="Times New Roman"/>
                <w:sz w:val="24"/>
              </w:rP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12ECD829" w14:textId="77777777" w:rsidR="00054B4A" w:rsidRDefault="00000000">
            <w:pPr>
              <w:spacing w:after="0"/>
              <w:ind w:left="360"/>
            </w:pPr>
            <w:r>
              <w:rPr>
                <w:rFonts w:ascii="Century Gothic" w:eastAsia="Century Gothic" w:hAnsi="Century Gothic" w:cs="Century Gothic"/>
                <w:b/>
                <w:sz w:val="24"/>
              </w:rPr>
              <w:t xml:space="preserve"> </w:t>
            </w:r>
          </w:p>
          <w:p w14:paraId="232D4B94" w14:textId="77777777" w:rsidR="00054B4A" w:rsidRDefault="00000000">
            <w:pPr>
              <w:spacing w:after="0"/>
              <w:ind w:left="360"/>
            </w:pPr>
            <w:r>
              <w:rPr>
                <w:rFonts w:ascii="Century Gothic" w:eastAsia="Century Gothic" w:hAnsi="Century Gothic" w:cs="Century Gothic"/>
                <w:b/>
                <w:sz w:val="24"/>
              </w:rPr>
              <w:t xml:space="preserve"> </w:t>
            </w:r>
          </w:p>
          <w:p w14:paraId="1BB92677" w14:textId="77777777" w:rsidR="00054B4A" w:rsidRDefault="00000000">
            <w:pPr>
              <w:spacing w:after="0"/>
              <w:ind w:left="360"/>
            </w:pPr>
            <w:r>
              <w:rPr>
                <w:rFonts w:ascii="Century Gothic" w:eastAsia="Century Gothic" w:hAnsi="Century Gothic" w:cs="Century Gothic"/>
                <w:b/>
                <w:sz w:val="24"/>
                <w:u w:val="single" w:color="000000"/>
              </w:rPr>
              <w:t>Unit 11.5</w:t>
            </w:r>
            <w:r>
              <w:rPr>
                <w:rFonts w:ascii="Century Gothic" w:eastAsia="Century Gothic" w:hAnsi="Century Gothic" w:cs="Century Gothic"/>
                <w:b/>
                <w:sz w:val="24"/>
              </w:rPr>
              <w:t xml:space="preserve"> </w:t>
            </w:r>
          </w:p>
          <w:p w14:paraId="29055177"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4C12F87A" w14:textId="77777777" w:rsidR="00054B4A" w:rsidRDefault="00000000">
            <w:pPr>
              <w:spacing w:after="0" w:line="247" w:lineRule="auto"/>
              <w:ind w:left="360"/>
            </w:pP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3</w:t>
            </w:r>
            <w:r>
              <w:rPr>
                <w:rFonts w:ascii="Century Gothic" w:eastAsia="Century Gothic" w:hAnsi="Century Gothic" w:cs="Century Gothic"/>
                <w:b/>
                <w:sz w:val="24"/>
              </w:rPr>
              <w:t xml:space="preserve">  </w:t>
            </w:r>
          </w:p>
          <w:p w14:paraId="0ED34DA5"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5B5666F1" w14:textId="77777777" w:rsidR="00054B4A" w:rsidRDefault="00000000">
            <w:pPr>
              <w:spacing w:after="0"/>
            </w:pPr>
            <w:r>
              <w:rPr>
                <w:rFonts w:ascii="Century Gothic" w:eastAsia="Century Gothic" w:hAnsi="Century Gothic" w:cs="Century Gothic"/>
                <w:b/>
                <w:sz w:val="24"/>
                <w:u w:val="single" w:color="000000"/>
              </w:rPr>
              <w:t>-11.5 Conversation Starter</w:t>
            </w:r>
            <w:r>
              <w:rPr>
                <w:rFonts w:ascii="Century Gothic" w:eastAsia="Century Gothic" w:hAnsi="Century Gothic" w:cs="Century Gothic"/>
                <w:b/>
                <w:sz w:val="24"/>
              </w:rPr>
              <w:t xml:space="preserve"> </w:t>
            </w:r>
          </w:p>
          <w:p w14:paraId="1CB807A4"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5B09DB1E" w14:textId="77777777" w:rsidR="00054B4A" w:rsidRDefault="00000000">
            <w:pPr>
              <w:spacing w:after="0"/>
            </w:pPr>
            <w:r>
              <w:rPr>
                <w:rFonts w:ascii="Century Gothic" w:eastAsia="Century Gothic" w:hAnsi="Century Gothic" w:cs="Century Gothic"/>
                <w:b/>
                <w:sz w:val="24"/>
                <w:u w:val="single" w:color="000000"/>
              </w:rPr>
              <w:t>-11.5 Worksheet Part 1</w:t>
            </w:r>
            <w:r>
              <w:rPr>
                <w:rFonts w:ascii="Century Gothic" w:eastAsia="Century Gothic" w:hAnsi="Century Gothic" w:cs="Century Gothic"/>
                <w:b/>
                <w:sz w:val="24"/>
              </w:rPr>
              <w:t xml:space="preserve">  </w:t>
            </w:r>
          </w:p>
          <w:p w14:paraId="2428051D" w14:textId="77777777" w:rsidR="00054B4A" w:rsidRDefault="00000000">
            <w:pPr>
              <w:spacing w:after="0"/>
            </w:pPr>
            <w:r>
              <w:rPr>
                <w:rFonts w:ascii="Century Gothic" w:eastAsia="Century Gothic" w:hAnsi="Century Gothic" w:cs="Century Gothic"/>
                <w:b/>
                <w:sz w:val="24"/>
                <w:u w:val="single" w:color="000000"/>
              </w:rPr>
              <w:t>-11.5 Worksheet Part 2</w:t>
            </w:r>
            <w:r>
              <w:rPr>
                <w:rFonts w:ascii="Century Gothic" w:eastAsia="Century Gothic" w:hAnsi="Century Gothic" w:cs="Century Gothic"/>
                <w:b/>
                <w:sz w:val="24"/>
              </w:rPr>
              <w:t xml:space="preserve">  </w:t>
            </w:r>
          </w:p>
          <w:p w14:paraId="2E58DCA3" w14:textId="77777777" w:rsidR="00054B4A" w:rsidRDefault="00000000">
            <w:pPr>
              <w:spacing w:after="0"/>
            </w:pPr>
            <w:r>
              <w:rPr>
                <w:rFonts w:ascii="Century Gothic" w:eastAsia="Century Gothic" w:hAnsi="Century Gothic" w:cs="Century Gothic"/>
                <w:b/>
                <w:sz w:val="24"/>
                <w:u w:val="single" w:color="000000"/>
              </w:rPr>
              <w:t>-11.5 Worksheet Part 3</w:t>
            </w:r>
            <w:r>
              <w:rPr>
                <w:rFonts w:ascii="Century Gothic" w:eastAsia="Century Gothic" w:hAnsi="Century Gothic" w:cs="Century Gothic"/>
                <w:b/>
                <w:sz w:val="24"/>
              </w:rPr>
              <w:t xml:space="preserve">  </w:t>
            </w:r>
          </w:p>
          <w:p w14:paraId="22152E69" w14:textId="77777777" w:rsidR="00054B4A" w:rsidRDefault="00000000">
            <w:pPr>
              <w:spacing w:after="0"/>
            </w:pPr>
            <w:r>
              <w:rPr>
                <w:rFonts w:ascii="Century Gothic" w:eastAsia="Century Gothic" w:hAnsi="Century Gothic" w:cs="Century Gothic"/>
                <w:b/>
                <w:sz w:val="24"/>
                <w:u w:val="single" w:color="000000"/>
              </w:rPr>
              <w:t>-11.5 Snapshot Quiz</w:t>
            </w:r>
            <w:r>
              <w:rPr>
                <w:rFonts w:ascii="Century Gothic" w:eastAsia="Century Gothic" w:hAnsi="Century Gothic" w:cs="Century Gothic"/>
                <w:b/>
                <w:sz w:val="24"/>
              </w:rPr>
              <w:t xml:space="preserve"> </w:t>
            </w:r>
          </w:p>
          <w:p w14:paraId="21A239C7" w14:textId="77777777" w:rsidR="00054B4A" w:rsidRDefault="00000000">
            <w:pPr>
              <w:spacing w:after="0"/>
            </w:pPr>
            <w:r>
              <w:rPr>
                <w:rFonts w:ascii="Century Gothic" w:eastAsia="Century Gothic" w:hAnsi="Century Gothic" w:cs="Century Gothic"/>
                <w:b/>
                <w:sz w:val="24"/>
                <w:u w:val="single" w:color="000000"/>
              </w:rPr>
              <w:t>-11.5 Comprehension Quiz</w:t>
            </w:r>
            <w:r>
              <w:rPr>
                <w:rFonts w:ascii="Century Gothic" w:eastAsia="Century Gothic" w:hAnsi="Century Gothic" w:cs="Century Gothic"/>
                <w:b/>
                <w:sz w:val="24"/>
              </w:rPr>
              <w:t xml:space="preserve">  </w:t>
            </w:r>
          </w:p>
          <w:p w14:paraId="678F53A5" w14:textId="77777777" w:rsidR="00054B4A" w:rsidRDefault="00000000">
            <w:pPr>
              <w:spacing w:after="0"/>
            </w:pPr>
            <w:r>
              <w:rPr>
                <w:rFonts w:ascii="Century Gothic" w:eastAsia="Century Gothic" w:hAnsi="Century Gothic" w:cs="Century Gothic"/>
                <w:b/>
                <w:sz w:val="24"/>
                <w:u w:val="single" w:color="000000"/>
              </w:rPr>
              <w:t>-Comprehension Quiz</w:t>
            </w:r>
            <w:r>
              <w:rPr>
                <w:rFonts w:ascii="Century Gothic" w:eastAsia="Century Gothic" w:hAnsi="Century Gothic" w:cs="Century Gothic"/>
                <w:b/>
                <w:sz w:val="24"/>
              </w:rPr>
              <w:t xml:space="preserve">  </w:t>
            </w:r>
          </w:p>
          <w:p w14:paraId="0088BE4E" w14:textId="77777777" w:rsidR="00054B4A" w:rsidRDefault="00000000">
            <w:pPr>
              <w:spacing w:after="0"/>
            </w:pPr>
            <w:r>
              <w:rPr>
                <w:rFonts w:ascii="Century Gothic" w:eastAsia="Century Gothic" w:hAnsi="Century Gothic" w:cs="Century Gothic"/>
                <w:b/>
                <w:sz w:val="24"/>
                <w:u w:val="single" w:color="000000"/>
              </w:rPr>
              <w:t>-Unit 11 POA</w:t>
            </w:r>
            <w:r>
              <w:rPr>
                <w:rFonts w:ascii="Century Gothic" w:eastAsia="Century Gothic" w:hAnsi="Century Gothic" w:cs="Century Gothic"/>
                <w:b/>
                <w:sz w:val="24"/>
              </w:rPr>
              <w:t xml:space="preserve"> </w:t>
            </w:r>
          </w:p>
          <w:p w14:paraId="18F97641" w14:textId="77777777" w:rsidR="00054B4A" w:rsidRDefault="00000000">
            <w:pPr>
              <w:spacing w:after="0"/>
            </w:pPr>
            <w:r>
              <w:rPr>
                <w:rFonts w:ascii="Century Gothic" w:eastAsia="Century Gothic" w:hAnsi="Century Gothic" w:cs="Century Gothic"/>
                <w:b/>
                <w:sz w:val="24"/>
                <w:u w:val="single" w:color="000000"/>
              </w:rPr>
              <w:t>-Unit 11 Story Comprehension</w:t>
            </w:r>
            <w:r>
              <w:rPr>
                <w:rFonts w:ascii="Century Gothic" w:eastAsia="Century Gothic" w:hAnsi="Century Gothic" w:cs="Century Gothic"/>
                <w:b/>
                <w:sz w:val="24"/>
              </w:rPr>
              <w:t xml:space="preserve"> </w:t>
            </w:r>
          </w:p>
          <w:p w14:paraId="353A4CC5" w14:textId="77777777" w:rsidR="00054B4A" w:rsidRDefault="00000000">
            <w:pPr>
              <w:spacing w:after="0"/>
              <w:jc w:val="both"/>
            </w:pPr>
            <w:r>
              <w:rPr>
                <w:rFonts w:ascii="Century Gothic" w:eastAsia="Century Gothic" w:hAnsi="Century Gothic" w:cs="Century Gothic"/>
                <w:b/>
                <w:sz w:val="24"/>
                <w:u w:val="single" w:color="000000"/>
              </w:rPr>
              <w:t>-Unit 11 SOAR Assignment Part 1 of 2</w:t>
            </w:r>
            <w:r>
              <w:rPr>
                <w:rFonts w:ascii="Century Gothic" w:eastAsia="Century Gothic" w:hAnsi="Century Gothic" w:cs="Century Gothic"/>
                <w:b/>
                <w:sz w:val="24"/>
              </w:rPr>
              <w:t xml:space="preserve"> </w:t>
            </w:r>
          </w:p>
          <w:p w14:paraId="189FE68A" w14:textId="77777777" w:rsidR="00054B4A" w:rsidRDefault="00000000">
            <w:pPr>
              <w:spacing w:after="0"/>
              <w:jc w:val="both"/>
            </w:pPr>
            <w:r>
              <w:rPr>
                <w:rFonts w:ascii="Century Gothic" w:eastAsia="Century Gothic" w:hAnsi="Century Gothic" w:cs="Century Gothic"/>
                <w:b/>
                <w:sz w:val="24"/>
                <w:u w:val="single" w:color="000000"/>
              </w:rPr>
              <w:t>-Unit 11 SOAR assignment Part 2 of 2</w:t>
            </w:r>
            <w:r>
              <w:rPr>
                <w:rFonts w:ascii="Century Gothic" w:eastAsia="Century Gothic" w:hAnsi="Century Gothic" w:cs="Century Gothic"/>
                <w:b/>
                <w:sz w:val="24"/>
              </w:rPr>
              <w:t xml:space="preserve">  </w:t>
            </w:r>
          </w:p>
          <w:p w14:paraId="495C0A78" w14:textId="77777777" w:rsidR="00054B4A" w:rsidRDefault="00000000">
            <w:pPr>
              <w:spacing w:after="0"/>
            </w:pPr>
            <w:r>
              <w:rPr>
                <w:rFonts w:ascii="Century Gothic" w:eastAsia="Century Gothic" w:hAnsi="Century Gothic" w:cs="Century Gothic"/>
                <w:b/>
                <w:sz w:val="24"/>
                <w:u w:val="single" w:color="000000"/>
              </w:rPr>
              <w:t>-Unit 11 Comprehension Test</w:t>
            </w:r>
            <w:r>
              <w:rPr>
                <w:rFonts w:ascii="Century Gothic" w:eastAsia="Century Gothic" w:hAnsi="Century Gothic" w:cs="Century Gothic"/>
                <w:b/>
                <w:sz w:val="24"/>
              </w:rPr>
              <w:t xml:space="preserve"> </w:t>
            </w:r>
          </w:p>
        </w:tc>
      </w:tr>
    </w:tbl>
    <w:p w14:paraId="0DE92434" w14:textId="77777777" w:rsidR="00054B4A" w:rsidRDefault="00054B4A">
      <w:pPr>
        <w:spacing w:after="0"/>
        <w:ind w:left="-906" w:right="993"/>
      </w:pPr>
    </w:p>
    <w:tbl>
      <w:tblPr>
        <w:tblStyle w:val="TableGrid"/>
        <w:tblW w:w="9414" w:type="dxa"/>
        <w:tblInd w:w="5" w:type="dxa"/>
        <w:tblCellMar>
          <w:top w:w="65" w:type="dxa"/>
          <w:left w:w="110" w:type="dxa"/>
          <w:bottom w:w="0" w:type="dxa"/>
          <w:right w:w="0" w:type="dxa"/>
        </w:tblCellMar>
        <w:tblLook w:val="04A0" w:firstRow="1" w:lastRow="0" w:firstColumn="1" w:lastColumn="0" w:noHBand="0" w:noVBand="1"/>
      </w:tblPr>
      <w:tblGrid>
        <w:gridCol w:w="881"/>
        <w:gridCol w:w="1005"/>
        <w:gridCol w:w="831"/>
        <w:gridCol w:w="2291"/>
        <w:gridCol w:w="4406"/>
      </w:tblGrid>
      <w:tr w:rsidR="00054B4A" w14:paraId="2FE64422" w14:textId="77777777">
        <w:trPr>
          <w:trHeight w:val="300"/>
        </w:trPr>
        <w:tc>
          <w:tcPr>
            <w:tcW w:w="881" w:type="dxa"/>
            <w:tcBorders>
              <w:top w:val="single" w:sz="4" w:space="0" w:color="000000"/>
              <w:left w:val="single" w:sz="4" w:space="0" w:color="000000"/>
              <w:bottom w:val="single" w:sz="4" w:space="0" w:color="000000"/>
              <w:right w:val="single" w:sz="4" w:space="0" w:color="000000"/>
            </w:tcBorders>
          </w:tcPr>
          <w:p w14:paraId="441E8A46" w14:textId="77777777" w:rsidR="00054B4A" w:rsidRDefault="00054B4A"/>
        </w:tc>
        <w:tc>
          <w:tcPr>
            <w:tcW w:w="1005" w:type="dxa"/>
            <w:tcBorders>
              <w:top w:val="single" w:sz="4" w:space="0" w:color="000000"/>
              <w:left w:val="single" w:sz="4" w:space="0" w:color="000000"/>
              <w:bottom w:val="single" w:sz="4" w:space="0" w:color="000000"/>
              <w:right w:val="single" w:sz="4" w:space="0" w:color="000000"/>
            </w:tcBorders>
          </w:tcPr>
          <w:p w14:paraId="62AB7FC9" w14:textId="77777777" w:rsidR="00054B4A" w:rsidRDefault="00054B4A"/>
        </w:tc>
        <w:tc>
          <w:tcPr>
            <w:tcW w:w="831" w:type="dxa"/>
            <w:tcBorders>
              <w:top w:val="single" w:sz="4" w:space="0" w:color="000000"/>
              <w:left w:val="single" w:sz="4" w:space="0" w:color="000000"/>
              <w:bottom w:val="single" w:sz="4" w:space="0" w:color="000000"/>
              <w:right w:val="single" w:sz="4" w:space="0" w:color="000000"/>
            </w:tcBorders>
          </w:tcPr>
          <w:p w14:paraId="6852327C" w14:textId="77777777" w:rsidR="00054B4A" w:rsidRDefault="00054B4A"/>
        </w:tc>
        <w:tc>
          <w:tcPr>
            <w:tcW w:w="2291" w:type="dxa"/>
            <w:tcBorders>
              <w:top w:val="single" w:sz="4" w:space="0" w:color="000000"/>
              <w:left w:val="single" w:sz="4" w:space="0" w:color="000000"/>
              <w:bottom w:val="single" w:sz="4" w:space="0" w:color="000000"/>
              <w:right w:val="single" w:sz="4" w:space="0" w:color="000000"/>
            </w:tcBorders>
          </w:tcPr>
          <w:p w14:paraId="3467B18A" w14:textId="77777777" w:rsidR="00054B4A" w:rsidRDefault="00054B4A"/>
        </w:tc>
        <w:tc>
          <w:tcPr>
            <w:tcW w:w="4407" w:type="dxa"/>
            <w:tcBorders>
              <w:top w:val="single" w:sz="4" w:space="0" w:color="000000"/>
              <w:left w:val="single" w:sz="4" w:space="0" w:color="000000"/>
              <w:bottom w:val="single" w:sz="4" w:space="0" w:color="000000"/>
              <w:right w:val="single" w:sz="4" w:space="0" w:color="000000"/>
            </w:tcBorders>
          </w:tcPr>
          <w:p w14:paraId="0912C398" w14:textId="77777777" w:rsidR="00054B4A" w:rsidRDefault="00000000">
            <w:pPr>
              <w:spacing w:after="0"/>
            </w:pPr>
            <w:r>
              <w:rPr>
                <w:rFonts w:ascii="Century Gothic" w:eastAsia="Century Gothic" w:hAnsi="Century Gothic" w:cs="Century Gothic"/>
                <w:b/>
                <w:sz w:val="24"/>
                <w:u w:val="single" w:color="000000"/>
              </w:rPr>
              <w:t>-Unit 11 Production Test</w:t>
            </w:r>
            <w:r>
              <w:rPr>
                <w:rFonts w:ascii="Century Gothic" w:eastAsia="Century Gothic" w:hAnsi="Century Gothic" w:cs="Century Gothic"/>
                <w:b/>
                <w:sz w:val="24"/>
              </w:rPr>
              <w:t xml:space="preserve"> </w:t>
            </w:r>
          </w:p>
        </w:tc>
      </w:tr>
      <w:tr w:rsidR="00054B4A" w14:paraId="6018F100" w14:textId="77777777">
        <w:trPr>
          <w:trHeight w:val="4086"/>
        </w:trPr>
        <w:tc>
          <w:tcPr>
            <w:tcW w:w="881" w:type="dxa"/>
            <w:tcBorders>
              <w:top w:val="single" w:sz="4" w:space="0" w:color="000000"/>
              <w:left w:val="single" w:sz="4" w:space="0" w:color="000000"/>
              <w:bottom w:val="single" w:sz="4" w:space="0" w:color="000000"/>
              <w:right w:val="single" w:sz="4" w:space="0" w:color="000000"/>
            </w:tcBorders>
          </w:tcPr>
          <w:p w14:paraId="2FD0A2BF" w14:textId="77777777" w:rsidR="00054B4A" w:rsidRDefault="00000000">
            <w:pPr>
              <w:spacing w:after="0"/>
              <w:ind w:right="68"/>
              <w:jc w:val="center"/>
            </w:pPr>
            <w:r>
              <w:rPr>
                <w:rFonts w:ascii="Century Gothic" w:eastAsia="Century Gothic" w:hAnsi="Century Gothic" w:cs="Century Gothic"/>
                <w:b/>
                <w:sz w:val="24"/>
              </w:rPr>
              <w:t xml:space="preserve">12 </w:t>
            </w:r>
          </w:p>
        </w:tc>
        <w:tc>
          <w:tcPr>
            <w:tcW w:w="1005" w:type="dxa"/>
            <w:tcBorders>
              <w:top w:val="single" w:sz="4" w:space="0" w:color="000000"/>
              <w:left w:val="single" w:sz="4" w:space="0" w:color="000000"/>
              <w:bottom w:val="single" w:sz="4" w:space="0" w:color="000000"/>
              <w:right w:val="single" w:sz="4" w:space="0" w:color="000000"/>
            </w:tcBorders>
          </w:tcPr>
          <w:p w14:paraId="72003D6B" w14:textId="77777777" w:rsidR="00054B4A" w:rsidRDefault="00000000">
            <w:pPr>
              <w:spacing w:after="0"/>
              <w:ind w:right="63"/>
              <w:jc w:val="center"/>
            </w:pPr>
            <w:r>
              <w:rPr>
                <w:rFonts w:ascii="Century Gothic" w:eastAsia="Century Gothic" w:hAnsi="Century Gothic" w:cs="Century Gothic"/>
                <w:b/>
                <w:sz w:val="24"/>
              </w:rPr>
              <w:t xml:space="preserve">Nov </w:t>
            </w:r>
          </w:p>
        </w:tc>
        <w:tc>
          <w:tcPr>
            <w:tcW w:w="831" w:type="dxa"/>
            <w:tcBorders>
              <w:top w:val="single" w:sz="4" w:space="0" w:color="000000"/>
              <w:left w:val="single" w:sz="4" w:space="0" w:color="000000"/>
              <w:bottom w:val="single" w:sz="4" w:space="0" w:color="000000"/>
              <w:right w:val="single" w:sz="4" w:space="0" w:color="000000"/>
            </w:tcBorders>
          </w:tcPr>
          <w:p w14:paraId="0E412F61" w14:textId="77777777" w:rsidR="00054B4A" w:rsidRDefault="00000000">
            <w:pPr>
              <w:spacing w:after="0"/>
              <w:ind w:left="5"/>
            </w:pPr>
            <w:r>
              <w:rPr>
                <w:rFonts w:ascii="Century Gothic" w:eastAsia="Century Gothic" w:hAnsi="Century Gothic" w:cs="Century Gothic"/>
                <w:b/>
                <w:sz w:val="24"/>
              </w:rPr>
              <w:t xml:space="preserve">12,14 </w:t>
            </w:r>
          </w:p>
        </w:tc>
        <w:tc>
          <w:tcPr>
            <w:tcW w:w="2291" w:type="dxa"/>
            <w:tcBorders>
              <w:top w:val="single" w:sz="4" w:space="0" w:color="000000"/>
              <w:left w:val="single" w:sz="4" w:space="0" w:color="000000"/>
              <w:bottom w:val="single" w:sz="4" w:space="0" w:color="000000"/>
              <w:right w:val="single" w:sz="4" w:space="0" w:color="000000"/>
            </w:tcBorders>
          </w:tcPr>
          <w:p w14:paraId="75C3594D" w14:textId="77777777" w:rsidR="00054B4A" w:rsidRDefault="00000000">
            <w:pPr>
              <w:spacing w:after="0"/>
              <w:ind w:left="360"/>
            </w:pPr>
            <w:r>
              <w:rPr>
                <w:rFonts w:ascii="Century Gothic" w:eastAsia="Century Gothic" w:hAnsi="Century Gothic" w:cs="Century Gothic"/>
                <w:b/>
                <w:sz w:val="24"/>
              </w:rPr>
              <w:t xml:space="preserve"> </w:t>
            </w:r>
          </w:p>
          <w:p w14:paraId="6245E099" w14:textId="77777777" w:rsidR="00054B4A" w:rsidRDefault="00000000">
            <w:pPr>
              <w:spacing w:after="0"/>
              <w:ind w:left="360"/>
            </w:pPr>
            <w:r>
              <w:rPr>
                <w:rFonts w:ascii="Century Gothic" w:eastAsia="Century Gothic" w:hAnsi="Century Gothic" w:cs="Century Gothic"/>
                <w:b/>
                <w:sz w:val="24"/>
              </w:rPr>
              <w:t xml:space="preserve"> </w:t>
            </w:r>
          </w:p>
          <w:p w14:paraId="2DC63090" w14:textId="77777777" w:rsidR="00054B4A" w:rsidRDefault="00000000">
            <w:pPr>
              <w:spacing w:after="0"/>
              <w:ind w:left="360"/>
            </w:pPr>
            <w:r>
              <w:rPr>
                <w:rFonts w:ascii="Century Gothic" w:eastAsia="Century Gothic" w:hAnsi="Century Gothic" w:cs="Century Gothic"/>
                <w:b/>
                <w:sz w:val="24"/>
                <w:u w:val="single" w:color="000000"/>
              </w:rPr>
              <w:t>Unit 12.1</w:t>
            </w:r>
            <w:r>
              <w:rPr>
                <w:rFonts w:ascii="Century Gothic" w:eastAsia="Century Gothic" w:hAnsi="Century Gothic" w:cs="Century Gothic"/>
                <w:b/>
                <w:sz w:val="24"/>
              </w:rPr>
              <w:t xml:space="preserve"> </w:t>
            </w:r>
          </w:p>
          <w:p w14:paraId="2741DC21" w14:textId="77777777" w:rsidR="00054B4A" w:rsidRDefault="00000000">
            <w:pPr>
              <w:spacing w:after="0"/>
              <w:ind w:left="360"/>
            </w:pPr>
            <w:r>
              <w:rPr>
                <w:rFonts w:ascii="Century Gothic" w:eastAsia="Century Gothic" w:hAnsi="Century Gothic" w:cs="Century Gothic"/>
                <w:b/>
                <w:sz w:val="24"/>
                <w:u w:val="single" w:color="000000"/>
              </w:rPr>
              <w:t>Unit 12.2</w:t>
            </w:r>
            <w:r>
              <w:rPr>
                <w:rFonts w:ascii="Century Gothic" w:eastAsia="Century Gothic" w:hAnsi="Century Gothic" w:cs="Century Gothic"/>
                <w:b/>
                <w:sz w:val="24"/>
              </w:rPr>
              <w:t xml:space="preserve"> </w:t>
            </w:r>
          </w:p>
          <w:p w14:paraId="24A6B355"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2A3A9973" w14:textId="77777777" w:rsidR="00054B4A" w:rsidRDefault="00000000">
            <w:pPr>
              <w:spacing w:after="5" w:line="243" w:lineRule="auto"/>
              <w:ind w:left="360"/>
            </w:pP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3</w:t>
            </w:r>
            <w:r>
              <w:rPr>
                <w:rFonts w:ascii="Century Gothic" w:eastAsia="Century Gothic" w:hAnsi="Century Gothic" w:cs="Century Gothic"/>
                <w:b/>
                <w:sz w:val="24"/>
              </w:rPr>
              <w:t xml:space="preserve">  </w:t>
            </w:r>
          </w:p>
          <w:p w14:paraId="251D94E4" w14:textId="77777777" w:rsidR="00054B4A" w:rsidRDefault="00000000">
            <w:pPr>
              <w:spacing w:after="0"/>
              <w:ind w:left="360"/>
            </w:pPr>
            <w:r>
              <w:rPr>
                <w:rFonts w:ascii="Century Gothic" w:eastAsia="Century Gothic" w:hAnsi="Century Gothic" w:cs="Century Gothic"/>
                <w:b/>
                <w:sz w:val="24"/>
              </w:rPr>
              <w:t xml:space="preserve"> </w:t>
            </w:r>
          </w:p>
          <w:p w14:paraId="7AE5A692"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573434A3" w14:textId="77777777" w:rsidR="00054B4A" w:rsidRDefault="00000000">
            <w:pPr>
              <w:spacing w:after="0"/>
            </w:pPr>
            <w:r>
              <w:rPr>
                <w:rFonts w:ascii="Century Gothic" w:eastAsia="Century Gothic" w:hAnsi="Century Gothic" w:cs="Century Gothic"/>
                <w:b/>
                <w:sz w:val="24"/>
                <w:u w:val="single" w:color="000000"/>
              </w:rPr>
              <w:t>-12.1 Conversation Starter</w:t>
            </w:r>
            <w:r>
              <w:rPr>
                <w:rFonts w:ascii="Century Gothic" w:eastAsia="Century Gothic" w:hAnsi="Century Gothic" w:cs="Century Gothic"/>
                <w:b/>
                <w:sz w:val="24"/>
              </w:rPr>
              <w:t xml:space="preserve"> </w:t>
            </w:r>
          </w:p>
          <w:p w14:paraId="08D425F6"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4DC1128D" w14:textId="77777777" w:rsidR="00054B4A" w:rsidRDefault="00000000">
            <w:pPr>
              <w:spacing w:after="0"/>
            </w:pPr>
            <w:r>
              <w:rPr>
                <w:rFonts w:ascii="Century Gothic" w:eastAsia="Century Gothic" w:hAnsi="Century Gothic" w:cs="Century Gothic"/>
                <w:b/>
                <w:sz w:val="24"/>
                <w:u w:val="single" w:color="000000"/>
              </w:rPr>
              <w:t>-12.1 Worksheet Part 1</w:t>
            </w:r>
            <w:r>
              <w:rPr>
                <w:rFonts w:ascii="Century Gothic" w:eastAsia="Century Gothic" w:hAnsi="Century Gothic" w:cs="Century Gothic"/>
                <w:b/>
                <w:sz w:val="24"/>
              </w:rPr>
              <w:t xml:space="preserve">  </w:t>
            </w:r>
          </w:p>
          <w:p w14:paraId="02F1904E" w14:textId="77777777" w:rsidR="00054B4A" w:rsidRDefault="00000000">
            <w:pPr>
              <w:spacing w:after="0"/>
            </w:pPr>
            <w:r>
              <w:rPr>
                <w:rFonts w:ascii="Century Gothic" w:eastAsia="Century Gothic" w:hAnsi="Century Gothic" w:cs="Century Gothic"/>
                <w:b/>
                <w:sz w:val="24"/>
                <w:u w:val="single" w:color="000000"/>
              </w:rPr>
              <w:t>-12.1 Worksheet Part 2</w:t>
            </w:r>
            <w:r>
              <w:rPr>
                <w:rFonts w:ascii="Century Gothic" w:eastAsia="Century Gothic" w:hAnsi="Century Gothic" w:cs="Century Gothic"/>
                <w:b/>
                <w:sz w:val="24"/>
              </w:rPr>
              <w:t xml:space="preserve">  </w:t>
            </w:r>
          </w:p>
          <w:p w14:paraId="0839B517" w14:textId="77777777" w:rsidR="00054B4A" w:rsidRDefault="00000000">
            <w:pPr>
              <w:spacing w:after="0"/>
            </w:pPr>
            <w:r>
              <w:rPr>
                <w:rFonts w:ascii="Century Gothic" w:eastAsia="Century Gothic" w:hAnsi="Century Gothic" w:cs="Century Gothic"/>
                <w:b/>
                <w:sz w:val="24"/>
                <w:u w:val="single" w:color="000000"/>
              </w:rPr>
              <w:t>-12.1 Worksheet Part 3</w:t>
            </w:r>
            <w:r>
              <w:rPr>
                <w:rFonts w:ascii="Century Gothic" w:eastAsia="Century Gothic" w:hAnsi="Century Gothic" w:cs="Century Gothic"/>
                <w:b/>
                <w:sz w:val="24"/>
              </w:rPr>
              <w:t xml:space="preserve"> </w:t>
            </w:r>
          </w:p>
          <w:p w14:paraId="28E4E20A" w14:textId="77777777" w:rsidR="00054B4A" w:rsidRDefault="00000000">
            <w:pPr>
              <w:spacing w:after="0"/>
            </w:pPr>
            <w:r>
              <w:rPr>
                <w:rFonts w:ascii="Century Gothic" w:eastAsia="Century Gothic" w:hAnsi="Century Gothic" w:cs="Century Gothic"/>
                <w:b/>
                <w:sz w:val="24"/>
                <w:u w:val="single" w:color="000000"/>
              </w:rPr>
              <w:t>-12.1 Snapshot Quiz</w:t>
            </w:r>
            <w:r>
              <w:rPr>
                <w:rFonts w:ascii="Century Gothic" w:eastAsia="Century Gothic" w:hAnsi="Century Gothic" w:cs="Century Gothic"/>
                <w:b/>
                <w:sz w:val="24"/>
              </w:rPr>
              <w:t xml:space="preserve"> </w:t>
            </w:r>
          </w:p>
          <w:p w14:paraId="6FC06A52" w14:textId="77777777" w:rsidR="00054B4A" w:rsidRDefault="00000000">
            <w:pPr>
              <w:spacing w:after="0"/>
            </w:pPr>
            <w:r>
              <w:rPr>
                <w:rFonts w:ascii="Century Gothic" w:eastAsia="Century Gothic" w:hAnsi="Century Gothic" w:cs="Century Gothic"/>
                <w:b/>
                <w:sz w:val="24"/>
                <w:u w:val="single" w:color="000000"/>
              </w:rPr>
              <w:t>-12.1 Comprehension Quiz</w:t>
            </w:r>
            <w:r>
              <w:rPr>
                <w:rFonts w:ascii="Century Gothic" w:eastAsia="Century Gothic" w:hAnsi="Century Gothic" w:cs="Century Gothic"/>
                <w:b/>
                <w:sz w:val="24"/>
              </w:rPr>
              <w:t xml:space="preserve"> </w:t>
            </w:r>
          </w:p>
          <w:p w14:paraId="43BBAE6F" w14:textId="77777777" w:rsidR="00054B4A" w:rsidRDefault="00000000">
            <w:pPr>
              <w:spacing w:after="0"/>
            </w:pPr>
            <w:r>
              <w:rPr>
                <w:rFonts w:ascii="Century Gothic" w:eastAsia="Century Gothic" w:hAnsi="Century Gothic" w:cs="Century Gothic"/>
                <w:b/>
                <w:sz w:val="24"/>
                <w:u w:val="single" w:color="000000"/>
              </w:rPr>
              <w:t>-12.1 Comprehension Quiz</w:t>
            </w:r>
            <w:r>
              <w:rPr>
                <w:rFonts w:ascii="Century Gothic" w:eastAsia="Century Gothic" w:hAnsi="Century Gothic" w:cs="Century Gothic"/>
                <w:b/>
                <w:sz w:val="24"/>
              </w:rPr>
              <w:t xml:space="preserve"> </w:t>
            </w:r>
          </w:p>
          <w:p w14:paraId="121FA3EE" w14:textId="77777777" w:rsidR="00054B4A" w:rsidRDefault="00000000">
            <w:pPr>
              <w:spacing w:after="0"/>
            </w:pPr>
            <w:r>
              <w:rPr>
                <w:rFonts w:ascii="Century Gothic" w:eastAsia="Century Gothic" w:hAnsi="Century Gothic" w:cs="Century Gothic"/>
                <w:b/>
                <w:sz w:val="24"/>
                <w:u w:val="single" w:color="000000"/>
              </w:rPr>
              <w:t>-12.2 Conversation Starter</w:t>
            </w:r>
            <w:r>
              <w:rPr>
                <w:rFonts w:ascii="Century Gothic" w:eastAsia="Century Gothic" w:hAnsi="Century Gothic" w:cs="Century Gothic"/>
                <w:b/>
                <w:sz w:val="24"/>
              </w:rPr>
              <w:t xml:space="preserve"> </w:t>
            </w:r>
          </w:p>
          <w:p w14:paraId="62E09F80"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5E53DA9F" w14:textId="77777777" w:rsidR="00054B4A" w:rsidRDefault="00000000">
            <w:pPr>
              <w:spacing w:after="0"/>
            </w:pPr>
            <w:r>
              <w:rPr>
                <w:rFonts w:ascii="Century Gothic" w:eastAsia="Century Gothic" w:hAnsi="Century Gothic" w:cs="Century Gothic"/>
                <w:b/>
                <w:sz w:val="24"/>
                <w:u w:val="single" w:color="000000"/>
              </w:rPr>
              <w:t>-12.2 Worksheet Part 1</w:t>
            </w:r>
            <w:r>
              <w:rPr>
                <w:rFonts w:ascii="Century Gothic" w:eastAsia="Century Gothic" w:hAnsi="Century Gothic" w:cs="Century Gothic"/>
                <w:b/>
                <w:sz w:val="24"/>
              </w:rPr>
              <w:t xml:space="preserve"> </w:t>
            </w:r>
          </w:p>
          <w:p w14:paraId="51F6FFE5" w14:textId="77777777" w:rsidR="00054B4A" w:rsidRDefault="00000000">
            <w:pPr>
              <w:spacing w:after="0"/>
            </w:pPr>
            <w:r>
              <w:rPr>
                <w:rFonts w:ascii="Century Gothic" w:eastAsia="Century Gothic" w:hAnsi="Century Gothic" w:cs="Century Gothic"/>
                <w:b/>
                <w:sz w:val="24"/>
                <w:u w:val="single" w:color="000000"/>
              </w:rPr>
              <w:t>-12.2 Worksheet Part 2</w:t>
            </w:r>
            <w:r>
              <w:rPr>
                <w:rFonts w:ascii="Century Gothic" w:eastAsia="Century Gothic" w:hAnsi="Century Gothic" w:cs="Century Gothic"/>
                <w:b/>
                <w:sz w:val="24"/>
              </w:rPr>
              <w:t xml:space="preserve"> </w:t>
            </w:r>
          </w:p>
          <w:p w14:paraId="0BC3D0E2" w14:textId="77777777" w:rsidR="00054B4A" w:rsidRDefault="00000000">
            <w:pPr>
              <w:spacing w:after="0"/>
            </w:pPr>
            <w:r>
              <w:rPr>
                <w:rFonts w:ascii="Century Gothic" w:eastAsia="Century Gothic" w:hAnsi="Century Gothic" w:cs="Century Gothic"/>
                <w:b/>
                <w:sz w:val="24"/>
                <w:u w:val="single" w:color="000000"/>
              </w:rPr>
              <w:t>-12.2 Snapshot Quiz</w:t>
            </w:r>
            <w:r>
              <w:rPr>
                <w:rFonts w:ascii="Century Gothic" w:eastAsia="Century Gothic" w:hAnsi="Century Gothic" w:cs="Century Gothic"/>
                <w:b/>
                <w:sz w:val="24"/>
              </w:rPr>
              <w:t xml:space="preserve"> </w:t>
            </w:r>
          </w:p>
          <w:p w14:paraId="723115A9" w14:textId="77777777" w:rsidR="00054B4A" w:rsidRDefault="00000000">
            <w:pPr>
              <w:spacing w:after="0"/>
            </w:pPr>
            <w:r>
              <w:rPr>
                <w:rFonts w:ascii="Century Gothic" w:eastAsia="Century Gothic" w:hAnsi="Century Gothic" w:cs="Century Gothic"/>
                <w:b/>
                <w:sz w:val="24"/>
                <w:u w:val="single" w:color="000000"/>
              </w:rPr>
              <w:t>-12.2 Comprehension Quiz</w:t>
            </w:r>
            <w:r>
              <w:rPr>
                <w:rFonts w:ascii="Century Gothic" w:eastAsia="Century Gothic" w:hAnsi="Century Gothic" w:cs="Century Gothic"/>
                <w:b/>
                <w:sz w:val="24"/>
              </w:rPr>
              <w:t xml:space="preserve"> </w:t>
            </w:r>
          </w:p>
        </w:tc>
      </w:tr>
      <w:tr w:rsidR="00054B4A" w14:paraId="6549397B" w14:textId="77777777">
        <w:trPr>
          <w:trHeight w:val="4376"/>
        </w:trPr>
        <w:tc>
          <w:tcPr>
            <w:tcW w:w="881" w:type="dxa"/>
            <w:tcBorders>
              <w:top w:val="single" w:sz="4" w:space="0" w:color="000000"/>
              <w:left w:val="single" w:sz="4" w:space="0" w:color="000000"/>
              <w:bottom w:val="single" w:sz="4" w:space="0" w:color="000000"/>
              <w:right w:val="single" w:sz="4" w:space="0" w:color="000000"/>
            </w:tcBorders>
          </w:tcPr>
          <w:p w14:paraId="37E2698A" w14:textId="77777777" w:rsidR="00054B4A" w:rsidRDefault="00000000">
            <w:pPr>
              <w:spacing w:after="0"/>
              <w:ind w:right="68"/>
              <w:jc w:val="center"/>
            </w:pPr>
            <w:r>
              <w:rPr>
                <w:rFonts w:ascii="Century Gothic" w:eastAsia="Century Gothic" w:hAnsi="Century Gothic" w:cs="Century Gothic"/>
                <w:b/>
                <w:sz w:val="24"/>
              </w:rPr>
              <w:lastRenderedPageBreak/>
              <w:t xml:space="preserve">13 </w:t>
            </w:r>
          </w:p>
        </w:tc>
        <w:tc>
          <w:tcPr>
            <w:tcW w:w="1005" w:type="dxa"/>
            <w:tcBorders>
              <w:top w:val="single" w:sz="4" w:space="0" w:color="000000"/>
              <w:left w:val="single" w:sz="4" w:space="0" w:color="000000"/>
              <w:bottom w:val="single" w:sz="4" w:space="0" w:color="000000"/>
              <w:right w:val="single" w:sz="4" w:space="0" w:color="000000"/>
            </w:tcBorders>
          </w:tcPr>
          <w:p w14:paraId="03F79320" w14:textId="77777777" w:rsidR="00054B4A" w:rsidRDefault="00000000">
            <w:pPr>
              <w:spacing w:after="0"/>
              <w:ind w:right="63"/>
              <w:jc w:val="center"/>
            </w:pPr>
            <w:r>
              <w:rPr>
                <w:rFonts w:ascii="Century Gothic" w:eastAsia="Century Gothic" w:hAnsi="Century Gothic" w:cs="Century Gothic"/>
                <w:b/>
                <w:sz w:val="24"/>
              </w:rPr>
              <w:t xml:space="preserve">Nov </w:t>
            </w:r>
          </w:p>
        </w:tc>
        <w:tc>
          <w:tcPr>
            <w:tcW w:w="831" w:type="dxa"/>
            <w:tcBorders>
              <w:top w:val="single" w:sz="4" w:space="0" w:color="000000"/>
              <w:left w:val="single" w:sz="4" w:space="0" w:color="000000"/>
              <w:bottom w:val="single" w:sz="4" w:space="0" w:color="000000"/>
              <w:right w:val="single" w:sz="4" w:space="0" w:color="000000"/>
            </w:tcBorders>
          </w:tcPr>
          <w:p w14:paraId="4BD3EABF" w14:textId="77777777" w:rsidR="00054B4A" w:rsidRDefault="00000000">
            <w:pPr>
              <w:spacing w:after="0"/>
              <w:ind w:left="5"/>
            </w:pPr>
            <w:r>
              <w:rPr>
                <w:rFonts w:ascii="Century Gothic" w:eastAsia="Century Gothic" w:hAnsi="Century Gothic" w:cs="Century Gothic"/>
                <w:b/>
                <w:sz w:val="24"/>
              </w:rPr>
              <w:t xml:space="preserve">19,21 </w:t>
            </w:r>
          </w:p>
        </w:tc>
        <w:tc>
          <w:tcPr>
            <w:tcW w:w="2291" w:type="dxa"/>
            <w:tcBorders>
              <w:top w:val="single" w:sz="4" w:space="0" w:color="000000"/>
              <w:left w:val="single" w:sz="4" w:space="0" w:color="000000"/>
              <w:bottom w:val="single" w:sz="4" w:space="0" w:color="000000"/>
              <w:right w:val="single" w:sz="4" w:space="0" w:color="000000"/>
            </w:tcBorders>
          </w:tcPr>
          <w:p w14:paraId="1BE17D1A" w14:textId="77777777" w:rsidR="00054B4A" w:rsidRDefault="00000000">
            <w:pPr>
              <w:spacing w:after="0"/>
              <w:ind w:left="360"/>
            </w:pPr>
            <w:r>
              <w:rPr>
                <w:rFonts w:ascii="Century Gothic" w:eastAsia="Century Gothic" w:hAnsi="Century Gothic" w:cs="Century Gothic"/>
                <w:b/>
                <w:sz w:val="24"/>
              </w:rPr>
              <w:t xml:space="preserve"> </w:t>
            </w:r>
          </w:p>
          <w:p w14:paraId="34890E83" w14:textId="77777777" w:rsidR="00054B4A" w:rsidRDefault="00000000">
            <w:pPr>
              <w:spacing w:after="0"/>
              <w:ind w:left="360"/>
            </w:pPr>
            <w:r>
              <w:rPr>
                <w:rFonts w:ascii="Century Gothic" w:eastAsia="Century Gothic" w:hAnsi="Century Gothic" w:cs="Century Gothic"/>
                <w:b/>
                <w:sz w:val="24"/>
              </w:rPr>
              <w:t xml:space="preserve"> </w:t>
            </w:r>
          </w:p>
          <w:p w14:paraId="08FE76AF" w14:textId="77777777" w:rsidR="00054B4A" w:rsidRDefault="00000000">
            <w:pPr>
              <w:spacing w:after="0"/>
              <w:ind w:left="360"/>
            </w:pPr>
            <w:r>
              <w:rPr>
                <w:rFonts w:ascii="Century Gothic" w:eastAsia="Century Gothic" w:hAnsi="Century Gothic" w:cs="Century Gothic"/>
                <w:b/>
                <w:sz w:val="24"/>
                <w:u w:val="single" w:color="000000"/>
              </w:rPr>
              <w:t>Unit 12.3</w:t>
            </w:r>
            <w:r>
              <w:rPr>
                <w:rFonts w:ascii="Century Gothic" w:eastAsia="Century Gothic" w:hAnsi="Century Gothic" w:cs="Century Gothic"/>
                <w:b/>
                <w:sz w:val="24"/>
              </w:rPr>
              <w:t xml:space="preserve"> </w:t>
            </w:r>
          </w:p>
          <w:p w14:paraId="251BC8CE" w14:textId="77777777" w:rsidR="00054B4A" w:rsidRDefault="00000000">
            <w:pPr>
              <w:spacing w:after="0"/>
              <w:ind w:left="360"/>
            </w:pPr>
            <w:r>
              <w:rPr>
                <w:rFonts w:ascii="Century Gothic" w:eastAsia="Century Gothic" w:hAnsi="Century Gothic" w:cs="Century Gothic"/>
                <w:b/>
                <w:sz w:val="24"/>
                <w:u w:val="single" w:color="000000"/>
              </w:rPr>
              <w:t>Unit 12.4</w:t>
            </w:r>
            <w:r>
              <w:rPr>
                <w:rFonts w:ascii="Century Gothic" w:eastAsia="Century Gothic" w:hAnsi="Century Gothic" w:cs="Century Gothic"/>
                <w:b/>
                <w:sz w:val="24"/>
              </w:rPr>
              <w:t xml:space="preserve"> </w:t>
            </w:r>
          </w:p>
          <w:p w14:paraId="35F34746" w14:textId="77777777" w:rsidR="00054B4A" w:rsidRDefault="00000000">
            <w:pPr>
              <w:spacing w:after="0"/>
              <w:ind w:left="360"/>
            </w:pPr>
            <w:r>
              <w:rPr>
                <w:rFonts w:ascii="Century Gothic" w:eastAsia="Century Gothic" w:hAnsi="Century Gothic" w:cs="Century Gothic"/>
                <w:b/>
                <w:sz w:val="24"/>
                <w:u w:val="single" w:color="000000"/>
              </w:rPr>
              <w:t>Read: Seeing</w:t>
            </w:r>
            <w:r>
              <w:rPr>
                <w:rFonts w:ascii="Century Gothic" w:eastAsia="Century Gothic" w:hAnsi="Century Gothic" w:cs="Century Gothic"/>
                <w:b/>
                <w:sz w:val="24"/>
              </w:rPr>
              <w:t xml:space="preserve"> </w:t>
            </w:r>
          </w:p>
          <w:p w14:paraId="51022A5C" w14:textId="77777777" w:rsidR="00054B4A" w:rsidRDefault="00000000">
            <w:pPr>
              <w:spacing w:after="1" w:line="243" w:lineRule="auto"/>
              <w:ind w:left="360"/>
            </w:pPr>
            <w:r>
              <w:rPr>
                <w:rFonts w:ascii="Century Gothic" w:eastAsia="Century Gothic" w:hAnsi="Century Gothic" w:cs="Century Gothic"/>
                <w:b/>
                <w:sz w:val="24"/>
                <w:u w:val="single" w:color="000000"/>
              </w:rPr>
              <w:t>Voices-</w:t>
            </w:r>
            <w:r>
              <w:rPr>
                <w:rFonts w:ascii="Century Gothic" w:eastAsia="Century Gothic" w:hAnsi="Century Gothic" w:cs="Century Gothic"/>
                <w:b/>
                <w:sz w:val="24"/>
              </w:rPr>
              <w:t xml:space="preserve"> </w:t>
            </w:r>
            <w:r>
              <w:rPr>
                <w:rFonts w:ascii="Century Gothic" w:eastAsia="Century Gothic" w:hAnsi="Century Gothic" w:cs="Century Gothic"/>
                <w:b/>
                <w:sz w:val="24"/>
                <w:u w:val="single" w:color="000000"/>
              </w:rPr>
              <w:t>Chapter 3</w:t>
            </w:r>
            <w:r>
              <w:rPr>
                <w:rFonts w:ascii="Century Gothic" w:eastAsia="Century Gothic" w:hAnsi="Century Gothic" w:cs="Century Gothic"/>
                <w:b/>
                <w:sz w:val="24"/>
              </w:rPr>
              <w:t xml:space="preserve">  </w:t>
            </w:r>
          </w:p>
          <w:p w14:paraId="5B1FF4C5" w14:textId="77777777" w:rsidR="00054B4A" w:rsidRDefault="00000000">
            <w:pPr>
              <w:spacing w:after="0"/>
              <w:ind w:left="360"/>
            </w:pPr>
            <w:r>
              <w:rPr>
                <w:rFonts w:ascii="Century Gothic" w:eastAsia="Century Gothic" w:hAnsi="Century Gothic" w:cs="Century Gothic"/>
                <w:b/>
                <w:sz w:val="24"/>
              </w:rPr>
              <w:t xml:space="preserve"> </w:t>
            </w:r>
          </w:p>
          <w:p w14:paraId="73FE123D"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750EA4D8" w14:textId="77777777" w:rsidR="00054B4A" w:rsidRDefault="00000000">
            <w:pPr>
              <w:spacing w:after="0"/>
            </w:pPr>
            <w:r>
              <w:rPr>
                <w:rFonts w:ascii="Century Gothic" w:eastAsia="Century Gothic" w:hAnsi="Century Gothic" w:cs="Century Gothic"/>
                <w:b/>
                <w:sz w:val="24"/>
                <w:u w:val="single" w:color="000000"/>
              </w:rPr>
              <w:t>-12.3 Conversation Starter</w:t>
            </w:r>
            <w:r>
              <w:rPr>
                <w:rFonts w:ascii="Century Gothic" w:eastAsia="Century Gothic" w:hAnsi="Century Gothic" w:cs="Century Gothic"/>
                <w:b/>
                <w:sz w:val="24"/>
              </w:rPr>
              <w:t xml:space="preserve"> </w:t>
            </w:r>
          </w:p>
          <w:p w14:paraId="4DD6E7E2"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488A94DB" w14:textId="77777777" w:rsidR="00054B4A" w:rsidRDefault="00000000">
            <w:pPr>
              <w:spacing w:after="0"/>
            </w:pPr>
            <w:r>
              <w:rPr>
                <w:rFonts w:ascii="Century Gothic" w:eastAsia="Century Gothic" w:hAnsi="Century Gothic" w:cs="Century Gothic"/>
                <w:b/>
                <w:sz w:val="24"/>
                <w:u w:val="single" w:color="000000"/>
              </w:rPr>
              <w:t>-12.3 Worksheet Part 1</w:t>
            </w:r>
            <w:r>
              <w:rPr>
                <w:rFonts w:ascii="Century Gothic" w:eastAsia="Century Gothic" w:hAnsi="Century Gothic" w:cs="Century Gothic"/>
                <w:b/>
                <w:sz w:val="24"/>
              </w:rPr>
              <w:t xml:space="preserve"> </w:t>
            </w:r>
          </w:p>
          <w:p w14:paraId="077D618A" w14:textId="77777777" w:rsidR="00054B4A" w:rsidRDefault="00000000">
            <w:pPr>
              <w:spacing w:after="0"/>
            </w:pPr>
            <w:r>
              <w:rPr>
                <w:rFonts w:ascii="Century Gothic" w:eastAsia="Century Gothic" w:hAnsi="Century Gothic" w:cs="Century Gothic"/>
                <w:b/>
                <w:sz w:val="24"/>
                <w:u w:val="single" w:color="000000"/>
              </w:rPr>
              <w:t>-12.3 Worksheet Part 2</w:t>
            </w:r>
            <w:r>
              <w:rPr>
                <w:rFonts w:ascii="Century Gothic" w:eastAsia="Century Gothic" w:hAnsi="Century Gothic" w:cs="Century Gothic"/>
                <w:b/>
                <w:sz w:val="24"/>
              </w:rPr>
              <w:t xml:space="preserve">  </w:t>
            </w:r>
          </w:p>
          <w:p w14:paraId="7013A5A6" w14:textId="77777777" w:rsidR="00054B4A" w:rsidRDefault="00000000">
            <w:pPr>
              <w:spacing w:after="0"/>
            </w:pPr>
            <w:r>
              <w:rPr>
                <w:rFonts w:ascii="Century Gothic" w:eastAsia="Century Gothic" w:hAnsi="Century Gothic" w:cs="Century Gothic"/>
                <w:b/>
                <w:sz w:val="24"/>
                <w:u w:val="single" w:color="000000"/>
              </w:rPr>
              <w:t>-12.3 Snapshot Quiz</w:t>
            </w:r>
            <w:r>
              <w:rPr>
                <w:rFonts w:ascii="Century Gothic" w:eastAsia="Century Gothic" w:hAnsi="Century Gothic" w:cs="Century Gothic"/>
                <w:b/>
                <w:sz w:val="24"/>
              </w:rPr>
              <w:t xml:space="preserve"> </w:t>
            </w:r>
          </w:p>
          <w:p w14:paraId="3CC6CC30" w14:textId="77777777" w:rsidR="00054B4A" w:rsidRDefault="00000000">
            <w:pPr>
              <w:spacing w:after="0"/>
            </w:pPr>
            <w:r>
              <w:rPr>
                <w:rFonts w:ascii="Century Gothic" w:eastAsia="Century Gothic" w:hAnsi="Century Gothic" w:cs="Century Gothic"/>
                <w:b/>
                <w:sz w:val="24"/>
                <w:u w:val="single" w:color="000000"/>
              </w:rPr>
              <w:t>-12.3 Comprehension Quiz</w:t>
            </w:r>
            <w:r>
              <w:rPr>
                <w:rFonts w:ascii="Century Gothic" w:eastAsia="Century Gothic" w:hAnsi="Century Gothic" w:cs="Century Gothic"/>
                <w:b/>
                <w:sz w:val="24"/>
              </w:rPr>
              <w:t xml:space="preserve">  </w:t>
            </w:r>
          </w:p>
          <w:p w14:paraId="31942315" w14:textId="77777777" w:rsidR="00054B4A" w:rsidRDefault="00000000">
            <w:pPr>
              <w:spacing w:after="0"/>
            </w:pPr>
            <w:r>
              <w:rPr>
                <w:rFonts w:ascii="Century Gothic" w:eastAsia="Century Gothic" w:hAnsi="Century Gothic" w:cs="Century Gothic"/>
                <w:b/>
                <w:sz w:val="24"/>
                <w:u w:val="single" w:color="000000"/>
              </w:rPr>
              <w:t>-12.4 Conversation Starter</w:t>
            </w:r>
            <w:r>
              <w:rPr>
                <w:rFonts w:ascii="Century Gothic" w:eastAsia="Century Gothic" w:hAnsi="Century Gothic" w:cs="Century Gothic"/>
                <w:b/>
                <w:sz w:val="24"/>
              </w:rPr>
              <w:t xml:space="preserve"> </w:t>
            </w:r>
          </w:p>
          <w:p w14:paraId="1B12A7B6"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35B8A4BE" w14:textId="77777777" w:rsidR="00054B4A" w:rsidRDefault="00000000">
            <w:pPr>
              <w:spacing w:after="0"/>
            </w:pPr>
            <w:r>
              <w:rPr>
                <w:rFonts w:ascii="Century Gothic" w:eastAsia="Century Gothic" w:hAnsi="Century Gothic" w:cs="Century Gothic"/>
                <w:b/>
                <w:sz w:val="24"/>
                <w:u w:val="single" w:color="000000"/>
              </w:rPr>
              <w:t>-12.4 Worksheet Part 1</w:t>
            </w:r>
            <w:r>
              <w:rPr>
                <w:rFonts w:ascii="Century Gothic" w:eastAsia="Century Gothic" w:hAnsi="Century Gothic" w:cs="Century Gothic"/>
                <w:b/>
                <w:sz w:val="24"/>
              </w:rPr>
              <w:t xml:space="preserve">   </w:t>
            </w:r>
          </w:p>
          <w:p w14:paraId="0794ECA3" w14:textId="77777777" w:rsidR="00054B4A" w:rsidRDefault="00000000">
            <w:pPr>
              <w:spacing w:after="0"/>
            </w:pPr>
            <w:r>
              <w:rPr>
                <w:rFonts w:ascii="Century Gothic" w:eastAsia="Century Gothic" w:hAnsi="Century Gothic" w:cs="Century Gothic"/>
                <w:b/>
                <w:sz w:val="24"/>
                <w:u w:val="single" w:color="000000"/>
              </w:rPr>
              <w:t>-12.4 Worksheet Part 2</w:t>
            </w:r>
            <w:r>
              <w:rPr>
                <w:rFonts w:ascii="Century Gothic" w:eastAsia="Century Gothic" w:hAnsi="Century Gothic" w:cs="Century Gothic"/>
                <w:b/>
                <w:sz w:val="24"/>
              </w:rPr>
              <w:t xml:space="preserve">  </w:t>
            </w:r>
          </w:p>
          <w:p w14:paraId="7746D3FF" w14:textId="77777777" w:rsidR="00054B4A" w:rsidRDefault="00000000">
            <w:pPr>
              <w:spacing w:after="0"/>
            </w:pPr>
            <w:r>
              <w:rPr>
                <w:rFonts w:ascii="Century Gothic" w:eastAsia="Century Gothic" w:hAnsi="Century Gothic" w:cs="Century Gothic"/>
                <w:b/>
                <w:sz w:val="24"/>
                <w:u w:val="single" w:color="000000"/>
              </w:rPr>
              <w:t>-12.4 Snapshot Quiz</w:t>
            </w:r>
            <w:r>
              <w:rPr>
                <w:rFonts w:ascii="Century Gothic" w:eastAsia="Century Gothic" w:hAnsi="Century Gothic" w:cs="Century Gothic"/>
                <w:b/>
                <w:sz w:val="24"/>
              </w:rPr>
              <w:t xml:space="preserve">  </w:t>
            </w:r>
          </w:p>
          <w:p w14:paraId="733FD2F9" w14:textId="77777777" w:rsidR="00054B4A" w:rsidRDefault="00000000">
            <w:pPr>
              <w:spacing w:after="0"/>
            </w:pPr>
            <w:r>
              <w:rPr>
                <w:rFonts w:ascii="Century Gothic" w:eastAsia="Century Gothic" w:hAnsi="Century Gothic" w:cs="Century Gothic"/>
                <w:b/>
                <w:sz w:val="24"/>
                <w:u w:val="single" w:color="000000"/>
              </w:rPr>
              <w:t>-12.4 Comprehension Quiz</w:t>
            </w:r>
            <w:r>
              <w:rPr>
                <w:rFonts w:ascii="Century Gothic" w:eastAsia="Century Gothic" w:hAnsi="Century Gothic" w:cs="Century Gothic"/>
                <w:b/>
                <w:sz w:val="24"/>
              </w:rPr>
              <w:t xml:space="preserve"> </w:t>
            </w:r>
          </w:p>
          <w:p w14:paraId="728D8587" w14:textId="77777777" w:rsidR="00054B4A" w:rsidRDefault="00000000">
            <w:pPr>
              <w:spacing w:after="0"/>
            </w:pPr>
            <w:r>
              <w:rPr>
                <w:rFonts w:ascii="Century Gothic" w:eastAsia="Century Gothic" w:hAnsi="Century Gothic" w:cs="Century Gothic"/>
                <w:b/>
                <w:sz w:val="24"/>
                <w:u w:val="single" w:color="000000"/>
              </w:rPr>
              <w:t>-Answer Questions about Seeing</w:t>
            </w:r>
            <w:r>
              <w:rPr>
                <w:rFonts w:ascii="Century Gothic" w:eastAsia="Century Gothic" w:hAnsi="Century Gothic" w:cs="Century Gothic"/>
                <w:b/>
                <w:sz w:val="24"/>
              </w:rPr>
              <w:t xml:space="preserve"> </w:t>
            </w:r>
          </w:p>
          <w:p w14:paraId="3A487B9D" w14:textId="77777777" w:rsidR="00054B4A" w:rsidRDefault="00000000">
            <w:pPr>
              <w:spacing w:after="0"/>
            </w:pPr>
            <w:r>
              <w:rPr>
                <w:rFonts w:ascii="Century Gothic" w:eastAsia="Century Gothic" w:hAnsi="Century Gothic" w:cs="Century Gothic"/>
                <w:b/>
                <w:sz w:val="24"/>
                <w:u w:val="single" w:color="000000"/>
              </w:rPr>
              <w:t>Voices Chapter 3</w:t>
            </w:r>
            <w:r>
              <w:rPr>
                <w:rFonts w:ascii="Century Gothic" w:eastAsia="Century Gothic" w:hAnsi="Century Gothic" w:cs="Century Gothic"/>
                <w:b/>
                <w:sz w:val="24"/>
              </w:rPr>
              <w:t xml:space="preserve">  </w:t>
            </w:r>
          </w:p>
          <w:p w14:paraId="09BAFB59" w14:textId="77777777" w:rsidR="00054B4A" w:rsidRDefault="00000000">
            <w:pPr>
              <w:spacing w:after="0"/>
            </w:pPr>
            <w:r>
              <w:rPr>
                <w:rFonts w:ascii="Century Gothic" w:eastAsia="Century Gothic" w:hAnsi="Century Gothic" w:cs="Century Gothic"/>
                <w:b/>
                <w:sz w:val="24"/>
              </w:rPr>
              <w:t xml:space="preserve"> </w:t>
            </w:r>
          </w:p>
        </w:tc>
      </w:tr>
      <w:tr w:rsidR="00054B4A" w14:paraId="4FDC7476" w14:textId="77777777">
        <w:trPr>
          <w:trHeight w:val="1756"/>
        </w:trPr>
        <w:tc>
          <w:tcPr>
            <w:tcW w:w="881" w:type="dxa"/>
            <w:tcBorders>
              <w:top w:val="single" w:sz="4" w:space="0" w:color="000000"/>
              <w:left w:val="single" w:sz="4" w:space="0" w:color="000000"/>
              <w:bottom w:val="single" w:sz="4" w:space="0" w:color="000000"/>
              <w:right w:val="single" w:sz="4" w:space="0" w:color="000000"/>
            </w:tcBorders>
          </w:tcPr>
          <w:p w14:paraId="452F0DB5" w14:textId="77777777" w:rsidR="00054B4A" w:rsidRDefault="00000000">
            <w:pPr>
              <w:spacing w:after="0"/>
              <w:ind w:right="68"/>
              <w:jc w:val="center"/>
            </w:pPr>
            <w:r>
              <w:rPr>
                <w:rFonts w:ascii="Century Gothic" w:eastAsia="Century Gothic" w:hAnsi="Century Gothic" w:cs="Century Gothic"/>
                <w:b/>
                <w:sz w:val="24"/>
              </w:rPr>
              <w:t xml:space="preserve">14 </w:t>
            </w:r>
          </w:p>
        </w:tc>
        <w:tc>
          <w:tcPr>
            <w:tcW w:w="1005" w:type="dxa"/>
            <w:tcBorders>
              <w:top w:val="single" w:sz="4" w:space="0" w:color="000000"/>
              <w:left w:val="single" w:sz="4" w:space="0" w:color="000000"/>
              <w:bottom w:val="single" w:sz="4" w:space="0" w:color="000000"/>
              <w:right w:val="single" w:sz="4" w:space="0" w:color="000000"/>
            </w:tcBorders>
          </w:tcPr>
          <w:p w14:paraId="392DB36B" w14:textId="77777777" w:rsidR="00054B4A" w:rsidRDefault="00000000">
            <w:pPr>
              <w:spacing w:after="0"/>
              <w:ind w:right="63"/>
              <w:jc w:val="center"/>
            </w:pPr>
            <w:r>
              <w:rPr>
                <w:rFonts w:ascii="Century Gothic" w:eastAsia="Century Gothic" w:hAnsi="Century Gothic" w:cs="Century Gothic"/>
                <w:b/>
                <w:sz w:val="24"/>
              </w:rPr>
              <w:t xml:space="preserve">Nov </w:t>
            </w:r>
          </w:p>
        </w:tc>
        <w:tc>
          <w:tcPr>
            <w:tcW w:w="831" w:type="dxa"/>
            <w:tcBorders>
              <w:top w:val="single" w:sz="4" w:space="0" w:color="000000"/>
              <w:left w:val="single" w:sz="4" w:space="0" w:color="000000"/>
              <w:bottom w:val="single" w:sz="4" w:space="0" w:color="000000"/>
              <w:right w:val="single" w:sz="4" w:space="0" w:color="000000"/>
            </w:tcBorders>
          </w:tcPr>
          <w:p w14:paraId="2948E178" w14:textId="77777777" w:rsidR="00054B4A" w:rsidRDefault="00000000">
            <w:pPr>
              <w:spacing w:after="0"/>
            </w:pPr>
            <w:r>
              <w:rPr>
                <w:rFonts w:ascii="Century Gothic" w:eastAsia="Century Gothic" w:hAnsi="Century Gothic" w:cs="Century Gothic"/>
                <w:b/>
                <w:sz w:val="24"/>
              </w:rPr>
              <w:t xml:space="preserve">26 </w:t>
            </w:r>
          </w:p>
        </w:tc>
        <w:tc>
          <w:tcPr>
            <w:tcW w:w="2291" w:type="dxa"/>
            <w:tcBorders>
              <w:top w:val="single" w:sz="4" w:space="0" w:color="000000"/>
              <w:left w:val="single" w:sz="4" w:space="0" w:color="000000"/>
              <w:bottom w:val="single" w:sz="4" w:space="0" w:color="000000"/>
              <w:right w:val="single" w:sz="4" w:space="0" w:color="000000"/>
            </w:tcBorders>
          </w:tcPr>
          <w:p w14:paraId="6BFE8B03" w14:textId="77777777" w:rsidR="00054B4A" w:rsidRDefault="00000000">
            <w:pPr>
              <w:spacing w:after="0"/>
              <w:ind w:left="360"/>
            </w:pPr>
            <w:r>
              <w:rPr>
                <w:rFonts w:ascii="Century Gothic" w:eastAsia="Century Gothic" w:hAnsi="Century Gothic" w:cs="Century Gothic"/>
                <w:b/>
                <w:sz w:val="24"/>
              </w:rPr>
              <w:t xml:space="preserve"> </w:t>
            </w:r>
          </w:p>
          <w:p w14:paraId="1F27EACD" w14:textId="77777777" w:rsidR="00054B4A" w:rsidRDefault="00000000">
            <w:pPr>
              <w:spacing w:after="0"/>
            </w:pPr>
            <w:r>
              <w:rPr>
                <w:rFonts w:ascii="Century Gothic" w:eastAsia="Century Gothic" w:hAnsi="Century Gothic" w:cs="Century Gothic"/>
                <w:b/>
                <w:sz w:val="24"/>
                <w:u w:val="single" w:color="000000"/>
              </w:rPr>
              <w:t>Unit 12.5</w:t>
            </w:r>
            <w:r>
              <w:rPr>
                <w:rFonts w:ascii="Century Gothic" w:eastAsia="Century Gothic" w:hAnsi="Century Gothic" w:cs="Century Gothic"/>
                <w:b/>
                <w:sz w:val="24"/>
              </w:rPr>
              <w:t xml:space="preserve"> </w:t>
            </w:r>
          </w:p>
          <w:p w14:paraId="596785ED" w14:textId="77777777" w:rsidR="00054B4A" w:rsidRDefault="00000000">
            <w:pPr>
              <w:spacing w:after="0"/>
              <w:ind w:left="360"/>
            </w:pPr>
            <w:r>
              <w:rPr>
                <w:rFonts w:ascii="Century Gothic" w:eastAsia="Century Gothic" w:hAnsi="Century Gothic" w:cs="Century Gothic"/>
                <w:b/>
                <w:sz w:val="24"/>
              </w:rPr>
              <w:t xml:space="preserve"> </w:t>
            </w:r>
          </w:p>
          <w:p w14:paraId="7389AB90"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0387A4AF" w14:textId="77777777" w:rsidR="00054B4A" w:rsidRDefault="00000000">
            <w:pPr>
              <w:spacing w:after="0"/>
            </w:pPr>
            <w:r>
              <w:rPr>
                <w:rFonts w:ascii="Century Gothic" w:eastAsia="Century Gothic" w:hAnsi="Century Gothic" w:cs="Century Gothic"/>
                <w:b/>
                <w:sz w:val="24"/>
                <w:u w:val="single" w:color="000000"/>
              </w:rPr>
              <w:t>-12.5 Comprehension Starter</w:t>
            </w:r>
            <w:r>
              <w:rPr>
                <w:rFonts w:ascii="Century Gothic" w:eastAsia="Century Gothic" w:hAnsi="Century Gothic" w:cs="Century Gothic"/>
                <w:b/>
                <w:sz w:val="24"/>
              </w:rPr>
              <w:t xml:space="preserve"> </w:t>
            </w:r>
          </w:p>
          <w:p w14:paraId="05C57A4F"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03F1ED0A" w14:textId="77777777" w:rsidR="00054B4A" w:rsidRDefault="00000000">
            <w:pPr>
              <w:spacing w:after="0"/>
            </w:pPr>
            <w:r>
              <w:rPr>
                <w:rFonts w:ascii="Century Gothic" w:eastAsia="Century Gothic" w:hAnsi="Century Gothic" w:cs="Century Gothic"/>
                <w:b/>
                <w:sz w:val="24"/>
                <w:u w:val="single" w:color="000000"/>
              </w:rPr>
              <w:t>-12.5 Worksheet Part 1</w:t>
            </w:r>
            <w:r>
              <w:rPr>
                <w:rFonts w:ascii="Century Gothic" w:eastAsia="Century Gothic" w:hAnsi="Century Gothic" w:cs="Century Gothic"/>
                <w:b/>
                <w:sz w:val="24"/>
              </w:rPr>
              <w:t xml:space="preserve">  </w:t>
            </w:r>
          </w:p>
          <w:p w14:paraId="731F3EEB" w14:textId="77777777" w:rsidR="00054B4A" w:rsidRDefault="00000000">
            <w:pPr>
              <w:spacing w:after="0"/>
            </w:pPr>
            <w:r>
              <w:rPr>
                <w:rFonts w:ascii="Century Gothic" w:eastAsia="Century Gothic" w:hAnsi="Century Gothic" w:cs="Century Gothic"/>
                <w:b/>
                <w:sz w:val="24"/>
                <w:u w:val="single" w:color="000000"/>
              </w:rPr>
              <w:t>-12.5 Worksheet Part 2</w:t>
            </w:r>
            <w:r>
              <w:rPr>
                <w:rFonts w:ascii="Century Gothic" w:eastAsia="Century Gothic" w:hAnsi="Century Gothic" w:cs="Century Gothic"/>
                <w:b/>
                <w:sz w:val="24"/>
              </w:rPr>
              <w:t xml:space="preserve">  </w:t>
            </w:r>
          </w:p>
          <w:p w14:paraId="10BDB69C" w14:textId="77777777" w:rsidR="00054B4A" w:rsidRDefault="00000000">
            <w:pPr>
              <w:spacing w:after="0"/>
            </w:pPr>
            <w:r>
              <w:rPr>
                <w:rFonts w:ascii="Century Gothic" w:eastAsia="Century Gothic" w:hAnsi="Century Gothic" w:cs="Century Gothic"/>
                <w:b/>
                <w:sz w:val="24"/>
                <w:u w:val="single" w:color="000000"/>
              </w:rPr>
              <w:t>-12.5 Snapshot Quiz</w:t>
            </w:r>
            <w:r>
              <w:rPr>
                <w:rFonts w:ascii="Century Gothic" w:eastAsia="Century Gothic" w:hAnsi="Century Gothic" w:cs="Century Gothic"/>
                <w:b/>
                <w:sz w:val="24"/>
              </w:rPr>
              <w:t xml:space="preserve"> </w:t>
            </w:r>
          </w:p>
          <w:p w14:paraId="59132E1A" w14:textId="77777777" w:rsidR="00054B4A" w:rsidRDefault="00000000">
            <w:pPr>
              <w:spacing w:after="0"/>
            </w:pPr>
            <w:r>
              <w:rPr>
                <w:rFonts w:ascii="Century Gothic" w:eastAsia="Century Gothic" w:hAnsi="Century Gothic" w:cs="Century Gothic"/>
                <w:b/>
                <w:sz w:val="24"/>
                <w:u w:val="single" w:color="000000"/>
              </w:rPr>
              <w:t>-12.5 Comprehension Quiz</w:t>
            </w:r>
            <w:r>
              <w:rPr>
                <w:rFonts w:ascii="Century Gothic" w:eastAsia="Century Gothic" w:hAnsi="Century Gothic" w:cs="Century Gothic"/>
                <w:b/>
                <w:sz w:val="24"/>
              </w:rPr>
              <w:t xml:space="preserve">  </w:t>
            </w:r>
          </w:p>
        </w:tc>
      </w:tr>
      <w:tr w:rsidR="00054B4A" w14:paraId="4597E1BB" w14:textId="77777777">
        <w:trPr>
          <w:trHeight w:val="1755"/>
        </w:trPr>
        <w:tc>
          <w:tcPr>
            <w:tcW w:w="881" w:type="dxa"/>
            <w:tcBorders>
              <w:top w:val="single" w:sz="4" w:space="0" w:color="000000"/>
              <w:left w:val="single" w:sz="4" w:space="0" w:color="000000"/>
              <w:bottom w:val="single" w:sz="4" w:space="0" w:color="000000"/>
              <w:right w:val="single" w:sz="4" w:space="0" w:color="000000"/>
            </w:tcBorders>
          </w:tcPr>
          <w:p w14:paraId="576CA49D" w14:textId="77777777" w:rsidR="00054B4A" w:rsidRDefault="00000000">
            <w:pPr>
              <w:spacing w:after="0"/>
              <w:ind w:right="68"/>
              <w:jc w:val="center"/>
            </w:pPr>
            <w:r>
              <w:rPr>
                <w:rFonts w:ascii="Century Gothic" w:eastAsia="Century Gothic" w:hAnsi="Century Gothic" w:cs="Century Gothic"/>
                <w:b/>
                <w:sz w:val="24"/>
              </w:rPr>
              <w:t xml:space="preserve">15 </w:t>
            </w:r>
          </w:p>
        </w:tc>
        <w:tc>
          <w:tcPr>
            <w:tcW w:w="1005" w:type="dxa"/>
            <w:tcBorders>
              <w:top w:val="single" w:sz="4" w:space="0" w:color="000000"/>
              <w:left w:val="single" w:sz="4" w:space="0" w:color="000000"/>
              <w:bottom w:val="single" w:sz="4" w:space="0" w:color="000000"/>
              <w:right w:val="single" w:sz="4" w:space="0" w:color="000000"/>
            </w:tcBorders>
          </w:tcPr>
          <w:p w14:paraId="7DF3FB64" w14:textId="77777777" w:rsidR="00054B4A" w:rsidRDefault="00000000">
            <w:pPr>
              <w:spacing w:after="0"/>
              <w:ind w:left="155"/>
            </w:pPr>
            <w:r>
              <w:rPr>
                <w:rFonts w:ascii="Century Gothic" w:eastAsia="Century Gothic" w:hAnsi="Century Gothic" w:cs="Century Gothic"/>
                <w:b/>
                <w:sz w:val="24"/>
              </w:rPr>
              <w:t xml:space="preserve">Dec </w:t>
            </w:r>
          </w:p>
        </w:tc>
        <w:tc>
          <w:tcPr>
            <w:tcW w:w="831" w:type="dxa"/>
            <w:tcBorders>
              <w:top w:val="single" w:sz="4" w:space="0" w:color="000000"/>
              <w:left w:val="single" w:sz="4" w:space="0" w:color="000000"/>
              <w:bottom w:val="single" w:sz="4" w:space="0" w:color="000000"/>
              <w:right w:val="single" w:sz="4" w:space="0" w:color="000000"/>
            </w:tcBorders>
          </w:tcPr>
          <w:p w14:paraId="14001BCC" w14:textId="77777777" w:rsidR="00054B4A" w:rsidRDefault="00000000">
            <w:pPr>
              <w:spacing w:after="0"/>
              <w:ind w:right="62"/>
              <w:jc w:val="center"/>
            </w:pPr>
            <w:r>
              <w:rPr>
                <w:rFonts w:ascii="Century Gothic" w:eastAsia="Century Gothic" w:hAnsi="Century Gothic" w:cs="Century Gothic"/>
                <w:b/>
                <w:sz w:val="24"/>
              </w:rPr>
              <w:t xml:space="preserve">3,5 </w:t>
            </w:r>
          </w:p>
        </w:tc>
        <w:tc>
          <w:tcPr>
            <w:tcW w:w="2291" w:type="dxa"/>
            <w:tcBorders>
              <w:top w:val="single" w:sz="4" w:space="0" w:color="000000"/>
              <w:left w:val="single" w:sz="4" w:space="0" w:color="000000"/>
              <w:bottom w:val="single" w:sz="4" w:space="0" w:color="000000"/>
              <w:right w:val="single" w:sz="4" w:space="0" w:color="000000"/>
            </w:tcBorders>
          </w:tcPr>
          <w:p w14:paraId="63372D4F" w14:textId="77777777" w:rsidR="00054B4A" w:rsidRDefault="00000000">
            <w:pPr>
              <w:spacing w:after="0"/>
              <w:ind w:left="360"/>
            </w:pPr>
            <w:r>
              <w:rPr>
                <w:rFonts w:ascii="Century Gothic" w:eastAsia="Century Gothic" w:hAnsi="Century Gothic" w:cs="Century Gothic"/>
                <w:b/>
                <w:sz w:val="24"/>
              </w:rPr>
              <w:t xml:space="preserve"> </w:t>
            </w:r>
          </w:p>
          <w:p w14:paraId="56D2257C" w14:textId="77777777" w:rsidR="00054B4A" w:rsidRDefault="00000000">
            <w:pPr>
              <w:spacing w:after="0"/>
              <w:ind w:left="360"/>
            </w:pPr>
            <w:r>
              <w:rPr>
                <w:rFonts w:ascii="Century Gothic" w:eastAsia="Century Gothic" w:hAnsi="Century Gothic" w:cs="Century Gothic"/>
                <w:b/>
                <w:sz w:val="24"/>
                <w:u w:val="single" w:color="000000"/>
              </w:rPr>
              <w:t xml:space="preserve"> Unit 12.6 and</w:t>
            </w:r>
            <w:r>
              <w:rPr>
                <w:rFonts w:ascii="Century Gothic" w:eastAsia="Century Gothic" w:hAnsi="Century Gothic" w:cs="Century Gothic"/>
                <w:b/>
                <w:sz w:val="24"/>
              </w:rPr>
              <w:t xml:space="preserve"> </w:t>
            </w:r>
          </w:p>
          <w:p w14:paraId="56F4F491" w14:textId="77777777" w:rsidR="00054B4A" w:rsidRDefault="00000000">
            <w:pPr>
              <w:spacing w:after="0"/>
              <w:ind w:left="360"/>
            </w:pPr>
            <w:r>
              <w:rPr>
                <w:rFonts w:ascii="Century Gothic" w:eastAsia="Century Gothic" w:hAnsi="Century Gothic" w:cs="Century Gothic"/>
                <w:b/>
                <w:sz w:val="24"/>
                <w:u w:val="single" w:color="000000"/>
              </w:rPr>
              <w:t>Final Exam</w:t>
            </w:r>
            <w:r>
              <w:rPr>
                <w:rFonts w:ascii="Century Gothic" w:eastAsia="Century Gothic" w:hAnsi="Century Gothic" w:cs="Century Gothic"/>
                <w:b/>
                <w:sz w:val="24"/>
              </w:rPr>
              <w:t xml:space="preserve"> </w:t>
            </w:r>
          </w:p>
          <w:p w14:paraId="0E573572" w14:textId="77777777" w:rsidR="00054B4A" w:rsidRDefault="00000000">
            <w:pPr>
              <w:spacing w:after="0"/>
              <w:ind w:left="360"/>
            </w:pPr>
            <w:r>
              <w:rPr>
                <w:rFonts w:ascii="Century Gothic" w:eastAsia="Century Gothic" w:hAnsi="Century Gothic" w:cs="Century Gothic"/>
                <w:b/>
                <w:sz w:val="24"/>
              </w:rPr>
              <w:t xml:space="preserve"> </w:t>
            </w:r>
          </w:p>
          <w:p w14:paraId="42AA16ED" w14:textId="77777777" w:rsidR="00054B4A" w:rsidRDefault="00000000">
            <w:pPr>
              <w:spacing w:after="0"/>
              <w:ind w:left="360"/>
            </w:pPr>
            <w:r>
              <w:rPr>
                <w:rFonts w:ascii="Century Gothic" w:eastAsia="Century Gothic" w:hAnsi="Century Gothic" w:cs="Century Gothic"/>
                <w:b/>
                <w:sz w:val="24"/>
              </w:rPr>
              <w:t xml:space="preserve"> </w:t>
            </w:r>
          </w:p>
        </w:tc>
        <w:tc>
          <w:tcPr>
            <w:tcW w:w="4407" w:type="dxa"/>
            <w:tcBorders>
              <w:top w:val="single" w:sz="4" w:space="0" w:color="000000"/>
              <w:left w:val="single" w:sz="4" w:space="0" w:color="000000"/>
              <w:bottom w:val="single" w:sz="4" w:space="0" w:color="000000"/>
              <w:right w:val="single" w:sz="4" w:space="0" w:color="000000"/>
            </w:tcBorders>
          </w:tcPr>
          <w:p w14:paraId="123E6B00" w14:textId="77777777" w:rsidR="00054B4A" w:rsidRDefault="00000000">
            <w:pPr>
              <w:spacing w:after="0"/>
            </w:pPr>
            <w:r>
              <w:rPr>
                <w:rFonts w:ascii="Century Gothic" w:eastAsia="Century Gothic" w:hAnsi="Century Gothic" w:cs="Century Gothic"/>
                <w:b/>
                <w:sz w:val="24"/>
                <w:u w:val="single" w:color="000000"/>
              </w:rPr>
              <w:t>-12.6 Comprehension Starter</w:t>
            </w:r>
            <w:r>
              <w:rPr>
                <w:rFonts w:ascii="Century Gothic" w:eastAsia="Century Gothic" w:hAnsi="Century Gothic" w:cs="Century Gothic"/>
                <w:b/>
                <w:sz w:val="24"/>
              </w:rPr>
              <w:t xml:space="preserve"> </w:t>
            </w:r>
          </w:p>
          <w:p w14:paraId="7F9B9DDC" w14:textId="77777777" w:rsidR="00054B4A" w:rsidRDefault="00000000">
            <w:pPr>
              <w:spacing w:after="0"/>
            </w:pPr>
            <w:r>
              <w:rPr>
                <w:rFonts w:ascii="Century Gothic" w:eastAsia="Century Gothic" w:hAnsi="Century Gothic" w:cs="Century Gothic"/>
                <w:b/>
                <w:sz w:val="24"/>
                <w:u w:val="single" w:color="000000"/>
              </w:rPr>
              <w:t>Discussion</w:t>
            </w:r>
            <w:r>
              <w:rPr>
                <w:rFonts w:ascii="Century Gothic" w:eastAsia="Century Gothic" w:hAnsi="Century Gothic" w:cs="Century Gothic"/>
                <w:b/>
                <w:sz w:val="24"/>
              </w:rPr>
              <w:t xml:space="preserve"> </w:t>
            </w:r>
          </w:p>
          <w:p w14:paraId="10041056" w14:textId="77777777" w:rsidR="00054B4A" w:rsidRDefault="00000000">
            <w:pPr>
              <w:spacing w:after="0"/>
            </w:pPr>
            <w:r>
              <w:rPr>
                <w:rFonts w:ascii="Century Gothic" w:eastAsia="Century Gothic" w:hAnsi="Century Gothic" w:cs="Century Gothic"/>
                <w:b/>
                <w:sz w:val="24"/>
                <w:u w:val="single" w:color="000000"/>
              </w:rPr>
              <w:t>-12.6 Worksheet Part 1</w:t>
            </w:r>
            <w:r>
              <w:rPr>
                <w:rFonts w:ascii="Century Gothic" w:eastAsia="Century Gothic" w:hAnsi="Century Gothic" w:cs="Century Gothic"/>
                <w:b/>
                <w:sz w:val="24"/>
              </w:rPr>
              <w:t xml:space="preserve"> </w:t>
            </w:r>
          </w:p>
          <w:p w14:paraId="06F3800C" w14:textId="77777777" w:rsidR="00054B4A" w:rsidRDefault="00000000">
            <w:pPr>
              <w:spacing w:after="0"/>
            </w:pPr>
            <w:r>
              <w:rPr>
                <w:rFonts w:ascii="Century Gothic" w:eastAsia="Century Gothic" w:hAnsi="Century Gothic" w:cs="Century Gothic"/>
                <w:b/>
                <w:sz w:val="24"/>
                <w:u w:val="single" w:color="000000"/>
              </w:rPr>
              <w:t>-12.6 Worksheet Part 2</w:t>
            </w:r>
            <w:r>
              <w:rPr>
                <w:rFonts w:ascii="Century Gothic" w:eastAsia="Century Gothic" w:hAnsi="Century Gothic" w:cs="Century Gothic"/>
                <w:b/>
                <w:sz w:val="24"/>
              </w:rPr>
              <w:t xml:space="preserve">  </w:t>
            </w:r>
          </w:p>
          <w:p w14:paraId="468406CE" w14:textId="77777777" w:rsidR="00054B4A" w:rsidRDefault="00000000">
            <w:pPr>
              <w:spacing w:after="0"/>
            </w:pPr>
            <w:r>
              <w:rPr>
                <w:rFonts w:ascii="Century Gothic" w:eastAsia="Century Gothic" w:hAnsi="Century Gothic" w:cs="Century Gothic"/>
                <w:b/>
                <w:sz w:val="24"/>
                <w:u w:val="single" w:color="000000"/>
              </w:rPr>
              <w:t>-12.6 Worksheet Part 3</w:t>
            </w:r>
            <w:r>
              <w:rPr>
                <w:rFonts w:ascii="Century Gothic" w:eastAsia="Century Gothic" w:hAnsi="Century Gothic" w:cs="Century Gothic"/>
                <w:b/>
                <w:sz w:val="24"/>
              </w:rPr>
              <w:t xml:space="preserve"> </w:t>
            </w:r>
          </w:p>
          <w:p w14:paraId="5205DA63" w14:textId="77777777" w:rsidR="00054B4A" w:rsidRDefault="00000000">
            <w:pPr>
              <w:spacing w:after="0"/>
            </w:pPr>
            <w:r>
              <w:rPr>
                <w:rFonts w:ascii="Century Gothic" w:eastAsia="Century Gothic" w:hAnsi="Century Gothic" w:cs="Century Gothic"/>
                <w:b/>
                <w:sz w:val="24"/>
                <w:u w:val="single" w:color="000000"/>
              </w:rPr>
              <w:t>-12.6 Snapshot Quiz</w:t>
            </w:r>
            <w:r>
              <w:rPr>
                <w:rFonts w:ascii="Century Gothic" w:eastAsia="Century Gothic" w:hAnsi="Century Gothic" w:cs="Century Gothic"/>
                <w:b/>
                <w:sz w:val="24"/>
              </w:rPr>
              <w:t xml:space="preserve"> </w:t>
            </w:r>
          </w:p>
        </w:tc>
      </w:tr>
      <w:tr w:rsidR="00054B4A" w14:paraId="7BF2C08F" w14:textId="77777777">
        <w:trPr>
          <w:trHeight w:val="2631"/>
        </w:trPr>
        <w:tc>
          <w:tcPr>
            <w:tcW w:w="881" w:type="dxa"/>
            <w:tcBorders>
              <w:top w:val="single" w:sz="4" w:space="0" w:color="000000"/>
              <w:left w:val="single" w:sz="4" w:space="0" w:color="000000"/>
              <w:bottom w:val="single" w:sz="4" w:space="0" w:color="000000"/>
              <w:right w:val="single" w:sz="4" w:space="0" w:color="000000"/>
            </w:tcBorders>
          </w:tcPr>
          <w:p w14:paraId="6EBB8DA2" w14:textId="77777777" w:rsidR="00054B4A" w:rsidRDefault="00054B4A"/>
        </w:tc>
        <w:tc>
          <w:tcPr>
            <w:tcW w:w="1005" w:type="dxa"/>
            <w:tcBorders>
              <w:top w:val="single" w:sz="4" w:space="0" w:color="000000"/>
              <w:left w:val="single" w:sz="4" w:space="0" w:color="000000"/>
              <w:bottom w:val="single" w:sz="4" w:space="0" w:color="000000"/>
              <w:right w:val="single" w:sz="4" w:space="0" w:color="000000"/>
            </w:tcBorders>
          </w:tcPr>
          <w:p w14:paraId="2C3583BA" w14:textId="77777777" w:rsidR="00054B4A" w:rsidRDefault="00054B4A"/>
        </w:tc>
        <w:tc>
          <w:tcPr>
            <w:tcW w:w="831" w:type="dxa"/>
            <w:tcBorders>
              <w:top w:val="single" w:sz="4" w:space="0" w:color="000000"/>
              <w:left w:val="single" w:sz="4" w:space="0" w:color="000000"/>
              <w:bottom w:val="single" w:sz="4" w:space="0" w:color="000000"/>
              <w:right w:val="single" w:sz="4" w:space="0" w:color="000000"/>
            </w:tcBorders>
          </w:tcPr>
          <w:p w14:paraId="1C0B446C" w14:textId="77777777" w:rsidR="00054B4A" w:rsidRDefault="00054B4A"/>
        </w:tc>
        <w:tc>
          <w:tcPr>
            <w:tcW w:w="2291" w:type="dxa"/>
            <w:tcBorders>
              <w:top w:val="single" w:sz="4" w:space="0" w:color="000000"/>
              <w:left w:val="single" w:sz="4" w:space="0" w:color="000000"/>
              <w:bottom w:val="single" w:sz="4" w:space="0" w:color="000000"/>
              <w:right w:val="single" w:sz="4" w:space="0" w:color="000000"/>
            </w:tcBorders>
          </w:tcPr>
          <w:p w14:paraId="774CB281" w14:textId="77777777" w:rsidR="00054B4A" w:rsidRDefault="00054B4A"/>
        </w:tc>
        <w:tc>
          <w:tcPr>
            <w:tcW w:w="4407" w:type="dxa"/>
            <w:tcBorders>
              <w:top w:val="single" w:sz="4" w:space="0" w:color="000000"/>
              <w:left w:val="single" w:sz="4" w:space="0" w:color="000000"/>
              <w:bottom w:val="single" w:sz="4" w:space="0" w:color="000000"/>
              <w:right w:val="single" w:sz="4" w:space="0" w:color="000000"/>
            </w:tcBorders>
          </w:tcPr>
          <w:p w14:paraId="546905CF" w14:textId="77777777" w:rsidR="00054B4A" w:rsidRDefault="00000000">
            <w:pPr>
              <w:spacing w:after="0"/>
            </w:pPr>
            <w:r>
              <w:rPr>
                <w:rFonts w:ascii="Century Gothic" w:eastAsia="Century Gothic" w:hAnsi="Century Gothic" w:cs="Century Gothic"/>
                <w:b/>
                <w:sz w:val="24"/>
                <w:u w:val="single" w:color="000000"/>
              </w:rPr>
              <w:t>-12.6 Comprehension Quiz</w:t>
            </w:r>
            <w:r>
              <w:rPr>
                <w:rFonts w:ascii="Century Gothic" w:eastAsia="Century Gothic" w:hAnsi="Century Gothic" w:cs="Century Gothic"/>
                <w:b/>
                <w:sz w:val="24"/>
              </w:rPr>
              <w:t xml:space="preserve"> </w:t>
            </w:r>
          </w:p>
          <w:p w14:paraId="5C10B548" w14:textId="77777777" w:rsidR="00054B4A" w:rsidRDefault="00000000">
            <w:pPr>
              <w:spacing w:after="0"/>
            </w:pPr>
            <w:r>
              <w:rPr>
                <w:rFonts w:ascii="Century Gothic" w:eastAsia="Century Gothic" w:hAnsi="Century Gothic" w:cs="Century Gothic"/>
                <w:b/>
                <w:sz w:val="24"/>
                <w:u w:val="single" w:color="000000"/>
              </w:rPr>
              <w:t>-Unit 12 POA</w:t>
            </w:r>
            <w:r>
              <w:rPr>
                <w:rFonts w:ascii="Century Gothic" w:eastAsia="Century Gothic" w:hAnsi="Century Gothic" w:cs="Century Gothic"/>
                <w:b/>
                <w:sz w:val="24"/>
              </w:rPr>
              <w:t xml:space="preserve"> </w:t>
            </w:r>
          </w:p>
          <w:p w14:paraId="08077841" w14:textId="77777777" w:rsidR="00054B4A" w:rsidRDefault="00000000">
            <w:pPr>
              <w:spacing w:after="0"/>
            </w:pPr>
            <w:r>
              <w:rPr>
                <w:rFonts w:ascii="Century Gothic" w:eastAsia="Century Gothic" w:hAnsi="Century Gothic" w:cs="Century Gothic"/>
                <w:b/>
                <w:sz w:val="24"/>
                <w:u w:val="single" w:color="000000"/>
              </w:rPr>
              <w:t>-Unit 12 Story Comprehension</w:t>
            </w:r>
            <w:r>
              <w:rPr>
                <w:rFonts w:ascii="Century Gothic" w:eastAsia="Century Gothic" w:hAnsi="Century Gothic" w:cs="Century Gothic"/>
                <w:b/>
                <w:sz w:val="24"/>
              </w:rPr>
              <w:t xml:space="preserve"> </w:t>
            </w:r>
          </w:p>
          <w:p w14:paraId="219D1B13" w14:textId="77777777" w:rsidR="00054B4A" w:rsidRDefault="00000000">
            <w:pPr>
              <w:spacing w:after="0"/>
              <w:jc w:val="both"/>
            </w:pPr>
            <w:r>
              <w:rPr>
                <w:rFonts w:ascii="Century Gothic" w:eastAsia="Century Gothic" w:hAnsi="Century Gothic" w:cs="Century Gothic"/>
                <w:b/>
                <w:sz w:val="24"/>
                <w:u w:val="single" w:color="000000"/>
              </w:rPr>
              <w:t>-Unit 12 SOAR Assignment Part 1 of 2</w:t>
            </w:r>
            <w:r>
              <w:rPr>
                <w:rFonts w:ascii="Century Gothic" w:eastAsia="Century Gothic" w:hAnsi="Century Gothic" w:cs="Century Gothic"/>
                <w:b/>
                <w:sz w:val="24"/>
              </w:rPr>
              <w:t xml:space="preserve"> </w:t>
            </w:r>
          </w:p>
          <w:p w14:paraId="232469FE" w14:textId="77777777" w:rsidR="00054B4A" w:rsidRDefault="00000000">
            <w:pPr>
              <w:spacing w:after="0"/>
              <w:jc w:val="both"/>
            </w:pPr>
            <w:r>
              <w:rPr>
                <w:rFonts w:ascii="Century Gothic" w:eastAsia="Century Gothic" w:hAnsi="Century Gothic" w:cs="Century Gothic"/>
                <w:b/>
                <w:sz w:val="24"/>
                <w:u w:val="single" w:color="000000"/>
              </w:rPr>
              <w:t>-Unit 12 SOAR assignment Part 2 of 2</w:t>
            </w:r>
            <w:r>
              <w:rPr>
                <w:rFonts w:ascii="Century Gothic" w:eastAsia="Century Gothic" w:hAnsi="Century Gothic" w:cs="Century Gothic"/>
                <w:b/>
                <w:sz w:val="24"/>
              </w:rPr>
              <w:t xml:space="preserve">  </w:t>
            </w:r>
          </w:p>
          <w:p w14:paraId="4702F0B1" w14:textId="77777777" w:rsidR="00054B4A" w:rsidRDefault="00000000">
            <w:pPr>
              <w:spacing w:after="0"/>
            </w:pPr>
            <w:r>
              <w:rPr>
                <w:rFonts w:ascii="Century Gothic" w:eastAsia="Century Gothic" w:hAnsi="Century Gothic" w:cs="Century Gothic"/>
                <w:b/>
                <w:sz w:val="24"/>
                <w:u w:val="single" w:color="000000"/>
              </w:rPr>
              <w:t>-Unit 12 Comprehension Test</w:t>
            </w:r>
            <w:r>
              <w:rPr>
                <w:rFonts w:ascii="Century Gothic" w:eastAsia="Century Gothic" w:hAnsi="Century Gothic" w:cs="Century Gothic"/>
                <w:b/>
                <w:sz w:val="24"/>
              </w:rPr>
              <w:t xml:space="preserve"> </w:t>
            </w:r>
          </w:p>
          <w:p w14:paraId="56D891B6" w14:textId="77777777" w:rsidR="00054B4A" w:rsidRDefault="00000000">
            <w:pPr>
              <w:spacing w:after="0"/>
            </w:pPr>
            <w:r>
              <w:rPr>
                <w:rFonts w:ascii="Century Gothic" w:eastAsia="Century Gothic" w:hAnsi="Century Gothic" w:cs="Century Gothic"/>
                <w:b/>
                <w:sz w:val="24"/>
                <w:u w:val="single" w:color="000000"/>
              </w:rPr>
              <w:t>-Unit 12 Production Test</w:t>
            </w:r>
            <w:r>
              <w:rPr>
                <w:rFonts w:ascii="Century Gothic" w:eastAsia="Century Gothic" w:hAnsi="Century Gothic" w:cs="Century Gothic"/>
                <w:b/>
                <w:sz w:val="24"/>
              </w:rPr>
              <w:t xml:space="preserve"> </w:t>
            </w:r>
          </w:p>
          <w:p w14:paraId="4D5AE409" w14:textId="77777777" w:rsidR="00054B4A" w:rsidRDefault="00000000">
            <w:pPr>
              <w:spacing w:after="0"/>
            </w:pPr>
            <w:r>
              <w:rPr>
                <w:rFonts w:ascii="Century Gothic" w:eastAsia="Century Gothic" w:hAnsi="Century Gothic" w:cs="Century Gothic"/>
                <w:b/>
                <w:sz w:val="24"/>
              </w:rPr>
              <w:t xml:space="preserve"> </w:t>
            </w:r>
          </w:p>
          <w:p w14:paraId="32EAFCD8" w14:textId="77777777" w:rsidR="00054B4A" w:rsidRDefault="00000000">
            <w:pPr>
              <w:spacing w:after="0"/>
            </w:pPr>
            <w:r>
              <w:rPr>
                <w:rFonts w:ascii="Century Gothic" w:eastAsia="Century Gothic" w:hAnsi="Century Gothic" w:cs="Century Gothic"/>
                <w:b/>
                <w:sz w:val="24"/>
              </w:rPr>
              <w:t xml:space="preserve"> </w:t>
            </w:r>
          </w:p>
        </w:tc>
      </w:tr>
    </w:tbl>
    <w:p w14:paraId="2AD222D7" w14:textId="77777777" w:rsidR="00054B4A" w:rsidRDefault="00000000">
      <w:pPr>
        <w:spacing w:after="1" w:line="248" w:lineRule="auto"/>
        <w:ind w:left="10" w:right="10205" w:hanging="10"/>
      </w:pPr>
      <w:r>
        <w:rPr>
          <w:rFonts w:ascii="Times New Roman" w:eastAsia="Times New Roman" w:hAnsi="Times New Roman"/>
          <w:sz w:val="24"/>
        </w:rPr>
        <w:lastRenderedPageBreak/>
        <w:t xml:space="preserve"> ): </w:t>
      </w:r>
    </w:p>
    <w:p w14:paraId="5A8F535E" w14:textId="77777777" w:rsidR="00054B4A" w:rsidRDefault="00000000">
      <w:pPr>
        <w:spacing w:after="0"/>
      </w:pPr>
      <w:r>
        <w:rPr>
          <w:rFonts w:ascii="Times New Roman" w:eastAsia="Times New Roman" w:hAnsi="Times New Roman"/>
          <w:sz w:val="24"/>
        </w:rPr>
        <w:t xml:space="preserve"> </w:t>
      </w:r>
    </w:p>
    <w:p w14:paraId="477E1F01" w14:textId="77777777" w:rsidR="00054B4A" w:rsidRDefault="00000000">
      <w:pPr>
        <w:spacing w:after="0"/>
        <w:ind w:right="5140"/>
        <w:jc w:val="right"/>
      </w:pPr>
      <w:r>
        <w:rPr>
          <w:rFonts w:ascii="Times New Roman" w:eastAsia="Times New Roman" w:hAnsi="Times New Roman"/>
          <w:b/>
          <w:sz w:val="24"/>
        </w:rPr>
        <w:t xml:space="preserve"> </w:t>
      </w:r>
    </w:p>
    <w:sectPr w:rsidR="00054B4A">
      <w:headerReference w:type="even" r:id="rId48"/>
      <w:headerReference w:type="default" r:id="rId49"/>
      <w:headerReference w:type="first" r:id="rId50"/>
      <w:pgSz w:w="12240" w:h="15840"/>
      <w:pgMar w:top="2091" w:right="923" w:bottom="1456" w:left="906" w:header="7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0B8C" w14:textId="77777777" w:rsidR="00ED1779" w:rsidRDefault="00ED1779">
      <w:pPr>
        <w:spacing w:after="0" w:line="240" w:lineRule="auto"/>
      </w:pPr>
      <w:r>
        <w:separator/>
      </w:r>
    </w:p>
  </w:endnote>
  <w:endnote w:type="continuationSeparator" w:id="0">
    <w:p w14:paraId="6600215A" w14:textId="77777777" w:rsidR="00ED1779" w:rsidRDefault="00ED1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A162" w14:textId="77777777" w:rsidR="00ED1779" w:rsidRDefault="00ED1779">
      <w:pPr>
        <w:spacing w:after="0" w:line="240" w:lineRule="auto"/>
      </w:pPr>
      <w:r>
        <w:separator/>
      </w:r>
    </w:p>
  </w:footnote>
  <w:footnote w:type="continuationSeparator" w:id="0">
    <w:p w14:paraId="41E15560" w14:textId="77777777" w:rsidR="00ED1779" w:rsidRDefault="00ED1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3B31" w14:textId="77777777" w:rsidR="00054B4A" w:rsidRDefault="00000000">
    <w:pPr>
      <w:spacing w:after="0"/>
      <w:ind w:left="1523" w:right="1568"/>
      <w:jc w:val="center"/>
    </w:pPr>
    <w:r>
      <w:rPr>
        <w:noProof/>
      </w:rPr>
      <w:drawing>
        <wp:anchor distT="0" distB="0" distL="114300" distR="114300" simplePos="0" relativeHeight="251664384" behindDoc="0" locked="0" layoutInCell="1" allowOverlap="0" wp14:anchorId="74AEDEB1" wp14:editId="73A211C0">
          <wp:simplePos x="0" y="0"/>
          <wp:positionH relativeFrom="page">
            <wp:posOffset>5538470</wp:posOffset>
          </wp:positionH>
          <wp:positionV relativeFrom="page">
            <wp:posOffset>612775</wp:posOffset>
          </wp:positionV>
          <wp:extent cx="652145" cy="744855"/>
          <wp:effectExtent l="0" t="0" r="0" b="0"/>
          <wp:wrapSquare wrapText="bothSides"/>
          <wp:docPr id="3511" name="Picture 3511"/>
          <wp:cNvGraphicFramePr/>
          <a:graphic xmlns:a="http://schemas.openxmlformats.org/drawingml/2006/main">
            <a:graphicData uri="http://schemas.openxmlformats.org/drawingml/2006/picture">
              <pic:pic xmlns:pic="http://schemas.openxmlformats.org/drawingml/2006/picture">
                <pic:nvPicPr>
                  <pic:cNvPr id="3511" name="Picture 3511"/>
                  <pic:cNvPicPr/>
                </pic:nvPicPr>
                <pic:blipFill>
                  <a:blip r:embed="rId1"/>
                  <a:stretch>
                    <a:fillRect/>
                  </a:stretch>
                </pic:blipFill>
                <pic:spPr>
                  <a:xfrm>
                    <a:off x="0" y="0"/>
                    <a:ext cx="652145" cy="744855"/>
                  </a:xfrm>
                  <a:prstGeom prst="rect">
                    <a:avLst/>
                  </a:prstGeom>
                </pic:spPr>
              </pic:pic>
            </a:graphicData>
          </a:graphic>
        </wp:anchor>
      </w:drawing>
    </w:r>
    <w:r>
      <w:rPr>
        <w:noProof/>
      </w:rPr>
      <w:drawing>
        <wp:anchor distT="0" distB="0" distL="114300" distR="114300" simplePos="0" relativeHeight="251665408" behindDoc="0" locked="0" layoutInCell="1" allowOverlap="0" wp14:anchorId="2B8FF0B5" wp14:editId="4C121044">
          <wp:simplePos x="0" y="0"/>
          <wp:positionH relativeFrom="page">
            <wp:posOffset>1542415</wp:posOffset>
          </wp:positionH>
          <wp:positionV relativeFrom="page">
            <wp:posOffset>558165</wp:posOffset>
          </wp:positionV>
          <wp:extent cx="651751" cy="744855"/>
          <wp:effectExtent l="0" t="0" r="0" b="0"/>
          <wp:wrapSquare wrapText="bothSides"/>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
                  <a:stretch>
                    <a:fillRect/>
                  </a:stretch>
                </pic:blipFill>
                <pic:spPr>
                  <a:xfrm>
                    <a:off x="0" y="0"/>
                    <a:ext cx="651751" cy="744855"/>
                  </a:xfrm>
                  <a:prstGeom prst="rect">
                    <a:avLst/>
                  </a:prstGeom>
                </pic:spPr>
              </pic:pic>
            </a:graphicData>
          </a:graphic>
        </wp:anchor>
      </w:drawing>
    </w:r>
    <w:r>
      <w:rPr>
        <w:rFonts w:ascii="Times New Roman" w:eastAsia="Times New Roman" w:hAnsi="Times New Roman"/>
        <w:b/>
        <w:sz w:val="24"/>
      </w:rPr>
      <w:t xml:space="preserve">University of New Hampshire at Manchester </w:t>
    </w:r>
  </w:p>
  <w:p w14:paraId="65A09BB1" w14:textId="77777777" w:rsidR="00054B4A" w:rsidRDefault="00000000">
    <w:pPr>
      <w:spacing w:after="0"/>
      <w:ind w:left="1523" w:right="1568"/>
      <w:jc w:val="center"/>
    </w:pPr>
    <w:r>
      <w:rPr>
        <w:rFonts w:ascii="Times New Roman" w:eastAsia="Times New Roman" w:hAnsi="Times New Roman"/>
        <w:b/>
        <w:sz w:val="24"/>
      </w:rPr>
      <w:t xml:space="preserve">American Sign Language III  </w:t>
    </w:r>
  </w:p>
  <w:p w14:paraId="5D81CDC9" w14:textId="77777777" w:rsidR="00054B4A" w:rsidRDefault="00000000">
    <w:pPr>
      <w:spacing w:after="0"/>
      <w:ind w:left="1523" w:right="1568"/>
      <w:jc w:val="center"/>
    </w:pPr>
    <w:r>
      <w:rPr>
        <w:rFonts w:ascii="Times New Roman" w:eastAsia="Times New Roman" w:hAnsi="Times New Roman"/>
        <w:b/>
        <w:sz w:val="24"/>
      </w:rPr>
      <w:t xml:space="preserve">Fall 2024 Syllabus </w:t>
    </w:r>
  </w:p>
  <w:p w14:paraId="57C074DB" w14:textId="77777777" w:rsidR="00054B4A" w:rsidRDefault="00000000">
    <w:pPr>
      <w:spacing w:after="0"/>
      <w:ind w:left="1523" w:right="-14"/>
      <w:jc w:val="right"/>
    </w:pPr>
    <w:r>
      <w:rPr>
        <w:rFonts w:cs="Calibri"/>
      </w:rPr>
      <w:t xml:space="preserve"> ASL 531 – Page </w:t>
    </w:r>
    <w:r>
      <w:fldChar w:fldCharType="begin"/>
    </w:r>
    <w:r>
      <w:instrText xml:space="preserve"> PAGE   \* MERGEFORMAT </w:instrText>
    </w:r>
    <w:r>
      <w:fldChar w:fldCharType="separate"/>
    </w:r>
    <w:r>
      <w:rPr>
        <w:rFonts w:cs="Calibri"/>
      </w:rPr>
      <w:t>10</w:t>
    </w:r>
    <w:r>
      <w:rPr>
        <w:rFonts w:cs="Calibri"/>
      </w:rPr>
      <w:fldChar w:fldCharType="end"/>
    </w:r>
    <w:r>
      <w:rPr>
        <w:rFonts w:cs="Calibri"/>
      </w:rPr>
      <w:t xml:space="preserve"> </w:t>
    </w:r>
  </w:p>
  <w:p w14:paraId="0D4FD16D" w14:textId="77777777" w:rsidR="00054B4A" w:rsidRDefault="00000000">
    <w:pPr>
      <w:spacing w:after="0"/>
      <w:ind w:right="7862"/>
    </w:pPr>
    <w:r>
      <w:rPr>
        <w:rFonts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DD03" w14:textId="77777777" w:rsidR="00054B4A" w:rsidRDefault="00000000">
    <w:pPr>
      <w:spacing w:after="0"/>
      <w:ind w:left="1523" w:right="1568"/>
      <w:jc w:val="center"/>
    </w:pPr>
    <w:r>
      <w:rPr>
        <w:noProof/>
      </w:rPr>
      <w:drawing>
        <wp:anchor distT="0" distB="0" distL="114300" distR="114300" simplePos="0" relativeHeight="251666432" behindDoc="0" locked="0" layoutInCell="1" allowOverlap="0" wp14:anchorId="6C06E99A" wp14:editId="603C9E2C">
          <wp:simplePos x="0" y="0"/>
          <wp:positionH relativeFrom="page">
            <wp:posOffset>5538470</wp:posOffset>
          </wp:positionH>
          <wp:positionV relativeFrom="page">
            <wp:posOffset>612775</wp:posOffset>
          </wp:positionV>
          <wp:extent cx="652145" cy="744855"/>
          <wp:effectExtent l="0" t="0" r="0" b="0"/>
          <wp:wrapSquare wrapText="bothSides"/>
          <wp:docPr id="216314646" name="Picture 216314646"/>
          <wp:cNvGraphicFramePr/>
          <a:graphic xmlns:a="http://schemas.openxmlformats.org/drawingml/2006/main">
            <a:graphicData uri="http://schemas.openxmlformats.org/drawingml/2006/picture">
              <pic:pic xmlns:pic="http://schemas.openxmlformats.org/drawingml/2006/picture">
                <pic:nvPicPr>
                  <pic:cNvPr id="3511" name="Picture 3511"/>
                  <pic:cNvPicPr/>
                </pic:nvPicPr>
                <pic:blipFill>
                  <a:blip r:embed="rId1"/>
                  <a:stretch>
                    <a:fillRect/>
                  </a:stretch>
                </pic:blipFill>
                <pic:spPr>
                  <a:xfrm>
                    <a:off x="0" y="0"/>
                    <a:ext cx="652145" cy="744855"/>
                  </a:xfrm>
                  <a:prstGeom prst="rect">
                    <a:avLst/>
                  </a:prstGeom>
                </pic:spPr>
              </pic:pic>
            </a:graphicData>
          </a:graphic>
        </wp:anchor>
      </w:drawing>
    </w:r>
    <w:r>
      <w:rPr>
        <w:noProof/>
      </w:rPr>
      <w:drawing>
        <wp:anchor distT="0" distB="0" distL="114300" distR="114300" simplePos="0" relativeHeight="251667456" behindDoc="0" locked="0" layoutInCell="1" allowOverlap="0" wp14:anchorId="108CE71D" wp14:editId="088AF0F2">
          <wp:simplePos x="0" y="0"/>
          <wp:positionH relativeFrom="page">
            <wp:posOffset>1542415</wp:posOffset>
          </wp:positionH>
          <wp:positionV relativeFrom="page">
            <wp:posOffset>558165</wp:posOffset>
          </wp:positionV>
          <wp:extent cx="651751" cy="744855"/>
          <wp:effectExtent l="0" t="0" r="0" b="0"/>
          <wp:wrapSquare wrapText="bothSides"/>
          <wp:docPr id="1085629383" name="Picture 108562938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
                  <a:stretch>
                    <a:fillRect/>
                  </a:stretch>
                </pic:blipFill>
                <pic:spPr>
                  <a:xfrm>
                    <a:off x="0" y="0"/>
                    <a:ext cx="651751" cy="744855"/>
                  </a:xfrm>
                  <a:prstGeom prst="rect">
                    <a:avLst/>
                  </a:prstGeom>
                </pic:spPr>
              </pic:pic>
            </a:graphicData>
          </a:graphic>
        </wp:anchor>
      </w:drawing>
    </w:r>
    <w:r>
      <w:rPr>
        <w:rFonts w:ascii="Times New Roman" w:eastAsia="Times New Roman" w:hAnsi="Times New Roman"/>
        <w:b/>
        <w:sz w:val="24"/>
      </w:rPr>
      <w:t xml:space="preserve">University of New Hampshire at Manchester </w:t>
    </w:r>
  </w:p>
  <w:p w14:paraId="04E26E12" w14:textId="77777777" w:rsidR="00054B4A" w:rsidRDefault="00000000">
    <w:pPr>
      <w:spacing w:after="0"/>
      <w:ind w:left="1523" w:right="1568"/>
      <w:jc w:val="center"/>
    </w:pPr>
    <w:r>
      <w:rPr>
        <w:rFonts w:ascii="Times New Roman" w:eastAsia="Times New Roman" w:hAnsi="Times New Roman"/>
        <w:b/>
        <w:sz w:val="24"/>
      </w:rPr>
      <w:t xml:space="preserve">American Sign Language III  </w:t>
    </w:r>
  </w:p>
  <w:p w14:paraId="7DA561EE" w14:textId="23C39C6E" w:rsidR="00054B4A" w:rsidRPr="00282385" w:rsidRDefault="00000000" w:rsidP="00282385">
    <w:pPr>
      <w:spacing w:after="0"/>
      <w:ind w:left="1523" w:right="1568"/>
      <w:jc w:val="center"/>
      <w:rPr>
        <w:rFonts w:ascii="Times New Roman" w:eastAsia="Times New Roman" w:hAnsi="Times New Roman"/>
        <w:b/>
        <w:sz w:val="24"/>
      </w:rPr>
    </w:pPr>
    <w:r>
      <w:rPr>
        <w:rFonts w:ascii="Times New Roman" w:eastAsia="Times New Roman" w:hAnsi="Times New Roman"/>
        <w:b/>
        <w:sz w:val="24"/>
      </w:rPr>
      <w:t>Fall 202</w:t>
    </w:r>
    <w:r w:rsidR="00282385">
      <w:rPr>
        <w:rFonts w:ascii="Times New Roman" w:eastAsia="Times New Roman" w:hAnsi="Times New Roman"/>
        <w:b/>
        <w:sz w:val="24"/>
      </w:rPr>
      <w:t>5</w:t>
    </w:r>
    <w:r>
      <w:rPr>
        <w:rFonts w:ascii="Times New Roman" w:eastAsia="Times New Roman" w:hAnsi="Times New Roman"/>
        <w:b/>
        <w:sz w:val="24"/>
      </w:rPr>
      <w:t xml:space="preserve"> Syllabus </w:t>
    </w:r>
  </w:p>
  <w:p w14:paraId="4CAAECE8" w14:textId="77777777" w:rsidR="00054B4A" w:rsidRDefault="00000000">
    <w:pPr>
      <w:spacing w:after="0"/>
      <w:ind w:left="1523" w:right="-14"/>
      <w:jc w:val="right"/>
    </w:pPr>
    <w:r>
      <w:rPr>
        <w:rFonts w:cs="Calibri"/>
      </w:rPr>
      <w:t xml:space="preserve"> ASL 531 – Page </w:t>
    </w:r>
    <w:r>
      <w:fldChar w:fldCharType="begin"/>
    </w:r>
    <w:r>
      <w:instrText xml:space="preserve"> PAGE   \* MERGEFORMAT </w:instrText>
    </w:r>
    <w:r>
      <w:fldChar w:fldCharType="separate"/>
    </w:r>
    <w:r>
      <w:rPr>
        <w:rFonts w:cs="Calibri"/>
      </w:rPr>
      <w:t>10</w:t>
    </w:r>
    <w:r>
      <w:rPr>
        <w:rFonts w:cs="Calibri"/>
      </w:rPr>
      <w:fldChar w:fldCharType="end"/>
    </w:r>
    <w:r>
      <w:rPr>
        <w:rFonts w:cs="Calibri"/>
      </w:rPr>
      <w:t xml:space="preserve"> </w:t>
    </w:r>
  </w:p>
  <w:p w14:paraId="544F6D73" w14:textId="77777777" w:rsidR="00054B4A" w:rsidRDefault="00000000">
    <w:pPr>
      <w:spacing w:after="0"/>
      <w:ind w:right="7862"/>
    </w:pPr>
    <w:r>
      <w:rPr>
        <w:rFonts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EA02" w14:textId="77777777" w:rsidR="00054B4A" w:rsidRDefault="00000000">
    <w:pPr>
      <w:spacing w:after="0"/>
      <w:ind w:left="1523" w:right="1568"/>
      <w:jc w:val="center"/>
    </w:pPr>
    <w:r>
      <w:rPr>
        <w:noProof/>
      </w:rPr>
      <w:drawing>
        <wp:anchor distT="0" distB="0" distL="114300" distR="114300" simplePos="0" relativeHeight="251668480" behindDoc="0" locked="0" layoutInCell="1" allowOverlap="0" wp14:anchorId="554A2A3C" wp14:editId="19433417">
          <wp:simplePos x="0" y="0"/>
          <wp:positionH relativeFrom="page">
            <wp:posOffset>5538470</wp:posOffset>
          </wp:positionH>
          <wp:positionV relativeFrom="page">
            <wp:posOffset>612775</wp:posOffset>
          </wp:positionV>
          <wp:extent cx="652145" cy="744855"/>
          <wp:effectExtent l="0" t="0" r="0" b="0"/>
          <wp:wrapSquare wrapText="bothSides"/>
          <wp:docPr id="899397390" name="Picture 899397390"/>
          <wp:cNvGraphicFramePr/>
          <a:graphic xmlns:a="http://schemas.openxmlformats.org/drawingml/2006/main">
            <a:graphicData uri="http://schemas.openxmlformats.org/drawingml/2006/picture">
              <pic:pic xmlns:pic="http://schemas.openxmlformats.org/drawingml/2006/picture">
                <pic:nvPicPr>
                  <pic:cNvPr id="3511" name="Picture 3511"/>
                  <pic:cNvPicPr/>
                </pic:nvPicPr>
                <pic:blipFill>
                  <a:blip r:embed="rId1"/>
                  <a:stretch>
                    <a:fillRect/>
                  </a:stretch>
                </pic:blipFill>
                <pic:spPr>
                  <a:xfrm>
                    <a:off x="0" y="0"/>
                    <a:ext cx="652145" cy="744855"/>
                  </a:xfrm>
                  <a:prstGeom prst="rect">
                    <a:avLst/>
                  </a:prstGeom>
                </pic:spPr>
              </pic:pic>
            </a:graphicData>
          </a:graphic>
        </wp:anchor>
      </w:drawing>
    </w:r>
    <w:r>
      <w:rPr>
        <w:noProof/>
      </w:rPr>
      <w:drawing>
        <wp:anchor distT="0" distB="0" distL="114300" distR="114300" simplePos="0" relativeHeight="251669504" behindDoc="0" locked="0" layoutInCell="1" allowOverlap="0" wp14:anchorId="4232063C" wp14:editId="14260843">
          <wp:simplePos x="0" y="0"/>
          <wp:positionH relativeFrom="page">
            <wp:posOffset>1542415</wp:posOffset>
          </wp:positionH>
          <wp:positionV relativeFrom="page">
            <wp:posOffset>558165</wp:posOffset>
          </wp:positionV>
          <wp:extent cx="651751" cy="744855"/>
          <wp:effectExtent l="0" t="0" r="0" b="0"/>
          <wp:wrapSquare wrapText="bothSides"/>
          <wp:docPr id="734321100" name="Picture 734321100"/>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
                  <a:stretch>
                    <a:fillRect/>
                  </a:stretch>
                </pic:blipFill>
                <pic:spPr>
                  <a:xfrm>
                    <a:off x="0" y="0"/>
                    <a:ext cx="651751" cy="744855"/>
                  </a:xfrm>
                  <a:prstGeom prst="rect">
                    <a:avLst/>
                  </a:prstGeom>
                </pic:spPr>
              </pic:pic>
            </a:graphicData>
          </a:graphic>
        </wp:anchor>
      </w:drawing>
    </w:r>
    <w:r>
      <w:rPr>
        <w:rFonts w:ascii="Times New Roman" w:eastAsia="Times New Roman" w:hAnsi="Times New Roman"/>
        <w:b/>
        <w:sz w:val="24"/>
      </w:rPr>
      <w:t xml:space="preserve">University of New Hampshire at Manchester </w:t>
    </w:r>
  </w:p>
  <w:p w14:paraId="08980A86" w14:textId="77777777" w:rsidR="00054B4A" w:rsidRDefault="00000000">
    <w:pPr>
      <w:spacing w:after="0"/>
      <w:ind w:left="1523" w:right="1568"/>
      <w:jc w:val="center"/>
    </w:pPr>
    <w:r>
      <w:rPr>
        <w:rFonts w:ascii="Times New Roman" w:eastAsia="Times New Roman" w:hAnsi="Times New Roman"/>
        <w:b/>
        <w:sz w:val="24"/>
      </w:rPr>
      <w:t xml:space="preserve">American Sign Language III  </w:t>
    </w:r>
  </w:p>
  <w:p w14:paraId="4BD86835" w14:textId="77777777" w:rsidR="00054B4A" w:rsidRDefault="00000000">
    <w:pPr>
      <w:spacing w:after="0"/>
      <w:ind w:left="1523" w:right="1568"/>
      <w:jc w:val="center"/>
    </w:pPr>
    <w:r>
      <w:rPr>
        <w:rFonts w:ascii="Times New Roman" w:eastAsia="Times New Roman" w:hAnsi="Times New Roman"/>
        <w:b/>
        <w:sz w:val="24"/>
      </w:rPr>
      <w:t xml:space="preserve">Fall 2024 Syllabus </w:t>
    </w:r>
  </w:p>
  <w:p w14:paraId="48229591" w14:textId="77777777" w:rsidR="00054B4A" w:rsidRDefault="00000000">
    <w:pPr>
      <w:spacing w:after="0"/>
      <w:ind w:left="1523" w:right="-14"/>
      <w:jc w:val="right"/>
    </w:pPr>
    <w:r>
      <w:rPr>
        <w:rFonts w:cs="Calibri"/>
      </w:rPr>
      <w:t xml:space="preserve"> ASL 531 – Page </w:t>
    </w:r>
    <w:r>
      <w:fldChar w:fldCharType="begin"/>
    </w:r>
    <w:r>
      <w:instrText xml:space="preserve"> PAGE   \* MERGEFORMAT </w:instrText>
    </w:r>
    <w:r>
      <w:fldChar w:fldCharType="separate"/>
    </w:r>
    <w:r>
      <w:rPr>
        <w:rFonts w:cs="Calibri"/>
      </w:rPr>
      <w:t>10</w:t>
    </w:r>
    <w:r>
      <w:rPr>
        <w:rFonts w:cs="Calibri"/>
      </w:rPr>
      <w:fldChar w:fldCharType="end"/>
    </w:r>
    <w:r>
      <w:rPr>
        <w:rFonts w:cs="Calibri"/>
      </w:rPr>
      <w:t xml:space="preserve"> </w:t>
    </w:r>
  </w:p>
  <w:p w14:paraId="71D0AD1F" w14:textId="77777777" w:rsidR="00054B4A" w:rsidRDefault="00000000">
    <w:pPr>
      <w:spacing w:after="0"/>
      <w:ind w:right="7862"/>
    </w:pPr>
    <w:r>
      <w:rPr>
        <w:rFonts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D21"/>
    <w:multiLevelType w:val="hybridMultilevel"/>
    <w:tmpl w:val="60D6876C"/>
    <w:lvl w:ilvl="0" w:tplc="D442941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D1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40FF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FC43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7E5E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0204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F2A0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AC68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7EE8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E02BEF"/>
    <w:multiLevelType w:val="hybridMultilevel"/>
    <w:tmpl w:val="4628E580"/>
    <w:lvl w:ilvl="0" w:tplc="DFC06A52">
      <w:start w:val="1"/>
      <w:numFmt w:val="lowerLetter"/>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81FF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C0C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A713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82B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6533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114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0A2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0D53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00705A"/>
    <w:multiLevelType w:val="hybridMultilevel"/>
    <w:tmpl w:val="FA66C7AA"/>
    <w:lvl w:ilvl="0" w:tplc="552C0BCC">
      <w:start w:val="1"/>
      <w:numFmt w:val="lowerLetter"/>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401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E4A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6AA3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42D2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21D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2469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CBCA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21E4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767417"/>
    <w:multiLevelType w:val="multilevel"/>
    <w:tmpl w:val="EE966ED4"/>
    <w:lvl w:ilvl="0">
      <w:start w:val="3"/>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7E83644"/>
    <w:multiLevelType w:val="multilevel"/>
    <w:tmpl w:val="FA9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7273CC"/>
    <w:multiLevelType w:val="multilevel"/>
    <w:tmpl w:val="2FC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E65443"/>
    <w:multiLevelType w:val="multilevel"/>
    <w:tmpl w:val="B1D24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C767547"/>
    <w:multiLevelType w:val="multilevel"/>
    <w:tmpl w:val="F7F416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2EFA633C"/>
    <w:multiLevelType w:val="hybridMultilevel"/>
    <w:tmpl w:val="5C5A50C0"/>
    <w:lvl w:ilvl="0" w:tplc="312CC22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E01F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8C17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2298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C2E8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205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5411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BAAC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7E30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13247B"/>
    <w:multiLevelType w:val="hybridMultilevel"/>
    <w:tmpl w:val="7D7219F8"/>
    <w:lvl w:ilvl="0" w:tplc="82A2E00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76E1C6">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46E0DC">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F062FC">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B63BCE">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100762">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44F194">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E421C0">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289738">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3767D4"/>
    <w:multiLevelType w:val="hybridMultilevel"/>
    <w:tmpl w:val="E68AE880"/>
    <w:lvl w:ilvl="0" w:tplc="29EC9994">
      <w:start w:val="2"/>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00026">
      <w:start w:val="1"/>
      <w:numFmt w:val="lowerLetter"/>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82544">
      <w:start w:val="1"/>
      <w:numFmt w:val="lowerRoman"/>
      <w:lvlText w:val="%3"/>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880C6">
      <w:start w:val="1"/>
      <w:numFmt w:val="decimal"/>
      <w:lvlText w:val="%4"/>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8D144">
      <w:start w:val="1"/>
      <w:numFmt w:val="lowerLetter"/>
      <w:lvlText w:val="%5"/>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E5770">
      <w:start w:val="1"/>
      <w:numFmt w:val="lowerRoman"/>
      <w:lvlText w:val="%6"/>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2FE60">
      <w:start w:val="1"/>
      <w:numFmt w:val="decimal"/>
      <w:lvlText w:val="%7"/>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A8F36">
      <w:start w:val="1"/>
      <w:numFmt w:val="lowerLetter"/>
      <w:lvlText w:val="%8"/>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AB3A0">
      <w:start w:val="1"/>
      <w:numFmt w:val="lowerRoman"/>
      <w:lvlText w:val="%9"/>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2C5A34"/>
    <w:multiLevelType w:val="hybridMultilevel"/>
    <w:tmpl w:val="9A8C86AA"/>
    <w:lvl w:ilvl="0" w:tplc="B2B2D3E4">
      <w:start w:val="1"/>
      <w:numFmt w:val="lowerLetter"/>
      <w:lvlText w:val="%1."/>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0B3E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4B68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C4C7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690E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E95C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E9E7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0BB9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61D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A335A9"/>
    <w:multiLevelType w:val="multilevel"/>
    <w:tmpl w:val="A32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D31CE2"/>
    <w:multiLevelType w:val="multilevel"/>
    <w:tmpl w:val="92A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5C1EB2"/>
    <w:multiLevelType w:val="hybridMultilevel"/>
    <w:tmpl w:val="A3DCDF66"/>
    <w:lvl w:ilvl="0" w:tplc="F7B45BDE">
      <w:start w:val="1"/>
      <w:numFmt w:val="lowerLetter"/>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C71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C43D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EEA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1F1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88A2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8EE2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C323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825F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F66706"/>
    <w:multiLevelType w:val="multilevel"/>
    <w:tmpl w:val="2D7AF6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63784E01"/>
    <w:multiLevelType w:val="hybridMultilevel"/>
    <w:tmpl w:val="6DC0FA60"/>
    <w:lvl w:ilvl="0" w:tplc="FDB4823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AC2BE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4CF64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AC00A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38CA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CE1E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5CA08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82B05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88A0D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E601EB8"/>
    <w:multiLevelType w:val="multilevel"/>
    <w:tmpl w:val="86C0E8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54C2CC1"/>
    <w:multiLevelType w:val="hybridMultilevel"/>
    <w:tmpl w:val="3C226826"/>
    <w:lvl w:ilvl="0" w:tplc="F7A64C30">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D2D5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BA52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F8D9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F863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9E1E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0061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10FB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A2F4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76A6F38"/>
    <w:multiLevelType w:val="hybridMultilevel"/>
    <w:tmpl w:val="25769CAE"/>
    <w:lvl w:ilvl="0" w:tplc="259C449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8DD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905A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BE05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72FE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D20B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AC44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A5D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8600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D1566D4"/>
    <w:multiLevelType w:val="multilevel"/>
    <w:tmpl w:val="429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8348294">
    <w:abstractNumId w:val="2"/>
  </w:num>
  <w:num w:numId="2" w16cid:durableId="697004793">
    <w:abstractNumId w:val="11"/>
  </w:num>
  <w:num w:numId="3" w16cid:durableId="527378899">
    <w:abstractNumId w:val="1"/>
  </w:num>
  <w:num w:numId="4" w16cid:durableId="1746298374">
    <w:abstractNumId w:val="14"/>
  </w:num>
  <w:num w:numId="5" w16cid:durableId="1012222399">
    <w:abstractNumId w:val="8"/>
  </w:num>
  <w:num w:numId="6" w16cid:durableId="557522472">
    <w:abstractNumId w:val="19"/>
  </w:num>
  <w:num w:numId="7" w16cid:durableId="466121686">
    <w:abstractNumId w:val="18"/>
  </w:num>
  <w:num w:numId="8" w16cid:durableId="401023913">
    <w:abstractNumId w:val="10"/>
  </w:num>
  <w:num w:numId="9" w16cid:durableId="2057851273">
    <w:abstractNumId w:val="9"/>
  </w:num>
  <w:num w:numId="10" w16cid:durableId="353654698">
    <w:abstractNumId w:val="16"/>
  </w:num>
  <w:num w:numId="11" w16cid:durableId="796795083">
    <w:abstractNumId w:val="0"/>
  </w:num>
  <w:num w:numId="12" w16cid:durableId="1673025271">
    <w:abstractNumId w:val="15"/>
  </w:num>
  <w:num w:numId="13" w16cid:durableId="921840151">
    <w:abstractNumId w:val="6"/>
  </w:num>
  <w:num w:numId="14" w16cid:durableId="102649068">
    <w:abstractNumId w:val="3"/>
  </w:num>
  <w:num w:numId="15" w16cid:durableId="368383270">
    <w:abstractNumId w:val="17"/>
  </w:num>
  <w:num w:numId="16" w16cid:durableId="36666393">
    <w:abstractNumId w:val="7"/>
  </w:num>
  <w:num w:numId="17" w16cid:durableId="2068727084">
    <w:abstractNumId w:val="20"/>
  </w:num>
  <w:num w:numId="18" w16cid:durableId="1812670777">
    <w:abstractNumId w:val="13"/>
  </w:num>
  <w:num w:numId="19" w16cid:durableId="876964225">
    <w:abstractNumId w:val="4"/>
  </w:num>
  <w:num w:numId="20" w16cid:durableId="1179156409">
    <w:abstractNumId w:val="12"/>
  </w:num>
  <w:num w:numId="21" w16cid:durableId="466898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4A"/>
    <w:rsid w:val="00054B4A"/>
    <w:rsid w:val="00205C4B"/>
    <w:rsid w:val="00207BF7"/>
    <w:rsid w:val="00282385"/>
    <w:rsid w:val="008E6C7E"/>
    <w:rsid w:val="00A41AAB"/>
    <w:rsid w:val="00B933B5"/>
    <w:rsid w:val="00C82A41"/>
    <w:rsid w:val="00ED1779"/>
    <w:rsid w:val="00F14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15CB07"/>
  <w15:docId w15:val="{E28B278A-2D94-954E-BD25-1069FFAB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4" w:line="251" w:lineRule="auto"/>
      <w:ind w:left="37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371" w:hanging="10"/>
      <w:outlineLvl w:val="1"/>
    </w:pPr>
    <w:rPr>
      <w:rFonts w:ascii="Times New Roman" w:eastAsia="Times New Roman" w:hAnsi="Times New Roman" w:cs="Times New Roman"/>
      <w:b/>
      <w:color w:val="000000"/>
      <w:u w:val="single" w:color="000000"/>
    </w:rPr>
  </w:style>
  <w:style w:type="paragraph" w:styleId="Heading3">
    <w:name w:val="heading 3"/>
    <w:next w:val="Normal"/>
    <w:link w:val="Heading3Char"/>
    <w:uiPriority w:val="9"/>
    <w:unhideWhenUsed/>
    <w:qFormat/>
    <w:pPr>
      <w:keepNext/>
      <w:keepLines/>
      <w:spacing w:after="4" w:line="251" w:lineRule="auto"/>
      <w:ind w:left="37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933B5"/>
    <w:pPr>
      <w:spacing w:before="100" w:beforeAutospacing="1" w:after="100" w:afterAutospacing="1" w:line="240" w:lineRule="auto"/>
    </w:pPr>
    <w:rPr>
      <w:rFonts w:ascii="Times New Roman" w:eastAsia="Times New Roman" w:hAnsi="Times New Roman"/>
      <w:color w:val="auto"/>
      <w:kern w:val="0"/>
      <w:sz w:val="24"/>
      <w:lang w:val="en-US" w:eastAsia="en-US"/>
      <w14:ligatures w14:val="none"/>
    </w:rPr>
  </w:style>
  <w:style w:type="character" w:styleId="Hyperlink">
    <w:name w:val="Hyperlink"/>
    <w:basedOn w:val="DefaultParagraphFont"/>
    <w:uiPriority w:val="99"/>
    <w:unhideWhenUsed/>
    <w:rsid w:val="00205C4B"/>
    <w:rPr>
      <w:color w:val="467886" w:themeColor="hyperlink"/>
      <w:u w:val="single"/>
    </w:rPr>
  </w:style>
  <w:style w:type="character" w:styleId="UnresolvedMention">
    <w:name w:val="Unresolved Mention"/>
    <w:basedOn w:val="DefaultParagraphFont"/>
    <w:uiPriority w:val="99"/>
    <w:semiHidden/>
    <w:unhideWhenUsed/>
    <w:rsid w:val="00205C4B"/>
    <w:rPr>
      <w:color w:val="605E5C"/>
      <w:shd w:val="clear" w:color="auto" w:fill="E1DFDD"/>
    </w:rPr>
  </w:style>
  <w:style w:type="paragraph" w:customStyle="1" w:styleId="paragraph">
    <w:name w:val="paragraph"/>
    <w:basedOn w:val="Normal"/>
    <w:rsid w:val="00205C4B"/>
    <w:pPr>
      <w:spacing w:before="100" w:beforeAutospacing="1" w:after="100" w:afterAutospacing="1" w:line="240" w:lineRule="auto"/>
    </w:pPr>
    <w:rPr>
      <w:rFonts w:ascii="Times New Roman" w:eastAsia="Times New Roman" w:hAnsi="Times New Roman"/>
      <w:color w:val="auto"/>
      <w:kern w:val="0"/>
      <w:sz w:val="24"/>
      <w:lang w:val="en-US" w:eastAsia="en-US"/>
      <w14:ligatures w14:val="none"/>
    </w:rPr>
  </w:style>
  <w:style w:type="character" w:customStyle="1" w:styleId="normaltextrun">
    <w:name w:val="normaltextrun"/>
    <w:basedOn w:val="DefaultParagraphFont"/>
    <w:rsid w:val="00205C4B"/>
  </w:style>
  <w:style w:type="character" w:customStyle="1" w:styleId="eop">
    <w:name w:val="eop"/>
    <w:basedOn w:val="DefaultParagraphFont"/>
    <w:rsid w:val="00205C4B"/>
  </w:style>
  <w:style w:type="character" w:customStyle="1" w:styleId="scxw60130326">
    <w:name w:val="scxw60130326"/>
    <w:basedOn w:val="DefaultParagraphFont"/>
    <w:rsid w:val="00205C4B"/>
  </w:style>
  <w:style w:type="paragraph" w:styleId="Footer">
    <w:name w:val="footer"/>
    <w:basedOn w:val="Normal"/>
    <w:link w:val="FooterChar"/>
    <w:uiPriority w:val="99"/>
    <w:unhideWhenUsed/>
    <w:rsid w:val="00282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385"/>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nh.edu/student-life/student-rights-rules-responsibilities" TargetMode="External"/><Relationship Id="rId18" Type="http://schemas.openxmlformats.org/officeDocument/2006/relationships/hyperlink" Target="https://www.unh.edu/student-life/student-rights-rules-responsibilities" TargetMode="External"/><Relationship Id="rId26" Type="http://schemas.openxmlformats.org/officeDocument/2006/relationships/hyperlink" Target="https://cola.unh.edu/academics/plagiarism-tutorial" TargetMode="External"/><Relationship Id="rId39" Type="http://schemas.openxmlformats.org/officeDocument/2006/relationships/hyperlink" Target="https://nam12.safelinks.protection.outlook.com/?url=https%3A%2F%2Flibraryguides.unh.edu%2Fremoteaccess%2Fresearchhelp&amp;data=05%7C02%7CKaren.OHicks%40unh.edu%7Cef86388eeeb847c0918a08dddaa1f2bf%7Cd6241893512d46dc8d2bbe47e25f5666%7C0%7C0%7C638907111276475379%7CUnknown%7CTWFpbGZsb3d8eyJFbXB0eU1hcGkiOnRydWUsIlYiOiIwLjAuMDAwMCIsIlAiOiJXaW4zMiIsIkFOIjoiTWFpbCIsIldUIjoyfQ%3D%3D%7C0%7C%7C%7C&amp;sdata=WUuRydww26eKktIVl4m%2BYnSH3tslBxe1iENj%2F1mx8o0%3D&amp;reserved=0" TargetMode="External"/><Relationship Id="rId21" Type="http://schemas.openxmlformats.org/officeDocument/2006/relationships/hyperlink" Target="https://www.getrave.com/login/unh" TargetMode="External"/><Relationship Id="rId34" Type="http://schemas.openxmlformats.org/officeDocument/2006/relationships/hyperlink" Target="https://www.unh.edu/research/prevention-innovations-research-center/evidence-based-initiatives/usafeus-students" TargetMode="External"/><Relationship Id="rId42" Type="http://schemas.openxmlformats.org/officeDocument/2006/relationships/hyperlink" Target="https://nam12.safelinks.protection.outlook.com/?url=https%3A%2F%2Flibraryguides.unh.edu%2Funhmcitingsources&amp;data=05%7C02%7CKaren.OHicks%40unh.edu%7Cef86388eeeb847c0918a08dddaa1f2bf%7Cd6241893512d46dc8d2bbe47e25f5666%7C0%7C0%7C638907111276521159%7CUnknown%7CTWFpbGZsb3d8eyJFbXB0eU1hcGkiOnRydWUsIlYiOiIwLjAuMDAwMCIsIlAiOiJXaW4zMiIsIkFOIjoiTWFpbCIsIldUIjoyfQ%3D%3D%7C0%7C%7C%7C&amp;sdata=gdPle%2FE4Q%2Bf8HqiUHBL6jyTfBtgPlLuBc9Z2Gy3B768%3D&amp;reserved=0" TargetMode="External"/><Relationship Id="rId47" Type="http://schemas.openxmlformats.org/officeDocument/2006/relationships/hyperlink" Target="http://ndhhs.org/" TargetMode="External"/><Relationship Id="rId50" Type="http://schemas.openxmlformats.org/officeDocument/2006/relationships/header" Target="header3.xml"/><Relationship Id="rId55" Type="http://schemas.openxmlformats.org/officeDocument/2006/relationships/customXml" Target="../customXml/item3.xml"/><Relationship Id="rId7" Type="http://schemas.openxmlformats.org/officeDocument/2006/relationships/hyperlink" Target="http://lifeprint.com/dictionary.htm" TargetMode="External"/><Relationship Id="rId2" Type="http://schemas.openxmlformats.org/officeDocument/2006/relationships/styles" Target="styles.xml"/><Relationship Id="rId16" Type="http://schemas.openxmlformats.org/officeDocument/2006/relationships/hyperlink" Target="https://www.unh.edu/student-life/student-rights-rules-responsibilities" TargetMode="External"/><Relationship Id="rId29" Type="http://schemas.openxmlformats.org/officeDocument/2006/relationships/hyperlink" Target="mailto:lisa.enright@unh.edu" TargetMode="External"/><Relationship Id="rId11" Type="http://schemas.openxmlformats.org/officeDocument/2006/relationships/hyperlink" Target="http://www.spreadthesign.com/us/" TargetMode="External"/><Relationship Id="rId24" Type="http://schemas.openxmlformats.org/officeDocument/2006/relationships/hyperlink" Target="https://www.neche.org/wp-content/uploads/2018/12/Pp111_Policy_On_Credits-And-Degrees.pdf" TargetMode="External"/><Relationship Id="rId32" Type="http://schemas.openxmlformats.org/officeDocument/2006/relationships/hyperlink" Target="mailto:%20caroline.young1@unh.edu" TargetMode="External"/><Relationship Id="rId37" Type="http://schemas.openxmlformats.org/officeDocument/2006/relationships/hyperlink" Target="https://nam12.safelinks.protection.outlook.com/?url=https%3A%2F%2Fcps.unh.edu%2Flibrary&amp;data=05%7C02%7CKaren.OHicks%40unh.edu%7Cef86388eeeb847c0918a08dddaa1f2bf%7Cd6241893512d46dc8d2bbe47e25f5666%7C0%7C0%7C638907111276456744%7CUnknown%7CTWFpbGZsb3d8eyJFbXB0eU1hcGkiOnRydWUsIlYiOiIwLjAuMDAwMCIsIlAiOiJXaW4zMiIsIkFOIjoiTWFpbCIsIldUIjoyfQ%3D%3D%7C0%7C%7C%7C&amp;sdata=CoVpDEltV%2BzTwjo8Mw68fa9LSBJvb%2FNfK0U5bVTuut8%3D&amp;reserved=0" TargetMode="External"/><Relationship Id="rId40" Type="http://schemas.openxmlformats.org/officeDocument/2006/relationships/hyperlink" Target="https://nam12.safelinks.protection.outlook.com/?url=https%3A%2F%2Flibraryguides.unh.edu%2Flibrarysearchbox_unhmanchester&amp;data=05%7C02%7CKaren.OHicks%40unh.edu%7Cef86388eeeb847c0918a08dddaa1f2bf%7Cd6241893512d46dc8d2bbe47e25f5666%7C0%7C0%7C638907111276489106%7CUnknown%7CTWFpbGZsb3d8eyJFbXB0eU1hcGkiOnRydWUsIlYiOiIwLjAuMDAwMCIsIlAiOiJXaW4zMiIsIkFOIjoiTWFpbCIsIldUIjoyfQ%3D%3D%7C0%7C%7C%7C&amp;sdata=jB8gYuMIIIdZegwByFQrClxHElOgtEflA4WBLN5xrPE%3D&amp;reserved=0" TargetMode="External"/><Relationship Id="rId45" Type="http://schemas.openxmlformats.org/officeDocument/2006/relationships/hyperlink" Target="https://nam12.safelinks.protection.outlook.com/?url=https%3A%2F%2Funh.az1.qualtrics.com%2Fjfe%2Fform%2FSV_24sU44HZKHMI9W5%3FQ_JFE%3Dqdg&amp;data=04%7C01%7CLaurie.Shaffer%40unh.edu%7C46b94bcf8b8947130dec08d96411002b%7Cd6241893512d46dc8d2bbe47e25f5666%7C0%7C0%7C637650846448147033%7CUnknown%7CTWFpbGZsb3d8eyJWIjoiMC4wLjAwMDAiLCJQIjoiV2luMzIiLCJBTiI6Ik1haWwiLCJXVCI6Mn0%3D%7C1000&amp;sdata=lrnCg44bRRkKgb8QzTHxMvqEkJE2H0253rVo%2FKNqcAM%3D&amp;reserved=0" TargetMode="External"/><Relationship Id="rId53"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hyperlink" Target="http://www.spreadthesign.com/us/" TargetMode="External"/><Relationship Id="rId19" Type="http://schemas.openxmlformats.org/officeDocument/2006/relationships/hyperlink" Target="https://www.unh.edu/student-life/student-rights-rules-responsibilities" TargetMode="External"/><Relationship Id="rId31" Type="http://schemas.openxmlformats.org/officeDocument/2006/relationships/hyperlink" Target="mailto:caroline.young1@unh.edu" TargetMode="External"/><Relationship Id="rId44" Type="http://schemas.openxmlformats.org/officeDocument/2006/relationships/hyperlink" Target="mailto:Lisa.Enright@unh.edu"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spreadthesign.com/us/" TargetMode="External"/><Relationship Id="rId14" Type="http://schemas.openxmlformats.org/officeDocument/2006/relationships/hyperlink" Target="https://www.unh.edu/student-life/student-rights-rules-responsibilities" TargetMode="External"/><Relationship Id="rId22" Type="http://schemas.openxmlformats.org/officeDocument/2006/relationships/hyperlink" Target="https://www.unh.edu/diversity-inclusion/student-accessibility" TargetMode="External"/><Relationship Id="rId27" Type="http://schemas.openxmlformats.org/officeDocument/2006/relationships/hyperlink" Target="https://www.unh.edu/affirmativeaction/title-ixsexual-violence" TargetMode="External"/><Relationship Id="rId30" Type="http://schemas.openxmlformats.org/officeDocument/2006/relationships/hyperlink" Target="https://www.unh.edu/sharpp/" TargetMode="External"/><Relationship Id="rId35" Type="http://schemas.openxmlformats.org/officeDocument/2006/relationships/hyperlink" Target="mailto:UNH.civilrights@unh.edu" TargetMode="External"/><Relationship Id="rId43" Type="http://schemas.openxmlformats.org/officeDocument/2006/relationships/hyperlink" Target="https://nam12.safelinks.protection.outlook.com/?url=https%3A%2F%2Flibraryguides.unh.edu%2FENGL401UNHManchester%2Fevaluatingsources&amp;data=05%7C02%7CKaren.OHicks%40unh.edu%7Cef86388eeeb847c0918a08dddaa1f2bf%7Cd6241893512d46dc8d2bbe47e25f5666%7C0%7C0%7C638907111276538312%7CUnknown%7CTWFpbGZsb3d8eyJFbXB0eU1hcGkiOnRydWUsIlYiOiIwLjAuMDAwMCIsIlAiOiJXaW4zMiIsIkFOIjoiTWFpbCIsIldUIjoyfQ%3D%3D%7C0%7C%7C%7C&amp;sdata=ZMhk8DtYo%2FdeWl87%2B5jEsXbal0NHXEvxc%2BVmtxZgRHs%3D&amp;reserved=0" TargetMode="External"/><Relationship Id="rId48" Type="http://schemas.openxmlformats.org/officeDocument/2006/relationships/header" Target="header1.xml"/><Relationship Id="rId8" Type="http://schemas.openxmlformats.org/officeDocument/2006/relationships/hyperlink" Target="http://lifeprint.com/dictionary.ht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unh.edu/student-life/student-rights-rules-responsibilities" TargetMode="External"/><Relationship Id="rId17" Type="http://schemas.openxmlformats.org/officeDocument/2006/relationships/hyperlink" Target="https://www.unh.edu/student-life/student-rights-rules-responsibilities" TargetMode="External"/><Relationship Id="rId25" Type="http://schemas.openxmlformats.org/officeDocument/2006/relationships/hyperlink" Target="https://catalog.unh.edu/srrr/student-policies-regulations/academic-integrity/" TargetMode="External"/><Relationship Id="rId33" Type="http://schemas.openxmlformats.org/officeDocument/2006/relationships/hyperlink" Target="https://www.unh.edu/diversity-inclusion/sexual-misconduct/reporting-students" TargetMode="External"/><Relationship Id="rId38" Type="http://schemas.openxmlformats.org/officeDocument/2006/relationships/hyperlink" Target="mailto:unhm.library@unh.edu" TargetMode="External"/><Relationship Id="rId46" Type="http://schemas.openxmlformats.org/officeDocument/2006/relationships/hyperlink" Target="mailto:unhm.registration@unh.edu" TargetMode="External"/><Relationship Id="rId20" Type="http://schemas.openxmlformats.org/officeDocument/2006/relationships/hyperlink" Target="https://www.unh.edu/student-life/student-rights-rules-responsibilities" TargetMode="External"/><Relationship Id="rId41" Type="http://schemas.openxmlformats.org/officeDocument/2006/relationships/hyperlink" Target="https://nam12.safelinks.protection.outlook.com/?url=https%3A%2F%2Fcps.unh.edu%2Flibrary%2Fsupport-services&amp;data=05%7C02%7CKaren.OHicks%40unh.edu%7Cef86388eeeb847c0918a08dddaa1f2bf%7Cd6241893512d46dc8d2bbe47e25f5666%7C0%7C0%7C638907111276501970%7CUnknown%7CTWFpbGZsb3d8eyJFbXB0eU1hcGkiOnRydWUsIlYiOiIwLjAuMDAwMCIsIlAiOiJXaW4zMiIsIkFOIjoiTWFpbCIsIldUIjoyfQ%3D%3D%7C0%7C%7C%7C&amp;sdata=SPeYQQzQqn7Kn0Tn2CjSD3AGW1ojlHwtVXMFyv0o5L8%3D&amp;reserved=0" TargetMode="External"/><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nh.edu/student-life/student-rights-rules-responsibilities" TargetMode="External"/><Relationship Id="rId23" Type="http://schemas.openxmlformats.org/officeDocument/2006/relationships/hyperlink" Target="mailto:sas.office@unh.edu" TargetMode="External"/><Relationship Id="rId28" Type="http://schemas.openxmlformats.org/officeDocument/2006/relationships/hyperlink" Target="mailto:Bo.Zaryckyj@unh.edu" TargetMode="External"/><Relationship Id="rId36" Type="http://schemas.openxmlformats.org/officeDocument/2006/relationships/hyperlink" Target="https://www.unh.edu/diversity-inclusion/affirmative-action" TargetMode="External"/><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7C70A5-ED79-42D4-ACA6-04AC9E186628}"/>
</file>

<file path=customXml/itemProps2.xml><?xml version="1.0" encoding="utf-8"?>
<ds:datastoreItem xmlns:ds="http://schemas.openxmlformats.org/officeDocument/2006/customXml" ds:itemID="{68DA0E96-2D49-4C5A-8B41-336E7A36587A}"/>
</file>

<file path=customXml/itemProps3.xml><?xml version="1.0" encoding="utf-8"?>
<ds:datastoreItem xmlns:ds="http://schemas.openxmlformats.org/officeDocument/2006/customXml" ds:itemID="{F69A034B-3945-45EF-97D6-C9E25C67CD21}"/>
</file>

<file path=docProps/app.xml><?xml version="1.0" encoding="utf-8"?>
<Properties xmlns="http://schemas.openxmlformats.org/officeDocument/2006/extended-properties" xmlns:vt="http://schemas.openxmlformats.org/officeDocument/2006/docPropsVTypes">
  <Template>Normal.dotm</Template>
  <TotalTime>0</TotalTime>
  <Pages>21</Pages>
  <Words>5740</Words>
  <Characters>32724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 Isaacs</dc:creator>
  <cp:keywords/>
  <cp:lastModifiedBy>Jotham Otterson</cp:lastModifiedBy>
  <cp:revision>2</cp:revision>
  <dcterms:created xsi:type="dcterms:W3CDTF">2025-08-23T01:07:00Z</dcterms:created>
  <dcterms:modified xsi:type="dcterms:W3CDTF">2025-08-23T01:07:00Z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