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21B" w:rsidRPr="00FE621B" w:rsidRDefault="00E23320" w:rsidP="00E23320">
      <w:pPr>
        <w:rPr>
          <w:rFonts w:ascii="Arial" w:hAnsi="Arial" w:cs="Arial"/>
          <w:b/>
          <w:color w:val="222222"/>
          <w:shd w:val="clear" w:color="auto" w:fill="FFFFFF"/>
        </w:rPr>
      </w:pPr>
      <w:r>
        <w:rPr>
          <w:rFonts w:ascii="Arial" w:hAnsi="Arial" w:cs="Arial"/>
          <w:b/>
          <w:color w:val="222222"/>
          <w:shd w:val="clear" w:color="auto" w:fill="FFFFFF"/>
        </w:rPr>
        <w:t>6. VAJA: Omejitve sprejemnika GNSS in osnove GNSS</w:t>
      </w:r>
    </w:p>
    <w:p w:rsidR="00FE621B" w:rsidRPr="00FE621B" w:rsidRDefault="00E23320" w:rsidP="00E23320">
      <w:pPr>
        <w:jc w:val="both"/>
        <w:rPr>
          <w:rFonts w:ascii="Arial" w:hAnsi="Arial" w:cs="Arial"/>
          <w:b/>
          <w:color w:val="222222"/>
          <w:shd w:val="clear" w:color="auto" w:fill="FFFFFF"/>
        </w:rPr>
      </w:pPr>
      <w:r>
        <w:rPr>
          <w:rFonts w:ascii="Arial" w:hAnsi="Arial" w:cs="Arial"/>
          <w:b/>
          <w:color w:val="222222"/>
          <w:shd w:val="clear" w:color="auto" w:fill="FFFFFF"/>
        </w:rPr>
        <w:t xml:space="preserve">Tema naloge: </w:t>
      </w:r>
      <w:r w:rsidRPr="00E23320">
        <w:rPr>
          <w:rFonts w:ascii="Arial" w:hAnsi="Arial" w:cs="Arial"/>
          <w:color w:val="222222"/>
          <w:shd w:val="clear" w:color="auto" w:fill="FFFFFF"/>
        </w:rPr>
        <w:t>preizkusi resničnosti govoric in v naglici izrečenih stavkov o GNSS</w:t>
      </w:r>
    </w:p>
    <w:p w:rsidR="00E23320" w:rsidRPr="00B80873" w:rsidRDefault="00E23320" w:rsidP="00E23320">
      <w:pPr>
        <w:rPr>
          <w:rFonts w:ascii="Arial" w:hAnsi="Arial" w:cs="Arial"/>
          <w:b/>
          <w:color w:val="222222"/>
          <w:shd w:val="clear" w:color="auto" w:fill="FFFFFF"/>
        </w:rPr>
      </w:pPr>
      <w:r w:rsidRPr="00B80873">
        <w:rPr>
          <w:rFonts w:ascii="Arial" w:hAnsi="Arial" w:cs="Arial"/>
          <w:b/>
          <w:color w:val="222222"/>
          <w:shd w:val="clear" w:color="auto" w:fill="FFFFFF"/>
        </w:rPr>
        <w:t xml:space="preserve">I. DEL </w:t>
      </w:r>
    </w:p>
    <w:p w:rsidR="00E23320" w:rsidRPr="00E23320" w:rsidRDefault="00E23320" w:rsidP="00E23320">
      <w:pPr>
        <w:rPr>
          <w:rFonts w:ascii="Arial" w:hAnsi="Arial" w:cs="Arial"/>
          <w:color w:val="222222"/>
          <w:shd w:val="clear" w:color="auto" w:fill="FFFFFF"/>
        </w:rPr>
      </w:pPr>
      <w:r>
        <w:rPr>
          <w:rFonts w:ascii="Arial" w:hAnsi="Arial" w:cs="Arial"/>
          <w:color w:val="222222"/>
          <w:shd w:val="clear" w:color="auto" w:fill="FFFFFF"/>
        </w:rPr>
        <w:t xml:space="preserve">POMEMBNOST SEZNANITVE S POMEMBNIMI OKOLIŠČINAMI V KATERIH DELUJE GNSS, KI SE UPORABLJA PRI PLOVBI </w:t>
      </w:r>
    </w:p>
    <w:p w:rsidR="00560E50" w:rsidRPr="00B80873" w:rsidRDefault="00E23320" w:rsidP="00B80873">
      <w:pPr>
        <w:rPr>
          <w:rFonts w:ascii="Arial" w:hAnsi="Arial" w:cs="Arial"/>
          <w:color w:val="222222"/>
          <w:shd w:val="clear" w:color="auto" w:fill="FFFFFF"/>
        </w:rPr>
      </w:pPr>
      <w:r>
        <w:rPr>
          <w:rFonts w:ascii="Arial" w:hAnsi="Arial" w:cs="Arial"/>
          <w:color w:val="222222"/>
          <w:shd w:val="clear" w:color="auto" w:fill="FFFFFF"/>
        </w:rPr>
        <w:t xml:space="preserve">Predpostavka: </w:t>
      </w:r>
      <w:r w:rsidR="00B80873">
        <w:rPr>
          <w:rFonts w:ascii="Arial" w:hAnsi="Arial" w:cs="Arial"/>
          <w:color w:val="222222"/>
          <w:shd w:val="clear" w:color="auto" w:fill="FFFFFF"/>
        </w:rPr>
        <w:t xml:space="preserve">lastnik čolna ti kot bodočemu </w:t>
      </w:r>
      <w:proofErr w:type="spellStart"/>
      <w:r w:rsidR="00B80873">
        <w:rPr>
          <w:rFonts w:ascii="Arial" w:hAnsi="Arial" w:cs="Arial"/>
          <w:color w:val="222222"/>
          <w:shd w:val="clear" w:color="auto" w:fill="FFFFFF"/>
        </w:rPr>
        <w:t>skipperju</w:t>
      </w:r>
      <w:proofErr w:type="spellEnd"/>
      <w:r w:rsidR="00B80873">
        <w:rPr>
          <w:rFonts w:ascii="Arial" w:hAnsi="Arial" w:cs="Arial"/>
          <w:color w:val="222222"/>
          <w:shd w:val="clear" w:color="auto" w:fill="FFFFFF"/>
        </w:rPr>
        <w:t xml:space="preserve"> zaupa namestitev sprejemnika GNSS na plovilo, ker se je stari sprejemnik pokvaril. Na voljo ti je dal dva sprejemnika, ki sicer nista namenjena za plovbo, da se sam odločiš, kateri bi bolj ustrezal tvojim potrebam in po njem naročiš ustreznejši sprejemnik. Izbrani sprejemnik uporabiš, da izvedeš preizkuse, ki ti bodo pomagali ovreči ali potrditi govorice.  </w:t>
      </w:r>
    </w:p>
    <w:p w:rsidR="00BF0AE8" w:rsidRDefault="00B80873" w:rsidP="00B80873">
      <w:pPr>
        <w:rPr>
          <w:rFonts w:ascii="Arial" w:hAnsi="Arial" w:cs="Arial"/>
          <w:color w:val="222222"/>
          <w:shd w:val="clear" w:color="auto" w:fill="FFFFFF"/>
        </w:rPr>
      </w:pPr>
      <w:r>
        <w:rPr>
          <w:rFonts w:ascii="Arial" w:hAnsi="Arial" w:cs="Arial"/>
          <w:color w:val="222222"/>
          <w:shd w:val="clear" w:color="auto" w:fill="FFFFFF"/>
        </w:rPr>
        <w:t>Naloga:</w:t>
      </w:r>
    </w:p>
    <w:p w:rsidR="00E03F85" w:rsidRDefault="00014555" w:rsidP="00B80873">
      <w:pPr>
        <w:rPr>
          <w:rFonts w:ascii="Arial" w:hAnsi="Arial" w:cs="Arial"/>
          <w:color w:val="222222"/>
          <w:shd w:val="clear" w:color="auto" w:fill="FFFFFF"/>
        </w:rPr>
      </w:pPr>
      <w:r>
        <w:rPr>
          <w:rFonts w:ascii="Arial" w:hAnsi="Arial" w:cs="Arial"/>
          <w:color w:val="222222"/>
          <w:shd w:val="clear" w:color="auto" w:fill="FFFFFF"/>
        </w:rPr>
        <w:t>a) v pomoč ti bo</w:t>
      </w:r>
      <w:r w:rsidR="00B80873">
        <w:rPr>
          <w:rFonts w:ascii="Arial" w:hAnsi="Arial" w:cs="Arial"/>
          <w:color w:val="222222"/>
          <w:shd w:val="clear" w:color="auto" w:fill="FFFFFF"/>
        </w:rPr>
        <w:t xml:space="preserve"> nekaj vprašanj. Odgovori nanje ti bodo pomagali skozi prvo fazo obveznosti in odgovornosti </w:t>
      </w:r>
      <w:proofErr w:type="spellStart"/>
      <w:r w:rsidR="00E03F85">
        <w:rPr>
          <w:rFonts w:ascii="Arial" w:hAnsi="Arial" w:cs="Arial"/>
          <w:color w:val="222222"/>
          <w:shd w:val="clear" w:color="auto" w:fill="FFFFFF"/>
        </w:rPr>
        <w:t>skipperja</w:t>
      </w:r>
      <w:proofErr w:type="spellEnd"/>
      <w:r w:rsidR="00E03F85">
        <w:rPr>
          <w:rFonts w:ascii="Arial" w:hAnsi="Arial" w:cs="Arial"/>
          <w:color w:val="222222"/>
          <w:shd w:val="clear" w:color="auto" w:fill="FFFFFF"/>
        </w:rPr>
        <w:t>, ki se znajde v takšnih okoliščinah:</w:t>
      </w:r>
    </w:p>
    <w:p w:rsidR="00E03F85" w:rsidRDefault="00E03F85" w:rsidP="00B80873">
      <w:pPr>
        <w:rPr>
          <w:rFonts w:ascii="Arial" w:hAnsi="Arial" w:cs="Arial"/>
          <w:color w:val="222222"/>
          <w:shd w:val="clear" w:color="auto" w:fill="FFFFFF"/>
        </w:rPr>
      </w:pPr>
      <w:r>
        <w:rPr>
          <w:rFonts w:ascii="Arial" w:hAnsi="Arial" w:cs="Arial"/>
          <w:color w:val="222222"/>
          <w:shd w:val="clear" w:color="auto" w:fill="FFFFFF"/>
        </w:rPr>
        <w:t>1. Kaj moraš narediti v prvem koraku?</w:t>
      </w:r>
    </w:p>
    <w:p w:rsidR="00E03F85" w:rsidRDefault="00E03F85" w:rsidP="00B80873">
      <w:pPr>
        <w:rPr>
          <w:rFonts w:ascii="Arial" w:hAnsi="Arial" w:cs="Arial"/>
          <w:color w:val="222222"/>
          <w:shd w:val="clear" w:color="auto" w:fill="FFFFFF"/>
        </w:rPr>
      </w:pPr>
      <w:r>
        <w:rPr>
          <w:rFonts w:ascii="Arial" w:hAnsi="Arial" w:cs="Arial"/>
          <w:color w:val="222222"/>
          <w:shd w:val="clear" w:color="auto" w:fill="FFFFFF"/>
        </w:rPr>
        <w:t>2. Kaj moraš narediti v drugem koraku?</w:t>
      </w:r>
    </w:p>
    <w:p w:rsidR="00E03F85" w:rsidRDefault="00E03F85" w:rsidP="00B80873">
      <w:pPr>
        <w:rPr>
          <w:rFonts w:ascii="Arial" w:hAnsi="Arial" w:cs="Arial"/>
          <w:color w:val="222222"/>
          <w:shd w:val="clear" w:color="auto" w:fill="FFFFFF"/>
        </w:rPr>
      </w:pPr>
      <w:r>
        <w:rPr>
          <w:rFonts w:ascii="Arial" w:hAnsi="Arial" w:cs="Arial"/>
          <w:color w:val="222222"/>
          <w:shd w:val="clear" w:color="auto" w:fill="FFFFFF"/>
        </w:rPr>
        <w:t>3. Kaj moraš narediti v tretjem koraku?</w:t>
      </w:r>
    </w:p>
    <w:p w:rsidR="00E03F85" w:rsidRDefault="00E03F85" w:rsidP="00B80873">
      <w:pPr>
        <w:rPr>
          <w:rFonts w:ascii="Arial" w:hAnsi="Arial" w:cs="Arial"/>
          <w:color w:val="222222"/>
          <w:shd w:val="clear" w:color="auto" w:fill="FFFFFF"/>
        </w:rPr>
      </w:pPr>
      <w:r>
        <w:rPr>
          <w:rFonts w:ascii="Arial" w:hAnsi="Arial" w:cs="Arial"/>
          <w:color w:val="222222"/>
          <w:shd w:val="clear" w:color="auto" w:fill="FFFFFF"/>
        </w:rPr>
        <w:t>4. Kaj moraš narediti v četrtem koraku?</w:t>
      </w:r>
    </w:p>
    <w:p w:rsidR="00E03F85" w:rsidRDefault="00E03F85" w:rsidP="00B80873">
      <w:pPr>
        <w:rPr>
          <w:rFonts w:ascii="Arial" w:hAnsi="Arial" w:cs="Arial"/>
          <w:color w:val="222222"/>
          <w:shd w:val="clear" w:color="auto" w:fill="FFFFFF"/>
        </w:rPr>
      </w:pPr>
      <w:r>
        <w:rPr>
          <w:rFonts w:ascii="Arial" w:hAnsi="Arial" w:cs="Arial"/>
          <w:color w:val="222222"/>
          <w:shd w:val="clear" w:color="auto" w:fill="FFFFFF"/>
        </w:rPr>
        <w:t>II. DEL</w:t>
      </w:r>
    </w:p>
    <w:p w:rsidR="00E03F85" w:rsidRDefault="00E03F85" w:rsidP="00B80873">
      <w:pPr>
        <w:rPr>
          <w:rFonts w:ascii="Arial" w:hAnsi="Arial" w:cs="Arial"/>
          <w:color w:val="222222"/>
          <w:shd w:val="clear" w:color="auto" w:fill="FFFFFF"/>
        </w:rPr>
      </w:pPr>
      <w:r>
        <w:rPr>
          <w:rFonts w:ascii="Arial" w:hAnsi="Arial" w:cs="Arial"/>
          <w:color w:val="222222"/>
          <w:shd w:val="clear" w:color="auto" w:fill="FFFFFF"/>
        </w:rPr>
        <w:t xml:space="preserve">b) Kam so te pripeljali odgovori na vprašanja v I. </w:t>
      </w:r>
      <w:proofErr w:type="spellStart"/>
      <w:r>
        <w:rPr>
          <w:rFonts w:ascii="Arial" w:hAnsi="Arial" w:cs="Arial"/>
          <w:color w:val="222222"/>
          <w:shd w:val="clear" w:color="auto" w:fill="FFFFFF"/>
        </w:rPr>
        <w:t>DELu</w:t>
      </w:r>
      <w:proofErr w:type="spellEnd"/>
      <w:r>
        <w:rPr>
          <w:rFonts w:ascii="Arial" w:hAnsi="Arial" w:cs="Arial"/>
          <w:color w:val="222222"/>
          <w:shd w:val="clear" w:color="auto" w:fill="FFFFFF"/>
        </w:rPr>
        <w:t>?</w:t>
      </w:r>
    </w:p>
    <w:p w:rsidR="00E03F85" w:rsidRDefault="00E03F85" w:rsidP="00B80873">
      <w:pPr>
        <w:rPr>
          <w:rFonts w:ascii="Arial" w:hAnsi="Arial" w:cs="Arial"/>
          <w:color w:val="222222"/>
          <w:shd w:val="clear" w:color="auto" w:fill="FFFFFF"/>
        </w:rPr>
      </w:pPr>
      <w:r>
        <w:rPr>
          <w:rFonts w:ascii="Arial" w:hAnsi="Arial" w:cs="Arial"/>
          <w:color w:val="222222"/>
          <w:shd w:val="clear" w:color="auto" w:fill="FFFFFF"/>
        </w:rPr>
        <w:t>1. Kateri sprejemnik je ustreznejši, glede na izbrane govorice?</w:t>
      </w:r>
    </w:p>
    <w:p w:rsidR="00E03F85" w:rsidRDefault="00E03F85" w:rsidP="00B80873">
      <w:pPr>
        <w:rPr>
          <w:rFonts w:ascii="Arial" w:hAnsi="Arial" w:cs="Arial"/>
          <w:color w:val="222222"/>
          <w:shd w:val="clear" w:color="auto" w:fill="FFFFFF"/>
        </w:rPr>
      </w:pPr>
      <w:r>
        <w:rPr>
          <w:rFonts w:ascii="Arial" w:hAnsi="Arial" w:cs="Arial"/>
          <w:color w:val="222222"/>
          <w:shd w:val="clear" w:color="auto" w:fill="FFFFFF"/>
        </w:rPr>
        <w:t>2. Kako ravnaš s kovčkom z dragoceno napravo?</w:t>
      </w:r>
    </w:p>
    <w:p w:rsidR="00E03F85" w:rsidRDefault="00E03F85" w:rsidP="00B80873">
      <w:pPr>
        <w:rPr>
          <w:rFonts w:ascii="Arial" w:hAnsi="Arial" w:cs="Arial"/>
          <w:color w:val="222222"/>
          <w:shd w:val="clear" w:color="auto" w:fill="FFFFFF"/>
        </w:rPr>
      </w:pPr>
      <w:r>
        <w:rPr>
          <w:rFonts w:ascii="Arial" w:hAnsi="Arial" w:cs="Arial"/>
          <w:color w:val="222222"/>
          <w:shd w:val="clear" w:color="auto" w:fill="FFFFFF"/>
        </w:rPr>
        <w:t>3. Kako se boš lotil odpiranja in kako boš izvlekel naprave iz kovčka?</w:t>
      </w:r>
    </w:p>
    <w:p w:rsidR="00B80873" w:rsidRPr="00BF0AE8" w:rsidRDefault="00E03F85" w:rsidP="00B80873">
      <w:pPr>
        <w:rPr>
          <w:rFonts w:ascii="Arial" w:hAnsi="Arial" w:cs="Arial"/>
          <w:color w:val="222222"/>
          <w:shd w:val="clear" w:color="auto" w:fill="FFFFFF"/>
        </w:rPr>
      </w:pPr>
      <w:r>
        <w:rPr>
          <w:rFonts w:ascii="Arial" w:hAnsi="Arial" w:cs="Arial"/>
          <w:color w:val="222222"/>
          <w:shd w:val="clear" w:color="auto" w:fill="FFFFFF"/>
        </w:rPr>
        <w:t>4. Kaj boš storil, ko vse potrebne elemente izvlečeš iz kovčka?</w:t>
      </w:r>
      <w:r w:rsidR="00B80873">
        <w:rPr>
          <w:rFonts w:ascii="Arial" w:hAnsi="Arial" w:cs="Arial"/>
          <w:color w:val="222222"/>
          <w:shd w:val="clear" w:color="auto" w:fill="FFFFFF"/>
        </w:rPr>
        <w:t xml:space="preserve"> </w:t>
      </w:r>
    </w:p>
    <w:p w:rsidR="00FE621B" w:rsidRDefault="00560E50">
      <w:pPr>
        <w:rPr>
          <w:rFonts w:ascii="Arial" w:hAnsi="Arial" w:cs="Arial"/>
          <w:b/>
          <w:color w:val="222222"/>
          <w:shd w:val="clear" w:color="auto" w:fill="FFFFFF"/>
        </w:rPr>
      </w:pPr>
      <w:r>
        <w:rPr>
          <w:rFonts w:ascii="Arial" w:hAnsi="Arial" w:cs="Arial"/>
          <w:b/>
          <w:color w:val="222222"/>
          <w:shd w:val="clear" w:color="auto" w:fill="FFFFFF"/>
        </w:rPr>
        <w:t>I</w:t>
      </w:r>
      <w:r w:rsidR="00E03F85">
        <w:rPr>
          <w:rFonts w:ascii="Arial" w:hAnsi="Arial" w:cs="Arial"/>
          <w:b/>
          <w:color w:val="222222"/>
          <w:shd w:val="clear" w:color="auto" w:fill="FFFFFF"/>
        </w:rPr>
        <w:t>II. DEL</w:t>
      </w:r>
    </w:p>
    <w:p w:rsidR="00E03F85" w:rsidRPr="00E03F85" w:rsidRDefault="00E03F85">
      <w:pPr>
        <w:rPr>
          <w:rFonts w:ascii="Arial" w:hAnsi="Arial" w:cs="Arial"/>
          <w:color w:val="222222"/>
          <w:shd w:val="clear" w:color="auto" w:fill="FFFFFF"/>
        </w:rPr>
      </w:pPr>
      <w:r w:rsidRPr="00E03F85">
        <w:rPr>
          <w:rFonts w:ascii="Arial" w:hAnsi="Arial" w:cs="Arial"/>
          <w:color w:val="222222"/>
          <w:shd w:val="clear" w:color="auto" w:fill="FFFFFF"/>
        </w:rPr>
        <w:t>c) Sprejemnik je pred teboj. Začni s sestavljanjem in premisli kam ga boš namestil za načrtovane preizkuse.</w:t>
      </w:r>
    </w:p>
    <w:p w:rsidR="00E03F85" w:rsidRDefault="00E03F85">
      <w:pPr>
        <w:rPr>
          <w:rFonts w:ascii="Arial" w:hAnsi="Arial" w:cs="Arial"/>
          <w:color w:val="222222"/>
          <w:shd w:val="clear" w:color="auto" w:fill="FFFFFF"/>
        </w:rPr>
      </w:pPr>
      <w:r w:rsidRPr="00E03F85">
        <w:rPr>
          <w:rFonts w:ascii="Arial" w:hAnsi="Arial" w:cs="Arial"/>
          <w:color w:val="222222"/>
          <w:shd w:val="clear" w:color="auto" w:fill="FFFFFF"/>
        </w:rPr>
        <w:t>1. Kako boš pravilno sestavil dele med seboj?</w:t>
      </w:r>
    </w:p>
    <w:p w:rsidR="00E03F85" w:rsidRPr="00AA4F2A" w:rsidRDefault="00E03F85">
      <w:pPr>
        <w:rPr>
          <w:rFonts w:ascii="Arial" w:hAnsi="Arial" w:cs="Arial"/>
          <w:b/>
          <w:color w:val="222222"/>
          <w:shd w:val="clear" w:color="auto" w:fill="FFFFFF"/>
        </w:rPr>
      </w:pPr>
      <w:r w:rsidRPr="00AA4F2A">
        <w:rPr>
          <w:rFonts w:ascii="Arial" w:hAnsi="Arial" w:cs="Arial"/>
          <w:b/>
          <w:color w:val="222222"/>
          <w:shd w:val="clear" w:color="auto" w:fill="FFFFFF"/>
        </w:rPr>
        <w:t>IV. DEL</w:t>
      </w:r>
    </w:p>
    <w:p w:rsidR="00E03F85" w:rsidRDefault="00E03F85">
      <w:pPr>
        <w:rPr>
          <w:rFonts w:ascii="Arial" w:hAnsi="Arial" w:cs="Arial"/>
          <w:color w:val="222222"/>
          <w:shd w:val="clear" w:color="auto" w:fill="FFFFFF"/>
        </w:rPr>
      </w:pPr>
      <w:r>
        <w:rPr>
          <w:rFonts w:ascii="Arial" w:hAnsi="Arial" w:cs="Arial"/>
          <w:color w:val="222222"/>
          <w:shd w:val="clear" w:color="auto" w:fill="FFFFFF"/>
        </w:rPr>
        <w:t xml:space="preserve">č) Sprejemnik je pripravljen za delo. </w:t>
      </w:r>
    </w:p>
    <w:p w:rsidR="00E03F85" w:rsidRDefault="00E03F85">
      <w:pPr>
        <w:rPr>
          <w:rFonts w:ascii="Arial" w:hAnsi="Arial" w:cs="Arial"/>
          <w:color w:val="222222"/>
          <w:shd w:val="clear" w:color="auto" w:fill="FFFFFF"/>
        </w:rPr>
      </w:pPr>
      <w:r>
        <w:rPr>
          <w:rFonts w:ascii="Arial" w:hAnsi="Arial" w:cs="Arial"/>
          <w:color w:val="222222"/>
          <w:shd w:val="clear" w:color="auto" w:fill="FFFFFF"/>
        </w:rPr>
        <w:t>1. Ali sprejemnik deluje? DA / NE. Če NE zakaj ne?</w:t>
      </w:r>
    </w:p>
    <w:p w:rsidR="00E03F85" w:rsidRDefault="00E03F85">
      <w:pPr>
        <w:rPr>
          <w:rFonts w:ascii="Arial" w:hAnsi="Arial" w:cs="Arial"/>
          <w:color w:val="222222"/>
          <w:shd w:val="clear" w:color="auto" w:fill="FFFFFF"/>
        </w:rPr>
      </w:pPr>
      <w:r>
        <w:rPr>
          <w:rFonts w:ascii="Arial" w:hAnsi="Arial" w:cs="Arial"/>
          <w:color w:val="222222"/>
          <w:shd w:val="clear" w:color="auto" w:fill="FFFFFF"/>
        </w:rPr>
        <w:t>2. Ali je sprejemnik uporaben? Za kaj je uporaben?</w:t>
      </w:r>
    </w:p>
    <w:p w:rsidR="00E03F85" w:rsidRDefault="00E03F85">
      <w:pPr>
        <w:rPr>
          <w:rFonts w:ascii="Arial" w:hAnsi="Arial" w:cs="Arial"/>
          <w:color w:val="222222"/>
          <w:shd w:val="clear" w:color="auto" w:fill="FFFFFF"/>
        </w:rPr>
      </w:pPr>
      <w:r>
        <w:rPr>
          <w:rFonts w:ascii="Arial" w:hAnsi="Arial" w:cs="Arial"/>
          <w:color w:val="222222"/>
          <w:shd w:val="clear" w:color="auto" w:fill="FFFFFF"/>
        </w:rPr>
        <w:t>3. Ali je sprejemnik zanesljiv? V kakšnih okoliščinah?</w:t>
      </w:r>
      <w:r w:rsidR="00AF188B">
        <w:rPr>
          <w:rFonts w:ascii="Arial" w:hAnsi="Arial" w:cs="Arial"/>
          <w:color w:val="222222"/>
          <w:shd w:val="clear" w:color="auto" w:fill="FFFFFF"/>
        </w:rPr>
        <w:t xml:space="preserve"> Preuči stran: </w:t>
      </w:r>
      <w:hyperlink r:id="rId7" w:anchor="/Dops" w:history="1">
        <w:r w:rsidR="00AF188B" w:rsidRPr="003A7112">
          <w:rPr>
            <w:rStyle w:val="Hiperpovezava"/>
            <w:rFonts w:ascii="Arial" w:hAnsi="Arial" w:cs="Arial"/>
            <w:sz w:val="16"/>
            <w:szCs w:val="16"/>
            <w:shd w:val="clear" w:color="auto" w:fill="FFFFFF"/>
          </w:rPr>
          <w:t>http://www.trimble.com/gnssplanningonline/#/Dops</w:t>
        </w:r>
      </w:hyperlink>
      <w:r w:rsidR="00AF188B">
        <w:rPr>
          <w:rFonts w:ascii="Arial" w:hAnsi="Arial" w:cs="Arial"/>
          <w:color w:val="222222"/>
          <w:sz w:val="16"/>
          <w:szCs w:val="16"/>
          <w:shd w:val="clear" w:color="auto" w:fill="FFFFFF"/>
        </w:rPr>
        <w:t xml:space="preserve"> </w:t>
      </w:r>
      <w:r w:rsidR="00AF188B" w:rsidRPr="00AF188B">
        <w:rPr>
          <w:rFonts w:ascii="Arial" w:hAnsi="Arial" w:cs="Arial"/>
          <w:color w:val="222222"/>
          <w:shd w:val="clear" w:color="auto" w:fill="FFFFFF"/>
        </w:rPr>
        <w:t>in jo up</w:t>
      </w:r>
      <w:r w:rsidR="00AF188B">
        <w:rPr>
          <w:rFonts w:ascii="Arial" w:hAnsi="Arial" w:cs="Arial"/>
          <w:color w:val="222222"/>
          <w:shd w:val="clear" w:color="auto" w:fill="FFFFFF"/>
        </w:rPr>
        <w:t>o</w:t>
      </w:r>
      <w:r w:rsidR="00AF188B" w:rsidRPr="00AF188B">
        <w:rPr>
          <w:rFonts w:ascii="Arial" w:hAnsi="Arial" w:cs="Arial"/>
          <w:color w:val="222222"/>
          <w:shd w:val="clear" w:color="auto" w:fill="FFFFFF"/>
        </w:rPr>
        <w:t>rabi</w:t>
      </w:r>
      <w:r w:rsidR="00AF188B">
        <w:rPr>
          <w:rFonts w:ascii="Arial" w:hAnsi="Arial" w:cs="Arial"/>
          <w:color w:val="222222"/>
          <w:shd w:val="clear" w:color="auto" w:fill="FFFFFF"/>
        </w:rPr>
        <w:t>.</w:t>
      </w:r>
    </w:p>
    <w:p w:rsidR="00E03F85" w:rsidRDefault="00E03F85">
      <w:pPr>
        <w:rPr>
          <w:rFonts w:ascii="Arial" w:hAnsi="Arial" w:cs="Arial"/>
          <w:color w:val="222222"/>
          <w:shd w:val="clear" w:color="auto" w:fill="FFFFFF"/>
        </w:rPr>
      </w:pPr>
      <w:r>
        <w:rPr>
          <w:rFonts w:ascii="Arial" w:hAnsi="Arial" w:cs="Arial"/>
          <w:color w:val="222222"/>
          <w:shd w:val="clear" w:color="auto" w:fill="FFFFFF"/>
        </w:rPr>
        <w:t>4. Kolikšno odstopanje od prave vrednosti pričakuješ? Kdaj več, kdaj manj?</w:t>
      </w:r>
    </w:p>
    <w:p w:rsidR="00BF0AE8" w:rsidRPr="00AF188B" w:rsidRDefault="00E03F85" w:rsidP="00AF188B">
      <w:pPr>
        <w:rPr>
          <w:rFonts w:ascii="Arial" w:hAnsi="Arial" w:cs="Arial"/>
          <w:color w:val="222222"/>
          <w:shd w:val="clear" w:color="auto" w:fill="FFFFFF"/>
        </w:rPr>
      </w:pPr>
      <w:bookmarkStart w:id="0" w:name="_GoBack"/>
      <w:bookmarkEnd w:id="0"/>
      <w:r>
        <w:rPr>
          <w:rFonts w:ascii="Arial" w:hAnsi="Arial" w:cs="Arial"/>
          <w:color w:val="222222"/>
          <w:shd w:val="clear" w:color="auto" w:fill="FFFFFF"/>
        </w:rPr>
        <w:t xml:space="preserve">5. Kako zagotoviš, da </w:t>
      </w:r>
      <w:r w:rsidR="00AF188B">
        <w:rPr>
          <w:rFonts w:ascii="Arial" w:hAnsi="Arial" w:cs="Arial"/>
          <w:color w:val="222222"/>
          <w:shd w:val="clear" w:color="auto" w:fill="FFFFFF"/>
        </w:rPr>
        <w:t>sprejemnik deluje učinkovito in zanesljivo?</w:t>
      </w:r>
      <w:r>
        <w:rPr>
          <w:rFonts w:ascii="Arial" w:hAnsi="Arial" w:cs="Arial"/>
          <w:color w:val="222222"/>
          <w:shd w:val="clear" w:color="auto" w:fill="FFFFFF"/>
        </w:rPr>
        <w:t xml:space="preserve"> </w:t>
      </w:r>
    </w:p>
    <w:sectPr w:rsidR="00BF0AE8" w:rsidRPr="00AF188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55E" w:rsidRDefault="0043255E" w:rsidP="00FE621B">
      <w:pPr>
        <w:spacing w:after="0" w:line="240" w:lineRule="auto"/>
      </w:pPr>
      <w:r>
        <w:separator/>
      </w:r>
    </w:p>
  </w:endnote>
  <w:endnote w:type="continuationSeparator" w:id="0">
    <w:p w:rsidR="0043255E" w:rsidRDefault="0043255E" w:rsidP="00FE6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55E" w:rsidRDefault="0043255E" w:rsidP="00FE621B">
      <w:pPr>
        <w:spacing w:after="0" w:line="240" w:lineRule="auto"/>
      </w:pPr>
      <w:r>
        <w:separator/>
      </w:r>
    </w:p>
  </w:footnote>
  <w:footnote w:type="continuationSeparator" w:id="0">
    <w:p w:rsidR="0043255E" w:rsidRDefault="0043255E" w:rsidP="00FE6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21B" w:rsidRDefault="00FE621B">
    <w:pPr>
      <w:pStyle w:val="Glava"/>
    </w:pPr>
    <w:r>
      <w:t xml:space="preserve">UL FPP, </w:t>
    </w:r>
    <w:proofErr w:type="spellStart"/>
    <w:r>
      <w:t>študetje</w:t>
    </w:r>
    <w:proofErr w:type="spellEnd"/>
    <w:r>
      <w:t xml:space="preserve"> 2.letnik navtika</w:t>
    </w:r>
    <w:r>
      <w:ptab w:relativeTo="margin" w:alignment="center" w:leader="none"/>
    </w:r>
    <w:r>
      <w:t>Seminarska naloga LEN</w:t>
    </w:r>
    <w:r>
      <w:ptab w:relativeTo="margin" w:alignment="right" w:leader="none"/>
    </w:r>
    <w:r w:rsidR="007C3BEA">
      <w:t>24</w:t>
    </w:r>
    <w:r w:rsidR="007F1BB3">
      <w:t>.10.2016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6CCA"/>
    <w:multiLevelType w:val="hybridMultilevel"/>
    <w:tmpl w:val="513C0170"/>
    <w:lvl w:ilvl="0" w:tplc="61C6612C">
      <w:start w:val="1"/>
      <w:numFmt w:val="upperRoman"/>
      <w:lvlText w:val="%1."/>
      <w:lvlJc w:val="left"/>
      <w:pPr>
        <w:ind w:left="1440" w:hanging="72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139A2563"/>
    <w:multiLevelType w:val="hybridMultilevel"/>
    <w:tmpl w:val="211226B8"/>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607499D"/>
    <w:multiLevelType w:val="hybridMultilevel"/>
    <w:tmpl w:val="3A9CC15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D51577B"/>
    <w:multiLevelType w:val="hybridMultilevel"/>
    <w:tmpl w:val="D64246C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3AFF1155"/>
    <w:multiLevelType w:val="hybridMultilevel"/>
    <w:tmpl w:val="301AC722"/>
    <w:lvl w:ilvl="0" w:tplc="FD5A149E">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2E46936"/>
    <w:multiLevelType w:val="hybridMultilevel"/>
    <w:tmpl w:val="ED8245C2"/>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F091A86"/>
    <w:multiLevelType w:val="hybridMultilevel"/>
    <w:tmpl w:val="EEF0278A"/>
    <w:lvl w:ilvl="0" w:tplc="FD3CA308">
      <w:start w:val="1"/>
      <w:numFmt w:val="upp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6F585A0C"/>
    <w:multiLevelType w:val="hybridMultilevel"/>
    <w:tmpl w:val="E674A5C8"/>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7A961456"/>
    <w:multiLevelType w:val="hybridMultilevel"/>
    <w:tmpl w:val="31D89C1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7"/>
  </w:num>
  <w:num w:numId="5">
    <w:abstractNumId w:val="1"/>
  </w:num>
  <w:num w:numId="6">
    <w:abstractNumId w:val="6"/>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33"/>
    <w:rsid w:val="00014555"/>
    <w:rsid w:val="000374A3"/>
    <w:rsid w:val="00140843"/>
    <w:rsid w:val="00150A78"/>
    <w:rsid w:val="0018532F"/>
    <w:rsid w:val="00284570"/>
    <w:rsid w:val="002F03D8"/>
    <w:rsid w:val="003672EC"/>
    <w:rsid w:val="0040165C"/>
    <w:rsid w:val="0043255E"/>
    <w:rsid w:val="00443995"/>
    <w:rsid w:val="00560E50"/>
    <w:rsid w:val="007C3BEA"/>
    <w:rsid w:val="007E7790"/>
    <w:rsid w:val="007F1BB3"/>
    <w:rsid w:val="00972733"/>
    <w:rsid w:val="00A56D0A"/>
    <w:rsid w:val="00AA4F2A"/>
    <w:rsid w:val="00AF188B"/>
    <w:rsid w:val="00B662DE"/>
    <w:rsid w:val="00B80873"/>
    <w:rsid w:val="00BF0AE8"/>
    <w:rsid w:val="00C800DD"/>
    <w:rsid w:val="00D96479"/>
    <w:rsid w:val="00DE48DF"/>
    <w:rsid w:val="00DF1696"/>
    <w:rsid w:val="00E03F85"/>
    <w:rsid w:val="00E21FD9"/>
    <w:rsid w:val="00E23320"/>
    <w:rsid w:val="00E836FE"/>
    <w:rsid w:val="00EB76FE"/>
    <w:rsid w:val="00F51A7C"/>
    <w:rsid w:val="00FE621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52CC5-C364-4FC0-960F-76A4A3B1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PodSliko">
    <w:name w:val="PodSliko"/>
    <w:basedOn w:val="Navaden"/>
    <w:autoRedefine/>
    <w:qFormat/>
    <w:rsid w:val="00E21FD9"/>
    <w:pPr>
      <w:spacing w:after="200" w:line="276" w:lineRule="auto"/>
    </w:pPr>
    <w:rPr>
      <w:b/>
      <w:color w:val="5B9BD5" w:themeColor="accent1"/>
      <w:sz w:val="18"/>
      <w:szCs w:val="18"/>
    </w:rPr>
  </w:style>
  <w:style w:type="paragraph" w:styleId="Glava">
    <w:name w:val="header"/>
    <w:basedOn w:val="Navaden"/>
    <w:link w:val="GlavaZnak"/>
    <w:uiPriority w:val="99"/>
    <w:unhideWhenUsed/>
    <w:rsid w:val="00FE621B"/>
    <w:pPr>
      <w:tabs>
        <w:tab w:val="center" w:pos="4536"/>
        <w:tab w:val="right" w:pos="9072"/>
      </w:tabs>
      <w:spacing w:after="0" w:line="240" w:lineRule="auto"/>
    </w:pPr>
  </w:style>
  <w:style w:type="character" w:customStyle="1" w:styleId="GlavaZnak">
    <w:name w:val="Glava Znak"/>
    <w:basedOn w:val="Privzetapisavaodstavka"/>
    <w:link w:val="Glava"/>
    <w:uiPriority w:val="99"/>
    <w:rsid w:val="00FE621B"/>
  </w:style>
  <w:style w:type="paragraph" w:styleId="Noga">
    <w:name w:val="footer"/>
    <w:basedOn w:val="Navaden"/>
    <w:link w:val="NogaZnak"/>
    <w:uiPriority w:val="99"/>
    <w:unhideWhenUsed/>
    <w:rsid w:val="00FE621B"/>
    <w:pPr>
      <w:tabs>
        <w:tab w:val="center" w:pos="4536"/>
        <w:tab w:val="right" w:pos="9072"/>
      </w:tabs>
      <w:spacing w:after="0" w:line="240" w:lineRule="auto"/>
    </w:pPr>
  </w:style>
  <w:style w:type="character" w:customStyle="1" w:styleId="NogaZnak">
    <w:name w:val="Noga Znak"/>
    <w:basedOn w:val="Privzetapisavaodstavka"/>
    <w:link w:val="Noga"/>
    <w:uiPriority w:val="99"/>
    <w:rsid w:val="00FE621B"/>
  </w:style>
  <w:style w:type="paragraph" w:styleId="Odstavekseznama">
    <w:name w:val="List Paragraph"/>
    <w:basedOn w:val="Navaden"/>
    <w:uiPriority w:val="34"/>
    <w:qFormat/>
    <w:rsid w:val="00FE621B"/>
    <w:pPr>
      <w:ind w:left="720"/>
      <w:contextualSpacing/>
    </w:pPr>
  </w:style>
  <w:style w:type="character" w:styleId="Hiperpovezava">
    <w:name w:val="Hyperlink"/>
    <w:basedOn w:val="Privzetapisavaodstavka"/>
    <w:uiPriority w:val="99"/>
    <w:unhideWhenUsed/>
    <w:rsid w:val="00AF1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rimble.com/gnssplanning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289</Words>
  <Characters>1651</Characters>
  <Application>Microsoft Office Word</Application>
  <DocSecurity>0</DocSecurity>
  <Lines>13</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dc:creator>
  <cp:keywords/>
  <dc:description/>
  <cp:lastModifiedBy>FD</cp:lastModifiedBy>
  <cp:revision>5</cp:revision>
  <dcterms:created xsi:type="dcterms:W3CDTF">2016-10-23T22:16:00Z</dcterms:created>
  <dcterms:modified xsi:type="dcterms:W3CDTF">2016-10-25T09:05:00Z</dcterms:modified>
</cp:coreProperties>
</file>