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Báo cáo tổng hợp năm 2026</w:t>
      </w:r>
    </w:p>
    <w:p>
      <w:pPr/>
      <w:r>
        <w:rPr/>
        <w:t xml:space="preserve">Công ty Cổ phần UniWork Việt Nam</w:t>
      </w:r>
    </w:p>
    <w:p>
      <w:pPr/>
      <w:r>
        <w:rPr/>
        <w:t xml:space="preserve">Tài liệu kiểm thử tiếng Việt: dấu huyền, sắc, hỏi, ngã, nặng; chữ Đ và đ; tổ hợp ư, ơ, ă, â, ê, ô.</w:t>
      </w:r>
    </w:p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pPr/>
            <w:r>
              <w:rPr>
                <w:b/>
              </w:rPr>
              <w:t xml:space="preserve">Hạng mục</w:t>
            </w:r>
          </w:p>
        </w:tc>
        <w:tc>
          <w:tcPr>
            <w:tcW w:w="3000" w:type="dxa"/>
          </w:tcPr>
          <w:p>
            <w:pPr/>
            <w:r>
              <w:rPr>
                <w:b/>
              </w:rPr>
              <w:t xml:space="preserve">Quý I</w:t>
            </w:r>
          </w:p>
        </w:tc>
        <w:tc>
          <w:tcPr>
            <w:tcW w:w="3000" w:type="dxa"/>
          </w:tcPr>
          <w:p>
            <w:pPr/>
            <w:r>
              <w:rPr>
                <w:b/>
              </w:rPr>
              <w:t xml:space="preserve">Quý II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Doanh thu</w:t>
            </w:r>
          </w:p>
        </w:tc>
        <w:tc>
          <w:tcPr>
            <w:tcW w:w="3000" w:type="dxa"/>
          </w:tcPr>
          <w:p>
            <w:pPr/>
            <w:r>
              <w:rPr/>
              <w:t xml:space="preserve">1.250.000.000</w:t>
            </w:r>
          </w:p>
        </w:tc>
        <w:tc>
          <w:tcPr>
            <w:tcW w:w="3000" w:type="dxa"/>
          </w:tcPr>
          <w:p>
            <w:pPr/>
            <w:r>
              <w:rPr/>
              <w:t xml:space="preserve">1.410.000.000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Chi phí</w:t>
            </w:r>
          </w:p>
        </w:tc>
        <w:tc>
          <w:tcPr>
            <w:tcW w:w="3000" w:type="dxa"/>
          </w:tcPr>
          <w:p>
            <w:pPr/>
            <w:r>
              <w:rPr/>
              <w:t xml:space="preserve">780.000.000</w:t>
            </w:r>
          </w:p>
        </w:tc>
        <w:tc>
          <w:tcPr>
            <w:tcW w:w="3000" w:type="dxa"/>
          </w:tcPr>
          <w:p>
            <w:pPr/>
            <w:r>
              <w:rPr/>
              <w:t xml:space="preserve">820.000.000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Lợi nhuận</w:t>
            </w:r>
          </w:p>
        </w:tc>
        <w:tc>
          <w:tcPr>
            <w:tcW w:w="3000" w:type="dxa"/>
          </w:tcPr>
          <w:p>
            <w:pPr/>
            <w:r>
              <w:rPr/>
              <w:t xml:space="preserve">470.000.000</w:t>
            </w:r>
          </w:p>
        </w:tc>
        <w:tc>
          <w:tcPr>
            <w:tcW w:w="3000" w:type="dxa"/>
          </w:tcPr>
          <w:p>
            <w:pPr/>
            <w:r>
              <w:rPr/>
              <w:t xml:space="preserve">590.000.000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731520" cy="731520"/>
            <wp:docPr id="1" name="Fixture 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x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docGrid w:linePitch="360"/>
    </w:sectPr>
  </w:body>
</w:document>
</file>

<file path=word/comments.xml><?xml version="1.0" encoding="utf-8"?>
<w:comments xmlns:w="http://schemas.openxmlformats.org/wordprocessingml/2006/main">
  <w:comment w:id="1" w:author="UniWork Office Fixture" w:initials="UO" w:date="2026-09-16T00:00:00Z">
    <w:p>
      <w:r>
        <w:t>Nhận xét kiểm thử: cần bổ sung số liệu quý III.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t>1</w:t>
      </w:r>
      <w:r>
        <w:t xml:space="preserve"> Ghi chú cuối trang kiểm thử tiếng Việt.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FootnoteText">
    <w:name w:val="footnote text"/>
    <w:basedOn w:val="Normal"/>
    <w:rPr>
      <w:sz w:val="18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theme" Target="theme/theme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UniWork Office Fixture Theme">
  <a:themeElements>
    <a:clrScheme name="Office">
      <a:dk1>
        <a:sysClr val="windowText" lastClr="000000"/>
      </a:dk1>
      <a:lt1>
        <a:sysClr val="window" lastClr="FFFFFF"/>
      </a:lt1>
      <a:dk2>
        <a:srgbClr val="1F3864"/>
      </a:dk2>
      <a:lt2>
        <a:srgbClr val="EEF3FA"/>
      </a:lt2>
      <a:accent1>
        <a:srgbClr val="F26522"/>
      </a:accent1>
      <a:accent2>
        <a:srgbClr val="2E74B5"/>
      </a:accent2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Báo cáo tổng hợp năm 2026</dc:title>
  <dc:creator>UniWork Office G0</dc:creator>
  <cp:lastModifiedBy>UniWork Office G0</cp:lastModifiedBy>
  <dcterms:created xsi:type="dcterms:W3CDTF">2026-09-16T00:00:00Z</dcterms:created>
  <dcterms:modified xsi:type="dcterms:W3CDTF">2026-09-16T00:00:00Z</dcterms:modified>
</cp:coreProperties>
</file>