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3679" w:rsidRDefault="00383679" w:rsidP="00383679">
      <w:pPr>
        <w:widowControl w:val="0"/>
        <w:autoSpaceDE w:val="0"/>
        <w:autoSpaceDN w:val="0"/>
        <w:spacing w:before="164" w:after="0" w:line="240" w:lineRule="auto"/>
        <w:rPr>
          <w:rFonts w:ascii="Cambria" w:eastAsia="Cambria" w:hAnsi="Cambria" w:cs="Cambria"/>
          <w:spacing w:val="18"/>
          <w:w w:val="115"/>
          <w:sz w:val="16"/>
        </w:rPr>
      </w:pPr>
      <w:r>
        <w:rPr>
          <w:rFonts w:ascii="Cambria" w:eastAsia="Cambria" w:hAnsi="Cambria" w:cs="Cambria"/>
          <w:noProof/>
          <w:spacing w:val="18"/>
          <w:sz w:val="16"/>
          <w:lang w:eastAsia="en-IN"/>
        </w:rPr>
        <mc:AlternateContent>
          <mc:Choice Requires="wps">
            <w:drawing>
              <wp:anchor distT="0" distB="0" distL="114300" distR="114300" simplePos="0" relativeHeight="251660288" behindDoc="0" locked="0" layoutInCell="1" allowOverlap="1" wp14:anchorId="6A63D240" wp14:editId="1285D23F">
                <wp:simplePos x="0" y="0"/>
                <wp:positionH relativeFrom="column">
                  <wp:posOffset>3136900</wp:posOffset>
                </wp:positionH>
                <wp:positionV relativeFrom="paragraph">
                  <wp:posOffset>19050</wp:posOffset>
                </wp:positionV>
                <wp:extent cx="6350" cy="1441450"/>
                <wp:effectExtent l="0" t="0" r="31750" b="25400"/>
                <wp:wrapNone/>
                <wp:docPr id="7" name="Straight Connector 7"/>
                <wp:cNvGraphicFramePr/>
                <a:graphic xmlns:a="http://schemas.openxmlformats.org/drawingml/2006/main">
                  <a:graphicData uri="http://schemas.microsoft.com/office/word/2010/wordprocessingShape">
                    <wps:wsp>
                      <wps:cNvCnPr/>
                      <wps:spPr>
                        <a:xfrm flipH="1">
                          <a:off x="0" y="0"/>
                          <a:ext cx="6350" cy="144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302A94" id="Straight Connector 7"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247pt,1.5pt" to="24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3lDwwEAANADAAAOAAAAZHJzL2Uyb0RvYy54bWysU02P0zAQvSPxHyzfaZKl7KKo6R66Ag4I&#10;KhZ+gNcZN5b8pbFp0n/P2EkDAoQE4mJ57Hlv5j2Pd/eTNewMGLV3HW82NWfgpO+1O3X8y+c3L15z&#10;FpNwvTDeQccvEPn9/vmz3RhauPGDNz0gIxIX2zF0fEgptFUV5QBWxI0P4OhSebQiUYinqkcxErs1&#10;1U1d31ajxz6glxAjnT7Ml3xf+JUCmT4qFSEx03HqLZUVy/qU12q/E+0JRRi0XNoQ/9CFFdpR0ZXq&#10;QSTBvqL+hcpqiT56lTbS28orpSUUDaSmqX9S8ziIAEULmRPDalP8f7Tyw/mITPcdv+PMCUtP9JhQ&#10;6NOQ2ME7RwZ6ZHfZpzHEltIP7ohLFMMRs+hJoWXK6PCORqDYQMLYVFy+rC7DlJikw9uXr+glJF00&#10;222zpYDoqpklswWM6S14y/Km40a77IFoxfl9THPqNYVwuau5j7JLFwM52bhPoEgX1Zs7KhMFB4Ps&#10;LGgWhJTgUrOULtkZprQxK7AuZf8IXPIzFMq0/Q14RZTK3qUVbLXz+Lvqabq2rOb8qwOz7mzBk+8v&#10;5YWKNTQ2xdxlxPNc/hgX+PePuP8GAAD//wMAUEsDBBQABgAIAAAAIQADOwPR3wAAAAkBAAAPAAAA&#10;ZHJzL2Rvd25yZXYueG1sTI9BT8MwDIXvSPyHyEhcEEvpCmKl7oQQcBinDZDg5jahrdY4VZN15d9j&#10;TnCyrff0/L1iPbteTXYMnWeEq0UCynLtTccNwtvr0+UtqBCJDfWeLcK3DbAuT08Kyo0/8tZOu9go&#10;CeGQE0Ib45BrHerWOgoLP1gW7cuPjqKcY6PNSEcJd71Ok+RGO+pYPrQ02IfW1vvdwSF8Bh8e3zfV&#10;9Lzfbma6eInpR20Qz8/m+ztQ0c7xzwy/+IIOpTBV/sAmqB4hW2XSJSIsZYiera5lqRDSZZKALgv9&#10;v0H5AwAA//8DAFBLAQItABQABgAIAAAAIQC2gziS/gAAAOEBAAATAAAAAAAAAAAAAAAAAAAAAABb&#10;Q29udGVudF9UeXBlc10ueG1sUEsBAi0AFAAGAAgAAAAhADj9If/WAAAAlAEAAAsAAAAAAAAAAAAA&#10;AAAALwEAAF9yZWxzLy5yZWxzUEsBAi0AFAAGAAgAAAAhALrHeUPDAQAA0AMAAA4AAAAAAAAAAAAA&#10;AAAALgIAAGRycy9lMm9Eb2MueG1sUEsBAi0AFAAGAAgAAAAhAAM7A9HfAAAACQEAAA8AAAAAAAAA&#10;AAAAAAAAHQQAAGRycy9kb3ducmV2LnhtbFBLBQYAAAAABAAEAPMAAAApBQAAAAA=&#10;" strokecolor="#5b9bd5 [3204]" strokeweight=".5pt">
                <v:stroke joinstyle="miter"/>
              </v:line>
            </w:pict>
          </mc:Fallback>
        </mc:AlternateContent>
      </w:r>
      <w:r>
        <w:rPr>
          <w:rFonts w:ascii="Cambria" w:eastAsia="Cambria" w:hAnsi="Cambria" w:cs="Cambria"/>
          <w:noProof/>
          <w:spacing w:val="18"/>
          <w:sz w:val="16"/>
          <w:lang w:eastAsia="en-IN"/>
        </w:rPr>
        <mc:AlternateContent>
          <mc:Choice Requires="wps">
            <w:drawing>
              <wp:anchor distT="0" distB="0" distL="114300" distR="114300" simplePos="0" relativeHeight="251659264" behindDoc="0" locked="0" layoutInCell="1" allowOverlap="1" wp14:anchorId="32DF6B11" wp14:editId="401B3D26">
                <wp:simplePos x="0" y="0"/>
                <wp:positionH relativeFrom="column">
                  <wp:posOffset>3175000</wp:posOffset>
                </wp:positionH>
                <wp:positionV relativeFrom="paragraph">
                  <wp:posOffset>-95250</wp:posOffset>
                </wp:positionV>
                <wp:extent cx="2707640" cy="1555750"/>
                <wp:effectExtent l="0" t="0" r="0" b="6350"/>
                <wp:wrapNone/>
                <wp:docPr id="5" name="Rectangle 5"/>
                <wp:cNvGraphicFramePr/>
                <a:graphic xmlns:a="http://schemas.openxmlformats.org/drawingml/2006/main">
                  <a:graphicData uri="http://schemas.microsoft.com/office/word/2010/wordprocessingShape">
                    <wps:wsp>
                      <wps:cNvSpPr/>
                      <wps:spPr>
                        <a:xfrm>
                          <a:off x="0" y="0"/>
                          <a:ext cx="2707640" cy="1555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83679" w:rsidRPr="00494FC7" w:rsidRDefault="00383679" w:rsidP="00383679">
                            <w:pPr>
                              <w:widowControl w:val="0"/>
                              <w:autoSpaceDE w:val="0"/>
                              <w:autoSpaceDN w:val="0"/>
                              <w:spacing w:before="164" w:after="0" w:line="240" w:lineRule="auto"/>
                              <w:jc w:val="center"/>
                              <w:rPr>
                                <w:rFonts w:ascii="Arial" w:eastAsia="Cambria" w:hAnsi="Arial" w:cs="Arial"/>
                                <w:b/>
                                <w:bCs/>
                                <w:color w:val="1F3864" w:themeColor="accent5" w:themeShade="80"/>
                                <w:spacing w:val="18"/>
                                <w:w w:val="115"/>
                                <w:lang w:val="en-GB"/>
                              </w:rPr>
                            </w:pPr>
                            <w:r w:rsidRPr="00494FC7">
                              <w:rPr>
                                <w:rFonts w:ascii="Arial" w:eastAsia="Cambria" w:hAnsi="Arial" w:cs="Arial"/>
                                <w:b/>
                                <w:bCs/>
                                <w:color w:val="1F3864" w:themeColor="accent5" w:themeShade="80"/>
                                <w:spacing w:val="18"/>
                                <w:w w:val="115"/>
                                <w:lang w:val="en-GB"/>
                              </w:rPr>
                              <w:t>Advanced Medical Centre for Prevention of</w:t>
                            </w:r>
                          </w:p>
                          <w:p w:rsidR="00383679" w:rsidRPr="00494FC7" w:rsidRDefault="00383679" w:rsidP="00383679">
                            <w:pPr>
                              <w:widowControl w:val="0"/>
                              <w:autoSpaceDE w:val="0"/>
                              <w:autoSpaceDN w:val="0"/>
                              <w:spacing w:before="164" w:after="0" w:line="240" w:lineRule="auto"/>
                              <w:jc w:val="center"/>
                              <w:rPr>
                                <w:rFonts w:ascii="Arial" w:eastAsia="Cambria" w:hAnsi="Arial" w:cs="Arial"/>
                                <w:b/>
                                <w:bCs/>
                                <w:color w:val="1F3864" w:themeColor="accent5" w:themeShade="80"/>
                                <w:spacing w:val="18"/>
                                <w:w w:val="115"/>
                                <w:sz w:val="18"/>
                                <w:lang w:val="en-GB"/>
                              </w:rPr>
                            </w:pPr>
                            <w:r w:rsidRPr="00494FC7">
                              <w:rPr>
                                <w:rFonts w:ascii="Arial" w:eastAsia="Cambria" w:hAnsi="Arial" w:cs="Arial"/>
                                <w:b/>
                                <w:bCs/>
                                <w:color w:val="1F3864" w:themeColor="accent5" w:themeShade="80"/>
                                <w:spacing w:val="18"/>
                                <w:w w:val="115"/>
                                <w:lang w:val="en-GB"/>
                              </w:rPr>
                              <w:t xml:space="preserve">Heart Attack, Stroke, Cancer, Diabetes, High Blood Pressure </w:t>
                            </w:r>
                            <w:r w:rsidRPr="00494FC7">
                              <w:rPr>
                                <w:rFonts w:ascii="Arial" w:eastAsia="Cambria" w:hAnsi="Arial" w:cs="Arial"/>
                                <w:b/>
                                <w:bCs/>
                                <w:color w:val="1F3864" w:themeColor="accent5" w:themeShade="80"/>
                                <w:spacing w:val="18"/>
                                <w:w w:val="115"/>
                                <w:sz w:val="18"/>
                                <w:lang w:val="en-GB"/>
                              </w:rPr>
                              <w:t>&amp; other Lifestyle diseases</w:t>
                            </w:r>
                          </w:p>
                          <w:p w:rsidR="00383679" w:rsidRPr="00494FC7" w:rsidRDefault="00383679" w:rsidP="00383679">
                            <w:pPr>
                              <w:widowControl w:val="0"/>
                              <w:autoSpaceDE w:val="0"/>
                              <w:autoSpaceDN w:val="0"/>
                              <w:spacing w:before="164" w:after="0" w:line="240" w:lineRule="auto"/>
                              <w:jc w:val="center"/>
                              <w:rPr>
                                <w:rFonts w:ascii="Arial" w:eastAsia="Cambria" w:hAnsi="Arial" w:cs="Arial"/>
                                <w:b/>
                                <w:bCs/>
                                <w:color w:val="0070C0"/>
                                <w:spacing w:val="18"/>
                                <w:w w:val="115"/>
                                <w:sz w:val="24"/>
                                <w:lang w:val="en-GB"/>
                              </w:rPr>
                            </w:pPr>
                            <w:r w:rsidRPr="00494FC7">
                              <w:rPr>
                                <w:rFonts w:ascii="Arial" w:eastAsia="Cambria" w:hAnsi="Arial" w:cs="Arial"/>
                                <w:b/>
                                <w:bCs/>
                                <w:color w:val="0070C0"/>
                                <w:spacing w:val="18"/>
                                <w:w w:val="115"/>
                                <w:sz w:val="20"/>
                                <w:lang w:val="en-GB"/>
                              </w:rPr>
                              <w:t>ADULT VACCINATION</w:t>
                            </w:r>
                            <w:r>
                              <w:rPr>
                                <w:rFonts w:ascii="Arial" w:eastAsia="Cambria" w:hAnsi="Arial" w:cs="Arial"/>
                                <w:b/>
                                <w:bCs/>
                                <w:color w:val="0070C0"/>
                                <w:spacing w:val="18"/>
                                <w:w w:val="115"/>
                                <w:sz w:val="20"/>
                                <w:lang w:val="en-GB"/>
                              </w:rPr>
                              <w:t xml:space="preserve"> </w:t>
                            </w:r>
                            <w:r w:rsidRPr="00494FC7">
                              <w:rPr>
                                <w:rFonts w:ascii="Arial" w:eastAsia="Cambria" w:hAnsi="Arial" w:cs="Arial"/>
                                <w:b/>
                                <w:bCs/>
                                <w:color w:val="0070C0"/>
                                <w:spacing w:val="18"/>
                                <w:w w:val="115"/>
                                <w:sz w:val="20"/>
                                <w:lang w:val="en-GB"/>
                              </w:rPr>
                              <w:t>CENTRE</w:t>
                            </w:r>
                          </w:p>
                          <w:p w:rsidR="00383679" w:rsidRPr="00494FC7" w:rsidRDefault="00383679" w:rsidP="00383679">
                            <w:pPr>
                              <w:widowControl w:val="0"/>
                              <w:autoSpaceDE w:val="0"/>
                              <w:autoSpaceDN w:val="0"/>
                              <w:spacing w:before="164" w:after="0" w:line="240" w:lineRule="auto"/>
                              <w:rPr>
                                <w:rFonts w:ascii="Arial" w:eastAsia="Cambria" w:hAnsi="Arial" w:cs="Arial"/>
                                <w:color w:val="000000" w:themeColor="text1"/>
                                <w:spacing w:val="18"/>
                                <w:w w:val="115"/>
                                <w:sz w:val="18"/>
                              </w:rPr>
                            </w:pPr>
                          </w:p>
                          <w:p w:rsidR="00383679" w:rsidRPr="00494FC7" w:rsidRDefault="00383679" w:rsidP="00383679">
                            <w:pPr>
                              <w:jc w:val="center"/>
                              <w:rPr>
                                <w:rFonts w:ascii="Arial" w:hAnsi="Arial" w:cs="Arial"/>
                                <w:color w:val="000000" w:themeColor="text1"/>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F6B11" id="Rectangle 5" o:spid="_x0000_s1026" style="position:absolute;margin-left:250pt;margin-top:-7.5pt;width:213.2pt;height:1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w3amQIAAJAFAAAOAAAAZHJzL2Uyb0RvYy54bWysVEtv2zAMvg/YfxB0X20HcbMFdYogRYcB&#10;RVs0HXpWZCk2IIuapMTOfv0o+ZGuK3YYloNCiR9fn0leXXeNIkdhXQ26oNlFSonQHMpa7wv6/fn2&#10;02dKnGe6ZAq0KOhJOHq9+vjhqjVLMYMKVCksQSfaLVtT0Mp7s0wSxyvRMHcBRmhUSrAN83i1+6S0&#10;rEXvjUpmaXqZtGBLY4EL5/D1plfSVfQvpeD+QUonPFEFxdx8PG08d+FMVldsubfMVDUf0mD/kEXD&#10;ao1BJ1c3zDNysPUfrpqaW3Ag/QWHJgEpay5iDVhNlr6pZlsxI2ItSI4zE03u/7nl98dHS+qyoDkl&#10;mjX4iZ6QNKb3SpA80NMat0TU1jza4eZQDLV20jbhH6sgXaT0NFEqOk84Ps4W6eJyjsxz1GV5ni/y&#10;SHpyNjfW+a8CGhKEgloMH6lkxzvnMSRCR0iI5kDV5W2tVLyEPhEbZcmR4Rfe7bOQMlr8hlI6YDUE&#10;q14dXpJQWV9LlPxJiYBT+klIpCRkHxOJzXgOwjgX2me9qmKl6GPnKf7G6GNaMZfoMHiWGH/yPTgY&#10;kb2T0Xef5YAPpiL28mSc/i2x3niyiJFB+8m4qTXY9xworGqI3ONHknpqAku+23UICeIOyhP2joV+&#10;qJzhtzV+wTvm/COzOEX41XEz+Ac8pIK2oDBIlFRgf773HvDY3KilpMWpLKj7cWBWUKK+aWz7L9k8&#10;NJOPl3m+mOHFvtbsXmv0odkAtkWGO8jwKAa8V6MoLTQvuEDWISqqmOYYu6Dc2/Gy8f22wBXExXod&#10;YTi6hvk7vTU8OA8Ehw597l6YNUMbe5yAexgnmC3fdHOPDZYa1gcPso6tfuZ1oB7HPvbQsKLCXnl9&#10;j6jzIl39AgAA//8DAFBLAwQUAAYACAAAACEA7Phy2+IAAAALAQAADwAAAGRycy9kb3ducmV2Lnht&#10;bEyPwU7DMBBE70j8g7VIXFBrN6ZVG+JUgITEhUNLhTi6iYmtxusodpOUr2c5wW1HM5p9U2wn37LB&#10;9NEFVLCYC2AGq1A7bBQc3l9ma2Axaax1G9AouJgI2/L6qtB5HUbcmWGfGkYlGHOtwKbU5ZzHyhqv&#10;4zx0Bsn7Cr3XiWTf8LrXI5X7lmdCrLjXDumD1Z15tqY67c9ewdtFytfhTp7Gg5ON++afTx82KHV7&#10;Mz0+AEtmSn9h+MUndCiJ6RjOWEfWKlgKQVuSgtliSQclNtnqHthRQSbJ4mXB/28ofwAAAP//AwBQ&#10;SwECLQAUAAYACAAAACEAtoM4kv4AAADhAQAAEwAAAAAAAAAAAAAAAAAAAAAAW0NvbnRlbnRfVHlw&#10;ZXNdLnhtbFBLAQItABQABgAIAAAAIQA4/SH/1gAAAJQBAAALAAAAAAAAAAAAAAAAAC8BAABfcmVs&#10;cy8ucmVsc1BLAQItABQABgAIAAAAIQAhbw3amQIAAJAFAAAOAAAAAAAAAAAAAAAAAC4CAABkcnMv&#10;ZTJvRG9jLnhtbFBLAQItABQABgAIAAAAIQDs+HLb4gAAAAsBAAAPAAAAAAAAAAAAAAAAAPMEAABk&#10;cnMvZG93bnJldi54bWxQSwUGAAAAAAQABADzAAAAAgYAAAAA&#10;" fillcolor="white [3212]" stroked="f" strokeweight="1pt">
                <v:textbox>
                  <w:txbxContent>
                    <w:p w:rsidR="00383679" w:rsidRPr="00494FC7" w:rsidRDefault="00383679" w:rsidP="00383679">
                      <w:pPr>
                        <w:widowControl w:val="0"/>
                        <w:autoSpaceDE w:val="0"/>
                        <w:autoSpaceDN w:val="0"/>
                        <w:spacing w:before="164" w:after="0" w:line="240" w:lineRule="auto"/>
                        <w:jc w:val="center"/>
                        <w:rPr>
                          <w:rFonts w:ascii="Arial" w:eastAsia="Cambria" w:hAnsi="Arial" w:cs="Arial"/>
                          <w:b/>
                          <w:bCs/>
                          <w:color w:val="1F3864" w:themeColor="accent5" w:themeShade="80"/>
                          <w:spacing w:val="18"/>
                          <w:w w:val="115"/>
                          <w:lang w:val="en-GB"/>
                        </w:rPr>
                      </w:pPr>
                      <w:r w:rsidRPr="00494FC7">
                        <w:rPr>
                          <w:rFonts w:ascii="Arial" w:eastAsia="Cambria" w:hAnsi="Arial" w:cs="Arial"/>
                          <w:b/>
                          <w:bCs/>
                          <w:color w:val="1F3864" w:themeColor="accent5" w:themeShade="80"/>
                          <w:spacing w:val="18"/>
                          <w:w w:val="115"/>
                          <w:lang w:val="en-GB"/>
                        </w:rPr>
                        <w:t>Advanced Medical Centre for Prevention of</w:t>
                      </w:r>
                    </w:p>
                    <w:p w:rsidR="00383679" w:rsidRPr="00494FC7" w:rsidRDefault="00383679" w:rsidP="00383679">
                      <w:pPr>
                        <w:widowControl w:val="0"/>
                        <w:autoSpaceDE w:val="0"/>
                        <w:autoSpaceDN w:val="0"/>
                        <w:spacing w:before="164" w:after="0" w:line="240" w:lineRule="auto"/>
                        <w:jc w:val="center"/>
                        <w:rPr>
                          <w:rFonts w:ascii="Arial" w:eastAsia="Cambria" w:hAnsi="Arial" w:cs="Arial"/>
                          <w:b/>
                          <w:bCs/>
                          <w:color w:val="1F3864" w:themeColor="accent5" w:themeShade="80"/>
                          <w:spacing w:val="18"/>
                          <w:w w:val="115"/>
                          <w:sz w:val="18"/>
                          <w:lang w:val="en-GB"/>
                        </w:rPr>
                      </w:pPr>
                      <w:r w:rsidRPr="00494FC7">
                        <w:rPr>
                          <w:rFonts w:ascii="Arial" w:eastAsia="Cambria" w:hAnsi="Arial" w:cs="Arial"/>
                          <w:b/>
                          <w:bCs/>
                          <w:color w:val="1F3864" w:themeColor="accent5" w:themeShade="80"/>
                          <w:spacing w:val="18"/>
                          <w:w w:val="115"/>
                          <w:lang w:val="en-GB"/>
                        </w:rPr>
                        <w:t xml:space="preserve">Heart Attack, Stroke, Cancer, Diabetes, High Blood Pressure </w:t>
                      </w:r>
                      <w:r w:rsidRPr="00494FC7">
                        <w:rPr>
                          <w:rFonts w:ascii="Arial" w:eastAsia="Cambria" w:hAnsi="Arial" w:cs="Arial"/>
                          <w:b/>
                          <w:bCs/>
                          <w:color w:val="1F3864" w:themeColor="accent5" w:themeShade="80"/>
                          <w:spacing w:val="18"/>
                          <w:w w:val="115"/>
                          <w:sz w:val="18"/>
                          <w:lang w:val="en-GB"/>
                        </w:rPr>
                        <w:t>&amp; other Lifestyle diseases</w:t>
                      </w:r>
                    </w:p>
                    <w:p w:rsidR="00383679" w:rsidRPr="00494FC7" w:rsidRDefault="00383679" w:rsidP="00383679">
                      <w:pPr>
                        <w:widowControl w:val="0"/>
                        <w:autoSpaceDE w:val="0"/>
                        <w:autoSpaceDN w:val="0"/>
                        <w:spacing w:before="164" w:after="0" w:line="240" w:lineRule="auto"/>
                        <w:jc w:val="center"/>
                        <w:rPr>
                          <w:rFonts w:ascii="Arial" w:eastAsia="Cambria" w:hAnsi="Arial" w:cs="Arial"/>
                          <w:b/>
                          <w:bCs/>
                          <w:color w:val="0070C0"/>
                          <w:spacing w:val="18"/>
                          <w:w w:val="115"/>
                          <w:sz w:val="24"/>
                          <w:lang w:val="en-GB"/>
                        </w:rPr>
                      </w:pPr>
                      <w:r w:rsidRPr="00494FC7">
                        <w:rPr>
                          <w:rFonts w:ascii="Arial" w:eastAsia="Cambria" w:hAnsi="Arial" w:cs="Arial"/>
                          <w:b/>
                          <w:bCs/>
                          <w:color w:val="0070C0"/>
                          <w:spacing w:val="18"/>
                          <w:w w:val="115"/>
                          <w:sz w:val="20"/>
                          <w:lang w:val="en-GB"/>
                        </w:rPr>
                        <w:t>ADULT VACCINATION</w:t>
                      </w:r>
                      <w:r>
                        <w:rPr>
                          <w:rFonts w:ascii="Arial" w:eastAsia="Cambria" w:hAnsi="Arial" w:cs="Arial"/>
                          <w:b/>
                          <w:bCs/>
                          <w:color w:val="0070C0"/>
                          <w:spacing w:val="18"/>
                          <w:w w:val="115"/>
                          <w:sz w:val="20"/>
                          <w:lang w:val="en-GB"/>
                        </w:rPr>
                        <w:t xml:space="preserve"> </w:t>
                      </w:r>
                      <w:r w:rsidRPr="00494FC7">
                        <w:rPr>
                          <w:rFonts w:ascii="Arial" w:eastAsia="Cambria" w:hAnsi="Arial" w:cs="Arial"/>
                          <w:b/>
                          <w:bCs/>
                          <w:color w:val="0070C0"/>
                          <w:spacing w:val="18"/>
                          <w:w w:val="115"/>
                          <w:sz w:val="20"/>
                          <w:lang w:val="en-GB"/>
                        </w:rPr>
                        <w:t>CENTRE</w:t>
                      </w:r>
                    </w:p>
                    <w:p w:rsidR="00383679" w:rsidRPr="00494FC7" w:rsidRDefault="00383679" w:rsidP="00383679">
                      <w:pPr>
                        <w:widowControl w:val="0"/>
                        <w:autoSpaceDE w:val="0"/>
                        <w:autoSpaceDN w:val="0"/>
                        <w:spacing w:before="164" w:after="0" w:line="240" w:lineRule="auto"/>
                        <w:rPr>
                          <w:rFonts w:ascii="Arial" w:eastAsia="Cambria" w:hAnsi="Arial" w:cs="Arial"/>
                          <w:color w:val="000000" w:themeColor="text1"/>
                          <w:spacing w:val="18"/>
                          <w:w w:val="115"/>
                          <w:sz w:val="18"/>
                        </w:rPr>
                      </w:pPr>
                    </w:p>
                    <w:p w:rsidR="00383679" w:rsidRPr="00494FC7" w:rsidRDefault="00383679" w:rsidP="00383679">
                      <w:pPr>
                        <w:jc w:val="center"/>
                        <w:rPr>
                          <w:rFonts w:ascii="Arial" w:hAnsi="Arial" w:cs="Arial"/>
                          <w:color w:val="000000" w:themeColor="text1"/>
                          <w:sz w:val="20"/>
                        </w:rPr>
                      </w:pPr>
                    </w:p>
                  </w:txbxContent>
                </v:textbox>
              </v:rect>
            </w:pict>
          </mc:Fallback>
        </mc:AlternateContent>
      </w:r>
      <w:r>
        <w:rPr>
          <w:rFonts w:ascii="Cambria" w:eastAsia="Cambria" w:hAnsi="Cambria" w:cs="Cambria"/>
          <w:spacing w:val="18"/>
          <w:w w:val="115"/>
          <w:sz w:val="16"/>
        </w:rPr>
        <w:t xml:space="preserve">                     </w:t>
      </w:r>
      <w:r w:rsidRPr="007202C8">
        <w:rPr>
          <w:noProof/>
          <w:lang w:eastAsia="en-IN"/>
        </w:rPr>
        <w:drawing>
          <wp:inline distT="0" distB="0" distL="0" distR="0" wp14:anchorId="7005A9B4" wp14:editId="244C427F">
            <wp:extent cx="1811270" cy="389255"/>
            <wp:effectExtent l="0" t="0" r="0" b="0"/>
            <wp:docPr id="2" name="Picture 2" descr="E:\Dr. Harsha's Lifestyle and Prevention centre\Logos\Dr. harsha's logo in blue and cy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r. Harsha's Lifestyle and Prevention centre\Logos\Dr. harsha's logo in blue and cyan.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538" t="12699" r="4260" b="26279"/>
                    <a:stretch/>
                  </pic:blipFill>
                  <pic:spPr bwMode="auto">
                    <a:xfrm>
                      <a:off x="0" y="0"/>
                      <a:ext cx="1953403" cy="419800"/>
                    </a:xfrm>
                    <a:prstGeom prst="rect">
                      <a:avLst/>
                    </a:prstGeom>
                    <a:noFill/>
                    <a:ln>
                      <a:noFill/>
                    </a:ln>
                    <a:extLst>
                      <a:ext uri="{53640926-AAD7-44D8-BBD7-CCE9431645EC}">
                        <a14:shadowObscured xmlns:a14="http://schemas.microsoft.com/office/drawing/2010/main"/>
                      </a:ext>
                    </a:extLst>
                  </pic:spPr>
                </pic:pic>
              </a:graphicData>
            </a:graphic>
          </wp:inline>
        </w:drawing>
      </w:r>
    </w:p>
    <w:p w:rsidR="00383679" w:rsidRDefault="00383679" w:rsidP="00383679">
      <w:pPr>
        <w:widowControl w:val="0"/>
        <w:autoSpaceDE w:val="0"/>
        <w:autoSpaceDN w:val="0"/>
        <w:spacing w:before="164" w:after="0" w:line="240" w:lineRule="auto"/>
        <w:rPr>
          <w:rFonts w:ascii="Cambria" w:eastAsia="Cambria" w:hAnsi="Cambria" w:cs="Cambria"/>
          <w:spacing w:val="18"/>
          <w:w w:val="115"/>
          <w:sz w:val="16"/>
        </w:rPr>
      </w:pPr>
      <w:r w:rsidRPr="00AB0F9F">
        <w:rPr>
          <w:rFonts w:ascii="Cambria" w:eastAsia="Cambria" w:hAnsi="Cambria" w:cs="Cambria"/>
          <w:noProof/>
          <w:spacing w:val="18"/>
          <w:w w:val="115"/>
          <w:sz w:val="16"/>
          <w:lang w:eastAsia="en-IN"/>
        </w:rPr>
        <w:drawing>
          <wp:inline distT="0" distB="0" distL="0" distR="0" wp14:anchorId="1C9FCF64" wp14:editId="39E3ED38">
            <wp:extent cx="1327150" cy="517564"/>
            <wp:effectExtent l="0" t="0" r="6350" b="0"/>
            <wp:docPr id="3" name="Picture 3" descr="E:\Dr. Harsha's Lifestyle and Prevention centre\Logos\stroke centre only withou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 Harsha's Lifestyle and Prevention centre\Logos\stroke centre only without logo.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0150" r="30126" b="28124"/>
                    <a:stretch/>
                  </pic:blipFill>
                  <pic:spPr bwMode="auto">
                    <a:xfrm>
                      <a:off x="0" y="0"/>
                      <a:ext cx="1422692" cy="55482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mbria" w:eastAsia="Cambria" w:hAnsi="Cambria" w:cs="Cambria"/>
          <w:spacing w:val="18"/>
          <w:w w:val="115"/>
          <w:sz w:val="16"/>
        </w:rPr>
        <w:t xml:space="preserve">    </w:t>
      </w:r>
      <w:r w:rsidRPr="007202C8">
        <w:rPr>
          <w:noProof/>
          <w:lang w:eastAsia="en-IN"/>
        </w:rPr>
        <w:drawing>
          <wp:inline distT="0" distB="0" distL="0" distR="0" wp14:anchorId="78105887" wp14:editId="2621356C">
            <wp:extent cx="1558274" cy="912308"/>
            <wp:effectExtent l="0" t="0" r="4445" b="2540"/>
            <wp:docPr id="4" name="Picture 4" descr="E:\Dr. Harsha's Lifestyle and Prevention centre\Logos\Lifestye ad prevention centre logo museo moderno less space between 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 Harsha's Lifestyle and Prevention centre\Logos\Lifestye ad prevention centre logo museo moderno less space between lines.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292" t="5711" r="22112" b="22198"/>
                    <a:stretch/>
                  </pic:blipFill>
                  <pic:spPr bwMode="auto">
                    <a:xfrm>
                      <a:off x="0" y="0"/>
                      <a:ext cx="1616681" cy="946503"/>
                    </a:xfrm>
                    <a:prstGeom prst="rect">
                      <a:avLst/>
                    </a:prstGeom>
                    <a:noFill/>
                    <a:ln>
                      <a:noFill/>
                    </a:ln>
                    <a:extLst>
                      <a:ext uri="{53640926-AAD7-44D8-BBD7-CCE9431645EC}">
                        <a14:shadowObscured xmlns:a14="http://schemas.microsoft.com/office/drawing/2010/main"/>
                      </a:ext>
                    </a:extLst>
                  </pic:spPr>
                </pic:pic>
              </a:graphicData>
            </a:graphic>
          </wp:inline>
        </w:drawing>
      </w:r>
    </w:p>
    <w:p w:rsidR="00383679" w:rsidRDefault="00383679" w:rsidP="00E97D99">
      <w:pPr>
        <w:shd w:val="clear" w:color="auto" w:fill="FFFFFF"/>
        <w:spacing w:before="100" w:beforeAutospacing="1" w:after="100" w:afterAutospacing="1" w:line="240" w:lineRule="auto"/>
        <w:rPr>
          <w:rFonts w:ascii="Arial" w:eastAsia="Times New Roman" w:hAnsi="Arial" w:cs="Arial"/>
          <w:b/>
          <w:bCs/>
          <w:color w:val="222222"/>
          <w:sz w:val="27"/>
          <w:szCs w:val="27"/>
          <w:lang w:eastAsia="en-IN"/>
        </w:rPr>
      </w:pPr>
      <w:r>
        <w:rPr>
          <w:rFonts w:ascii="Arial" w:eastAsia="Times New Roman" w:hAnsi="Arial" w:cs="Arial"/>
          <w:b/>
          <w:bCs/>
          <w:color w:val="222222"/>
          <w:sz w:val="27"/>
          <w:szCs w:val="27"/>
          <w:lang w:eastAsia="en-IN"/>
        </w:rPr>
        <w:t>____________________________________________________________</w:t>
      </w:r>
    </w:p>
    <w:p w:rsidR="00E97D99" w:rsidRPr="00E97D99" w:rsidRDefault="00E97D99" w:rsidP="00383679">
      <w:pPr>
        <w:pStyle w:val="Heading4"/>
      </w:pPr>
      <w:r w:rsidRPr="00E97D99">
        <w:t>Patient Name: </w:t>
      </w:r>
      <w:proofErr w:type="spellStart"/>
      <w:r>
        <w:t>Preetha</w:t>
      </w:r>
      <w:proofErr w:type="spellEnd"/>
      <w:r>
        <w:t xml:space="preserve"> Sarkar</w:t>
      </w:r>
      <w:r w:rsidRPr="00E97D99">
        <w:br/>
        <w:t>Date: </w:t>
      </w:r>
      <w:r w:rsidR="00D07718">
        <w:t>28</w:t>
      </w:r>
      <w:r>
        <w:t>-1</w:t>
      </w:r>
      <w:r w:rsidR="00D07718">
        <w:t>2</w:t>
      </w:r>
      <w:r>
        <w:t>-2025</w:t>
      </w:r>
      <w:r w:rsidRPr="00E97D99">
        <w:br/>
        <w:t>Consulting Doctor: </w:t>
      </w:r>
      <w:proofErr w:type="spellStart"/>
      <w:r>
        <w:t>Dr.</w:t>
      </w:r>
      <w:proofErr w:type="spellEnd"/>
      <w:r>
        <w:t xml:space="preserve"> </w:t>
      </w:r>
      <w:proofErr w:type="spellStart"/>
      <w:r>
        <w:t>Harsha</w:t>
      </w:r>
      <w:proofErr w:type="spellEnd"/>
      <w:r>
        <w:t xml:space="preserve"> KJ</w:t>
      </w:r>
      <w:r w:rsidR="00D07718">
        <w:t>, MBBS, MD, DM, Fellow in Stroke (Canada)</w:t>
      </w:r>
      <w:r w:rsidRPr="00E97D99">
        <w:br/>
        <w:t>Location: Bangalore</w:t>
      </w:r>
      <w:r>
        <w:t>.</w:t>
      </w:r>
    </w:p>
    <w:p w:rsidR="00E97D99" w:rsidRPr="00E97D99" w:rsidRDefault="00D07718" w:rsidP="00E97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E97D99" w:rsidRPr="00E97D99" w:rsidRDefault="00E97D99" w:rsidP="00E97D99">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E97D99">
        <w:rPr>
          <w:rFonts w:ascii="Arial" w:eastAsia="Times New Roman" w:hAnsi="Arial" w:cs="Arial"/>
          <w:b/>
          <w:bCs/>
          <w:color w:val="222222"/>
          <w:sz w:val="24"/>
          <w:szCs w:val="24"/>
          <w:lang w:eastAsia="en-IN"/>
        </w:rPr>
        <w:t>Chief Complaints:</w:t>
      </w:r>
    </w:p>
    <w:p w:rsidR="00E97D99" w:rsidRPr="00E97D99" w:rsidRDefault="00E97D99" w:rsidP="00E97D99">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Intermittent </w:t>
      </w:r>
      <w:r w:rsidRPr="00E97D99">
        <w:rPr>
          <w:rFonts w:ascii="Arial" w:eastAsia="Times New Roman" w:hAnsi="Arial" w:cs="Arial"/>
          <w:b/>
          <w:bCs/>
          <w:color w:val="222222"/>
          <w:sz w:val="24"/>
          <w:szCs w:val="24"/>
          <w:lang w:eastAsia="en-IN"/>
        </w:rPr>
        <w:t>ear fullness</w:t>
      </w:r>
      <w:r w:rsidRPr="00E97D99">
        <w:rPr>
          <w:rFonts w:ascii="Arial" w:eastAsia="Times New Roman" w:hAnsi="Arial" w:cs="Arial"/>
          <w:color w:val="222222"/>
          <w:sz w:val="24"/>
          <w:szCs w:val="24"/>
          <w:lang w:eastAsia="en-IN"/>
        </w:rPr>
        <w:t> (mostly right ear, occasionally left) for several months.</w:t>
      </w:r>
    </w:p>
    <w:p w:rsidR="00E97D99" w:rsidRPr="00E97D99" w:rsidRDefault="00E97D99" w:rsidP="00E97D99">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Associated </w:t>
      </w:r>
      <w:r w:rsidRPr="00E97D99">
        <w:rPr>
          <w:rFonts w:ascii="Arial" w:eastAsia="Times New Roman" w:hAnsi="Arial" w:cs="Arial"/>
          <w:b/>
          <w:bCs/>
          <w:color w:val="222222"/>
          <w:sz w:val="24"/>
          <w:szCs w:val="24"/>
          <w:lang w:eastAsia="en-IN"/>
        </w:rPr>
        <w:t>dizziness/imbalance</w:t>
      </w:r>
      <w:r w:rsidRPr="00E97D99">
        <w:rPr>
          <w:rFonts w:ascii="Arial" w:eastAsia="Times New Roman" w:hAnsi="Arial" w:cs="Arial"/>
          <w:color w:val="222222"/>
          <w:sz w:val="24"/>
          <w:szCs w:val="24"/>
          <w:lang w:eastAsia="en-IN"/>
        </w:rPr>
        <w:t>, sometimes </w:t>
      </w:r>
      <w:r w:rsidRPr="00E97D99">
        <w:rPr>
          <w:rFonts w:ascii="Arial" w:eastAsia="Times New Roman" w:hAnsi="Arial" w:cs="Arial"/>
          <w:b/>
          <w:bCs/>
          <w:color w:val="222222"/>
          <w:sz w:val="24"/>
          <w:szCs w:val="24"/>
          <w:lang w:eastAsia="en-IN"/>
        </w:rPr>
        <w:t>vertigo-like sensation</w:t>
      </w:r>
      <w:r w:rsidRPr="00E97D99">
        <w:rPr>
          <w:rFonts w:ascii="Arial" w:eastAsia="Times New Roman" w:hAnsi="Arial" w:cs="Arial"/>
          <w:color w:val="222222"/>
          <w:sz w:val="24"/>
          <w:szCs w:val="24"/>
          <w:lang w:eastAsia="en-IN"/>
        </w:rPr>
        <w:t>.</w:t>
      </w:r>
    </w:p>
    <w:p w:rsidR="00E97D99" w:rsidRPr="00E97D99" w:rsidRDefault="00E97D99" w:rsidP="00E97D99">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Occasional </w:t>
      </w:r>
      <w:r w:rsidRPr="00E97D99">
        <w:rPr>
          <w:rFonts w:ascii="Arial" w:eastAsia="Times New Roman" w:hAnsi="Arial" w:cs="Arial"/>
          <w:b/>
          <w:bCs/>
          <w:color w:val="222222"/>
          <w:sz w:val="24"/>
          <w:szCs w:val="24"/>
          <w:lang w:eastAsia="en-IN"/>
        </w:rPr>
        <w:t>neck and right shoulder pain</w:t>
      </w:r>
      <w:r w:rsidRPr="00E97D99">
        <w:rPr>
          <w:rFonts w:ascii="Arial" w:eastAsia="Times New Roman" w:hAnsi="Arial" w:cs="Arial"/>
          <w:color w:val="222222"/>
          <w:sz w:val="24"/>
          <w:szCs w:val="24"/>
          <w:lang w:eastAsia="en-IN"/>
        </w:rPr>
        <w:t>.</w:t>
      </w:r>
    </w:p>
    <w:p w:rsidR="00E97D99" w:rsidRPr="00E97D99" w:rsidRDefault="00E97D99" w:rsidP="00E97D99">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Episodes occur almost </w:t>
      </w:r>
      <w:r w:rsidRPr="00E97D99">
        <w:rPr>
          <w:rFonts w:ascii="Arial" w:eastAsia="Times New Roman" w:hAnsi="Arial" w:cs="Arial"/>
          <w:b/>
          <w:bCs/>
          <w:color w:val="222222"/>
          <w:sz w:val="24"/>
          <w:szCs w:val="24"/>
          <w:lang w:eastAsia="en-IN"/>
        </w:rPr>
        <w:t>on alternate days</w:t>
      </w:r>
      <w:r w:rsidRPr="00E97D99">
        <w:rPr>
          <w:rFonts w:ascii="Arial" w:eastAsia="Times New Roman" w:hAnsi="Arial" w:cs="Arial"/>
          <w:color w:val="222222"/>
          <w:sz w:val="24"/>
          <w:szCs w:val="24"/>
          <w:lang w:eastAsia="en-IN"/>
        </w:rPr>
        <w:t>.</w:t>
      </w:r>
    </w:p>
    <w:p w:rsidR="00E97D99" w:rsidRPr="00E97D99" w:rsidRDefault="00D07718" w:rsidP="00E97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E97D99" w:rsidRPr="00E97D99" w:rsidRDefault="00E97D99" w:rsidP="00E97D99">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E97D99">
        <w:rPr>
          <w:rFonts w:ascii="Arial" w:eastAsia="Times New Roman" w:hAnsi="Arial" w:cs="Arial"/>
          <w:b/>
          <w:bCs/>
          <w:color w:val="222222"/>
          <w:sz w:val="24"/>
          <w:szCs w:val="24"/>
          <w:lang w:eastAsia="en-IN"/>
        </w:rPr>
        <w:t>History of Present Illness:</w:t>
      </w:r>
    </w:p>
    <w:p w:rsidR="00E97D99" w:rsidRPr="00E97D99" w:rsidRDefault="00E97D99" w:rsidP="00E97D99">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Initially developed </w:t>
      </w:r>
      <w:r w:rsidRPr="00E97D99">
        <w:rPr>
          <w:rFonts w:ascii="Arial" w:eastAsia="Times New Roman" w:hAnsi="Arial" w:cs="Arial"/>
          <w:b/>
          <w:bCs/>
          <w:color w:val="222222"/>
          <w:sz w:val="24"/>
          <w:szCs w:val="24"/>
          <w:lang w:eastAsia="en-IN"/>
        </w:rPr>
        <w:t>ear discomfort/pain</w:t>
      </w:r>
      <w:r w:rsidRPr="00E97D99">
        <w:rPr>
          <w:rFonts w:ascii="Arial" w:eastAsia="Times New Roman" w:hAnsi="Arial" w:cs="Arial"/>
          <w:color w:val="222222"/>
          <w:sz w:val="24"/>
          <w:szCs w:val="24"/>
          <w:lang w:eastAsia="en-IN"/>
        </w:rPr>
        <w:t> during/after a </w:t>
      </w:r>
      <w:r w:rsidRPr="00E97D99">
        <w:rPr>
          <w:rFonts w:ascii="Arial" w:eastAsia="Times New Roman" w:hAnsi="Arial" w:cs="Arial"/>
          <w:b/>
          <w:bCs/>
          <w:color w:val="222222"/>
          <w:sz w:val="24"/>
          <w:szCs w:val="24"/>
          <w:lang w:eastAsia="en-IN"/>
        </w:rPr>
        <w:t>head massage</w:t>
      </w:r>
      <w:r w:rsidRPr="00E97D99">
        <w:rPr>
          <w:rFonts w:ascii="Arial" w:eastAsia="Times New Roman" w:hAnsi="Arial" w:cs="Arial"/>
          <w:color w:val="222222"/>
          <w:sz w:val="24"/>
          <w:szCs w:val="24"/>
          <w:lang w:eastAsia="en-IN"/>
        </w:rPr>
        <w:t>.</w:t>
      </w:r>
    </w:p>
    <w:p w:rsidR="00E97D99" w:rsidRPr="00E97D99" w:rsidRDefault="00E97D99" w:rsidP="00E97D99">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Later experienced </w:t>
      </w:r>
      <w:r w:rsidRPr="00E97D99">
        <w:rPr>
          <w:rFonts w:ascii="Arial" w:eastAsia="Times New Roman" w:hAnsi="Arial" w:cs="Arial"/>
          <w:b/>
          <w:bCs/>
          <w:color w:val="222222"/>
          <w:sz w:val="24"/>
          <w:szCs w:val="24"/>
          <w:lang w:eastAsia="en-IN"/>
        </w:rPr>
        <w:t>giddiness</w:t>
      </w:r>
      <w:r w:rsidRPr="00E97D99">
        <w:rPr>
          <w:rFonts w:ascii="Arial" w:eastAsia="Times New Roman" w:hAnsi="Arial" w:cs="Arial"/>
          <w:color w:val="222222"/>
          <w:sz w:val="24"/>
          <w:szCs w:val="24"/>
          <w:lang w:eastAsia="en-IN"/>
        </w:rPr>
        <w:t> and </w:t>
      </w:r>
      <w:r w:rsidRPr="00E97D99">
        <w:rPr>
          <w:rFonts w:ascii="Arial" w:eastAsia="Times New Roman" w:hAnsi="Arial" w:cs="Arial"/>
          <w:b/>
          <w:bCs/>
          <w:color w:val="222222"/>
          <w:sz w:val="24"/>
          <w:szCs w:val="24"/>
          <w:lang w:eastAsia="en-IN"/>
        </w:rPr>
        <w:t>vertiginous sensations</w:t>
      </w:r>
      <w:r w:rsidRPr="00E97D99">
        <w:rPr>
          <w:rFonts w:ascii="Arial" w:eastAsia="Times New Roman" w:hAnsi="Arial" w:cs="Arial"/>
          <w:color w:val="222222"/>
          <w:sz w:val="24"/>
          <w:szCs w:val="24"/>
          <w:lang w:eastAsia="en-IN"/>
        </w:rPr>
        <w:t> while in Kolkata.</w:t>
      </w:r>
    </w:p>
    <w:p w:rsidR="00E97D99" w:rsidRPr="00E97D99" w:rsidRDefault="00E97D99" w:rsidP="00E97D99">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Underwent ENT evaluation and </w:t>
      </w:r>
      <w:r w:rsidRPr="00E97D99">
        <w:rPr>
          <w:rFonts w:ascii="Arial" w:eastAsia="Times New Roman" w:hAnsi="Arial" w:cs="Arial"/>
          <w:b/>
          <w:bCs/>
          <w:color w:val="222222"/>
          <w:sz w:val="24"/>
          <w:szCs w:val="24"/>
          <w:lang w:eastAsia="en-IN"/>
        </w:rPr>
        <w:t>hearing tests</w:t>
      </w:r>
      <w:r w:rsidRPr="00E97D99">
        <w:rPr>
          <w:rFonts w:ascii="Arial" w:eastAsia="Times New Roman" w:hAnsi="Arial" w:cs="Arial"/>
          <w:color w:val="222222"/>
          <w:sz w:val="24"/>
          <w:szCs w:val="24"/>
          <w:lang w:eastAsia="en-IN"/>
        </w:rPr>
        <w:t> twice — both reports normal.</w:t>
      </w:r>
    </w:p>
    <w:p w:rsidR="00E97D99" w:rsidRPr="00E97D99" w:rsidRDefault="00E97D99" w:rsidP="00E97D99">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Vertigo specialist suggested </w:t>
      </w:r>
      <w:r w:rsidRPr="00E97D99">
        <w:rPr>
          <w:rFonts w:ascii="Arial" w:eastAsia="Times New Roman" w:hAnsi="Arial" w:cs="Arial"/>
          <w:b/>
          <w:bCs/>
          <w:color w:val="222222"/>
          <w:sz w:val="24"/>
          <w:szCs w:val="24"/>
          <w:lang w:eastAsia="en-IN"/>
        </w:rPr>
        <w:t>vestibular migraine</w:t>
      </w:r>
      <w:r w:rsidRPr="00E97D99">
        <w:rPr>
          <w:rFonts w:ascii="Arial" w:eastAsia="Times New Roman" w:hAnsi="Arial" w:cs="Arial"/>
          <w:color w:val="222222"/>
          <w:sz w:val="24"/>
          <w:szCs w:val="24"/>
          <w:lang w:eastAsia="en-IN"/>
        </w:rPr>
        <w:t>; ENT also concurred.</w:t>
      </w:r>
    </w:p>
    <w:p w:rsidR="00E97D99" w:rsidRPr="00D07718" w:rsidRDefault="00E97D99" w:rsidP="00D07718">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Reports </w:t>
      </w:r>
      <w:r w:rsidRPr="00E97D99">
        <w:rPr>
          <w:rFonts w:ascii="Arial" w:eastAsia="Times New Roman" w:hAnsi="Arial" w:cs="Arial"/>
          <w:b/>
          <w:bCs/>
          <w:color w:val="222222"/>
          <w:sz w:val="24"/>
          <w:szCs w:val="24"/>
          <w:lang w:eastAsia="en-IN"/>
        </w:rPr>
        <w:t>feeling of ear fullness</w:t>
      </w:r>
      <w:r w:rsidRPr="00E97D99">
        <w:rPr>
          <w:rFonts w:ascii="Arial" w:eastAsia="Times New Roman" w:hAnsi="Arial" w:cs="Arial"/>
          <w:color w:val="222222"/>
          <w:sz w:val="24"/>
          <w:szCs w:val="24"/>
          <w:lang w:eastAsia="en-IN"/>
        </w:rPr>
        <w:t> and </w:t>
      </w:r>
      <w:r w:rsidRPr="00E97D99">
        <w:rPr>
          <w:rFonts w:ascii="Arial" w:eastAsia="Times New Roman" w:hAnsi="Arial" w:cs="Arial"/>
          <w:b/>
          <w:bCs/>
          <w:color w:val="222222"/>
          <w:sz w:val="24"/>
          <w:szCs w:val="24"/>
          <w:lang w:eastAsia="en-IN"/>
        </w:rPr>
        <w:t>occasional eye strain/blurred feeling</w:t>
      </w:r>
      <w:r w:rsidRPr="00E97D99">
        <w:rPr>
          <w:rFonts w:ascii="Arial" w:eastAsia="Times New Roman" w:hAnsi="Arial" w:cs="Arial"/>
          <w:color w:val="222222"/>
          <w:sz w:val="24"/>
          <w:szCs w:val="24"/>
          <w:lang w:eastAsia="en-IN"/>
        </w:rPr>
        <w:t> during episodes.</w:t>
      </w:r>
    </w:p>
    <w:p w:rsidR="00E97D99" w:rsidRPr="00E97D99" w:rsidRDefault="00E97D99" w:rsidP="00E97D99">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Takes </w:t>
      </w:r>
      <w:proofErr w:type="spellStart"/>
      <w:r w:rsidRPr="00E97D99">
        <w:rPr>
          <w:rFonts w:ascii="Arial" w:eastAsia="Times New Roman" w:hAnsi="Arial" w:cs="Arial"/>
          <w:b/>
          <w:bCs/>
          <w:color w:val="222222"/>
          <w:sz w:val="24"/>
          <w:szCs w:val="24"/>
          <w:lang w:eastAsia="en-IN"/>
        </w:rPr>
        <w:t>Pexep</w:t>
      </w:r>
      <w:proofErr w:type="spellEnd"/>
      <w:r w:rsidRPr="00E97D99">
        <w:rPr>
          <w:rFonts w:ascii="Arial" w:eastAsia="Times New Roman" w:hAnsi="Arial" w:cs="Arial"/>
          <w:b/>
          <w:bCs/>
          <w:color w:val="222222"/>
          <w:sz w:val="24"/>
          <w:szCs w:val="24"/>
          <w:lang w:eastAsia="en-IN"/>
        </w:rPr>
        <w:t xml:space="preserve"> CR 12.5 mg</w:t>
      </w:r>
      <w:r w:rsidRPr="00E97D99">
        <w:rPr>
          <w:rFonts w:ascii="Arial" w:eastAsia="Times New Roman" w:hAnsi="Arial" w:cs="Arial"/>
          <w:color w:val="222222"/>
          <w:sz w:val="24"/>
          <w:szCs w:val="24"/>
          <w:lang w:eastAsia="en-IN"/>
        </w:rPr>
        <w:t> intermittently for anxiety (as advised by psychiatrist).</w:t>
      </w:r>
    </w:p>
    <w:p w:rsidR="00E97D99" w:rsidRPr="00E97D99" w:rsidRDefault="00E97D99" w:rsidP="00E97D99">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Known history of </w:t>
      </w:r>
      <w:r w:rsidRPr="00E97D99">
        <w:rPr>
          <w:rFonts w:ascii="Arial" w:eastAsia="Times New Roman" w:hAnsi="Arial" w:cs="Arial"/>
          <w:b/>
          <w:bCs/>
          <w:color w:val="222222"/>
          <w:sz w:val="24"/>
          <w:szCs w:val="24"/>
          <w:lang w:eastAsia="en-IN"/>
        </w:rPr>
        <w:t>migraine</w:t>
      </w:r>
      <w:r w:rsidRPr="00E97D99">
        <w:rPr>
          <w:rFonts w:ascii="Arial" w:eastAsia="Times New Roman" w:hAnsi="Arial" w:cs="Arial"/>
          <w:color w:val="222222"/>
          <w:sz w:val="24"/>
          <w:szCs w:val="24"/>
          <w:lang w:eastAsia="en-IN"/>
        </w:rPr>
        <w:t>; takes </w:t>
      </w:r>
      <w:proofErr w:type="spellStart"/>
      <w:r w:rsidRPr="00E97D99">
        <w:rPr>
          <w:rFonts w:ascii="Arial" w:eastAsia="Times New Roman" w:hAnsi="Arial" w:cs="Arial"/>
          <w:b/>
          <w:bCs/>
          <w:color w:val="222222"/>
          <w:sz w:val="24"/>
          <w:szCs w:val="24"/>
          <w:lang w:eastAsia="en-IN"/>
        </w:rPr>
        <w:t>Vasograin</w:t>
      </w:r>
      <w:proofErr w:type="spellEnd"/>
      <w:r w:rsidRPr="00E97D99">
        <w:rPr>
          <w:rFonts w:ascii="Arial" w:eastAsia="Times New Roman" w:hAnsi="Arial" w:cs="Arial"/>
          <w:color w:val="222222"/>
          <w:sz w:val="24"/>
          <w:szCs w:val="24"/>
          <w:lang w:eastAsia="en-IN"/>
        </w:rPr>
        <w:t> during attacks with good relief.</w:t>
      </w:r>
    </w:p>
    <w:p w:rsidR="00E97D99" w:rsidRPr="00E97D99" w:rsidRDefault="00D07718" w:rsidP="00E97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E97D99" w:rsidRPr="00E97D99" w:rsidRDefault="00E97D99" w:rsidP="00E97D99">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E97D99">
        <w:rPr>
          <w:rFonts w:ascii="Arial" w:eastAsia="Times New Roman" w:hAnsi="Arial" w:cs="Arial"/>
          <w:b/>
          <w:bCs/>
          <w:color w:val="222222"/>
          <w:sz w:val="24"/>
          <w:szCs w:val="24"/>
          <w:lang w:eastAsia="en-IN"/>
        </w:rPr>
        <w:t>Past Medical History:</w:t>
      </w:r>
    </w:p>
    <w:p w:rsidR="00E97D99" w:rsidRPr="00E97D99" w:rsidRDefault="00E97D99" w:rsidP="00E97D99">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Migraine.</w:t>
      </w:r>
    </w:p>
    <w:p w:rsidR="00E97D99" w:rsidRPr="00E97D99" w:rsidRDefault="00E97D99" w:rsidP="00E97D99">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Anxiety disorder (moderate).</w:t>
      </w:r>
    </w:p>
    <w:p w:rsidR="00E97D99" w:rsidRPr="00E97D99" w:rsidRDefault="00E97D99" w:rsidP="00E97D99">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No cardiac history reported.</w:t>
      </w:r>
    </w:p>
    <w:p w:rsidR="00E97D99" w:rsidRPr="00E97D99" w:rsidRDefault="00D07718" w:rsidP="00E97D99">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Pr>
          <w:rFonts w:ascii="Arial" w:eastAsia="Times New Roman" w:hAnsi="Arial" w:cs="Arial"/>
          <w:b/>
          <w:bCs/>
          <w:color w:val="222222"/>
          <w:sz w:val="24"/>
          <w:szCs w:val="24"/>
          <w:lang w:eastAsia="en-IN"/>
        </w:rPr>
        <w:t>ECG - normal</w:t>
      </w:r>
    </w:p>
    <w:p w:rsidR="00E97D99" w:rsidRPr="00E97D99" w:rsidRDefault="00D07718" w:rsidP="00E97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E97D99" w:rsidRPr="00E97D99" w:rsidRDefault="00E97D99" w:rsidP="00E97D99">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E97D99">
        <w:rPr>
          <w:rFonts w:ascii="Arial" w:eastAsia="Times New Roman" w:hAnsi="Arial" w:cs="Arial"/>
          <w:b/>
          <w:bCs/>
          <w:color w:val="222222"/>
          <w:sz w:val="24"/>
          <w:szCs w:val="24"/>
          <w:lang w:eastAsia="en-IN"/>
        </w:rPr>
        <w:t>Examination (from consultation):</w:t>
      </w:r>
    </w:p>
    <w:p w:rsidR="00E97D99" w:rsidRPr="00E97D99" w:rsidRDefault="00D07718" w:rsidP="00E97D99">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 xml:space="preserve">No </w:t>
      </w:r>
      <w:r>
        <w:rPr>
          <w:rFonts w:ascii="Arial" w:eastAsia="Times New Roman" w:hAnsi="Arial" w:cs="Arial"/>
          <w:color w:val="222222"/>
          <w:sz w:val="24"/>
          <w:szCs w:val="24"/>
          <w:lang w:eastAsia="en-IN"/>
        </w:rPr>
        <w:t>focal neuro deficit (limited assessment due to online consult).</w:t>
      </w:r>
    </w:p>
    <w:p w:rsidR="00E97D99" w:rsidRPr="00E97D99" w:rsidRDefault="00D07718" w:rsidP="00E97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E97D99" w:rsidRPr="00E97D99" w:rsidRDefault="00E97D99" w:rsidP="00E97D99">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E97D99">
        <w:rPr>
          <w:rFonts w:ascii="Arial" w:eastAsia="Times New Roman" w:hAnsi="Arial" w:cs="Arial"/>
          <w:b/>
          <w:bCs/>
          <w:color w:val="222222"/>
          <w:sz w:val="24"/>
          <w:szCs w:val="24"/>
          <w:lang w:eastAsia="en-IN"/>
        </w:rPr>
        <w:t>Assessment / Impression:</w:t>
      </w:r>
    </w:p>
    <w:p w:rsidR="00E97D99" w:rsidRPr="00E97D99" w:rsidRDefault="00E97D99" w:rsidP="00E97D99">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b/>
          <w:bCs/>
          <w:color w:val="222222"/>
          <w:sz w:val="24"/>
          <w:szCs w:val="24"/>
          <w:lang w:eastAsia="en-IN"/>
        </w:rPr>
        <w:t>Provisional Diagnosis:</w:t>
      </w:r>
      <w:r w:rsidRPr="00E97D99">
        <w:rPr>
          <w:rFonts w:ascii="Arial" w:eastAsia="Times New Roman" w:hAnsi="Arial" w:cs="Arial"/>
          <w:color w:val="222222"/>
          <w:sz w:val="24"/>
          <w:szCs w:val="24"/>
          <w:lang w:eastAsia="en-IN"/>
        </w:rPr>
        <w:t> </w:t>
      </w:r>
      <w:r w:rsidRPr="00E97D99">
        <w:rPr>
          <w:rFonts w:ascii="Arial" w:eastAsia="Times New Roman" w:hAnsi="Arial" w:cs="Arial"/>
          <w:i/>
          <w:iCs/>
          <w:color w:val="222222"/>
          <w:sz w:val="24"/>
          <w:szCs w:val="24"/>
          <w:lang w:eastAsia="en-IN"/>
        </w:rPr>
        <w:t>Possible Vestibular Migraine</w:t>
      </w:r>
      <w:r w:rsidRPr="00E97D99">
        <w:rPr>
          <w:rFonts w:ascii="Arial" w:eastAsia="Times New Roman" w:hAnsi="Arial" w:cs="Arial"/>
          <w:color w:val="222222"/>
          <w:sz w:val="24"/>
          <w:szCs w:val="24"/>
          <w:lang w:eastAsia="en-IN"/>
        </w:rPr>
        <w:t> — pattern not typical but suggestive.</w:t>
      </w:r>
    </w:p>
    <w:p w:rsidR="00E97D99" w:rsidRPr="00E97D99" w:rsidRDefault="00D07718" w:rsidP="00E97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166662" w:rsidRDefault="00E97D99" w:rsidP="00D07718">
      <w:pPr>
        <w:shd w:val="clear" w:color="auto" w:fill="FFFFFF"/>
        <w:spacing w:before="100" w:beforeAutospacing="1" w:after="100" w:afterAutospacing="1" w:line="240" w:lineRule="auto"/>
        <w:outlineLvl w:val="3"/>
        <w:rPr>
          <w:rFonts w:ascii="Arial" w:eastAsia="Times New Roman" w:hAnsi="Arial" w:cs="Arial"/>
          <w:color w:val="222222"/>
          <w:sz w:val="24"/>
          <w:szCs w:val="24"/>
          <w:lang w:eastAsia="en-IN"/>
        </w:rPr>
      </w:pPr>
      <w:r w:rsidRPr="00E97D99">
        <w:rPr>
          <w:rFonts w:ascii="Arial" w:eastAsia="Times New Roman" w:hAnsi="Arial" w:cs="Arial"/>
          <w:b/>
          <w:bCs/>
          <w:color w:val="222222"/>
          <w:sz w:val="24"/>
          <w:szCs w:val="24"/>
          <w:lang w:eastAsia="en-IN"/>
        </w:rPr>
        <w:t>Plan:</w:t>
      </w:r>
    </w:p>
    <w:p w:rsidR="00166662" w:rsidRDefault="00D07718" w:rsidP="00E97D99">
      <w:pPr>
        <w:numPr>
          <w:ilvl w:val="1"/>
          <w:numId w:val="6"/>
        </w:numPr>
        <w:shd w:val="clear" w:color="auto" w:fill="FFFFFF"/>
        <w:spacing w:before="100" w:beforeAutospacing="1" w:after="100" w:afterAutospacing="1" w:line="240" w:lineRule="auto"/>
        <w:ind w:left="1890"/>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Tab. </w:t>
      </w:r>
      <w:proofErr w:type="spellStart"/>
      <w:r>
        <w:rPr>
          <w:rFonts w:ascii="Arial" w:eastAsia="Times New Roman" w:hAnsi="Arial" w:cs="Arial"/>
          <w:color w:val="222222"/>
          <w:sz w:val="24"/>
          <w:szCs w:val="24"/>
          <w:lang w:eastAsia="en-IN"/>
        </w:rPr>
        <w:t>Migrabeta</w:t>
      </w:r>
      <w:proofErr w:type="spellEnd"/>
      <w:r>
        <w:rPr>
          <w:rFonts w:ascii="Arial" w:eastAsia="Times New Roman" w:hAnsi="Arial" w:cs="Arial"/>
          <w:color w:val="222222"/>
          <w:sz w:val="24"/>
          <w:szCs w:val="24"/>
          <w:lang w:eastAsia="en-IN"/>
        </w:rPr>
        <w:t xml:space="preserve"> TR 20 </w:t>
      </w:r>
      <w:r>
        <w:rPr>
          <w:rFonts w:ascii="Arial" w:eastAsia="Times New Roman" w:hAnsi="Arial" w:cs="Arial"/>
          <w:color w:val="222222"/>
          <w:sz w:val="24"/>
          <w:szCs w:val="24"/>
          <w:lang w:eastAsia="en-IN"/>
        </w:rPr>
        <w:tab/>
      </w:r>
      <w:r>
        <w:rPr>
          <w:rFonts w:ascii="Arial" w:eastAsia="Times New Roman" w:hAnsi="Arial" w:cs="Arial"/>
          <w:color w:val="222222"/>
          <w:sz w:val="24"/>
          <w:szCs w:val="24"/>
          <w:lang w:eastAsia="en-IN"/>
        </w:rPr>
        <w:tab/>
        <w:t>1-0-0 (after breakfast) x 1 month</w:t>
      </w:r>
      <w:r w:rsidR="00166662">
        <w:rPr>
          <w:rFonts w:ascii="Arial" w:eastAsia="Times New Roman" w:hAnsi="Arial" w:cs="Arial"/>
          <w:color w:val="222222"/>
          <w:sz w:val="24"/>
          <w:szCs w:val="24"/>
          <w:lang w:eastAsia="en-IN"/>
        </w:rPr>
        <w:t>.</w:t>
      </w:r>
    </w:p>
    <w:p w:rsidR="00843C50" w:rsidRPr="00E97D99" w:rsidRDefault="00843C50" w:rsidP="00E97D99">
      <w:pPr>
        <w:numPr>
          <w:ilvl w:val="1"/>
          <w:numId w:val="6"/>
        </w:numPr>
        <w:shd w:val="clear" w:color="auto" w:fill="FFFFFF"/>
        <w:spacing w:before="100" w:beforeAutospacing="1" w:after="100" w:afterAutospacing="1" w:line="240" w:lineRule="auto"/>
        <w:ind w:left="1890"/>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Tab. </w:t>
      </w:r>
      <w:proofErr w:type="spellStart"/>
      <w:r>
        <w:rPr>
          <w:rFonts w:ascii="Arial" w:eastAsia="Times New Roman" w:hAnsi="Arial" w:cs="Arial"/>
          <w:color w:val="222222"/>
          <w:sz w:val="24"/>
          <w:szCs w:val="24"/>
          <w:lang w:eastAsia="en-IN"/>
        </w:rPr>
        <w:t>Nurtec</w:t>
      </w:r>
      <w:proofErr w:type="spellEnd"/>
      <w:r>
        <w:rPr>
          <w:rFonts w:ascii="Arial" w:eastAsia="Times New Roman" w:hAnsi="Arial" w:cs="Arial"/>
          <w:color w:val="222222"/>
          <w:sz w:val="24"/>
          <w:szCs w:val="24"/>
          <w:lang w:eastAsia="en-IN"/>
        </w:rPr>
        <w:t xml:space="preserve"> ODT </w:t>
      </w:r>
      <w:r>
        <w:rPr>
          <w:rFonts w:ascii="Arial" w:eastAsia="Times New Roman" w:hAnsi="Arial" w:cs="Arial"/>
          <w:color w:val="222222"/>
          <w:sz w:val="24"/>
          <w:szCs w:val="24"/>
          <w:lang w:eastAsia="en-IN"/>
        </w:rPr>
        <w:tab/>
      </w:r>
      <w:r>
        <w:rPr>
          <w:rFonts w:ascii="Arial" w:eastAsia="Times New Roman" w:hAnsi="Arial" w:cs="Arial"/>
          <w:color w:val="222222"/>
          <w:sz w:val="24"/>
          <w:szCs w:val="24"/>
          <w:lang w:eastAsia="en-IN"/>
        </w:rPr>
        <w:tab/>
        <w:t>SOS at the onset of symptoms</w:t>
      </w:r>
    </w:p>
    <w:p w:rsidR="00E97D99" w:rsidRPr="00E97D99" w:rsidRDefault="00E97D99" w:rsidP="00E97D99">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b/>
          <w:bCs/>
          <w:color w:val="222222"/>
          <w:sz w:val="24"/>
          <w:szCs w:val="24"/>
          <w:lang w:eastAsia="en-IN"/>
        </w:rPr>
        <w:t>Follow-up:</w:t>
      </w:r>
    </w:p>
    <w:p w:rsidR="00166662" w:rsidRPr="00E97D99" w:rsidRDefault="00D07718" w:rsidP="00E97D99">
      <w:pPr>
        <w:numPr>
          <w:ilvl w:val="1"/>
          <w:numId w:val="6"/>
        </w:numPr>
        <w:shd w:val="clear" w:color="auto" w:fill="FFFFFF"/>
        <w:spacing w:before="100" w:beforeAutospacing="1" w:after="100" w:afterAutospacing="1" w:line="240" w:lineRule="auto"/>
        <w:ind w:left="1890"/>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SOS after 1 month.</w:t>
      </w:r>
    </w:p>
    <w:p w:rsidR="00E97D99" w:rsidRPr="00E97D99" w:rsidRDefault="00E97D99" w:rsidP="00E97D99">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E97D99">
        <w:rPr>
          <w:rFonts w:ascii="Arial" w:eastAsia="Times New Roman" w:hAnsi="Arial" w:cs="Arial"/>
          <w:b/>
          <w:bCs/>
          <w:color w:val="222222"/>
          <w:sz w:val="24"/>
          <w:szCs w:val="24"/>
          <w:lang w:eastAsia="en-IN"/>
        </w:rPr>
        <w:t>Advice:</w:t>
      </w:r>
    </w:p>
    <w:p w:rsidR="00E97D99" w:rsidRPr="00E97D99" w:rsidRDefault="00E97D99" w:rsidP="00E97D99">
      <w:pPr>
        <w:numPr>
          <w:ilvl w:val="1"/>
          <w:numId w:val="6"/>
        </w:numPr>
        <w:shd w:val="clear" w:color="auto" w:fill="FFFFFF"/>
        <w:spacing w:before="100" w:beforeAutospacing="1" w:after="100" w:afterAutospacing="1" w:line="240" w:lineRule="auto"/>
        <w:ind w:left="1890"/>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Continue anxiety management as per psychiatrist.</w:t>
      </w:r>
    </w:p>
    <w:p w:rsidR="00E97D99" w:rsidRDefault="00E97D99" w:rsidP="00E97D99">
      <w:pPr>
        <w:numPr>
          <w:ilvl w:val="1"/>
          <w:numId w:val="6"/>
        </w:numPr>
        <w:shd w:val="clear" w:color="auto" w:fill="FFFFFF"/>
        <w:spacing w:before="100" w:beforeAutospacing="1" w:after="100" w:afterAutospacing="1" w:line="240" w:lineRule="auto"/>
        <w:ind w:left="1890"/>
        <w:rPr>
          <w:rFonts w:ascii="Arial" w:eastAsia="Times New Roman" w:hAnsi="Arial" w:cs="Arial"/>
          <w:color w:val="222222"/>
          <w:sz w:val="24"/>
          <w:szCs w:val="24"/>
          <w:lang w:eastAsia="en-IN"/>
        </w:rPr>
      </w:pPr>
      <w:r w:rsidRPr="00E97D99">
        <w:rPr>
          <w:rFonts w:ascii="Arial" w:eastAsia="Times New Roman" w:hAnsi="Arial" w:cs="Arial"/>
          <w:color w:val="222222"/>
          <w:sz w:val="24"/>
          <w:szCs w:val="24"/>
          <w:lang w:eastAsia="en-IN"/>
        </w:rPr>
        <w:t>Stress reduction and lifestyle stabilization advised.</w:t>
      </w:r>
    </w:p>
    <w:p w:rsidR="00E97D99" w:rsidRDefault="00E97D99" w:rsidP="00E97D99">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Diet is important part of lifestyle. Please find the link to Diet course for prevention of chronic diseases, reversal of certain chronic conditions in early stage and management of chronic diseases. </w:t>
      </w:r>
    </w:p>
    <w:p w:rsidR="00E97D99" w:rsidRPr="00E97D99" w:rsidRDefault="00D07718" w:rsidP="00E97D99">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hyperlink r:id="rId8" w:history="1">
        <w:r w:rsidR="00E97D99" w:rsidRPr="00541592">
          <w:rPr>
            <w:rStyle w:val="Hyperlink"/>
            <w:rFonts w:ascii="Arial" w:eastAsia="Times New Roman" w:hAnsi="Arial" w:cs="Arial"/>
            <w:sz w:val="24"/>
            <w:szCs w:val="24"/>
            <w:lang w:eastAsia="en-IN"/>
          </w:rPr>
          <w:t>https://lifestyleprevention.in/dr-harshas-diet-course-basic/</w:t>
        </w:r>
      </w:hyperlink>
      <w:r w:rsidR="00E97D99">
        <w:rPr>
          <w:rFonts w:ascii="Arial" w:eastAsia="Times New Roman" w:hAnsi="Arial" w:cs="Arial"/>
          <w:color w:val="222222"/>
          <w:sz w:val="24"/>
          <w:szCs w:val="24"/>
          <w:lang w:eastAsia="en-IN"/>
        </w:rPr>
        <w:t xml:space="preserve"> </w:t>
      </w:r>
    </w:p>
    <w:p w:rsidR="00E959A0" w:rsidRDefault="00166662">
      <w:r>
        <w:t>GENRAL INSTRUCTIONS:</w:t>
      </w:r>
    </w:p>
    <w:p w:rsidR="00166662" w:rsidRPr="00166662" w:rsidRDefault="00166662" w:rsidP="00166662">
      <w:pPr>
        <w:spacing w:before="100" w:beforeAutospacing="1" w:after="100" w:afterAutospacing="1" w:line="240" w:lineRule="auto"/>
        <w:rPr>
          <w:rFonts w:ascii="Times New Roman" w:eastAsia="Times New Roman" w:hAnsi="Times New Roman" w:cs="Times New Roman"/>
          <w:sz w:val="24"/>
          <w:szCs w:val="24"/>
          <w:lang w:eastAsia="en-IN"/>
        </w:rPr>
      </w:pPr>
      <w:r w:rsidRPr="00166662">
        <w:rPr>
          <w:rFonts w:ascii="Times New Roman" w:eastAsia="Times New Roman" w:hAnsi="Symbol" w:cs="Times New Roman"/>
          <w:sz w:val="24"/>
          <w:szCs w:val="24"/>
          <w:lang w:eastAsia="en-IN"/>
        </w:rPr>
        <w:t></w:t>
      </w:r>
      <w:r w:rsidRPr="00166662">
        <w:rPr>
          <w:rFonts w:ascii="Times New Roman" w:eastAsia="Times New Roman" w:hAnsi="Times New Roman" w:cs="Times New Roman"/>
          <w:sz w:val="24"/>
          <w:szCs w:val="24"/>
          <w:lang w:eastAsia="en-IN"/>
        </w:rPr>
        <w:t xml:space="preserve">  </w:t>
      </w:r>
      <w:r w:rsidRPr="00166662">
        <w:rPr>
          <w:rFonts w:ascii="Times New Roman" w:eastAsia="Times New Roman" w:hAnsi="Times New Roman" w:cs="Times New Roman"/>
          <w:b/>
          <w:bCs/>
          <w:sz w:val="24"/>
          <w:szCs w:val="24"/>
          <w:lang w:eastAsia="en-IN"/>
        </w:rPr>
        <w:t>Take medicines exactly as prescribed.</w:t>
      </w:r>
      <w:r w:rsidRPr="00166662">
        <w:rPr>
          <w:rFonts w:ascii="Times New Roman" w:eastAsia="Times New Roman" w:hAnsi="Times New Roman" w:cs="Times New Roman"/>
          <w:sz w:val="24"/>
          <w:szCs w:val="24"/>
          <w:lang w:eastAsia="en-IN"/>
        </w:rPr>
        <w:br/>
        <w:t>Do not change the dose, frequency, or stop the medicine on your own unless advised by your doctor.</w:t>
      </w:r>
    </w:p>
    <w:p w:rsidR="00166662" w:rsidRPr="00166662" w:rsidRDefault="00166662" w:rsidP="00166662">
      <w:pPr>
        <w:spacing w:before="100" w:beforeAutospacing="1" w:after="100" w:afterAutospacing="1" w:line="240" w:lineRule="auto"/>
        <w:rPr>
          <w:rFonts w:ascii="Times New Roman" w:eastAsia="Times New Roman" w:hAnsi="Times New Roman" w:cs="Times New Roman"/>
          <w:sz w:val="24"/>
          <w:szCs w:val="24"/>
          <w:lang w:eastAsia="en-IN"/>
        </w:rPr>
      </w:pPr>
      <w:r w:rsidRPr="00166662">
        <w:rPr>
          <w:rFonts w:ascii="Times New Roman" w:eastAsia="Times New Roman" w:hAnsi="Symbol" w:cs="Times New Roman"/>
          <w:sz w:val="24"/>
          <w:szCs w:val="24"/>
          <w:lang w:eastAsia="en-IN"/>
        </w:rPr>
        <w:t></w:t>
      </w:r>
      <w:r w:rsidRPr="00166662">
        <w:rPr>
          <w:rFonts w:ascii="Times New Roman" w:eastAsia="Times New Roman" w:hAnsi="Times New Roman" w:cs="Times New Roman"/>
          <w:sz w:val="24"/>
          <w:szCs w:val="24"/>
          <w:lang w:eastAsia="en-IN"/>
        </w:rPr>
        <w:t xml:space="preserve">  </w:t>
      </w:r>
      <w:r w:rsidRPr="00166662">
        <w:rPr>
          <w:rFonts w:ascii="Times New Roman" w:eastAsia="Times New Roman" w:hAnsi="Times New Roman" w:cs="Times New Roman"/>
          <w:b/>
          <w:bCs/>
          <w:sz w:val="24"/>
          <w:szCs w:val="24"/>
          <w:lang w:eastAsia="en-IN"/>
        </w:rPr>
        <w:t>Watch for side effects.</w:t>
      </w:r>
      <w:r w:rsidRPr="00166662">
        <w:rPr>
          <w:rFonts w:ascii="Times New Roman" w:eastAsia="Times New Roman" w:hAnsi="Times New Roman" w:cs="Times New Roman"/>
          <w:sz w:val="24"/>
          <w:szCs w:val="24"/>
          <w:lang w:eastAsia="en-IN"/>
        </w:rPr>
        <w:br/>
        <w:t xml:space="preserve">If you notice any unusual symptoms such as rash, itching, swelling, breathing difficulty, nausea, vomiting, dizziness, or any other discomfort after taking the medicine, </w:t>
      </w:r>
      <w:r w:rsidRPr="00166662">
        <w:rPr>
          <w:rFonts w:ascii="Times New Roman" w:eastAsia="Times New Roman" w:hAnsi="Times New Roman" w:cs="Times New Roman"/>
          <w:b/>
          <w:bCs/>
          <w:sz w:val="24"/>
          <w:szCs w:val="24"/>
          <w:lang w:eastAsia="en-IN"/>
        </w:rPr>
        <w:t>stop the medicine immediately</w:t>
      </w:r>
      <w:r w:rsidRPr="00166662">
        <w:rPr>
          <w:rFonts w:ascii="Times New Roman" w:eastAsia="Times New Roman" w:hAnsi="Times New Roman" w:cs="Times New Roman"/>
          <w:sz w:val="24"/>
          <w:szCs w:val="24"/>
          <w:lang w:eastAsia="en-IN"/>
        </w:rPr>
        <w:t xml:space="preserve"> and </w:t>
      </w:r>
      <w:r w:rsidRPr="00166662">
        <w:rPr>
          <w:rFonts w:ascii="Times New Roman" w:eastAsia="Times New Roman" w:hAnsi="Times New Roman" w:cs="Times New Roman"/>
          <w:b/>
          <w:bCs/>
          <w:sz w:val="24"/>
          <w:szCs w:val="24"/>
          <w:lang w:eastAsia="en-IN"/>
        </w:rPr>
        <w:t>inform your doctor</w:t>
      </w:r>
      <w:r w:rsidRPr="00166662">
        <w:rPr>
          <w:rFonts w:ascii="Times New Roman" w:eastAsia="Times New Roman" w:hAnsi="Times New Roman" w:cs="Times New Roman"/>
          <w:sz w:val="24"/>
          <w:szCs w:val="24"/>
          <w:lang w:eastAsia="en-IN"/>
        </w:rPr>
        <w:t>.</w:t>
      </w:r>
    </w:p>
    <w:p w:rsidR="00166662" w:rsidRPr="00166662" w:rsidRDefault="00166662" w:rsidP="00166662">
      <w:pPr>
        <w:spacing w:before="100" w:beforeAutospacing="1" w:after="100" w:afterAutospacing="1" w:line="240" w:lineRule="auto"/>
        <w:rPr>
          <w:rFonts w:ascii="Times New Roman" w:eastAsia="Times New Roman" w:hAnsi="Times New Roman" w:cs="Times New Roman"/>
          <w:sz w:val="24"/>
          <w:szCs w:val="24"/>
          <w:lang w:eastAsia="en-IN"/>
        </w:rPr>
      </w:pPr>
      <w:r w:rsidRPr="00166662">
        <w:rPr>
          <w:rFonts w:ascii="Times New Roman" w:eastAsia="Times New Roman" w:hAnsi="Symbol" w:cs="Times New Roman"/>
          <w:sz w:val="24"/>
          <w:szCs w:val="24"/>
          <w:lang w:eastAsia="en-IN"/>
        </w:rPr>
        <w:t></w:t>
      </w:r>
      <w:r w:rsidRPr="00166662">
        <w:rPr>
          <w:rFonts w:ascii="Times New Roman" w:eastAsia="Times New Roman" w:hAnsi="Times New Roman" w:cs="Times New Roman"/>
          <w:sz w:val="24"/>
          <w:szCs w:val="24"/>
          <w:lang w:eastAsia="en-IN"/>
        </w:rPr>
        <w:t xml:space="preserve">  </w:t>
      </w:r>
      <w:r w:rsidRPr="00166662">
        <w:rPr>
          <w:rFonts w:ascii="Times New Roman" w:eastAsia="Times New Roman" w:hAnsi="Times New Roman" w:cs="Times New Roman"/>
          <w:b/>
          <w:bCs/>
          <w:sz w:val="24"/>
          <w:szCs w:val="24"/>
          <w:lang w:eastAsia="en-IN"/>
        </w:rPr>
        <w:t>Seek emergency help for allergic reactions.</w:t>
      </w:r>
      <w:r w:rsidRPr="00166662">
        <w:rPr>
          <w:rFonts w:ascii="Times New Roman" w:eastAsia="Times New Roman" w:hAnsi="Times New Roman" w:cs="Times New Roman"/>
          <w:sz w:val="24"/>
          <w:szCs w:val="24"/>
          <w:lang w:eastAsia="en-IN"/>
        </w:rPr>
        <w:br/>
        <w:t xml:space="preserve">If you develop severe reactions such as difficulty in breathing, swelling of face or throat, severe rash, or fainting, </w:t>
      </w:r>
      <w:r w:rsidRPr="00166662">
        <w:rPr>
          <w:rFonts w:ascii="Times New Roman" w:eastAsia="Times New Roman" w:hAnsi="Times New Roman" w:cs="Times New Roman"/>
          <w:b/>
          <w:bCs/>
          <w:sz w:val="24"/>
          <w:szCs w:val="24"/>
          <w:lang w:eastAsia="en-IN"/>
        </w:rPr>
        <w:t>seek immediate medical attention at the nearest hospital or emergency department.</w:t>
      </w:r>
    </w:p>
    <w:p w:rsidR="00166662" w:rsidRPr="00166662" w:rsidRDefault="00166662" w:rsidP="00166662">
      <w:pPr>
        <w:spacing w:before="100" w:beforeAutospacing="1" w:after="100" w:afterAutospacing="1" w:line="240" w:lineRule="auto"/>
        <w:rPr>
          <w:rFonts w:ascii="Times New Roman" w:eastAsia="Times New Roman" w:hAnsi="Times New Roman" w:cs="Times New Roman"/>
          <w:sz w:val="24"/>
          <w:szCs w:val="24"/>
          <w:lang w:eastAsia="en-IN"/>
        </w:rPr>
      </w:pPr>
      <w:r w:rsidRPr="00166662">
        <w:rPr>
          <w:rFonts w:ascii="Times New Roman" w:eastAsia="Times New Roman" w:hAnsi="Symbol" w:cs="Times New Roman"/>
          <w:sz w:val="24"/>
          <w:szCs w:val="24"/>
          <w:lang w:eastAsia="en-IN"/>
        </w:rPr>
        <w:t></w:t>
      </w:r>
      <w:r w:rsidRPr="00166662">
        <w:rPr>
          <w:rFonts w:ascii="Times New Roman" w:eastAsia="Times New Roman" w:hAnsi="Times New Roman" w:cs="Times New Roman"/>
          <w:sz w:val="24"/>
          <w:szCs w:val="24"/>
          <w:lang w:eastAsia="en-IN"/>
        </w:rPr>
        <w:t xml:space="preserve">  </w:t>
      </w:r>
      <w:r w:rsidRPr="00166662">
        <w:rPr>
          <w:rFonts w:ascii="Times New Roman" w:eastAsia="Times New Roman" w:hAnsi="Times New Roman" w:cs="Times New Roman"/>
          <w:b/>
          <w:bCs/>
          <w:sz w:val="24"/>
          <w:szCs w:val="24"/>
          <w:lang w:eastAsia="en-IN"/>
        </w:rPr>
        <w:t>Avoid self-medication.</w:t>
      </w:r>
      <w:r w:rsidRPr="00166662">
        <w:rPr>
          <w:rFonts w:ascii="Times New Roman" w:eastAsia="Times New Roman" w:hAnsi="Times New Roman" w:cs="Times New Roman"/>
          <w:sz w:val="24"/>
          <w:szCs w:val="24"/>
          <w:lang w:eastAsia="en-IN"/>
        </w:rPr>
        <w:br/>
        <w:t xml:space="preserve">Do not start any new medicine (including over-the-counter drugs, herbal or alternative </w:t>
      </w:r>
      <w:r w:rsidRPr="00166662">
        <w:rPr>
          <w:rFonts w:ascii="Times New Roman" w:eastAsia="Times New Roman" w:hAnsi="Times New Roman" w:cs="Times New Roman"/>
          <w:sz w:val="24"/>
          <w:szCs w:val="24"/>
          <w:lang w:eastAsia="en-IN"/>
        </w:rPr>
        <w:lastRenderedPageBreak/>
        <w:t>remedies) without consulting your doctor, as they may interact with your prescribed medicines.</w:t>
      </w:r>
    </w:p>
    <w:p w:rsidR="00166662" w:rsidRPr="00166662" w:rsidRDefault="00166662" w:rsidP="00166662">
      <w:pPr>
        <w:spacing w:before="100" w:beforeAutospacing="1" w:after="100" w:afterAutospacing="1" w:line="240" w:lineRule="auto"/>
        <w:rPr>
          <w:rFonts w:ascii="Times New Roman" w:eastAsia="Times New Roman" w:hAnsi="Times New Roman" w:cs="Times New Roman"/>
          <w:sz w:val="24"/>
          <w:szCs w:val="24"/>
          <w:lang w:eastAsia="en-IN"/>
        </w:rPr>
      </w:pPr>
      <w:r w:rsidRPr="00166662">
        <w:rPr>
          <w:rFonts w:ascii="Times New Roman" w:eastAsia="Times New Roman" w:hAnsi="Symbol" w:cs="Times New Roman"/>
          <w:sz w:val="24"/>
          <w:szCs w:val="24"/>
          <w:lang w:eastAsia="en-IN"/>
        </w:rPr>
        <w:t></w:t>
      </w:r>
      <w:r w:rsidRPr="00166662">
        <w:rPr>
          <w:rFonts w:ascii="Times New Roman" w:eastAsia="Times New Roman" w:hAnsi="Times New Roman" w:cs="Times New Roman"/>
          <w:sz w:val="24"/>
          <w:szCs w:val="24"/>
          <w:lang w:eastAsia="en-IN"/>
        </w:rPr>
        <w:t xml:space="preserve">  </w:t>
      </w:r>
      <w:r w:rsidRPr="00166662">
        <w:rPr>
          <w:rFonts w:ascii="Times New Roman" w:eastAsia="Times New Roman" w:hAnsi="Times New Roman" w:cs="Times New Roman"/>
          <w:b/>
          <w:bCs/>
          <w:sz w:val="24"/>
          <w:szCs w:val="24"/>
          <w:lang w:eastAsia="en-IN"/>
        </w:rPr>
        <w:t>Store medicines properly.</w:t>
      </w:r>
      <w:r w:rsidRPr="00166662">
        <w:rPr>
          <w:rFonts w:ascii="Times New Roman" w:eastAsia="Times New Roman" w:hAnsi="Times New Roman" w:cs="Times New Roman"/>
          <w:sz w:val="24"/>
          <w:szCs w:val="24"/>
          <w:lang w:eastAsia="en-IN"/>
        </w:rPr>
        <w:br/>
        <w:t>Keep medicines in a cool, dry place away from sunlight and moisture, and out of reach of children.</w:t>
      </w:r>
    </w:p>
    <w:p w:rsidR="00166662" w:rsidRPr="00166662" w:rsidRDefault="00166662" w:rsidP="0016666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66662">
        <w:rPr>
          <w:rFonts w:ascii="Times New Roman" w:eastAsia="Times New Roman" w:hAnsi="Symbol" w:cs="Times New Roman"/>
          <w:sz w:val="24"/>
          <w:szCs w:val="24"/>
          <w:lang w:eastAsia="en-IN"/>
        </w:rPr>
        <w:t></w:t>
      </w:r>
      <w:r w:rsidRPr="00166662">
        <w:rPr>
          <w:rFonts w:ascii="Times New Roman" w:eastAsia="Times New Roman" w:hAnsi="Times New Roman" w:cs="Times New Roman"/>
          <w:sz w:val="24"/>
          <w:szCs w:val="24"/>
          <w:lang w:eastAsia="en-IN"/>
        </w:rPr>
        <w:t xml:space="preserve">  </w:t>
      </w:r>
      <w:r w:rsidRPr="00166662">
        <w:rPr>
          <w:rFonts w:ascii="Times New Roman" w:eastAsia="Times New Roman" w:hAnsi="Times New Roman" w:cs="Times New Roman"/>
          <w:b/>
          <w:bCs/>
          <w:sz w:val="24"/>
          <w:szCs w:val="24"/>
          <w:lang w:eastAsia="en-IN"/>
        </w:rPr>
        <w:t>Check</w:t>
      </w:r>
      <w:proofErr w:type="gramEnd"/>
      <w:r w:rsidRPr="00166662">
        <w:rPr>
          <w:rFonts w:ascii="Times New Roman" w:eastAsia="Times New Roman" w:hAnsi="Times New Roman" w:cs="Times New Roman"/>
          <w:b/>
          <w:bCs/>
          <w:sz w:val="24"/>
          <w:szCs w:val="24"/>
          <w:lang w:eastAsia="en-IN"/>
        </w:rPr>
        <w:t xml:space="preserve"> expiry dates</w:t>
      </w:r>
      <w:r w:rsidRPr="00166662">
        <w:rPr>
          <w:rFonts w:ascii="Times New Roman" w:eastAsia="Times New Roman" w:hAnsi="Times New Roman" w:cs="Times New Roman"/>
          <w:sz w:val="24"/>
          <w:szCs w:val="24"/>
          <w:lang w:eastAsia="en-IN"/>
        </w:rPr>
        <w:t xml:space="preserve"> before use and do not consume expired medicines.</w:t>
      </w:r>
    </w:p>
    <w:p w:rsidR="00166662" w:rsidRPr="00166662" w:rsidRDefault="00166662" w:rsidP="0016666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66662">
        <w:rPr>
          <w:rFonts w:ascii="Times New Roman" w:eastAsia="Times New Roman" w:hAnsi="Symbol" w:cs="Times New Roman"/>
          <w:sz w:val="24"/>
          <w:szCs w:val="24"/>
          <w:lang w:eastAsia="en-IN"/>
        </w:rPr>
        <w:t></w:t>
      </w:r>
      <w:r w:rsidRPr="00166662">
        <w:rPr>
          <w:rFonts w:ascii="Times New Roman" w:eastAsia="Times New Roman" w:hAnsi="Times New Roman" w:cs="Times New Roman"/>
          <w:sz w:val="24"/>
          <w:szCs w:val="24"/>
          <w:lang w:eastAsia="en-IN"/>
        </w:rPr>
        <w:t xml:space="preserve">  </w:t>
      </w:r>
      <w:r w:rsidRPr="00166662">
        <w:rPr>
          <w:rFonts w:ascii="Times New Roman" w:eastAsia="Times New Roman" w:hAnsi="Times New Roman" w:cs="Times New Roman"/>
          <w:b/>
          <w:bCs/>
          <w:sz w:val="24"/>
          <w:szCs w:val="24"/>
          <w:lang w:eastAsia="en-IN"/>
        </w:rPr>
        <w:t>If</w:t>
      </w:r>
      <w:proofErr w:type="gramEnd"/>
      <w:r w:rsidRPr="00166662">
        <w:rPr>
          <w:rFonts w:ascii="Times New Roman" w:eastAsia="Times New Roman" w:hAnsi="Times New Roman" w:cs="Times New Roman"/>
          <w:b/>
          <w:bCs/>
          <w:sz w:val="24"/>
          <w:szCs w:val="24"/>
          <w:lang w:eastAsia="en-IN"/>
        </w:rPr>
        <w:t xml:space="preserve"> a dose is missed</w:t>
      </w:r>
      <w:r w:rsidRPr="00166662">
        <w:rPr>
          <w:rFonts w:ascii="Times New Roman" w:eastAsia="Times New Roman" w:hAnsi="Times New Roman" w:cs="Times New Roman"/>
          <w:sz w:val="24"/>
          <w:szCs w:val="24"/>
          <w:lang w:eastAsia="en-IN"/>
        </w:rPr>
        <w:t>, take it as soon as you remember. If it is almost time for your next dose, skip the missed dose — do not double the dose.</w:t>
      </w:r>
    </w:p>
    <w:p w:rsidR="00166662" w:rsidRDefault="00166662" w:rsidP="00166662">
      <w:pPr>
        <w:spacing w:before="100" w:beforeAutospacing="1" w:after="100" w:afterAutospacing="1" w:line="240" w:lineRule="auto"/>
        <w:rPr>
          <w:rFonts w:ascii="Times New Roman" w:eastAsia="Times New Roman" w:hAnsi="Times New Roman" w:cs="Times New Roman"/>
          <w:sz w:val="24"/>
          <w:szCs w:val="24"/>
          <w:lang w:eastAsia="en-IN"/>
        </w:rPr>
      </w:pPr>
      <w:r w:rsidRPr="00166662">
        <w:rPr>
          <w:rFonts w:ascii="Times New Roman" w:eastAsia="Times New Roman" w:hAnsi="Symbol" w:cs="Times New Roman"/>
          <w:sz w:val="24"/>
          <w:szCs w:val="24"/>
          <w:lang w:eastAsia="en-IN"/>
        </w:rPr>
        <w:t></w:t>
      </w:r>
      <w:r w:rsidRPr="00166662">
        <w:rPr>
          <w:rFonts w:ascii="Times New Roman" w:eastAsia="Times New Roman" w:hAnsi="Times New Roman" w:cs="Times New Roman"/>
          <w:sz w:val="24"/>
          <w:szCs w:val="24"/>
          <w:lang w:eastAsia="en-IN"/>
        </w:rPr>
        <w:t xml:space="preserve">  </w:t>
      </w:r>
      <w:r w:rsidRPr="00166662">
        <w:rPr>
          <w:rFonts w:ascii="Times New Roman" w:eastAsia="Times New Roman" w:hAnsi="Times New Roman" w:cs="Times New Roman"/>
          <w:b/>
          <w:bCs/>
          <w:sz w:val="24"/>
          <w:szCs w:val="24"/>
          <w:lang w:eastAsia="en-IN"/>
        </w:rPr>
        <w:t>Regular follow-up is important.</w:t>
      </w:r>
      <w:r w:rsidRPr="00166662">
        <w:rPr>
          <w:rFonts w:ascii="Times New Roman" w:eastAsia="Times New Roman" w:hAnsi="Times New Roman" w:cs="Times New Roman"/>
          <w:sz w:val="24"/>
          <w:szCs w:val="24"/>
          <w:lang w:eastAsia="en-IN"/>
        </w:rPr>
        <w:br/>
        <w:t>Attend scheduled reviews or lab tests as advised to monitor your progress and adjust medications if required.</w:t>
      </w:r>
    </w:p>
    <w:p w:rsidR="00D07718" w:rsidRPr="00166662" w:rsidRDefault="00D07718" w:rsidP="0016666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Any concerns, can leave a </w:t>
      </w:r>
      <w:proofErr w:type="spellStart"/>
      <w:r>
        <w:rPr>
          <w:rFonts w:ascii="Times New Roman" w:eastAsia="Times New Roman" w:hAnsi="Times New Roman" w:cs="Times New Roman"/>
          <w:sz w:val="24"/>
          <w:szCs w:val="24"/>
          <w:lang w:eastAsia="en-IN"/>
        </w:rPr>
        <w:t>watsapp</w:t>
      </w:r>
      <w:proofErr w:type="spellEnd"/>
      <w:r>
        <w:rPr>
          <w:rFonts w:ascii="Times New Roman" w:eastAsia="Times New Roman" w:hAnsi="Times New Roman" w:cs="Times New Roman"/>
          <w:sz w:val="24"/>
          <w:szCs w:val="24"/>
          <w:lang w:eastAsia="en-IN"/>
        </w:rPr>
        <w:t xml:space="preserve"> message, we will get back as soon as possible during working days.</w:t>
      </w:r>
      <w:bookmarkStart w:id="0" w:name="_GoBack"/>
      <w:bookmarkEnd w:id="0"/>
    </w:p>
    <w:p w:rsidR="00166662" w:rsidRDefault="00166662"/>
    <w:p w:rsidR="00383679" w:rsidRDefault="00383679"/>
    <w:p w:rsidR="00383679" w:rsidRDefault="00383679">
      <w:r>
        <w:tab/>
      </w:r>
      <w:r>
        <w:tab/>
      </w:r>
      <w:r>
        <w:tab/>
      </w:r>
      <w:r>
        <w:tab/>
      </w:r>
      <w:r>
        <w:tab/>
      </w:r>
      <w:r w:rsidRPr="006E6E58">
        <w:rPr>
          <w:noProof/>
          <w:lang w:eastAsia="en-IN"/>
        </w:rPr>
        <w:drawing>
          <wp:inline distT="0" distB="0" distL="0" distR="0" wp14:anchorId="72D8B22F" wp14:editId="7E389F52">
            <wp:extent cx="1502797" cy="462405"/>
            <wp:effectExtent l="0" t="0" r="2540" b="0"/>
            <wp:docPr id="172" name="Picture 172" descr="E:\Online consultations\my 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Online consultations\my 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1557" cy="471254"/>
                    </a:xfrm>
                    <a:prstGeom prst="rect">
                      <a:avLst/>
                    </a:prstGeom>
                    <a:noFill/>
                    <a:ln>
                      <a:noFill/>
                    </a:ln>
                  </pic:spPr>
                </pic:pic>
              </a:graphicData>
            </a:graphic>
          </wp:inline>
        </w:drawing>
      </w:r>
    </w:p>
    <w:p w:rsidR="00383679" w:rsidRDefault="00383679">
      <w:r>
        <w:tab/>
      </w:r>
      <w:r>
        <w:tab/>
      </w:r>
      <w:r>
        <w:tab/>
      </w:r>
      <w:r>
        <w:tab/>
      </w:r>
      <w:r>
        <w:tab/>
      </w:r>
      <w:proofErr w:type="spellStart"/>
      <w:r>
        <w:t>Dr.</w:t>
      </w:r>
      <w:proofErr w:type="spellEnd"/>
      <w:r>
        <w:t xml:space="preserve"> </w:t>
      </w:r>
      <w:proofErr w:type="spellStart"/>
      <w:r>
        <w:t>Harsha</w:t>
      </w:r>
      <w:proofErr w:type="spellEnd"/>
      <w:r>
        <w:t xml:space="preserve"> KJ</w:t>
      </w:r>
    </w:p>
    <w:p w:rsidR="00383679" w:rsidRDefault="00383679">
      <w:r>
        <w:tab/>
      </w:r>
      <w:r>
        <w:tab/>
      </w:r>
      <w:r>
        <w:tab/>
      </w:r>
      <w:r>
        <w:tab/>
      </w:r>
      <w:r>
        <w:tab/>
        <w:t>MBBS, MD, DM, Fellowship in stroke (Canada)</w:t>
      </w:r>
    </w:p>
    <w:p w:rsidR="00383679" w:rsidRDefault="00383679">
      <w:r>
        <w:tab/>
      </w:r>
      <w:r>
        <w:tab/>
      </w:r>
      <w:r>
        <w:tab/>
      </w:r>
      <w:r>
        <w:tab/>
        <w:t xml:space="preserve">Senior Stroke, </w:t>
      </w:r>
      <w:proofErr w:type="spellStart"/>
      <w:r>
        <w:t>Neurointerventions</w:t>
      </w:r>
      <w:proofErr w:type="spellEnd"/>
      <w:r>
        <w:t>, Lifestyle &amp; Prevention Expert.</w:t>
      </w:r>
    </w:p>
    <w:p w:rsidR="00383679" w:rsidRDefault="00383679">
      <w:r>
        <w:rPr>
          <w:lang w:val="en-GB"/>
        </w:rPr>
        <w:t xml:space="preserve">Follow us on: </w:t>
      </w:r>
      <w:r w:rsidRPr="0037202F">
        <w:t xml:space="preserve"> </w:t>
      </w:r>
      <w:r w:rsidRPr="0037202F">
        <w:rPr>
          <w:noProof/>
          <w:lang w:eastAsia="en-IN"/>
        </w:rPr>
        <w:drawing>
          <wp:inline distT="0" distB="0" distL="0" distR="0" wp14:anchorId="7F3805F1" wp14:editId="2348EF0E">
            <wp:extent cx="261865" cy="286385"/>
            <wp:effectExtent l="0" t="0" r="5080" b="0"/>
            <wp:docPr id="1425136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l="8582" t="7964" r="82511" b="82295"/>
                    <a:stretch/>
                  </pic:blipFill>
                  <pic:spPr bwMode="auto">
                    <a:xfrm>
                      <a:off x="0" y="0"/>
                      <a:ext cx="269812" cy="295076"/>
                    </a:xfrm>
                    <a:prstGeom prst="ellipse">
                      <a:avLst/>
                    </a:prstGeom>
                    <a:ln>
                      <a:noFill/>
                    </a:ln>
                    <a:extLst>
                      <a:ext uri="{53640926-AAD7-44D8-BBD7-CCE9431645EC}">
                        <a14:shadowObscured xmlns:a14="http://schemas.microsoft.com/office/drawing/2010/main"/>
                      </a:ext>
                    </a:extLst>
                  </pic:spPr>
                </pic:pic>
              </a:graphicData>
            </a:graphic>
          </wp:inline>
        </w:drawing>
      </w:r>
      <w:r>
        <w:t xml:space="preserve">   </w:t>
      </w:r>
      <w:r w:rsidRPr="0037202F">
        <w:rPr>
          <w:noProof/>
          <w:lang w:eastAsia="en-IN"/>
        </w:rPr>
        <w:drawing>
          <wp:inline distT="0" distB="0" distL="0" distR="0" wp14:anchorId="4007B358" wp14:editId="027806D9">
            <wp:extent cx="274032" cy="28014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1" cstate="print">
                      <a:extLst>
                        <a:ext uri="{28A0092B-C50C-407E-A947-70E740481C1C}">
                          <a14:useLocalDpi xmlns:a14="http://schemas.microsoft.com/office/drawing/2010/main" val="0"/>
                        </a:ext>
                      </a:extLst>
                    </a:blip>
                    <a:srcRect l="26976" t="21886" r="63955" b="68843"/>
                    <a:stretch/>
                  </pic:blipFill>
                  <pic:spPr bwMode="auto">
                    <a:xfrm>
                      <a:off x="0" y="0"/>
                      <a:ext cx="288112" cy="294537"/>
                    </a:xfrm>
                    <a:prstGeom prst="ellipse">
                      <a:avLst/>
                    </a:prstGeom>
                    <a:ln>
                      <a:noFill/>
                    </a:ln>
                    <a:extLst>
                      <a:ext uri="{53640926-AAD7-44D8-BBD7-CCE9431645EC}">
                        <a14:shadowObscured xmlns:a14="http://schemas.microsoft.com/office/drawing/2010/main"/>
                      </a:ext>
                    </a:extLst>
                  </pic:spPr>
                </pic:pic>
              </a:graphicData>
            </a:graphic>
          </wp:inline>
        </w:drawing>
      </w:r>
      <w:r>
        <w:t xml:space="preserve">    </w:t>
      </w:r>
      <w:r w:rsidRPr="0037202F">
        <w:rPr>
          <w:noProof/>
          <w:lang w:eastAsia="en-IN"/>
        </w:rPr>
        <w:drawing>
          <wp:inline distT="0" distB="0" distL="0" distR="0" wp14:anchorId="51AB5812" wp14:editId="355E8EF2">
            <wp:extent cx="298972" cy="287747"/>
            <wp:effectExtent l="0" t="0" r="635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12" cstate="print">
                      <a:extLst>
                        <a:ext uri="{28A0092B-C50C-407E-A947-70E740481C1C}">
                          <a14:useLocalDpi xmlns:a14="http://schemas.microsoft.com/office/drawing/2010/main" val="0"/>
                        </a:ext>
                      </a:extLst>
                    </a:blip>
                    <a:srcRect l="45315" t="8468" r="45317" b="82516"/>
                    <a:stretch/>
                  </pic:blipFill>
                  <pic:spPr bwMode="auto">
                    <a:xfrm>
                      <a:off x="0" y="0"/>
                      <a:ext cx="305334" cy="293870"/>
                    </a:xfrm>
                    <a:prstGeom prst="ellipse">
                      <a:avLst/>
                    </a:prstGeom>
                    <a:ln>
                      <a:noFill/>
                    </a:ln>
                    <a:extLst>
                      <a:ext uri="{53640926-AAD7-44D8-BBD7-CCE9431645EC}">
                        <a14:shadowObscured xmlns:a14="http://schemas.microsoft.com/office/drawing/2010/main"/>
                      </a:ext>
                    </a:extLst>
                  </pic:spPr>
                </pic:pic>
              </a:graphicData>
            </a:graphic>
          </wp:inline>
        </w:drawing>
      </w:r>
      <w:r>
        <w:t xml:space="preserve">   </w:t>
      </w:r>
      <w:r w:rsidRPr="0037202F">
        <w:rPr>
          <w:noProof/>
          <w:lang w:eastAsia="en-IN"/>
        </w:rPr>
        <w:drawing>
          <wp:inline distT="0" distB="0" distL="0" distR="0" wp14:anchorId="079EB3AF" wp14:editId="6E5FE4E9">
            <wp:extent cx="285570" cy="288543"/>
            <wp:effectExtent l="0" t="0" r="635" b="0"/>
            <wp:docPr id="1425136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rotWithShape="1">
                    <a:blip r:embed="rId13" cstate="print">
                      <a:extLst>
                        <a:ext uri="{28A0092B-C50C-407E-A947-70E740481C1C}">
                          <a14:useLocalDpi xmlns:a14="http://schemas.microsoft.com/office/drawing/2010/main" val="0"/>
                        </a:ext>
                      </a:extLst>
                    </a:blip>
                    <a:srcRect l="8409" t="34957" r="82253" b="55608"/>
                    <a:stretch/>
                  </pic:blipFill>
                  <pic:spPr bwMode="auto">
                    <a:xfrm>
                      <a:off x="0" y="0"/>
                      <a:ext cx="293720" cy="296778"/>
                    </a:xfrm>
                    <a:prstGeom prst="ellipse">
                      <a:avLst/>
                    </a:prstGeom>
                    <a:ln>
                      <a:noFill/>
                    </a:ln>
                    <a:extLst>
                      <a:ext uri="{53640926-AAD7-44D8-BBD7-CCE9431645EC}">
                        <a14:shadowObscured xmlns:a14="http://schemas.microsoft.com/office/drawing/2010/main"/>
                      </a:ext>
                    </a:extLst>
                  </pic:spPr>
                </pic:pic>
              </a:graphicData>
            </a:graphic>
          </wp:inline>
        </w:drawing>
      </w:r>
      <w:r>
        <w:t xml:space="preserve">   </w:t>
      </w:r>
      <w:r w:rsidRPr="0037202F">
        <w:rPr>
          <w:noProof/>
          <w:lang w:eastAsia="en-IN"/>
        </w:rPr>
        <w:drawing>
          <wp:inline distT="0" distB="0" distL="0" distR="0" wp14:anchorId="6FDDC284" wp14:editId="297C362B">
            <wp:extent cx="256725" cy="259155"/>
            <wp:effectExtent l="0" t="0" r="0" b="7620"/>
            <wp:docPr id="1425136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l="26806" t="8102" r="63611" b="82224"/>
                    <a:stretch/>
                  </pic:blipFill>
                  <pic:spPr bwMode="auto">
                    <a:xfrm>
                      <a:off x="0" y="0"/>
                      <a:ext cx="265291" cy="267802"/>
                    </a:xfrm>
                    <a:prstGeom prst="ellipse">
                      <a:avLst/>
                    </a:prstGeom>
                    <a:ln>
                      <a:noFill/>
                    </a:ln>
                    <a:extLst>
                      <a:ext uri="{53640926-AAD7-44D8-BBD7-CCE9431645EC}">
                        <a14:shadowObscured xmlns:a14="http://schemas.microsoft.com/office/drawing/2010/main"/>
                      </a:ext>
                    </a:extLst>
                  </pic:spPr>
                </pic:pic>
              </a:graphicData>
            </a:graphic>
          </wp:inline>
        </w:drawing>
      </w:r>
      <w:r>
        <w:t xml:space="preserve">   </w:t>
      </w:r>
      <w:r w:rsidRPr="0037202F">
        <w:rPr>
          <w:noProof/>
          <w:lang w:eastAsia="en-IN"/>
        </w:rPr>
        <w:drawing>
          <wp:inline distT="0" distB="0" distL="0" distR="0" wp14:anchorId="1D36DEF9" wp14:editId="5D14B7A5">
            <wp:extent cx="288501" cy="297402"/>
            <wp:effectExtent l="0" t="0" r="0" b="7620"/>
            <wp:docPr id="1425136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rotWithShape="1">
                    <a:blip r:embed="rId15" cstate="print">
                      <a:extLst>
                        <a:ext uri="{28A0092B-C50C-407E-A947-70E740481C1C}">
                          <a14:useLocalDpi xmlns:a14="http://schemas.microsoft.com/office/drawing/2010/main" val="0"/>
                        </a:ext>
                      </a:extLst>
                    </a:blip>
                    <a:srcRect l="45507" t="21518" r="45364" b="69070"/>
                    <a:stretch/>
                  </pic:blipFill>
                  <pic:spPr bwMode="auto">
                    <a:xfrm>
                      <a:off x="0" y="0"/>
                      <a:ext cx="300437" cy="309706"/>
                    </a:xfrm>
                    <a:prstGeom prst="ellipse">
                      <a:avLst/>
                    </a:prstGeom>
                    <a:ln>
                      <a:noFill/>
                    </a:ln>
                    <a:extLst>
                      <a:ext uri="{53640926-AAD7-44D8-BBD7-CCE9431645EC}">
                        <a14:shadowObscured xmlns:a14="http://schemas.microsoft.com/office/drawing/2010/main"/>
                      </a:ext>
                    </a:extLst>
                  </pic:spPr>
                </pic:pic>
              </a:graphicData>
            </a:graphic>
          </wp:inline>
        </w:drawing>
      </w:r>
      <w:r>
        <w:t xml:space="preserve">: 91 13 69 68 67  </w:t>
      </w:r>
    </w:p>
    <w:p w:rsidR="00843C50" w:rsidRDefault="00843C50"/>
    <w:sectPr w:rsidR="00843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456FC8"/>
    <w:multiLevelType w:val="multilevel"/>
    <w:tmpl w:val="42AE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E4938"/>
    <w:multiLevelType w:val="multilevel"/>
    <w:tmpl w:val="5A7E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6142D"/>
    <w:multiLevelType w:val="multilevel"/>
    <w:tmpl w:val="6C08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40469"/>
    <w:multiLevelType w:val="multilevel"/>
    <w:tmpl w:val="C1208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D04C3D"/>
    <w:multiLevelType w:val="multilevel"/>
    <w:tmpl w:val="19D2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B3223"/>
    <w:multiLevelType w:val="multilevel"/>
    <w:tmpl w:val="344C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7D2"/>
    <w:rsid w:val="000E253E"/>
    <w:rsid w:val="00166662"/>
    <w:rsid w:val="00383679"/>
    <w:rsid w:val="003F07D2"/>
    <w:rsid w:val="00843C50"/>
    <w:rsid w:val="00D07718"/>
    <w:rsid w:val="00E959A0"/>
    <w:rsid w:val="00E97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2805B"/>
  <w15:chartTrackingRefBased/>
  <w15:docId w15:val="{C7D3634B-F0F5-4DD4-8538-B41D0ACF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97D9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97D9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7D9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97D99"/>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97D99"/>
    <w:rPr>
      <w:b/>
      <w:bCs/>
    </w:rPr>
  </w:style>
  <w:style w:type="paragraph" w:styleId="NormalWeb">
    <w:name w:val="Normal (Web)"/>
    <w:basedOn w:val="Normal"/>
    <w:uiPriority w:val="99"/>
    <w:semiHidden/>
    <w:unhideWhenUsed/>
    <w:rsid w:val="00E97D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97D99"/>
    <w:rPr>
      <w:i/>
      <w:iCs/>
    </w:rPr>
  </w:style>
  <w:style w:type="character" w:styleId="Hyperlink">
    <w:name w:val="Hyperlink"/>
    <w:basedOn w:val="DefaultParagraphFont"/>
    <w:uiPriority w:val="99"/>
    <w:unhideWhenUsed/>
    <w:rsid w:val="00E97D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740114">
      <w:bodyDiv w:val="1"/>
      <w:marLeft w:val="0"/>
      <w:marRight w:val="0"/>
      <w:marTop w:val="0"/>
      <w:marBottom w:val="0"/>
      <w:divBdr>
        <w:top w:val="none" w:sz="0" w:space="0" w:color="auto"/>
        <w:left w:val="none" w:sz="0" w:space="0" w:color="auto"/>
        <w:bottom w:val="none" w:sz="0" w:space="0" w:color="auto"/>
        <w:right w:val="none" w:sz="0" w:space="0" w:color="auto"/>
      </w:divBdr>
    </w:div>
    <w:div w:id="143563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festyleprevention.in/dr-harshas-diet-course-basic/" TargetMode="External"/><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DRHARSHA</dc:creator>
  <cp:keywords/>
  <dc:description/>
  <cp:lastModifiedBy>DRHARSHA</cp:lastModifiedBy>
  <cp:revision>3</cp:revision>
  <dcterms:created xsi:type="dcterms:W3CDTF">2025-12-28T12:48:00Z</dcterms:created>
  <dcterms:modified xsi:type="dcterms:W3CDTF">2025-12-28T12:54:00Z</dcterms:modified>
</cp:coreProperties>
</file>