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  <Override PartName="/word/media/rId32.png" ContentType="image/png"/>
  <Override PartName="/word/media/rId21.png" ContentType="image/png"/>
  <Override PartName="/word/media/rId6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UNIT</w:t>
      </w:r>
      <w:r>
        <w:t xml:space="preserve"> </w:t>
      </w:r>
      <w:r>
        <w:t xml:space="preserve">I2S</w:t>
      </w:r>
      <w:r>
        <w:t xml:space="preserve"> </w:t>
      </w:r>
      <w:r>
        <w:t xml:space="preserve">ES8311</w:t>
      </w:r>
      <w:r>
        <w:t xml:space="preserve"> </w:t>
      </w:r>
      <w:r>
        <w:t xml:space="preserve">Codec</w:t>
      </w:r>
      <w:r>
        <w:t xml:space="preserve"> </w:t>
      </w:r>
      <w:r>
        <w:t xml:space="preserve">with</w:t>
      </w:r>
      <w:r>
        <w:t xml:space="preserve"> </w:t>
      </w:r>
      <w:r>
        <w:t xml:space="preserve">Amplifier</w:t>
      </w:r>
      <w:r>
        <w:t xml:space="preserve"> </w:t>
      </w:r>
      <w:r>
        <w:t xml:space="preserve">Module</w:t>
      </w:r>
    </w:p>
    <w:p>
      <w:pPr>
        <w:pStyle w:val="Subtitle"/>
      </w:pPr>
      <w:r>
        <w:t xml:space="preserve">Product</w:t>
      </w:r>
      <w:r>
        <w:t xml:space="preserve"> </w:t>
      </w:r>
      <w:r>
        <w:t xml:space="preserve">Reference</w:t>
      </w:r>
      <w:r>
        <w:t xml:space="preserve"> </w:t>
      </w:r>
      <w:r>
        <w:t xml:space="preserve">Manual</w:t>
      </w:r>
    </w:p>
    <w:p>
      <w:pPr>
        <w:pStyle w:val="Author"/>
      </w:pPr>
      <w:r>
        <w:t xml:space="preserve">UNIT</w:t>
      </w:r>
      <w:r>
        <w:t xml:space="preserve"> </w:t>
      </w:r>
      <w:r>
        <w:t xml:space="preserve">Electronics</w:t>
      </w:r>
    </w:p>
    <w:p>
      <w:pPr>
        <w:pStyle w:val="Date"/>
      </w:pPr>
      <w:r>
        <w:t xml:space="preserve">2026-10-19</w:t>
      </w:r>
    </w:p>
    <w:p>
      <w:r>
        <w:br w:type="page"/>
      </w:r>
    </w:p>
    <w:bookmarkStart w:id="20" w:name="contents"/>
    <w:p>
      <w:pPr>
        <w:pStyle w:val="Heading2"/>
      </w:pPr>
      <w:r>
        <w:t xml:space="preserve">Contents</w:t>
      </w:r>
    </w:p>
    <w:p>
      <w:pPr>
        <w:numPr>
          <w:ilvl w:val="0"/>
          <w:numId w:val="1001"/>
        </w:numPr>
        <w:pStyle w:val="Compact"/>
      </w:pPr>
      <w:r>
        <w:t xml:space="preserve">Description</w:t>
      </w:r>
    </w:p>
    <w:p>
      <w:pPr>
        <w:numPr>
          <w:ilvl w:val="1"/>
          <w:numId w:val="1002"/>
        </w:numPr>
        <w:pStyle w:val="Compact"/>
      </w:pPr>
      <w:r>
        <w:t xml:space="preserve">Applications</w:t>
      </w:r>
    </w:p>
    <w:p>
      <w:pPr>
        <w:numPr>
          <w:ilvl w:val="1"/>
          <w:numId w:val="1002"/>
        </w:numPr>
        <w:pStyle w:val="Compact"/>
      </w:pPr>
      <w:r>
        <w:t xml:space="preserve">Hardware Features</w:t>
      </w:r>
    </w:p>
    <w:p>
      <w:pPr>
        <w:numPr>
          <w:ilvl w:val="0"/>
          <w:numId w:val="1001"/>
        </w:numPr>
        <w:pStyle w:val="Compact"/>
      </w:pPr>
      <w:r>
        <w:t xml:space="preserve">1 The Board</w:t>
      </w:r>
    </w:p>
    <w:p>
      <w:pPr>
        <w:numPr>
          <w:ilvl w:val="1"/>
          <w:numId w:val="1003"/>
        </w:numPr>
        <w:pStyle w:val="Compact"/>
      </w:pPr>
      <w:r>
        <w:t xml:space="preserve">1.1 Accessories</w:t>
      </w:r>
    </w:p>
    <w:p>
      <w:pPr>
        <w:numPr>
          <w:ilvl w:val="1"/>
          <w:numId w:val="1003"/>
        </w:numPr>
        <w:pStyle w:val="Compact"/>
      </w:pPr>
      <w:r>
        <w:t xml:space="preserve">1.2 Board Identification</w:t>
      </w:r>
    </w:p>
    <w:p>
      <w:pPr>
        <w:numPr>
          <w:ilvl w:val="1"/>
          <w:numId w:val="1003"/>
        </w:numPr>
        <w:pStyle w:val="Compact"/>
      </w:pPr>
      <w:r>
        <w:t xml:space="preserve">1.3 Main Assemblies</w:t>
      </w:r>
    </w:p>
    <w:p>
      <w:pPr>
        <w:numPr>
          <w:ilvl w:val="1"/>
          <w:numId w:val="1003"/>
        </w:numPr>
        <w:pStyle w:val="Compact"/>
      </w:pPr>
      <w:r>
        <w:t xml:space="preserve">1.4 Board Views</w:t>
      </w:r>
    </w:p>
    <w:p>
      <w:pPr>
        <w:numPr>
          <w:ilvl w:val="1"/>
          <w:numId w:val="1003"/>
        </w:numPr>
        <w:pStyle w:val="Compact"/>
      </w:pPr>
      <w:r>
        <w:t xml:space="preserve">1.5 Handling</w:t>
      </w:r>
    </w:p>
    <w:p>
      <w:pPr>
        <w:numPr>
          <w:ilvl w:val="0"/>
          <w:numId w:val="1001"/>
        </w:numPr>
        <w:pStyle w:val="Compact"/>
      </w:pPr>
      <w:r>
        <w:t xml:space="preserve">2 Ratings</w:t>
      </w:r>
    </w:p>
    <w:p>
      <w:pPr>
        <w:numPr>
          <w:ilvl w:val="1"/>
          <w:numId w:val="1004"/>
        </w:numPr>
        <w:pStyle w:val="Compact"/>
      </w:pPr>
      <w:r>
        <w:t xml:space="preserve">2.1 Recommended Operating Conditions</w:t>
      </w:r>
    </w:p>
    <w:p>
      <w:pPr>
        <w:numPr>
          <w:ilvl w:val="1"/>
          <w:numId w:val="1004"/>
        </w:numPr>
        <w:pStyle w:val="Compact"/>
      </w:pPr>
      <w:r>
        <w:t xml:space="preserve">2.2 Power Domains and Power Distribution</w:t>
      </w:r>
    </w:p>
    <w:p>
      <w:pPr>
        <w:numPr>
          <w:ilvl w:val="1"/>
          <w:numId w:val="1004"/>
        </w:numPr>
        <w:pStyle w:val="Compact"/>
      </w:pPr>
      <w:r>
        <w:t xml:space="preserve">2.3 Digital Interfaces</w:t>
      </w:r>
    </w:p>
    <w:p>
      <w:pPr>
        <w:numPr>
          <w:ilvl w:val="1"/>
          <w:numId w:val="1004"/>
        </w:numPr>
        <w:pStyle w:val="Compact"/>
      </w:pPr>
      <w:r>
        <w:t xml:space="preserve">2.4 Confirmed Component Values</w:t>
      </w:r>
    </w:p>
    <w:p>
      <w:pPr>
        <w:numPr>
          <w:ilvl w:val="1"/>
          <w:numId w:val="1004"/>
        </w:numPr>
        <w:pStyle w:val="Compact"/>
      </w:pPr>
      <w:r>
        <w:t xml:space="preserve">2.5 Application-Dependent and Uncharacterized Parameters</w:t>
      </w:r>
    </w:p>
    <w:p>
      <w:pPr>
        <w:numPr>
          <w:ilvl w:val="1"/>
          <w:numId w:val="1004"/>
        </w:numPr>
        <w:pStyle w:val="Compact"/>
      </w:pPr>
      <w:r>
        <w:t xml:space="preserve">2.6 Electrical Precautions</w:t>
      </w:r>
    </w:p>
    <w:p>
      <w:pPr>
        <w:numPr>
          <w:ilvl w:val="0"/>
          <w:numId w:val="1001"/>
        </w:numPr>
        <w:pStyle w:val="Compact"/>
      </w:pPr>
      <w:r>
        <w:t xml:space="preserve">3 Functional Overview</w:t>
      </w:r>
    </w:p>
    <w:p>
      <w:pPr>
        <w:numPr>
          <w:ilvl w:val="1"/>
          <w:numId w:val="1005"/>
        </w:numPr>
        <w:pStyle w:val="Compact"/>
      </w:pPr>
      <w:r>
        <w:t xml:space="preserve">3.1 Block Diagram</w:t>
      </w:r>
    </w:p>
    <w:p>
      <w:pPr>
        <w:numPr>
          <w:ilvl w:val="1"/>
          <w:numId w:val="1005"/>
        </w:numPr>
        <w:pStyle w:val="Compact"/>
      </w:pPr>
      <w:r>
        <w:t xml:space="preserve">3.2 Board Topology</w:t>
      </w:r>
    </w:p>
    <w:p>
      <w:pPr>
        <w:numPr>
          <w:ilvl w:val="1"/>
          <w:numId w:val="1005"/>
        </w:numPr>
        <w:pStyle w:val="Compact"/>
      </w:pPr>
      <w:r>
        <w:t xml:space="preserve">3.3 Audio Codec</w:t>
      </w:r>
    </w:p>
    <w:p>
      <w:pPr>
        <w:numPr>
          <w:ilvl w:val="1"/>
          <w:numId w:val="1005"/>
        </w:numPr>
        <w:pStyle w:val="Compact"/>
      </w:pPr>
      <w:r>
        <w:t xml:space="preserve">3.4 Digital Audio Architecture</w:t>
      </w:r>
    </w:p>
    <w:p>
      <w:pPr>
        <w:numPr>
          <w:ilvl w:val="1"/>
          <w:numId w:val="1005"/>
        </w:numPr>
        <w:pStyle w:val="Compact"/>
      </w:pPr>
      <w:r>
        <w:t xml:space="preserve">3.5 Speaker Amplifier</w:t>
      </w:r>
    </w:p>
    <w:p>
      <w:pPr>
        <w:numPr>
          <w:ilvl w:val="1"/>
          <w:numId w:val="1005"/>
        </w:numPr>
        <w:pStyle w:val="Compact"/>
      </w:pPr>
      <w:r>
        <w:t xml:space="preserve">3.6 Analog Microphone Input</w:t>
      </w:r>
    </w:p>
    <w:p>
      <w:pPr>
        <w:numPr>
          <w:ilvl w:val="1"/>
          <w:numId w:val="1005"/>
        </w:numPr>
        <w:pStyle w:val="Compact"/>
      </w:pPr>
      <w:r>
        <w:t xml:space="preserve">3.7 Status Indicator</w:t>
      </w:r>
    </w:p>
    <w:p>
      <w:pPr>
        <w:numPr>
          <w:ilvl w:val="1"/>
          <w:numId w:val="1005"/>
        </w:numPr>
        <w:pStyle w:val="Compact"/>
      </w:pPr>
      <w:r>
        <w:t xml:space="preserve">3.8 AP2112K Power Management System</w:t>
      </w:r>
    </w:p>
    <w:p>
      <w:pPr>
        <w:numPr>
          <w:ilvl w:val="1"/>
          <w:numId w:val="1005"/>
        </w:numPr>
        <w:pStyle w:val="Compact"/>
      </w:pPr>
      <w:r>
        <w:t xml:space="preserve">3.9 Power Tree</w:t>
      </w:r>
    </w:p>
    <w:p>
      <w:pPr>
        <w:numPr>
          <w:ilvl w:val="1"/>
          <w:numId w:val="1005"/>
        </w:numPr>
        <w:pStyle w:val="Compact"/>
      </w:pPr>
      <w:r>
        <w:t xml:space="preserve">3.10 I2C Control</w:t>
      </w:r>
    </w:p>
    <w:p>
      <w:pPr>
        <w:numPr>
          <w:ilvl w:val="1"/>
          <w:numId w:val="1005"/>
        </w:numPr>
        <w:pStyle w:val="Compact"/>
      </w:pPr>
      <w:r>
        <w:t xml:space="preserve">3.11 Headphone / Jack Path</w:t>
      </w:r>
    </w:p>
    <w:p>
      <w:pPr>
        <w:numPr>
          <w:ilvl w:val="1"/>
          <w:numId w:val="1005"/>
        </w:numPr>
        <w:pStyle w:val="Compact"/>
      </w:pPr>
      <w:r>
        <w:t xml:space="preserve">3.12 I2C and QWIIC Expansion</w:t>
      </w:r>
    </w:p>
    <w:p>
      <w:pPr>
        <w:numPr>
          <w:ilvl w:val="1"/>
          <w:numId w:val="1005"/>
        </w:numPr>
        <w:pStyle w:val="Compact"/>
      </w:pPr>
      <w:r>
        <w:t xml:space="preserve">3.13 Combined System Operation</w:t>
      </w:r>
    </w:p>
    <w:p>
      <w:pPr>
        <w:numPr>
          <w:ilvl w:val="0"/>
          <w:numId w:val="1001"/>
        </w:numPr>
        <w:pStyle w:val="Compact"/>
      </w:pPr>
      <w:r>
        <w:t xml:space="preserve">4 Connectors &amp; Pinouts</w:t>
      </w:r>
    </w:p>
    <w:p>
      <w:pPr>
        <w:numPr>
          <w:ilvl w:val="1"/>
          <w:numId w:val="1006"/>
        </w:numPr>
        <w:pStyle w:val="Compact"/>
      </w:pPr>
      <w:r>
        <w:t xml:space="preserve">4.1 J4 Host Header Pinout</w:t>
      </w:r>
    </w:p>
    <w:p>
      <w:pPr>
        <w:numPr>
          <w:ilvl w:val="1"/>
          <w:numId w:val="1006"/>
        </w:numPr>
        <w:pStyle w:val="Compact"/>
      </w:pPr>
      <w:r>
        <w:t xml:space="preserve">4.2 Host Pinout Compatibility</w:t>
      </w:r>
    </w:p>
    <w:p>
      <w:pPr>
        <w:numPr>
          <w:ilvl w:val="1"/>
          <w:numId w:val="1006"/>
        </w:numPr>
        <w:pStyle w:val="Compact"/>
      </w:pPr>
      <w:r>
        <w:t xml:space="preserve">4.3 QWIIC Connector</w:t>
      </w:r>
    </w:p>
    <w:p>
      <w:pPr>
        <w:numPr>
          <w:ilvl w:val="1"/>
          <w:numId w:val="1006"/>
        </w:numPr>
        <w:pStyle w:val="Compact"/>
      </w:pPr>
      <w:r>
        <w:t xml:space="preserve">4.4 Microphone Connector</w:t>
      </w:r>
    </w:p>
    <w:p>
      <w:pPr>
        <w:numPr>
          <w:ilvl w:val="1"/>
          <w:numId w:val="1006"/>
        </w:numPr>
        <w:pStyle w:val="Compact"/>
      </w:pPr>
      <w:r>
        <w:t xml:space="preserve">4.5 Speaker Connections</w:t>
      </w:r>
    </w:p>
    <w:p>
      <w:pPr>
        <w:numPr>
          <w:ilvl w:val="1"/>
          <w:numId w:val="1006"/>
        </w:numPr>
        <w:pStyle w:val="Compact"/>
      </w:pPr>
      <w:r>
        <w:t xml:space="preserve">4.6 3.5 mm Audio Jack</w:t>
      </w:r>
    </w:p>
    <w:p>
      <w:pPr>
        <w:numPr>
          <w:ilvl w:val="1"/>
          <w:numId w:val="1006"/>
        </w:numPr>
        <w:pStyle w:val="Compact"/>
      </w:pPr>
      <w:r>
        <w:t xml:space="preserve">4.7 Power and Amplifier Control</w:t>
      </w:r>
    </w:p>
    <w:p>
      <w:pPr>
        <w:numPr>
          <w:ilvl w:val="1"/>
          <w:numId w:val="1006"/>
        </w:numPr>
        <w:pStyle w:val="Compact"/>
      </w:pPr>
      <w:r>
        <w:t xml:space="preserve">4.8 Test Pads and Assembly Options</w:t>
      </w:r>
    </w:p>
    <w:p>
      <w:pPr>
        <w:numPr>
          <w:ilvl w:val="0"/>
          <w:numId w:val="1001"/>
        </w:numPr>
        <w:pStyle w:val="Compact"/>
      </w:pPr>
      <w:r>
        <w:t xml:space="preserve">5 Board Operation</w:t>
      </w:r>
    </w:p>
    <w:p>
      <w:pPr>
        <w:numPr>
          <w:ilvl w:val="1"/>
          <w:numId w:val="1007"/>
        </w:numPr>
        <w:pStyle w:val="Compact"/>
      </w:pPr>
      <w:r>
        <w:t xml:space="preserve">5.1 Getting Started with a Host Controller</w:t>
      </w:r>
    </w:p>
    <w:p>
      <w:pPr>
        <w:numPr>
          <w:ilvl w:val="1"/>
          <w:numId w:val="1007"/>
        </w:numPr>
        <w:pStyle w:val="Compact"/>
      </w:pPr>
      <w:r>
        <w:t xml:space="preserve">5.2 First Power-up and Inspection</w:t>
      </w:r>
    </w:p>
    <w:p>
      <w:pPr>
        <w:numPr>
          <w:ilvl w:val="1"/>
          <w:numId w:val="1007"/>
        </w:numPr>
        <w:pStyle w:val="Compact"/>
      </w:pPr>
      <w:r>
        <w:t xml:space="preserve">5.3 Control and Clock Workflow</w:t>
      </w:r>
    </w:p>
    <w:p>
      <w:pPr>
        <w:numPr>
          <w:ilvl w:val="1"/>
          <w:numId w:val="1007"/>
        </w:numPr>
        <w:pStyle w:val="Compact"/>
      </w:pPr>
      <w:r>
        <w:t xml:space="preserve">5.4 Recommended Bring-up Sequence</w:t>
      </w:r>
    </w:p>
    <w:p>
      <w:pPr>
        <w:numPr>
          <w:ilvl w:val="1"/>
          <w:numId w:val="1007"/>
        </w:numPr>
        <w:pStyle w:val="Compact"/>
      </w:pPr>
      <w:r>
        <w:t xml:space="preserve">5.5 Firmware Example Collection</w:t>
      </w:r>
    </w:p>
    <w:p>
      <w:pPr>
        <w:numPr>
          <w:ilvl w:val="1"/>
          <w:numId w:val="1007"/>
        </w:numPr>
        <w:pStyle w:val="Compact"/>
      </w:pPr>
      <w:r>
        <w:t xml:space="preserve">5.6 Audio Buffer Planning</w:t>
      </w:r>
    </w:p>
    <w:p>
      <w:pPr>
        <w:numPr>
          <w:ilvl w:val="1"/>
          <w:numId w:val="1007"/>
        </w:numPr>
        <w:pStyle w:val="Compact"/>
      </w:pPr>
      <w:r>
        <w:t xml:space="preserve">5.7 Recording Operation</w:t>
      </w:r>
    </w:p>
    <w:p>
      <w:pPr>
        <w:numPr>
          <w:ilvl w:val="1"/>
          <w:numId w:val="1007"/>
        </w:numPr>
        <w:pStyle w:val="Compact"/>
      </w:pPr>
      <w:r>
        <w:t xml:space="preserve">5.8 Playback and Recording Coexistence</w:t>
      </w:r>
    </w:p>
    <w:p>
      <w:pPr>
        <w:numPr>
          <w:ilvl w:val="1"/>
          <w:numId w:val="1007"/>
        </w:numPr>
        <w:pStyle w:val="Compact"/>
      </w:pPr>
      <w:r>
        <w:t xml:space="preserve">5.9 Troubleshooting Guide</w:t>
      </w:r>
    </w:p>
    <w:p>
      <w:pPr>
        <w:numPr>
          <w:ilvl w:val="0"/>
          <w:numId w:val="1001"/>
        </w:numPr>
        <w:pStyle w:val="Compact"/>
      </w:pPr>
      <w:r>
        <w:t xml:space="preserve">6 Mechanical Information</w:t>
      </w:r>
    </w:p>
    <w:p>
      <w:pPr>
        <w:numPr>
          <w:ilvl w:val="1"/>
          <w:numId w:val="1008"/>
        </w:numPr>
        <w:pStyle w:val="Compact"/>
      </w:pPr>
      <w:r>
        <w:t xml:space="preserve">6.1 Component-side Envelope</w:t>
      </w:r>
    </w:p>
    <w:p>
      <w:pPr>
        <w:numPr>
          <w:ilvl w:val="1"/>
          <w:numId w:val="1008"/>
        </w:numPr>
        <w:pStyle w:val="Compact"/>
      </w:pPr>
      <w:r>
        <w:t xml:space="preserve">6.2 Bottom-side Envelope</w:t>
      </w:r>
    </w:p>
    <w:p>
      <w:pPr>
        <w:numPr>
          <w:ilvl w:val="1"/>
          <w:numId w:val="1008"/>
        </w:numPr>
        <w:pStyle w:val="Compact"/>
      </w:pPr>
      <w:r>
        <w:t xml:space="preserve">6.3 Mechanical Data Not Specified</w:t>
      </w:r>
    </w:p>
    <w:p>
      <w:pPr>
        <w:numPr>
          <w:ilvl w:val="0"/>
          <w:numId w:val="1001"/>
        </w:numPr>
        <w:pStyle w:val="Compact"/>
      </w:pPr>
      <w:r>
        <w:t xml:space="preserve">7 Company Information</w:t>
      </w:r>
    </w:p>
    <w:p>
      <w:pPr>
        <w:numPr>
          <w:ilvl w:val="0"/>
          <w:numId w:val="1001"/>
        </w:numPr>
        <w:pStyle w:val="Compact"/>
      </w:pPr>
      <w:r>
        <w:t xml:space="preserve">8 Reference Documentation</w:t>
      </w:r>
    </w:p>
    <w:p>
      <w:pPr>
        <w:numPr>
          <w:ilvl w:val="0"/>
          <w:numId w:val="1001"/>
        </w:numPr>
        <w:pStyle w:val="Compact"/>
      </w:pPr>
      <w:r>
        <w:t xml:space="preserve">9 Appendix</w:t>
      </w:r>
    </w:p>
    <w:p>
      <w:pPr>
        <w:numPr>
          <w:ilvl w:val="1"/>
          <w:numId w:val="1009"/>
        </w:numPr>
        <w:pStyle w:val="Compact"/>
      </w:pPr>
      <w:r>
        <w:t xml:space="preserve">9.1 Schematic</w:t>
      </w:r>
    </w:p>
    <w:p>
      <w:pPr>
        <w:numPr>
          <w:ilvl w:val="1"/>
          <w:numId w:val="1009"/>
        </w:numPr>
        <w:pStyle w:val="Compact"/>
      </w:pPr>
      <w:r>
        <w:t xml:space="preserve">9.2 Technical References</w:t>
      </w:r>
    </w:p>
    <w:p>
      <w:pPr>
        <w:numPr>
          <w:ilvl w:val="1"/>
          <w:numId w:val="1009"/>
        </w:numPr>
        <w:pStyle w:val="Compact"/>
      </w:pPr>
      <w:r>
        <w:t xml:space="preserve">9.3 Values Not Specified by the Technical Documentation</w:t>
      </w:r>
    </w:p>
    <w:p>
      <w:pPr>
        <w:numPr>
          <w:ilvl w:val="1"/>
          <w:numId w:val="1009"/>
        </w:numPr>
        <w:pStyle w:val="Compact"/>
      </w:pPr>
      <w:r>
        <w:t xml:space="preserve">9.4 Document Control</w:t>
      </w:r>
    </w:p>
    <w:p>
      <w:pPr>
        <w:numPr>
          <w:ilvl w:val="1"/>
          <w:numId w:val="1009"/>
        </w:numPr>
        <w:pStyle w:val="Compact"/>
      </w:pPr>
      <w:r>
        <w:t xml:space="preserve">9.5 Source Inconsistencies</w:t>
      </w:r>
    </w:p>
    <w:p>
      <w:pPr>
        <w:numPr>
          <w:ilvl w:val="1"/>
          <w:numId w:val="1009"/>
        </w:numPr>
        <w:pStyle w:val="Compact"/>
      </w:pPr>
      <w:r>
        <w:t xml:space="preserve">9.6 Hardware Errata</w:t>
      </w:r>
    </w:p>
    <w:p>
      <w:r>
        <w:br w:type="page"/>
      </w:r>
    </w:p>
    <w:bookmarkEnd w:id="20"/>
    <w:bookmarkStart w:id="26" w:name="description"/>
    <w:p>
      <w:pPr>
        <w:pStyle w:val="Heading2"/>
      </w:pPr>
      <w:r>
        <w:rPr>
          <w:bCs/>
          <w:b/>
        </w:rPr>
        <w:t xml:space="preserve">Description</w:t>
      </w:r>
    </w:p>
    <w:p>
      <w:pPr>
        <w:pStyle w:val="FirstParagraph"/>
      </w:pPr>
      <w:r>
        <w:t xml:space="preserve">The UNIT I2S ES8311 Codec with Amplifier Module (UE0097) is a mono audio</w:t>
      </w:r>
      <w:r>
        <w:t xml:space="preserve"> </w:t>
      </w:r>
      <w:r>
        <w:t xml:space="preserve">interface for a host controller. The ES8311 converts between analog audio and</w:t>
      </w:r>
      <w:r>
        <w:t xml:space="preserve"> </w:t>
      </w:r>
      <w:r>
        <w:t xml:space="preserve">digital I2S/PCM audio. The board adds an NS4150B speaker amplifier, an analog</w:t>
      </w:r>
      <w:r>
        <w:t xml:space="preserve"> </w:t>
      </w:r>
      <w:r>
        <w:t xml:space="preserve">microphone connector, a 3.5 mm audio jack, a two-pin speaker connector, an I2S</w:t>
      </w:r>
      <w:r>
        <w:t xml:space="preserve"> </w:t>
      </w:r>
      <w:r>
        <w:t xml:space="preserve">header, and an I2C/QWIIC-style connector. An external host supplies clocks,</w:t>
      </w:r>
      <w:r>
        <w:t xml:space="preserve"> </w:t>
      </w:r>
      <w:r>
        <w:t xml:space="preserve">audio data, control, and power.</w:t>
      </w:r>
    </w:p>
    <w:p>
      <w:pPr>
        <w:pStyle w:val="CaptionedFigure"/>
      </w:pPr>
      <w:r>
        <w:drawing>
          <wp:inline>
            <wp:extent cx="4114800" cy="1543050"/>
            <wp:effectExtent b="0" l="0" r="0" t="0"/>
            <wp:docPr descr="Top view of the audio module" title="" id="22" name="Picture"/>
            <a:graphic>
              <a:graphicData uri="http://schemas.openxmlformats.org/drawingml/2006/picture">
                <pic:pic>
                  <pic:nvPicPr>
                    <pic:cNvPr descr="hardware/img/unit_top_v_1_1_0_i2s_es8311_codec_with_amplifier_module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1543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Top view of the audio module</w:t>
      </w:r>
    </w:p>
    <w:bookmarkStart w:id="24" w:name="applications"/>
    <w:p>
      <w:pPr>
        <w:pStyle w:val="Heading3"/>
      </w:pPr>
      <w:r>
        <w:rPr>
          <w:bCs/>
          <w:b/>
        </w:rPr>
        <w:t xml:space="preserve">Applications</w:t>
      </w:r>
    </w:p>
    <w:p>
      <w:pPr>
        <w:numPr>
          <w:ilvl w:val="0"/>
          <w:numId w:val="1010"/>
        </w:numPr>
        <w:pStyle w:val="Compact"/>
      </w:pPr>
      <w:r>
        <w:t xml:space="preserve">Voice recording and playback in embedded systems</w:t>
      </w:r>
    </w:p>
    <w:p>
      <w:pPr>
        <w:numPr>
          <w:ilvl w:val="0"/>
          <w:numId w:val="1010"/>
        </w:numPr>
        <w:pStyle w:val="Compact"/>
      </w:pPr>
      <w:r>
        <w:t xml:space="preserve">Intercoms, monitoring equipment, and voice interfaces</w:t>
      </w:r>
    </w:p>
    <w:p>
      <w:pPr>
        <w:numPr>
          <w:ilvl w:val="0"/>
          <w:numId w:val="1010"/>
        </w:numPr>
        <w:pStyle w:val="Compact"/>
      </w:pPr>
      <w:r>
        <w:t xml:space="preserve">Audio input and output experiments with I2S-capable controllers</w:t>
      </w:r>
    </w:p>
    <w:p>
      <w:pPr>
        <w:numPr>
          <w:ilvl w:val="0"/>
          <w:numId w:val="1010"/>
        </w:numPr>
        <w:pStyle w:val="Compact"/>
      </w:pPr>
      <w:r>
        <w:t xml:space="preserve">Prototyping with an external analog microphone and mono speaker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Application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 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 audio connection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Microphone capture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I2C setup, I2S clocks, ASDOUT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J2 analog microphone input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Speaker playback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I2C setup, I2S clocks, DSDIN1, PA_CTRL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J1 differential speaker 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3.5 mm audio playback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I2C setup, I2S clocks, DSDIN1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J3 analog output 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Bidirectional voice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I2C setup, I2S input and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J2 input with J1 or J3 output</w:t>
            </w:r>
          </w:p>
        </w:tc>
      </w:tr>
    </w:tbl>
    <w:p>
      <w:pPr>
        <w:pStyle w:val="BodyText"/>
      </w:pPr>
      <w:r>
        <w:t xml:space="preserve">These are potential uses of the documented interfaces, not claims of</w:t>
      </w:r>
      <w:r>
        <w:t xml:space="preserve"> </w:t>
      </w:r>
      <w:r>
        <w:t xml:space="preserve">application-level validation.</w:t>
      </w:r>
    </w:p>
    <w:bookmarkEnd w:id="24"/>
    <w:bookmarkStart w:id="25" w:name="hardware-features"/>
    <w:p>
      <w:pPr>
        <w:pStyle w:val="Heading3"/>
      </w:pPr>
      <w:r>
        <w:rPr>
          <w:bCs/>
          <w:b/>
        </w:rPr>
        <w:t xml:space="preserve">Hardware Features</w:t>
      </w:r>
    </w:p>
    <w:p>
      <w:pPr>
        <w:numPr>
          <w:ilvl w:val="0"/>
          <w:numId w:val="1011"/>
        </w:numPr>
        <w:pStyle w:val="Compact"/>
      </w:pPr>
      <w:r>
        <w:t xml:space="preserve">ES8311 mono codec with differential microphone input and I2S/PCM port</w:t>
      </w:r>
    </w:p>
    <w:p>
      <w:pPr>
        <w:numPr>
          <w:ilvl w:val="0"/>
          <w:numId w:val="1011"/>
        </w:numPr>
        <w:pStyle w:val="Compact"/>
      </w:pPr>
      <w:r>
        <w:t xml:space="preserve">NS4150B amplifier connected to the ES8311 differential output</w:t>
      </w:r>
    </w:p>
    <w:p>
      <w:pPr>
        <w:numPr>
          <w:ilvl w:val="0"/>
          <w:numId w:val="1011"/>
        </w:numPr>
        <w:pStyle w:val="Compact"/>
      </w:pPr>
      <w:r>
        <w:t xml:space="preserve">Separate speaker, microphone, 3.5 mm jack, 10-position header, and</w:t>
      </w:r>
      <w:r>
        <w:t xml:space="preserve"> </w:t>
      </w:r>
      <w:r>
        <w:t xml:space="preserve">four-position QWIIC-style connectors</w:t>
      </w:r>
    </w:p>
    <w:p>
      <w:pPr>
        <w:numPr>
          <w:ilvl w:val="0"/>
          <w:numId w:val="1011"/>
        </w:numPr>
        <w:pStyle w:val="Compact"/>
      </w:pPr>
      <w:r>
        <w:t xml:space="preserve">Two AP2112K-3.3 regulators, power indicator, and amplifier control signal</w:t>
      </w:r>
    </w:p>
    <w:p>
      <w:pPr>
        <w:numPr>
          <w:ilvl w:val="0"/>
          <w:numId w:val="1011"/>
        </w:numPr>
        <w:pStyle w:val="Compact"/>
      </w:pPr>
      <w:r>
        <w:t xml:space="preserve">Four mounting holes and castellated 2.54 mm header positions</w:t>
      </w:r>
    </w:p>
    <w:bookmarkEnd w:id="25"/>
    <w:bookmarkEnd w:id="26"/>
    <w:bookmarkStart w:id="37" w:name="the-board"/>
    <w:p>
      <w:pPr>
        <w:pStyle w:val="Heading2"/>
      </w:pPr>
      <w:r>
        <w:rPr>
          <w:bCs/>
          <w:b/>
        </w:rPr>
        <w:t xml:space="preserve">1 The Board</w:t>
      </w:r>
    </w:p>
    <w:bookmarkStart w:id="27" w:name="accessories"/>
    <w:p>
      <w:pPr>
        <w:pStyle w:val="Heading3"/>
      </w:pPr>
      <w:r>
        <w:rPr>
          <w:bCs/>
          <w:b/>
        </w:rPr>
        <w:t xml:space="preserve">1.1 Accessories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Accessory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specification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I2S-capable host 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Supplies digital audio and clocks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Power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Supplies VCC and ground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Analog microphone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Connects to J2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Mono speaker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Connects to J1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3.5 mm plug or headset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Connects to J3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Four-position cable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Connects to J6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Connector mating part numbers, speaker impedance and power rating, microphone</w:t>
      </w:r>
      <w:r>
        <w:t xml:space="preserve"> </w:t>
      </w:r>
      <w:r>
        <w:t xml:space="preserve">requirements, and cable orientation are not defined in the supplied board</w:t>
      </w:r>
      <w:r>
        <w:t xml:space="preserve"> </w:t>
      </w:r>
      <w:r>
        <w:t xml:space="preserve">documentation.</w:t>
      </w:r>
    </w:p>
    <w:bookmarkEnd w:id="27"/>
    <w:bookmarkStart w:id="28" w:name="board-identification"/>
    <w:p>
      <w:pPr>
        <w:pStyle w:val="Heading3"/>
      </w:pPr>
      <w:r>
        <w:rPr>
          <w:bCs/>
          <w:b/>
        </w:rPr>
        <w:t xml:space="preserve">1.2 Board Identification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 I2S ES8311 Codec with Amplifier Module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SKU / MPN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UE0097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 family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 DevLab ecosystem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Mono audio codec and amplifier module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ES8311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Amplifier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NS4150B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Schematic revision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 file revision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 0.1.0</w:t>
            </w:r>
          </w:p>
        </w:tc>
      </w:tr>
    </w:tbl>
    <w:bookmarkEnd w:id="28"/>
    <w:bookmarkStart w:id="29" w:name="main-assemblies"/>
    <w:p>
      <w:pPr>
        <w:pStyle w:val="Heading3"/>
      </w:pPr>
      <w:r>
        <w:rPr>
          <w:bCs/>
          <w:b/>
        </w:rPr>
        <w:t xml:space="preserve">1.3 Main Assemblies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RefDes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Schematic function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ES8311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Mono audio ADC, DAC, and digital audio interface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NS4150B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Differential speaker amplifier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U1, U2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AP2112K-3.3V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Separate 3.3 V regulator outputs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Two-position connector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Differential speaker 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Two-position connector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microphone input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PJ-320D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 mm audio jack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10-position castellated header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Power, I2C, I2S, and amplifier 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Four-position connector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Power, ground, SDA, and SCL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 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 indicator</w:t>
            </w:r>
          </w:p>
        </w:tc>
      </w:tr>
    </w:tbl>
    <w:bookmarkEnd w:id="29"/>
    <w:bookmarkStart w:id="35" w:name="board-views"/>
    <w:p>
      <w:pPr>
        <w:pStyle w:val="Heading3"/>
      </w:pPr>
      <w:r>
        <w:rPr>
          <w:bCs/>
          <w:b/>
        </w:rPr>
        <w:t xml:space="preserve">1.4 Board Views</w:t>
      </w:r>
    </w:p>
    <w:p>
      <w:pPr>
        <w:pStyle w:val="CaptionedFigure"/>
      </w:pPr>
      <w:r>
        <w:drawing>
          <wp:inline>
            <wp:extent cx="4389120" cy="1645920"/>
            <wp:effectExtent b="0" l="0" r="0" t="0"/>
            <wp:docPr descr="Top view of the module" title="" id="30" name="Picture"/>
            <a:graphic>
              <a:graphicData uri="http://schemas.openxmlformats.org/drawingml/2006/picture">
                <pic:pic>
                  <pic:nvPicPr>
                    <pic:cNvPr descr="hardware/img/unit_top_v_1_1_0_i2s_es8311_codec_with_amplifier_module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1645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Top view of the module</w:t>
      </w:r>
    </w:p>
    <w:p>
      <w:pPr>
        <w:pStyle w:val="CaptionedFigure"/>
      </w:pPr>
      <w:r>
        <w:drawing>
          <wp:inline>
            <wp:extent cx="4389120" cy="1645920"/>
            <wp:effectExtent b="0" l="0" r="0" t="0"/>
            <wp:docPr descr="Bottom view of the module" title="" id="33" name="Picture"/>
            <a:graphic>
              <a:graphicData uri="http://schemas.openxmlformats.org/drawingml/2006/picture">
                <pic:pic>
                  <pic:nvPicPr>
                    <pic:cNvPr descr="hardware/img/unit_bottom_v_1_1_0_i2s_es8311_codec_with_amplifier_module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1645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Bottom view of the module</w:t>
      </w:r>
    </w:p>
    <w:p>
      <w:pPr>
        <w:pStyle w:val="BodyText"/>
      </w:pPr>
      <w:r>
        <w:t xml:space="preserve">The images show connector placement and silkscreen. For electrical connections</w:t>
      </w:r>
      <w:r>
        <w:t xml:space="preserve"> </w:t>
      </w:r>
      <w:r>
        <w:t xml:space="preserve">in this reference, use the revision 2.0 schematic.</w:t>
      </w:r>
    </w:p>
    <w:bookmarkEnd w:id="35"/>
    <w:bookmarkStart w:id="36" w:name="handling"/>
    <w:p>
      <w:pPr>
        <w:pStyle w:val="Heading3"/>
      </w:pPr>
      <w:r>
        <w:rPr>
          <w:bCs/>
          <w:b/>
        </w:rPr>
        <w:t xml:space="preserve">1.5 Handling</w:t>
      </w:r>
    </w:p>
    <w:p>
      <w:pPr>
        <w:pStyle w:val="FirstParagraph"/>
      </w:pPr>
      <w:r>
        <w:t xml:space="preserve">Observe normal ESD precautions. Remove power before changing microphone,</w:t>
      </w:r>
      <w:r>
        <w:t xml:space="preserve"> </w:t>
      </w:r>
      <w:r>
        <w:t xml:space="preserve">speaker, jack, or host wiring. Verify connector pin 1, polarity, and voltage</w:t>
      </w:r>
      <w:r>
        <w:t xml:space="preserve"> </w:t>
      </w:r>
      <w:r>
        <w:t xml:space="preserve">with the actual hardware revision before applying power.</w:t>
      </w:r>
    </w:p>
    <w:bookmarkEnd w:id="36"/>
    <w:bookmarkEnd w:id="37"/>
    <w:bookmarkStart w:id="44" w:name="ratings"/>
    <w:p>
      <w:pPr>
        <w:pStyle w:val="Heading2"/>
      </w:pPr>
      <w:r>
        <w:rPr>
          <w:bCs/>
          <w:b/>
        </w:rPr>
        <w:t xml:space="preserve">2 Ratings</w:t>
      </w:r>
    </w:p>
    <w:p>
      <w:pPr>
        <w:pStyle w:val="FirstParagraph"/>
      </w:pPr>
      <w:r>
        <w:t xml:space="preserve">The ES8311 supply and audio figures in this chapter come from its User Guide.</w:t>
      </w:r>
      <w:r>
        <w:t xml:space="preserve"> </w:t>
      </w:r>
      <w:r>
        <w:t xml:space="preserve">Blank cells indicate undocumented module ratings.</w:t>
      </w:r>
    </w:p>
    <w:bookmarkStart w:id="38" w:name="recommended-operating-conditions"/>
    <w:p>
      <w:pPr>
        <w:pStyle w:val="Heading3"/>
      </w:pPr>
      <w:r>
        <w:rPr>
          <w:bCs/>
          <w:b/>
        </w:rPr>
        <w:t xml:space="preserve">2.1 Recommended Operating Conditions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Minimum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Typical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Maximum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ES8311 AVDD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 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 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 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ES8311 PVDD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 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 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 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ES8311 DVDD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 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 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 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Module VCC input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Module 3V3 output current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Module speaker load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Module operating temperature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The board image labels the header supply as +5V. This identifies the intended</w:t>
      </w:r>
      <w:r>
        <w:t xml:space="preserve"> </w:t>
      </w:r>
      <w:r>
        <w:t xml:space="preserve">nominal input marking, but the supplied documents give no validated module</w:t>
      </w:r>
      <w:r>
        <w:t xml:space="preserve"> </w:t>
      </w:r>
      <w:r>
        <w:t xml:space="preserve">input range. The ES8311 supply values above do not define VCC limits because</w:t>
      </w:r>
      <w:r>
        <w:t xml:space="preserve"> </w:t>
      </w:r>
      <w:r>
        <w:t xml:space="preserve">VCC also supplies both regulators and the amplifier.</w:t>
      </w:r>
    </w:p>
    <w:bookmarkEnd w:id="38"/>
    <w:bookmarkStart w:id="39" w:name="power-domains-and-power-distribution"/>
    <w:p>
      <w:pPr>
        <w:pStyle w:val="Heading3"/>
      </w:pPr>
      <w:r>
        <w:rPr>
          <w:bCs/>
          <w:b/>
        </w:rPr>
        <w:t xml:space="preserve">2.2 Power Domains and Power Distribution</w:t>
      </w:r>
    </w:p>
    <w:p>
      <w:pPr>
        <w:pStyle w:val="FirstParagraph"/>
      </w:pPr>
      <w:r>
        <w:t xml:space="preserve">The schematic routes VCC to the NS4150B amplifier, the power LED, J4 and J6,</w:t>
      </w:r>
      <w:r>
        <w:t xml:space="preserve"> </w:t>
      </w:r>
      <w:r>
        <w:t xml:space="preserve">and the inputs of U1 and U2. U1 produces the 3V3 net; U2 produces A_3V3.</w:t>
      </w:r>
      <w:r>
        <w:t xml:space="preserve"> </w:t>
      </w:r>
      <w:r>
        <w:t xml:space="preserve">The ES8311 power pins and I2C address pull-up use 3V3. Its AVDD pin uses</w:t>
      </w:r>
      <w:r>
        <w:t xml:space="preserve"> </w:t>
      </w:r>
      <w:r>
        <w:t xml:space="preserve">A_3V3. Analog and digital grounds meet through the shown zero-ohm coupling</w:t>
      </w:r>
      <w:r>
        <w:t xml:space="preserve"> </w:t>
      </w:r>
      <w:r>
        <w:t xml:space="preserve">element.</w:t>
      </w:r>
    </w:p>
    <w:bookmarkEnd w:id="39"/>
    <w:bookmarkStart w:id="40" w:name="digital-interfaces"/>
    <w:p>
      <w:pPr>
        <w:pStyle w:val="Heading3"/>
      </w:pPr>
      <w:r>
        <w:rPr>
          <w:bCs/>
          <w:b/>
        </w:rPr>
        <w:t xml:space="preserve">2.3 Digital Interfaces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Board connection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Documented behavior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I2C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J4 SDA/SCL and J6 SDA/SCL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ES8311 CE is pulled to 3V3 through R5; guide maps this to 7-bit address 0x19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Digital audio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J4 MCLK, SCLK, LRCK, ASDOUT, DSDIN1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ES8311 supports I2S, left-justified, and DSP-A/B formats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Amplifier enable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J4 PA_CTRL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Connected to NS4150B CTRL through R12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Digital microphone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ES8311 multiplexed pins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 capability; no external digital-microphone connector is documented</w:t>
            </w:r>
          </w:p>
        </w:tc>
      </w:tr>
    </w:tbl>
    <w:p>
      <w:pPr>
        <w:pStyle w:val="BodyText"/>
      </w:pPr>
      <w:r>
        <w:t xml:space="preserve">The guide describes ES8311 master and slave audio modes. It does not establish</w:t>
      </w:r>
      <w:r>
        <w:t xml:space="preserve"> </w:t>
      </w:r>
      <w:r>
        <w:t xml:space="preserve">which mode a particular host application must use.</w:t>
      </w:r>
    </w:p>
    <w:bookmarkEnd w:id="40"/>
    <w:bookmarkStart w:id="41" w:name="confirmed-component-values"/>
    <w:p>
      <w:pPr>
        <w:pStyle w:val="Heading3"/>
      </w:pPr>
      <w:r>
        <w:rPr>
          <w:bCs/>
          <w:b/>
        </w:rPr>
        <w:t xml:space="preserve">2.4 Confirmed Component Values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ADC signal-to-noise 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DAC signal-to-noise 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 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ADC output sample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 to 96 kHz</w:t>
            </w:r>
          </w:p>
        </w:tc>
      </w:tr>
    </w:tbl>
    <w:bookmarkEnd w:id="41"/>
    <w:bookmarkStart w:id="42" w:name="Xffc19d63ac0fc32d483a6ea44b67b271b6e7502"/>
    <w:p>
      <w:pPr>
        <w:pStyle w:val="Heading3"/>
      </w:pPr>
      <w:r>
        <w:rPr>
          <w:bCs/>
          <w:b/>
        </w:rPr>
        <w:t xml:space="preserve">2.5 Application-Dependent and Uncharacterized Parameters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operating current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Amplifier output power and distortion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Validated speaker impedance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Microphone bias voltage and supported microphone types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Input gain and full-scale input at J2/J3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Module audio signal-to-noise ratio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End-to-end latency and noise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ESD, EMC, and environmental limits</w:t>
            </w:r>
          </w:p>
        </w:tc>
        <w:tc>
          <w:tcPr/>
          <w:p>
            <w:pPr>
              <w:pStyle w:val="Compact"/>
            </w:pPr>
          </w:p>
        </w:tc>
      </w:tr>
    </w:tbl>
    <w:bookmarkEnd w:id="42"/>
    <w:bookmarkStart w:id="43" w:name="electrical-precautions"/>
    <w:p>
      <w:pPr>
        <w:pStyle w:val="Heading3"/>
      </w:pPr>
      <w:r>
        <w:rPr>
          <w:bCs/>
          <w:b/>
        </w:rPr>
        <w:t xml:space="preserve">2.6 Electrical Precautions</w:t>
      </w:r>
    </w:p>
    <w:p>
      <w:pPr>
        <w:numPr>
          <w:ilvl w:val="0"/>
          <w:numId w:val="1012"/>
        </w:numPr>
        <w:pStyle w:val="Compact"/>
      </w:pPr>
      <w:r>
        <w:t xml:space="preserve">Keep host ground common with the module and verify the VCC rail before</w:t>
      </w:r>
      <w:r>
        <w:t xml:space="preserve"> </w:t>
      </w:r>
      <w:r>
        <w:t xml:space="preserve">connection. The +5V label does not document an allowable voltage range.</w:t>
      </w:r>
    </w:p>
    <w:p>
      <w:pPr>
        <w:numPr>
          <w:ilvl w:val="0"/>
          <w:numId w:val="1012"/>
        </w:numPr>
        <w:pStyle w:val="Compact"/>
      </w:pPr>
      <w:r>
        <w:t xml:space="preserve">J6 carries VCC in the schematic. Do not assume its supply is the 3.3 V</w:t>
      </w:r>
      <w:r>
        <w:t xml:space="preserve"> </w:t>
      </w:r>
      <w:r>
        <w:t xml:space="preserve">normally associated with QWIIC accessories; check the connected device.</w:t>
      </w:r>
    </w:p>
    <w:p>
      <w:pPr>
        <w:numPr>
          <w:ilvl w:val="0"/>
          <w:numId w:val="1012"/>
        </w:numPr>
        <w:pStyle w:val="Compact"/>
      </w:pPr>
      <w:r>
        <w:t xml:space="preserve">Do not derive a safe speaker load or amplifier output power from the</w:t>
      </w:r>
      <w:r>
        <w:t xml:space="preserve"> </w:t>
      </w:r>
      <w:r>
        <w:t xml:space="preserve">ES8311 headphone-driver specification. The speaker is driven by NS4150B.</w:t>
      </w:r>
    </w:p>
    <w:p>
      <w:pPr>
        <w:numPr>
          <w:ilvl w:val="0"/>
          <w:numId w:val="1012"/>
        </w:numPr>
        <w:pStyle w:val="Compact"/>
      </w:pPr>
      <w:r>
        <w:t xml:space="preserve">Do not connect a speaker output to a host logic or line-level input.</w:t>
      </w:r>
    </w:p>
    <w:bookmarkEnd w:id="43"/>
    <w:bookmarkEnd w:id="44"/>
    <w:bookmarkStart w:id="61" w:name="functional-overview"/>
    <w:p>
      <w:pPr>
        <w:pStyle w:val="Heading2"/>
      </w:pPr>
      <w:r>
        <w:rPr>
          <w:bCs/>
          <w:b/>
        </w:rPr>
        <w:t xml:space="preserve">3 Functional Overview</w:t>
      </w:r>
    </w:p>
    <w:p>
      <w:pPr>
        <w:pStyle w:val="FirstParagraph"/>
      </w:pPr>
      <w:r>
        <w:t xml:space="preserve">The external host supplies power and I2C control and exchanges serial audio</w:t>
      </w:r>
      <w:r>
        <w:t xml:space="preserve"> </w:t>
      </w:r>
      <w:r>
        <w:t xml:space="preserve">with the ES8311. The direction of the serial audio clocks depends on the codec</w:t>
      </w:r>
      <w:r>
        <w:t xml:space="preserve"> </w:t>
      </w:r>
      <w:r>
        <w:t xml:space="preserve">mode. The ES8311 handles mono recording and playback. Its differential analog</w:t>
      </w:r>
      <w:r>
        <w:t xml:space="preserve"> </w:t>
      </w:r>
      <w:r>
        <w:t xml:space="preserve">output feeds both a jack path and the NS4150B speaker amplifier in the schematic.</w:t>
      </w:r>
    </w:p>
    <w:bookmarkStart w:id="48" w:name="block-diagram"/>
    <w:p>
      <w:pPr>
        <w:pStyle w:val="Heading3"/>
      </w:pPr>
      <w:r>
        <w:rPr>
          <w:bCs/>
          <w:b/>
        </w:rPr>
        <w:t xml:space="preserve">3.1 Block Diagram</w:t>
      </w:r>
    </w:p>
    <w:p>
      <w:pPr>
        <w:pStyle w:val="CaptionedFigure"/>
      </w:pPr>
      <w:r>
        <w:drawing>
          <wp:inline>
            <wp:extent cx="5943600" cy="3343275"/>
            <wp:effectExtent b="0" l="0" r="0" t="0"/>
            <wp:docPr descr="Functional block diagram of the ES8311 codec, microphone input, jack path, and NS4150B speaker amplifier" title="" id="46" name="Picture"/>
            <a:graphic>
              <a:graphicData uri="http://schemas.openxmlformats.org/drawingml/2006/picture">
                <pic:pic>
                  <pic:nvPicPr>
                    <pic:cNvPr descr="hardware/img/unit_block_diagram_v_0_1_0_i2s_es8311_codec_with_amplifier_module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Functional block diagram of the ES8311 codec, microphone input, jack path, and NS4150B speaker amplifier</w:t>
      </w:r>
    </w:p>
    <w:bookmarkEnd w:id="48"/>
    <w:bookmarkStart w:id="49" w:name="board-topology"/>
    <w:p>
      <w:pPr>
        <w:pStyle w:val="Heading3"/>
      </w:pPr>
      <w:r>
        <w:rPr>
          <w:bCs/>
          <w:b/>
        </w:rPr>
        <w:t xml:space="preserve">3.2 Board Topology</w:t>
      </w:r>
    </w:p>
    <w:p>
      <w:pPr>
        <w:pStyle w:val="FirstParagraph"/>
      </w:pPr>
      <w:r>
        <w:t xml:space="preserve">The top image shows the QWIIC-style and I2S connectors along one edge, the</w:t>
      </w:r>
      <w:r>
        <w:t xml:space="preserve"> </w:t>
      </w:r>
      <w:r>
        <w:t xml:space="preserve">speaker connector, microphone connector, 3.5 mm jack, and a ten-position</w:t>
      </w:r>
      <w:r>
        <w:t xml:space="preserve"> </w:t>
      </w:r>
      <w:r>
        <w:t xml:space="preserve">castellated header. The opposite image shows the amplifier-off and I2C-address</w:t>
      </w:r>
      <w:r>
        <w:t xml:space="preserve"> </w:t>
      </w:r>
      <w:r>
        <w:t xml:space="preserve">markings.</w:t>
      </w:r>
    </w:p>
    <w:bookmarkEnd w:id="49"/>
    <w:bookmarkStart w:id="50" w:name="audio-codec"/>
    <w:p>
      <w:pPr>
        <w:pStyle w:val="Heading3"/>
      </w:pPr>
      <w:r>
        <w:rPr>
          <w:bCs/>
          <w:b/>
        </w:rPr>
        <w:t xml:space="preserve">3.3 Audio Codec</w:t>
      </w:r>
    </w:p>
    <w:p>
      <w:pPr>
        <w:pStyle w:val="FirstParagraph"/>
      </w:pPr>
      <w:r>
        <w:t xml:space="preserve">IC1 is the ES8311. Its recording path includes a differential analog input,</w:t>
      </w:r>
      <w:r>
        <w:t xml:space="preserve"> </w:t>
      </w:r>
      <w:r>
        <w:t xml:space="preserve">microphone preamplifier, ADC, programmable gain, and automatic level control.</w:t>
      </w:r>
      <w:r>
        <w:t xml:space="preserve"> </w:t>
      </w:r>
      <w:r>
        <w:t xml:space="preserve">The playback path includes a mono DAC and differential analog outputs.</w:t>
      </w:r>
      <w:r>
        <w:t xml:space="preserve"> </w:t>
      </w:r>
      <w:r>
        <w:t xml:space="preserve">Configuration uses the I2C control interface. See the ES8311 User Guide for</w:t>
      </w:r>
      <w:r>
        <w:t xml:space="preserve"> </w:t>
      </w:r>
      <w:r>
        <w:t xml:space="preserve">register-level programming and valid clock configurations.</w:t>
      </w:r>
    </w:p>
    <w:bookmarkEnd w:id="50"/>
    <w:bookmarkStart w:id="51" w:name="digital-audio-architecture"/>
    <w:p>
      <w:pPr>
        <w:pStyle w:val="Heading3"/>
      </w:pPr>
      <w:r>
        <w:rPr>
          <w:bCs/>
          <w:b/>
        </w:rPr>
        <w:t xml:space="preserve">3.4 Digital Audio Architecture</w:t>
      </w:r>
    </w:p>
    <w:p>
      <w:pPr>
        <w:pStyle w:val="FirstParagraph"/>
      </w:pPr>
      <w:r>
        <w:t xml:space="preserve">The serial audio port supports I2S, left-justified, and DSP-A/B formats. In</w:t>
      </w:r>
      <w:r>
        <w:t xml:space="preserve"> </w:t>
      </w:r>
      <w:r>
        <w:t xml:space="preserve">each format, the codec sends the most significant data bit first. DSDIN1</w:t>
      </w:r>
      <w:r>
        <w:t xml:space="preserve"> </w:t>
      </w:r>
      <w:r>
        <w:t xml:space="preserve">receives playback samples for the DAC; ASDOUT sends captured ADC samples to</w:t>
      </w:r>
      <w:r>
        <w:t xml:space="preserve"> </w:t>
      </w:r>
      <w:r>
        <w:t xml:space="preserve">the host. These data directions do not change with the clock mode. SCLK times</w:t>
      </w:r>
      <w:r>
        <w:t xml:space="preserve"> </w:t>
      </w:r>
      <w:r>
        <w:t xml:space="preserve">the data bits, while LRCK identifies the audio frame alignment. The host and</w:t>
      </w:r>
      <w:r>
        <w:t xml:space="preserve"> </w:t>
      </w:r>
      <w:r>
        <w:t xml:space="preserve">codec must use the same data format and word length.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Codec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SCLK and LRCK at J4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Clock source at these pins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Slave (reset default)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ES8311</w:t>
            </w:r>
          </w:p>
        </w:tc>
      </w:tr>
    </w:tbl>
    <w:p>
      <w:pPr>
        <w:pStyle w:val="BodyText"/>
      </w:pPr>
      <w:r>
        <w:t xml:space="preserve">MCLK is an input in either mode. The codec can select MCLK or SCLK as its</w:t>
      </w:r>
      <w:r>
        <w:t xml:space="preserve"> </w:t>
      </w:r>
      <w:r>
        <w:t xml:space="preserve">internal master-clock source through register settings. The ES8311 User Guide,</w:t>
      </w:r>
      <w:r>
        <w:t xml:space="preserve"> </w:t>
      </w:r>
      <w:r>
        <w:t xml:space="preserve">sections 7 and 8, defines the format timing and clock-divider options.</w:t>
      </w:r>
    </w:p>
    <w:bookmarkEnd w:id="51"/>
    <w:bookmarkStart w:id="52" w:name="speaker-amplifier"/>
    <w:p>
      <w:pPr>
        <w:pStyle w:val="Heading3"/>
      </w:pPr>
      <w:r>
        <w:rPr>
          <w:bCs/>
          <w:b/>
        </w:rPr>
        <w:t xml:space="preserve">3.5 Speaker Amplifier</w:t>
      </w:r>
    </w:p>
    <w:p>
      <w:pPr>
        <w:pStyle w:val="FirstParagraph"/>
      </w:pPr>
      <w:r>
        <w:t xml:space="preserve">IC2 is NS4150B. ES8311 OUTP and OUTN are AC-coupled into its differential</w:t>
      </w:r>
      <w:r>
        <w:t xml:space="preserve"> </w:t>
      </w:r>
      <w:r>
        <w:t xml:space="preserve">input. Amplifier outputs PA_OUT+ and PA_OUT− reach J1 through zero-ohm links.</w:t>
      </w:r>
      <w:r>
        <w:t xml:space="preserve"> </w:t>
      </w:r>
      <w:r>
        <w:t xml:space="preserve">PA_CTRL is exposed to the host and connects to the amplifier CTRL input.</w:t>
      </w:r>
    </w:p>
    <w:bookmarkEnd w:id="52"/>
    <w:bookmarkStart w:id="53" w:name="analog-microphone-input"/>
    <w:p>
      <w:pPr>
        <w:pStyle w:val="Heading3"/>
      </w:pPr>
      <w:r>
        <w:rPr>
          <w:bCs/>
          <w:b/>
        </w:rPr>
        <w:t xml:space="preserve">3.6 Analog Microphone Input</w:t>
      </w:r>
    </w:p>
    <w:p>
      <w:pPr>
        <w:pStyle w:val="FirstParagraph"/>
      </w:pPr>
      <w:r>
        <w:t xml:space="preserve">J2 exposes the microphone input circuit for ES8311 MIC1P and MIC1N. The</w:t>
      </w:r>
      <w:r>
        <w:t xml:space="preserve"> </w:t>
      </w:r>
      <w:r>
        <w:t xml:space="preserve">schematic includes resistors and capacitors around the input and bias network.</w:t>
      </w:r>
    </w:p>
    <w:bookmarkEnd w:id="53"/>
    <w:bookmarkStart w:id="54" w:name="status-indicator"/>
    <w:p>
      <w:pPr>
        <w:pStyle w:val="Heading3"/>
      </w:pPr>
      <w:r>
        <w:rPr>
          <w:bCs/>
          <w:b/>
        </w:rPr>
        <w:t xml:space="preserve">3.7 Status Indicator</w:t>
      </w:r>
    </w:p>
    <w:p>
      <w:pPr>
        <w:pStyle w:val="FirstParagraph"/>
      </w:pPr>
      <w:r>
        <w:t xml:space="preserve">D1 is a green power indicator connected from VCC through R9 to ground. It</w:t>
      </w:r>
      <w:r>
        <w:t xml:space="preserve"> </w:t>
      </w:r>
      <w:r>
        <w:t xml:space="preserve">indicates presence of the module supply; it does not report codec or amplifier</w:t>
      </w:r>
      <w:r>
        <w:t xml:space="preserve"> </w:t>
      </w:r>
      <w:r>
        <w:t xml:space="preserve">configuration.</w:t>
      </w:r>
    </w:p>
    <w:bookmarkEnd w:id="54"/>
    <w:bookmarkStart w:id="55" w:name="ap2112k-power-management-system"/>
    <w:p>
      <w:pPr>
        <w:pStyle w:val="Heading3"/>
      </w:pPr>
      <w:r>
        <w:rPr>
          <w:bCs/>
          <w:b/>
        </w:rPr>
        <w:t xml:space="preserve">3.8 AP2112K Power Management System</w:t>
      </w:r>
    </w:p>
    <w:p>
      <w:pPr>
        <w:pStyle w:val="FirstParagraph"/>
      </w:pPr>
      <w:r>
        <w:t xml:space="preserve">U1 and U2 are AP2112K-3.3V regulators. U1 creates 3V3 and U2 creates</w:t>
      </w:r>
      <w:r>
        <w:t xml:space="preserve"> </w:t>
      </w:r>
      <w:r>
        <w:t xml:space="preserve">A_3V3 from VCC.</w:t>
      </w:r>
    </w:p>
    <w:bookmarkEnd w:id="55"/>
    <w:bookmarkStart w:id="56" w:name="power-tree"/>
    <w:p>
      <w:pPr>
        <w:pStyle w:val="Heading3"/>
      </w:pPr>
      <w:r>
        <w:rPr>
          <w:bCs/>
          <w:b/>
        </w:rPr>
        <w:t xml:space="preserve">3.9 Power Tree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Schematic connection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IC2, D1, J4, J6, U1, U2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module supply net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U1 / 3V3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IC1 digital supply and I2C pull-up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Regulated net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U2 / A_3V3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IC1 AVDD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Analog regulated net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AGND and GND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Zero-ohm ground coupling</w:t>
            </w:r>
          </w:p>
        </w:tc>
      </w:tr>
    </w:tbl>
    <w:bookmarkEnd w:id="56"/>
    <w:bookmarkStart w:id="57" w:name="i2c-control"/>
    <w:p>
      <w:pPr>
        <w:pStyle w:val="Heading3"/>
      </w:pPr>
      <w:r>
        <w:rPr>
          <w:bCs/>
          <w:b/>
        </w:rPr>
        <w:t xml:space="preserve">3.10 I2C Control</w:t>
      </w:r>
    </w:p>
    <w:p>
      <w:pPr>
        <w:pStyle w:val="FirstParagraph"/>
      </w:pPr>
      <w:r>
        <w:t xml:space="preserve">I2C reads and writes codec registers; audio samples travel on the separate</w:t>
      </w:r>
      <w:r>
        <w:t xml:space="preserve"> </w:t>
      </w:r>
      <w:r>
        <w:t xml:space="preserve">serial audio port. J4 pin 3 (SCL) and J6 pin 4 share the clock net, which</w:t>
      </w:r>
      <w:r>
        <w:t xml:space="preserve"> </w:t>
      </w:r>
      <w:r>
        <w:t xml:space="preserve">reaches IC1 CCLK through zero-ohm R7. J4 pin 4 (SDA) and J6 pin 3 share the</w:t>
      </w:r>
      <w:r>
        <w:t xml:space="preserve"> </w:t>
      </w:r>
      <w:r>
        <w:t xml:space="preserve">bidirectional data net, which reaches IC1 CDATA through zero-ohm R4.</w:t>
      </w:r>
    </w:p>
    <w:p>
      <w:pPr>
        <w:pStyle w:val="BodyText"/>
      </w:pPr>
      <w:r>
        <w:t xml:space="preserve">R5 pulls CE to 3V3, selecting the 7-bit address 0x19 in the ES8311 User Guide.</w:t>
      </w:r>
      <w:r>
        <w:t xml:space="preserve"> </w:t>
      </w:r>
      <w:r>
        <w:t xml:space="preserve">The guide specifies an I2C transfer rate below 400 kbit/s and recommends</w:t>
      </w:r>
      <w:r>
        <w:t xml:space="preserve"> </w:t>
      </w:r>
      <w:r>
        <w:t xml:space="preserve">1–4.7 kΩ pull-ups for CCLK and CDATA. The available schematic page does not</w:t>
      </w:r>
      <w:r>
        <w:t xml:space="preserve"> </w:t>
      </w:r>
      <w:r>
        <w:t xml:space="preserve">show dedicated SCL/SDA pull-ups. Verify the pull-ups and their voltage on the</w:t>
      </w:r>
      <w:r>
        <w:t xml:space="preserve"> </w:t>
      </w:r>
      <w:r>
        <w:t xml:space="preserve">assembled bus before connecting the host or another I2C device.</w:t>
      </w:r>
    </w:p>
    <w:bookmarkEnd w:id="57"/>
    <w:bookmarkStart w:id="58" w:name="headphone-jack-path"/>
    <w:p>
      <w:pPr>
        <w:pStyle w:val="Heading3"/>
      </w:pPr>
      <w:r>
        <w:rPr>
          <w:bCs/>
          <w:b/>
        </w:rPr>
        <w:t xml:space="preserve">3.11 Headphone / Jack Path</w:t>
      </w:r>
    </w:p>
    <w:p>
      <w:pPr>
        <w:pStyle w:val="FirstParagraph"/>
      </w:pPr>
      <w:r>
        <w:t xml:space="preserve">The ES8311 differential outputs also reach J3, a PJ-320D 3.5 mm jack,</w:t>
      </w:r>
      <w:r>
        <w:t xml:space="preserve"> </w:t>
      </w:r>
      <w:r>
        <w:t xml:space="preserve">through the schematic’s coupling and link components. MIC1P and ground are</w:t>
      </w:r>
      <w:r>
        <w:t xml:space="preserve"> </w:t>
      </w:r>
      <w:r>
        <w:t xml:space="preserve">also present at the jack circuit.</w:t>
      </w:r>
    </w:p>
    <w:bookmarkEnd w:id="58"/>
    <w:bookmarkStart w:id="59" w:name="i2c-and-qwiic-expansion"/>
    <w:p>
      <w:pPr>
        <w:pStyle w:val="Heading3"/>
      </w:pPr>
      <w:r>
        <w:rPr>
          <w:bCs/>
          <w:b/>
        </w:rPr>
        <w:t xml:space="preserve">3.12 I2C and QWIIC Expansion</w:t>
      </w:r>
    </w:p>
    <w:p>
      <w:pPr>
        <w:pStyle w:val="FirstParagraph"/>
      </w:pPr>
      <w:r>
        <w:t xml:space="preserve">J6 extends the same I2C bus as J4; it is not a separate controller or an</w:t>
      </w:r>
      <w:r>
        <w:t xml:space="preserve"> </w:t>
      </w:r>
      <w:r>
        <w:t xml:space="preserve">I2S connection. Devices attached to J6 share the bus pull-ups and address</w:t>
      </w:r>
      <w:r>
        <w:t xml:space="preserve"> </w:t>
      </w:r>
      <w:r>
        <w:t xml:space="preserve">space. J6 also carries the module VCC input net, not the regulated 3V3 net.</w:t>
      </w:r>
      <w:r>
        <w:t xml:space="preserve"> </w:t>
      </w:r>
      <w:r>
        <w:t xml:space="preserve">Check the attached device’s supply and logic compatibility before connecting it.</w:t>
      </w:r>
    </w:p>
    <w:bookmarkEnd w:id="59"/>
    <w:bookmarkStart w:id="60" w:name="combined-system-operation"/>
    <w:p>
      <w:pPr>
        <w:pStyle w:val="Heading3"/>
      </w:pPr>
      <w:r>
        <w:rPr>
          <w:bCs/>
          <w:b/>
        </w:rPr>
        <w:t xml:space="preserve">3.13 Combined System Operation</w:t>
      </w:r>
    </w:p>
    <w:p>
      <w:pPr>
        <w:pStyle w:val="FirstParagraph"/>
      </w:pPr>
      <w:r>
        <w:t xml:space="preserve">A host configures the ES8311 by I2C, supplies suitable clocks, then transfers</w:t>
      </w:r>
      <w:r>
        <w:t xml:space="preserve"> </w:t>
      </w:r>
      <w:r>
        <w:t xml:space="preserve">digital audio over the serial port. The host separately controls PA_CTRL when</w:t>
      </w:r>
      <w:r>
        <w:t xml:space="preserve"> </w:t>
      </w:r>
      <w:r>
        <w:t xml:space="preserve">using the speaker amplifier.</w:t>
      </w:r>
    </w:p>
    <w:bookmarkEnd w:id="60"/>
    <w:bookmarkEnd w:id="61"/>
    <w:bookmarkStart w:id="73" w:name="connectors-pinouts"/>
    <w:p>
      <w:pPr>
        <w:pStyle w:val="Heading2"/>
      </w:pPr>
      <w:r>
        <w:rPr>
          <w:bCs/>
          <w:b/>
        </w:rPr>
        <w:t xml:space="preserve">4 Connectors &amp; Pinouts</w:t>
      </w:r>
    </w:p>
    <w:p>
      <w:pPr>
        <w:pStyle w:val="FirstParagraph"/>
      </w:pPr>
      <w:r>
        <w:t xml:space="preserve">This chapter transcribes the revision 2.0 schematic. Pin numbering is</w:t>
      </w:r>
      <w:r>
        <w:t xml:space="preserve"> </w:t>
      </w:r>
      <w:r>
        <w:t xml:space="preserve">electrical numbering in that schematic. Before wiring physical connectors,</w:t>
      </w:r>
      <w:r>
        <w:t xml:space="preserve"> </w:t>
      </w:r>
      <w:r>
        <w:t xml:space="preserve">confirm pin-1 orientation on the actual board revision.</w:t>
      </w:r>
    </w:p>
    <w:bookmarkStart w:id="65" w:name="j4-host-header-pinout"/>
    <w:p>
      <w:pPr>
        <w:pStyle w:val="Heading3"/>
      </w:pPr>
      <w:r>
        <w:rPr>
          <w:bCs/>
          <w:b/>
        </w:rPr>
        <w:t xml:space="preserve">4.1 J4 Host Header Pinout</w:t>
      </w:r>
    </w:p>
    <w:p>
      <w:pPr>
        <w:pStyle w:val="FirstParagraph"/>
      </w:pPr>
      <w:r>
        <w:t xml:space="preserve">J4 is the ten-position castellated host header.</w:t>
      </w:r>
      <w:r>
        <w:br/>
      </w:r>
      <w:r>
        <w:drawing>
          <wp:inline>
            <wp:extent cx="5943600" cy="3343275"/>
            <wp:effectExtent b="0" l="0" r="0" t="0"/>
            <wp:docPr descr="Top view showing the J4 host header signals and microphone and speaker connectors" title="" id="63" name="Picture"/>
            <a:graphic>
              <a:graphicData uri="http://schemas.openxmlformats.org/drawingml/2006/picture">
                <pic:pic>
                  <pic:nvPicPr>
                    <pic:cNvPr descr="hardware/pinout/unit_j4_header_pinout_v_0_1_0_i2s_es8311_codec_with_amplifier_module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Directions are relative to the module.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J4 pin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 supply (+5V marking)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Ground reference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I2C clock from host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Bidirectional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I2C register data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MCLK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Codec master clock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SCLK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 /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Serial audio bit clock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ASDOUT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ADC samples to host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LRCK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 /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Audio frame clock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DSDIN1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DAC samples from host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PA_CTRL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NS4150B amplifier control</w:t>
            </w:r>
          </w:p>
        </w:tc>
      </w:tr>
    </w:tbl>
    <w:p>
      <w:pPr>
        <w:pStyle w:val="BodyText"/>
      </w:pPr>
      <w:r>
        <w:t xml:space="preserve">SCLK and LRCK are inputs in slave mode and outputs in master mode.</w:t>
      </w:r>
    </w:p>
    <w:p>
      <w:pPr>
        <w:pStyle w:val="BodyText"/>
      </w:pPr>
      <w:r>
        <w:t xml:space="preserve">The illustration abbreviates ASDOUT as DOUT, DSDIN1 as DIN, and PA_CTRL as PA.</w:t>
      </w:r>
      <w:r>
        <w:t xml:space="preserve"> </w:t>
      </w:r>
      <w:r>
        <w:t xml:space="preserve">The board silkscreen abbreviates ASDOUT as OUT. These are digital audio and</w:t>
      </w:r>
      <w:r>
        <w:t xml:space="preserve"> </w:t>
      </w:r>
      <w:r>
        <w:t xml:space="preserve">control signals, not the speaker output.</w:t>
      </w:r>
    </w:p>
    <w:bookmarkEnd w:id="65"/>
    <w:bookmarkStart w:id="66" w:name="host-pinout-compatibility"/>
    <w:p>
      <w:pPr>
        <w:pStyle w:val="Heading3"/>
      </w:pPr>
      <w:r>
        <w:rPr>
          <w:bCs/>
          <w:b/>
        </w:rPr>
        <w:t xml:space="preserve">4.2 Host Pinout Compatibility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Host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 connection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Validated host mapping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I2C SCL / SDA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J4 pins 3 / 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I2S MCLK / SCLK / LRCK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J4 pins 5 / 6 / 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I2S ADC receive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J4 pin 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I2S DAC transmit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J4 pin 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Amplifier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J4 pin 10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Supply / return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J4 pins 1 / 2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The module does not implement an Arduino Nano pinout. Host GPIO numbers,</w:t>
      </w:r>
      <w:r>
        <w:t xml:space="preserve"> </w:t>
      </w:r>
      <w:r>
        <w:t xml:space="preserve">voltage compatibility, and required firmware depend on the chosen controller.</w:t>
      </w:r>
    </w:p>
    <w:bookmarkEnd w:id="66"/>
    <w:bookmarkStart w:id="67" w:name="qwiic-connector"/>
    <w:p>
      <w:pPr>
        <w:pStyle w:val="Heading3"/>
      </w:pPr>
      <w:r>
        <w:rPr>
          <w:bCs/>
          <w:b/>
        </w:rPr>
        <w:t xml:space="preserve">4.3 QWIIC Connector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J6 pin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Schematic net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VCC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AGND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SDA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SCL</w:t>
            </w:r>
          </w:p>
        </w:tc>
      </w:tr>
    </w:tbl>
    <w:p>
      <w:pPr>
        <w:pStyle w:val="BodyText"/>
      </w:pPr>
      <w:r>
        <w:t xml:space="preserve">The board calls J6 QWIIC, while the schematic connects its supply contact</w:t>
      </w:r>
      <w:r>
        <w:t xml:space="preserve"> </w:t>
      </w:r>
      <w:r>
        <w:t xml:space="preserve">to VCC. Connector pitch, mating part, and safe voltage for attached devices</w:t>
      </w:r>
      <w:r>
        <w:t xml:space="preserve"> </w:t>
      </w:r>
      <w:r>
        <w:t xml:space="preserve">are not established by the supplied documentation.</w:t>
      </w:r>
    </w:p>
    <w:bookmarkEnd w:id="67"/>
    <w:bookmarkStart w:id="68" w:name="microphone-connector"/>
    <w:p>
      <w:pPr>
        <w:pStyle w:val="Heading3"/>
      </w:pPr>
      <w:r>
        <w:rPr>
          <w:bCs/>
          <w:b/>
        </w:rPr>
        <w:t xml:space="preserve">4.4 Microphone Connector</w:t>
      </w:r>
    </w:p>
    <w:p>
      <w:pPr>
        <w:pStyle w:val="FirstParagraph"/>
      </w:pPr>
      <w:r>
        <w:t xml:space="preserve">J2 is a two-position connector for the external analog microphone circuit.</w:t>
      </w:r>
      <w:r>
        <w:t xml:space="preserve"> </w:t>
      </w:r>
      <w:r>
        <w:t xml:space="preserve">The schematic shows pin 1 on the MIC1P path and pin 2 on the MIC1N path.</w:t>
      </w:r>
      <w:r>
        <w:t xml:space="preserve"> </w:t>
      </w:r>
      <w:r>
        <w:t xml:space="preserve">Connector polarity and microphone electrical requirements must be checked</w:t>
      </w:r>
      <w:r>
        <w:t xml:space="preserve"> </w:t>
      </w:r>
      <w:r>
        <w:t xml:space="preserve">against the actual assembly.</w:t>
      </w:r>
    </w:p>
    <w:bookmarkEnd w:id="68"/>
    <w:bookmarkStart w:id="69" w:name="speaker-connections"/>
    <w:p>
      <w:pPr>
        <w:pStyle w:val="Heading3"/>
      </w:pPr>
      <w:r>
        <w:rPr>
          <w:bCs/>
          <w:b/>
        </w:rPr>
        <w:t xml:space="preserve">4.5 Speaker Connections</w:t>
      </w:r>
    </w:p>
    <w:p>
      <w:pPr>
        <w:pStyle w:val="FirstParagraph"/>
      </w:pPr>
      <w:r>
        <w:t xml:space="preserve">J1 is the two-position speaker connector: pin 1 is OUT+ and pin 2 is OUT−.</w:t>
      </w:r>
      <w:r>
        <w:t xml:space="preserve"> </w:t>
      </w:r>
      <w:r>
        <w:t xml:space="preserve">These are the differential outputs of the NS4150B amplifier. Neither contact</w:t>
      </w:r>
      <w:r>
        <w:t xml:space="preserve"> </w:t>
      </w:r>
      <w:r>
        <w:t xml:space="preserve">is a ground return.</w:t>
      </w:r>
    </w:p>
    <w:bookmarkEnd w:id="69"/>
    <w:bookmarkStart w:id="70" w:name="mm-audio-jack"/>
    <w:p>
      <w:pPr>
        <w:pStyle w:val="Heading3"/>
      </w:pPr>
      <w:r>
        <w:rPr>
          <w:bCs/>
          <w:b/>
        </w:rPr>
        <w:t xml:space="preserve">4.6 3.5 mm Audio Jack</w:t>
      </w:r>
    </w:p>
    <w:p>
      <w:pPr>
        <w:pStyle w:val="FirstParagraph"/>
      </w:pPr>
      <w:r>
        <w:t xml:space="preserve">J3 is a PJ-320D jack connected to the codec output path, MIC1P circuit, and</w:t>
      </w:r>
      <w:r>
        <w:t xml:space="preserve"> </w:t>
      </w:r>
      <w:r>
        <w:t xml:space="preserve">analog ground. The supplied schematic does not define a tested headset wiring</w:t>
      </w:r>
      <w:r>
        <w:t xml:space="preserve"> </w:t>
      </w:r>
      <w:r>
        <w:t xml:space="preserve">standard or a user-facing plug-contact pinout.</w:t>
      </w:r>
    </w:p>
    <w:bookmarkEnd w:id="70"/>
    <w:bookmarkStart w:id="71" w:name="power-and-amplifier-control"/>
    <w:p>
      <w:pPr>
        <w:pStyle w:val="Heading3"/>
      </w:pPr>
      <w:r>
        <w:rPr>
          <w:bCs/>
          <w:b/>
        </w:rPr>
        <w:t xml:space="preserve">4.7 Power and Amplifier Control</w:t>
      </w:r>
    </w:p>
    <w:p>
      <w:pPr>
        <w:pStyle w:val="FirstParagraph"/>
      </w:pPr>
      <w:r>
        <w:t xml:space="preserve">VCC enters through J4 and is also present at J6. There is no USB, BOOT, or</w:t>
      </w:r>
      <w:r>
        <w:t xml:space="preserve"> </w:t>
      </w:r>
      <w:r>
        <w:t xml:space="preserve">reset circuit on this module. J4 pin 10 carries PA_CTRL; the schematic connects</w:t>
      </w:r>
      <w:r>
        <w:t xml:space="preserve"> </w:t>
      </w:r>
      <w:r>
        <w:t xml:space="preserve">it to IC2 CTRL through R12. The required logic thresholds and safe power-up</w:t>
      </w:r>
      <w:r>
        <w:t xml:space="preserve"> </w:t>
      </w:r>
      <w:r>
        <w:t xml:space="preserve">sequence are not specified at module level.</w:t>
      </w:r>
    </w:p>
    <w:bookmarkEnd w:id="71"/>
    <w:bookmarkStart w:id="72" w:name="test-pads-and-assembly-options"/>
    <w:p>
      <w:pPr>
        <w:pStyle w:val="Heading3"/>
      </w:pPr>
      <w:r>
        <w:rPr>
          <w:bCs/>
          <w:b/>
        </w:rPr>
        <w:t xml:space="preserve">4.8 Test Pads and Assembly Options</w:t>
      </w:r>
    </w:p>
    <w:p>
      <w:pPr>
        <w:pStyle w:val="FirstParagraph"/>
      </w:pPr>
      <w:r>
        <w:t xml:space="preserve">The images show solder options labelled amplifier off and I2C address. The</w:t>
      </w:r>
      <w:r>
        <w:t xml:space="preserve"> </w:t>
      </w:r>
      <w:r>
        <w:t xml:space="preserve">revision 2.0 schematic shows a PA_CTRL-to-ground option and an ES8311 CE</w:t>
      </w:r>
      <w:r>
        <w:t xml:space="preserve"> </w:t>
      </w:r>
      <w:r>
        <w:t xml:space="preserve">pull-up. The default assembled configuration and rework instructions for</w:t>
      </w:r>
      <w:r>
        <w:t xml:space="preserve"> </w:t>
      </w:r>
      <w:r>
        <w:t xml:space="preserve">those options are not documented. Confirm the populated board before changing</w:t>
      </w:r>
      <w:r>
        <w:t xml:space="preserve"> </w:t>
      </w:r>
      <w:r>
        <w:t xml:space="preserve">either option.</w:t>
      </w:r>
    </w:p>
    <w:bookmarkEnd w:id="72"/>
    <w:bookmarkEnd w:id="73"/>
    <w:bookmarkStart w:id="83" w:name="board-operation"/>
    <w:p>
      <w:pPr>
        <w:pStyle w:val="Heading2"/>
      </w:pPr>
      <w:r>
        <w:rPr>
          <w:bCs/>
          <w:b/>
        </w:rPr>
        <w:t xml:space="preserve">5 Board Operation</w:t>
      </w:r>
    </w:p>
    <w:p>
      <w:pPr>
        <w:pStyle w:val="FirstParagraph"/>
      </w:pPr>
      <w:r>
        <w:t xml:space="preserve">The module is a peripheral; setup is performed on an external host. The</w:t>
      </w:r>
      <w:r>
        <w:t xml:space="preserve"> </w:t>
      </w:r>
      <w:r>
        <w:t xml:space="preserve">ES8311 User Guide provides component-level register and clock information.</w:t>
      </w:r>
      <w:r>
        <w:t xml:space="preserve"> </w:t>
      </w:r>
      <w:r>
        <w:t xml:space="preserve">The repository currently contains no verified module-specific firmware example.</w:t>
      </w:r>
    </w:p>
    <w:bookmarkStart w:id="74" w:name="getting-started-with-a-host-controller"/>
    <w:p>
      <w:pPr>
        <w:pStyle w:val="Heading3"/>
      </w:pPr>
      <w:r>
        <w:rPr>
          <w:bCs/>
          <w:b/>
        </w:rPr>
        <w:t xml:space="preserve">5.1 Getting Started with a Host Controller</w:t>
      </w:r>
    </w:p>
    <w:p>
      <w:pPr>
        <w:pStyle w:val="FirstParagraph"/>
      </w:pPr>
      <w:r>
        <w:t xml:space="preserve">Choose a host with an I2C controller and serial audio interface. Connect</w:t>
      </w:r>
      <w:r>
        <w:t xml:space="preserve"> </w:t>
      </w:r>
      <w:r>
        <w:t xml:space="preserve">supply, ground, SCL, SDA, serial audio data, and PA_CTRL to the J4 functions</w:t>
      </w:r>
      <w:r>
        <w:t xml:space="preserve"> </w:t>
      </w:r>
      <w:r>
        <w:t xml:space="preserve">in Chapter 4. Connect MCLK when selected as the codec’s internal clock source,</w:t>
      </w:r>
      <w:r>
        <w:t xml:space="preserve"> </w:t>
      </w:r>
      <w:r>
        <w:t xml:space="preserve">and set the host’s SCLK and LRCK direction to match the mode in Section 3.4.</w:t>
      </w:r>
      <w:r>
        <w:t xml:space="preserve"> </w:t>
      </w:r>
      <w:r>
        <w:t xml:space="preserve">Confirm power and logic compatibility before energizing the board. The correct</w:t>
      </w:r>
      <w:r>
        <w:t xml:space="preserve"> </w:t>
      </w:r>
      <w:r>
        <w:t xml:space="preserve">host pin numbers and codec driver depend on the host platform.</w:t>
      </w:r>
    </w:p>
    <w:bookmarkEnd w:id="74"/>
    <w:bookmarkStart w:id="75" w:name="first-power-up-and-inspection"/>
    <w:p>
      <w:pPr>
        <w:pStyle w:val="Heading3"/>
      </w:pPr>
      <w:r>
        <w:rPr>
          <w:bCs/>
          <w:b/>
        </w:rPr>
        <w:t xml:space="preserve">5.2 First Power-up and Inspection</w:t>
      </w:r>
    </w:p>
    <w:p>
      <w:pPr>
        <w:pStyle w:val="FirstParagraph"/>
      </w:pPr>
      <w:r>
        <w:t xml:space="preserve">Inspect connector orientation and the actual revision. Apply the supply</w:t>
      </w:r>
      <w:r>
        <w:t xml:space="preserve"> </w:t>
      </w:r>
      <w:r>
        <w:t xml:space="preserve">intended for that assembly using a current-limited source. The power LED</w:t>
      </w:r>
      <w:r>
        <w:t xml:space="preserve"> </w:t>
      </w:r>
      <w:r>
        <w:t xml:space="preserve">should indicate VCC presence. Verify 3V3 and A_3V3 before connecting a</w:t>
      </w:r>
      <w:r>
        <w:t xml:space="preserve"> </w:t>
      </w:r>
      <w:r>
        <w:t xml:space="preserve">speaker or microphone. The supplied documents contain no module current</w:t>
      </w:r>
      <w:r>
        <w:t xml:space="preserve"> </w:t>
      </w:r>
      <w:r>
        <w:t xml:space="preserve">limit or production acceptance test.</w:t>
      </w:r>
    </w:p>
    <w:bookmarkEnd w:id="75"/>
    <w:bookmarkStart w:id="76" w:name="control-and-clock-workflow"/>
    <w:p>
      <w:pPr>
        <w:pStyle w:val="Heading3"/>
      </w:pPr>
      <w:r>
        <w:rPr>
          <w:bCs/>
          <w:b/>
        </w:rPr>
        <w:t xml:space="preserve">5.3 Control and Clock Workflow</w:t>
      </w:r>
    </w:p>
    <w:p>
      <w:pPr>
        <w:pStyle w:val="FirstParagraph"/>
      </w:pPr>
      <w:r>
        <w:t xml:space="preserve">Use I2C to detect the codec at the 7-bit address 0x19 selected by the</w:t>
      </w:r>
      <w:r>
        <w:t xml:space="preserve"> </w:t>
      </w:r>
      <w:r>
        <w:t xml:space="preserve">revision 2.0 schematic’s CE pull-up. Configure the serial audio format,</w:t>
      </w:r>
      <w:r>
        <w:t xml:space="preserve"> </w:t>
      </w:r>
      <w:r>
        <w:t xml:space="preserve">word length, clock source, and clock dividers using the ES8311 User Guide.</w:t>
      </w:r>
      <w:r>
        <w:t xml:space="preserve"> </w:t>
      </w:r>
      <w:r>
        <w:t xml:space="preserve">After reset the codec defaults to slave mode, so the host drives SCLK and LRCK.</w:t>
      </w:r>
      <w:r>
        <w:t xml:space="preserve"> </w:t>
      </w:r>
      <w:r>
        <w:t xml:space="preserve">If master mode is selected, the codec drives those lines; the host must not</w:t>
      </w:r>
      <w:r>
        <w:t xml:space="preserve"> </w:t>
      </w:r>
      <w:r>
        <w:t xml:space="preserve">drive them at the same time. MCLK remains an input when selected as the clock</w:t>
      </w:r>
      <w:r>
        <w:t xml:space="preserve"> </w:t>
      </w:r>
      <w:r>
        <w:t xml:space="preserve">source. Enable the record and playback paths required by the application.</w:t>
      </w:r>
      <w:r>
        <w:t xml:space="preserve"> </w:t>
      </w:r>
      <w:r>
        <w:t xml:space="preserve">A board-tested register sequence has not been supplied.</w:t>
      </w:r>
    </w:p>
    <w:bookmarkEnd w:id="76"/>
    <w:bookmarkStart w:id="77" w:name="recommended-bring-up-sequence"/>
    <w:p>
      <w:pPr>
        <w:pStyle w:val="Heading3"/>
      </w:pPr>
      <w:r>
        <w:rPr>
          <w:bCs/>
          <w:b/>
        </w:rPr>
        <w:t xml:space="preserve">5.4 Recommended Bring-up Sequence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observation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VCC, 3V3, and A_3V3 present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ES8311 responds at the configured I2C address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MCLK, SCLK, and LRCK follow the selected mode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DSDIN1 carries audio data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ASDOUT carries audio data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Amplifier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PA_CTRL selects the desired amplifier state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audio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J1, J2, and J3 work with verified loads</w:t>
            </w:r>
          </w:p>
        </w:tc>
      </w:tr>
    </w:tbl>
    <w:p>
      <w:pPr>
        <w:pStyle w:val="BodyText"/>
      </w:pPr>
      <w:r>
        <w:t xml:space="preserve">Measured pass/fail ranges for these checks are not published.</w:t>
      </w:r>
    </w:p>
    <w:bookmarkEnd w:id="77"/>
    <w:bookmarkStart w:id="78" w:name="firmware-example-collection"/>
    <w:p>
      <w:pPr>
        <w:pStyle w:val="Heading3"/>
      </w:pPr>
      <w:r>
        <w:rPr>
          <w:bCs/>
          <w:b/>
        </w:rPr>
        <w:t xml:space="preserve">5.5 Firmware Example Collection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Arduino C++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MicroPython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 hosts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No module-specific example has been validated in this repository.</w:t>
      </w:r>
    </w:p>
    <w:bookmarkEnd w:id="78"/>
    <w:bookmarkStart w:id="79" w:name="audio-buffer-planning"/>
    <w:p>
      <w:pPr>
        <w:pStyle w:val="Heading3"/>
      </w:pPr>
      <w:r>
        <w:rPr>
          <w:bCs/>
          <w:b/>
        </w:rPr>
        <w:t xml:space="preserve">5.6 Audio Buffer Planning</w:t>
      </w:r>
    </w:p>
    <w:p>
      <w:pPr>
        <w:pStyle w:val="FirstParagraph"/>
      </w:pPr>
      <w:r>
        <w:t xml:space="preserve">Allocate host-side buffers for the selected sample format, clock rate, and</w:t>
      </w:r>
      <w:r>
        <w:t xml:space="preserve"> </w:t>
      </w:r>
      <w:r>
        <w:t xml:space="preserve">latency target. The module itself has no application RAM or storage.</w:t>
      </w:r>
      <w:r>
        <w:t xml:space="preserve"> </w:t>
      </w:r>
      <w:r>
        <w:t xml:space="preserve">Buffer size, DMA strategy, and supported host configurations depend on the</w:t>
      </w:r>
      <w:r>
        <w:t xml:space="preserve"> </w:t>
      </w:r>
      <w:r>
        <w:t xml:space="preserve">host system and are not specified here.</w:t>
      </w:r>
    </w:p>
    <w:bookmarkEnd w:id="79"/>
    <w:bookmarkStart w:id="80" w:name="recording-operation"/>
    <w:p>
      <w:pPr>
        <w:pStyle w:val="Heading3"/>
      </w:pPr>
      <w:r>
        <w:rPr>
          <w:bCs/>
          <w:b/>
        </w:rPr>
        <w:t xml:space="preserve">5.7 Recording Operation</w:t>
      </w:r>
    </w:p>
    <w:p>
      <w:pPr>
        <w:pStyle w:val="FirstParagraph"/>
      </w:pPr>
      <w:r>
        <w:t xml:space="preserve">J2 supplies the ES8311 analog microphone path. Configure input selection,</w:t>
      </w:r>
      <w:r>
        <w:t xml:space="preserve"> </w:t>
      </w:r>
      <w:r>
        <w:t xml:space="preserve">gain, filtering, and ADC output format using the User Guide. Confirm the</w:t>
      </w:r>
      <w:r>
        <w:t xml:space="preserve"> </w:t>
      </w:r>
      <w:r>
        <w:t xml:space="preserve">microphone’s electrical needs separately. There is no board-validated</w:t>
      </w:r>
      <w:r>
        <w:t xml:space="preserve"> </w:t>
      </w:r>
      <w:r>
        <w:t xml:space="preserve">microphone model or sensitivity figure in the supplied sources.</w:t>
      </w:r>
    </w:p>
    <w:bookmarkEnd w:id="80"/>
    <w:bookmarkStart w:id="81" w:name="playback-and-recording-coexistence"/>
    <w:p>
      <w:pPr>
        <w:pStyle w:val="Heading3"/>
      </w:pPr>
      <w:r>
        <w:rPr>
          <w:bCs/>
          <w:b/>
        </w:rPr>
        <w:t xml:space="preserve">5.8 Playback and Recording Coexistence</w:t>
      </w:r>
    </w:p>
    <w:p>
      <w:pPr>
        <w:pStyle w:val="FirstParagraph"/>
      </w:pPr>
      <w:r>
        <w:t xml:space="preserve">The ES8311 supports simultaneous ADC and DAC paths at component level.</w:t>
      </w:r>
      <w:r>
        <w:t xml:space="preserve"> </w:t>
      </w:r>
      <w:r>
        <w:t xml:space="preserve">The module routes playback toward the jack and amplifier. A host application</w:t>
      </w:r>
      <w:r>
        <w:t xml:space="preserve"> </w:t>
      </w:r>
      <w:r>
        <w:t xml:space="preserve">must coordinate clocks, serial audio slots, buffer flow, and PA_CTRL. No</w:t>
      </w:r>
      <w:r>
        <w:t xml:space="preserve"> </w:t>
      </w:r>
      <w:r>
        <w:t xml:space="preserve">combined-system performance or tested configuration is documented.</w:t>
      </w:r>
    </w:p>
    <w:bookmarkEnd w:id="81"/>
    <w:bookmarkStart w:id="82" w:name="troubleshooting-guide"/>
    <w:p>
      <w:pPr>
        <w:pStyle w:val="Heading3"/>
      </w:pPr>
      <w:r>
        <w:rPr>
          <w:bCs/>
          <w:b/>
        </w:rPr>
        <w:t xml:space="preserve">5.9 Troubleshooting Guide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Symptom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I2C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VCC, ground, 3V3, J4 pin 3 SCL / pin 4 SDA, bus pull-ups, CE population, 7-bit address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digital audio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Clock source, SCLK/LRCK direction, matching format and word length, DSDIN1/ASDOUT routing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speaker sound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PA_CTRL, speaker on J1, amplifier VCC, playback 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microphone 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J2 wiring, input bias, ADC path, gain and routing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Unexpected noise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Supply and ground arrangement, clock wiring, analog connections</w:t>
            </w:r>
          </w:p>
        </w:tc>
      </w:tr>
    </w:tbl>
    <w:p>
      <w:pPr>
        <w:pStyle w:val="BodyText"/>
      </w:pPr>
      <w:r>
        <w:t xml:space="preserve">These are diagnostic checks, not validated fault signatures.</w:t>
      </w:r>
    </w:p>
    <w:bookmarkEnd w:id="82"/>
    <w:bookmarkEnd w:id="83"/>
    <w:bookmarkStart w:id="91" w:name="mechanical-information"/>
    <w:p>
      <w:pPr>
        <w:pStyle w:val="Heading2"/>
      </w:pPr>
      <w:r>
        <w:rPr>
          <w:bCs/>
          <w:b/>
        </w:rPr>
        <w:t xml:space="preserve">6 Mechanical Information</w:t>
      </w:r>
    </w:p>
    <w:p>
      <w:pPr>
        <w:pStyle w:val="FirstParagraph"/>
      </w:pPr>
      <w:r>
        <w:t xml:space="preserve">The available top and bottom board images show a compact module with four</w:t>
      </w:r>
      <w:r>
        <w:t xml:space="preserve"> </w:t>
      </w:r>
      <w:r>
        <w:t xml:space="preserve">mounting holes, a 10-position castellated header, a 3.5 mm jack, and audio</w:t>
      </w:r>
      <w:r>
        <w:t xml:space="preserve"> </w:t>
      </w:r>
      <w:r>
        <w:t xml:space="preserve">connectors. They are tagged V1.1.0 and are illustrative for the revision 2.0</w:t>
      </w:r>
      <w:r>
        <w:t xml:space="preserve"> </w:t>
      </w:r>
      <w:r>
        <w:t xml:space="preserve">electrical reference.</w:t>
      </w:r>
    </w:p>
    <w:bookmarkStart w:id="86" w:name="component-side-envelope"/>
    <w:p>
      <w:pPr>
        <w:pStyle w:val="Heading3"/>
      </w:pPr>
      <w:r>
        <w:rPr>
          <w:bCs/>
          <w:b/>
        </w:rPr>
        <w:t xml:space="preserve">6.1 Component-side Envelope</w:t>
      </w:r>
    </w:p>
    <w:p>
      <w:pPr>
        <w:pStyle w:val="CaptionedFigure"/>
      </w:pPr>
      <w:r>
        <w:drawing>
          <wp:inline>
            <wp:extent cx="4389120" cy="1645920"/>
            <wp:effectExtent b="0" l="0" r="0" t="0"/>
            <wp:docPr descr="Component side" title="" id="84" name="Picture"/>
            <a:graphic>
              <a:graphicData uri="http://schemas.openxmlformats.org/drawingml/2006/picture">
                <pic:pic>
                  <pic:nvPicPr>
                    <pic:cNvPr descr="hardware/img/unit_top_v_1_1_0_i2s_es8311_codec_with_amplifier_module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1645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Component side</w:t>
      </w:r>
    </w:p>
    <w:p>
      <w:pPr>
        <w:pStyle w:val="BodyText"/>
      </w:pPr>
      <w:r>
        <w:t xml:space="preserve">Allow clearance for the 3.5 mm plug, microphone and speaker plugs, the</w:t>
      </w:r>
      <w:r>
        <w:t xml:space="preserve"> </w:t>
      </w:r>
      <w:r>
        <w:t xml:space="preserve">QWIIC-style and I2S connectors, and host wiring.</w:t>
      </w:r>
    </w:p>
    <w:bookmarkEnd w:id="86"/>
    <w:bookmarkStart w:id="89" w:name="bottom-side-envelope"/>
    <w:p>
      <w:pPr>
        <w:pStyle w:val="Heading3"/>
      </w:pPr>
      <w:r>
        <w:rPr>
          <w:bCs/>
          <w:b/>
        </w:rPr>
        <w:t xml:space="preserve">6.2 Bottom-side Envelope</w:t>
      </w:r>
    </w:p>
    <w:p>
      <w:pPr>
        <w:pStyle w:val="CaptionedFigure"/>
      </w:pPr>
      <w:r>
        <w:drawing>
          <wp:inline>
            <wp:extent cx="4389120" cy="1645920"/>
            <wp:effectExtent b="0" l="0" r="0" t="0"/>
            <wp:docPr descr="Bottom side" title="" id="87" name="Picture"/>
            <a:graphic>
              <a:graphicData uri="http://schemas.openxmlformats.org/drawingml/2006/picture">
                <pic:pic>
                  <pic:nvPicPr>
                    <pic:cNvPr descr="hardware/img/unit_bottom_v_1_1_0_i2s_es8311_codec_with_amplifier_module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1645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Bottom side</w:t>
      </w:r>
    </w:p>
    <w:p>
      <w:pPr>
        <w:pStyle w:val="BodyText"/>
      </w:pPr>
      <w:r>
        <w:t xml:space="preserve">Maintain clearance around solder pads and mounting holes. The available image</w:t>
      </w:r>
      <w:r>
        <w:t xml:space="preserve"> </w:t>
      </w:r>
      <w:r>
        <w:t xml:space="preserve">does not establish a controlled hole pattern or board thickness.</w:t>
      </w:r>
    </w:p>
    <w:bookmarkEnd w:id="89"/>
    <w:bookmarkStart w:id="90" w:name="mechanical-data-not-specified"/>
    <w:p>
      <w:pPr>
        <w:pStyle w:val="Heading3"/>
      </w:pPr>
      <w:r>
        <w:rPr>
          <w:bCs/>
          <w:b/>
        </w:rPr>
        <w:t xml:space="preserve">6.3 Mechanical Data Not Specified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Board length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Board width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PCB thickness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Mounting-hole diameter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Mounting-hole center coordinates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Maximum component height, top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Maximum component height, bottom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Connector keep-outs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Use a controlled mechanical drawing or physical measurement before designing</w:t>
      </w:r>
      <w:r>
        <w:t xml:space="preserve"> </w:t>
      </w:r>
      <w:r>
        <w:t xml:space="preserve">an enclosure or carrier. No such drawing is supplied in the available package.</w:t>
      </w:r>
    </w:p>
    <w:bookmarkEnd w:id="90"/>
    <w:bookmarkEnd w:id="91"/>
    <w:bookmarkStart w:id="92" w:name="company-information"/>
    <w:p>
      <w:pPr>
        <w:pStyle w:val="Heading2"/>
      </w:pPr>
      <w:r>
        <w:rPr>
          <w:bCs/>
          <w:b/>
        </w:rPr>
        <w:t xml:space="preserve">7 Company Information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 Electronics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https://uelectronics.com/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Product-specific support contact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Product-specific warranty terms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The product repository and source documents are listed in Chapter 8.</w:t>
      </w:r>
    </w:p>
    <w:bookmarkEnd w:id="92"/>
    <w:bookmarkStart w:id="93" w:name="reference-documentation"/>
    <w:p>
      <w:pPr>
        <w:pStyle w:val="Heading2"/>
      </w:pPr>
      <w:r>
        <w:rPr>
          <w:bCs/>
          <w:b/>
        </w:rPr>
        <w:t xml:space="preserve">8 Reference Documentation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in this Product 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Board schematic, revision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hardware/resources/unit_sch_v_2_0_0_i2s_es8311_codec_with_amplifier_module.pdf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Board connections and component identifiers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ES8311 User Guide, Rev 1.11, September 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hardware/resources/es8311_user_guide.pdf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Codec capabilities, supply conditions, I2C address, and audio interface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 board image, V1.1.0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hardware/img/unit_top_v_1_1_0_i2s_es8311_codec_with_amplifier_module.png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 identification and labels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Bottom board image, V1.1.0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hardware/img/unit_bottom_v_1_1_0_i2s_es8311_codec_with_amplifier_module.png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 identification and labels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Module-specific amplifier datasheet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Controlled mechanical drawing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Verified firmware example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The local PDFs are source documents, not generated by this Product Reference</w:t>
      </w:r>
      <w:r>
        <w:t xml:space="preserve"> </w:t>
      </w:r>
      <w:r>
        <w:t xml:space="preserve">build. The ES8311 guide describes the codec component; it does not certify</w:t>
      </w:r>
      <w:r>
        <w:t xml:space="preserve"> </w:t>
      </w:r>
      <w:r>
        <w:t xml:space="preserve">the electrical or acoustic performance of the assembled module.</w:t>
      </w:r>
    </w:p>
    <w:bookmarkEnd w:id="93"/>
    <w:bookmarkStart w:id="104" w:name="appendix"/>
    <w:p>
      <w:pPr>
        <w:pStyle w:val="Heading2"/>
      </w:pPr>
      <w:r>
        <w:rPr>
          <w:bCs/>
          <w:b/>
        </w:rPr>
        <w:t xml:space="preserve">9 Appendix</w:t>
      </w:r>
    </w:p>
    <w:bookmarkStart w:id="98" w:name="schematic"/>
    <w:p>
      <w:pPr>
        <w:pStyle w:val="Heading3"/>
      </w:pPr>
      <w:r>
        <w:rPr>
          <w:bCs/>
          <w:b/>
        </w:rPr>
        <w:t xml:space="preserve">9.1 Schematic</w:t>
      </w:r>
    </w:p>
    <w:p>
      <w:pPr>
        <w:pStyle w:val="FirstParagraph"/>
      </w:pPr>
      <w:r>
        <w:t xml:space="preserve">The source drawing is</w:t>
      </w:r>
      <w:r>
        <w:t xml:space="preserve"> </w:t>
      </w:r>
      <w:hyperlink r:id="rId94">
        <w:r>
          <w:rPr>
            <w:rStyle w:val="Hyperlink"/>
          </w:rPr>
          <w:t xml:space="preserve">Revision 2.0 schematic</w:t>
        </w:r>
      </w:hyperlink>
      <w:r>
        <w:t xml:space="preserve">.</w:t>
      </w:r>
      <w:r>
        <w:t xml:space="preserve"> </w:t>
      </w:r>
      <w:r>
        <w:t xml:space="preserve">Its title block states sheet 1 of 2, while the supplied PDF contains one</w:t>
      </w:r>
      <w:r>
        <w:t xml:space="preserve"> </w:t>
      </w:r>
      <w:r>
        <w:t xml:space="preserve">page. A second page has not been supplied.</w:t>
      </w:r>
    </w:p>
    <w:bookmarkStart w:id="95" w:name="codec-power-amplifier-and-connectors"/>
    <w:p>
      <w:pPr>
        <w:pStyle w:val="Heading4"/>
      </w:pPr>
      <w:r>
        <w:rPr>
          <w:bCs/>
          <w:b/>
        </w:rPr>
        <w:t xml:space="preserve">9.1.1 Codec, Power, Amplifier, and Connectors</w:t>
      </w:r>
    </w:p>
    <w:p>
      <w:pPr>
        <w:pStyle w:val="FirstParagraph"/>
      </w:pPr>
      <w:r>
        <w:t xml:space="preserve">The available PDF page includes IC1 ES8311, IC2 NS4150B, U1/U2 regulators,</w:t>
      </w:r>
      <w:r>
        <w:t xml:space="preserve"> </w:t>
      </w:r>
      <w:r>
        <w:t xml:space="preserve">J1/J2/J3/J4/J6, microphone bias, and ground coupling.</w:t>
      </w:r>
    </w:p>
    <w:bookmarkEnd w:id="95"/>
    <w:bookmarkStart w:id="96" w:name="additional-schematic-sheet"/>
    <w:p>
      <w:pPr>
        <w:pStyle w:val="Heading4"/>
      </w:pPr>
      <w:r>
        <w:rPr>
          <w:bCs/>
          <w:b/>
        </w:rPr>
        <w:t xml:space="preserve">9.1.2 Additional Schematic Sheet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Additional sheet file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Additional circuits</w:t>
            </w:r>
          </w:p>
        </w:tc>
        <w:tc>
          <w:tcPr/>
          <w:p>
            <w:pPr>
              <w:pStyle w:val="Compact"/>
            </w:pPr>
          </w:p>
        </w:tc>
      </w:tr>
    </w:tbl>
    <w:bookmarkEnd w:id="96"/>
    <w:bookmarkStart w:id="97" w:name="controlled-mechanical-drawing"/>
    <w:p>
      <w:pPr>
        <w:pStyle w:val="Heading4"/>
      </w:pPr>
      <w:r>
        <w:rPr>
          <w:bCs/>
          <w:b/>
        </w:rPr>
        <w:t xml:space="preserve">9.1.3 Controlled Mechanical Drawing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Drawing file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Drawing revision</w:t>
            </w:r>
          </w:p>
        </w:tc>
        <w:tc>
          <w:tcPr/>
          <w:p>
            <w:pPr>
              <w:pStyle w:val="Compact"/>
            </w:pPr>
          </w:p>
        </w:tc>
      </w:tr>
    </w:tbl>
    <w:bookmarkEnd w:id="97"/>
    <w:bookmarkEnd w:id="98"/>
    <w:bookmarkStart w:id="99" w:name="technical-references"/>
    <w:p>
      <w:pPr>
        <w:pStyle w:val="Heading3"/>
      </w:pPr>
      <w:r>
        <w:rPr>
          <w:bCs/>
          <w:b/>
        </w:rPr>
        <w:t xml:space="preserve">9.2 Technical References</w:t>
      </w:r>
    </w:p>
    <w:p>
      <w:pPr>
        <w:numPr>
          <w:ilvl w:val="0"/>
          <w:numId w:val="1013"/>
        </w:numPr>
        <w:pStyle w:val="Compact"/>
      </w:pPr>
      <w:r>
        <w:t xml:space="preserve">The board schematic revision 2.0 defines the circuit and connector</w:t>
      </w:r>
      <w:r>
        <w:t xml:space="preserve"> </w:t>
      </w:r>
      <w:r>
        <w:t xml:space="preserve">signal names.</w:t>
      </w:r>
    </w:p>
    <w:p>
      <w:pPr>
        <w:numPr>
          <w:ilvl w:val="0"/>
          <w:numId w:val="1013"/>
        </w:numPr>
        <w:pStyle w:val="Compact"/>
      </w:pPr>
      <w:r>
        <w:t xml:space="preserve">The ES8311 User Guide Rev 1.11 defines codec component characteristics</w:t>
      </w:r>
      <w:r>
        <w:t xml:space="preserve"> </w:t>
      </w:r>
      <w:r>
        <w:t xml:space="preserve">and register-level interface behavior.</w:t>
      </w:r>
    </w:p>
    <w:p>
      <w:pPr>
        <w:numPr>
          <w:ilvl w:val="0"/>
          <w:numId w:val="1013"/>
        </w:numPr>
        <w:pStyle w:val="Compact"/>
      </w:pPr>
      <w:r>
        <w:t xml:space="preserve">The V1.1.0 top and bottom images identify visible parts and labels but do</w:t>
      </w:r>
      <w:r>
        <w:t xml:space="preserve"> </w:t>
      </w:r>
      <w:r>
        <w:t xml:space="preserve">not validate the revision 2.0 electrical implementation.</w:t>
      </w:r>
    </w:p>
    <w:bookmarkEnd w:id="99"/>
    <w:bookmarkStart w:id="100" w:name="Xc69fc42ee66445cecdcdb0e7409e522581a6637"/>
    <w:p>
      <w:pPr>
        <w:pStyle w:val="Heading3"/>
      </w:pPr>
      <w:r>
        <w:rPr>
          <w:bCs/>
          <w:b/>
        </w:rPr>
        <w:t xml:space="preserve">9.3 Values Not Specified by the Technical Documentation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Missing board-level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Validated VCC input range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Module current and power budget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Speaker load and amplifier power rating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Microphone electrical compatibility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3.5 mm plug-contact standard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Connector mating part numbers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Overall dimensions and mounting coordinates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Environmental limits and qualification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Tested codec initialization and firmware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 2.0 assembly-to-image correspondence</w:t>
            </w:r>
          </w:p>
        </w:tc>
        <w:tc>
          <w:tcPr/>
          <w:p>
            <w:pPr>
              <w:pStyle w:val="Compact"/>
            </w:pPr>
          </w:p>
        </w:tc>
      </w:tr>
    </w:tbl>
    <w:bookmarkEnd w:id="100"/>
    <w:bookmarkStart w:id="101" w:name="document-control"/>
    <w:p>
      <w:pPr>
        <w:pStyle w:val="Heading3"/>
      </w:pPr>
      <w:r>
        <w:rPr>
          <w:bCs/>
          <w:b/>
        </w:rPr>
        <w:t xml:space="preserve">9.4 Document Control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 I2S ES8311 Codec with Amplifier Module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SKU / MPN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UE0097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Schematic revision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Board image file revision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 0.1.0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Publication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Firmware revision</w:t>
            </w:r>
          </w:p>
        </w:tc>
        <w:tc>
          <w:tcPr/>
          <w:p>
            <w:pPr>
              <w:pStyle w:val="Compact"/>
            </w:pPr>
          </w:p>
        </w:tc>
      </w:tr>
    </w:tbl>
    <w:bookmarkEnd w:id="101"/>
    <w:bookmarkStart w:id="102" w:name="source-inconsistencies"/>
    <w:p>
      <w:pPr>
        <w:pStyle w:val="Heading3"/>
      </w:pPr>
      <w:r>
        <w:rPr>
          <w:bCs/>
          <w:b/>
        </w:rPr>
        <w:t xml:space="preserve">9.5 Source Inconsistencies</w:t>
      </w:r>
    </w:p>
    <w:p>
      <w:pPr>
        <w:numPr>
          <w:ilvl w:val="0"/>
          <w:numId w:val="1014"/>
        </w:numPr>
        <w:pStyle w:val="Compact"/>
      </w:pPr>
      <w:r>
        <w:t xml:space="preserve">The board image filenames contain V1.1.0; the schematic title block</w:t>
      </w:r>
      <w:r>
        <w:t xml:space="preserve"> </w:t>
      </w:r>
      <w:r>
        <w:t xml:space="preserve">identifies revision 2.0. The available sources do not reconcile them.</w:t>
      </w:r>
    </w:p>
    <w:p>
      <w:pPr>
        <w:numPr>
          <w:ilvl w:val="0"/>
          <w:numId w:val="1014"/>
        </w:numPr>
        <w:pStyle w:val="Compact"/>
      </w:pPr>
      <w:r>
        <w:t xml:space="preserve">The schematic title block identifies sheet 1 of 2, but the supplied PDF</w:t>
      </w:r>
      <w:r>
        <w:t xml:space="preserve"> </w:t>
      </w:r>
      <w:r>
        <w:t xml:space="preserve">has one page.</w:t>
      </w:r>
    </w:p>
    <w:p>
      <w:pPr>
        <w:numPr>
          <w:ilvl w:val="0"/>
          <w:numId w:val="1014"/>
        </w:numPr>
        <w:pStyle w:val="Compact"/>
      </w:pPr>
      <w:r>
        <w:t xml:space="preserve">The images call J6 QWIIC and mark the board supply +5V. The schematic</w:t>
      </w:r>
      <w:r>
        <w:t xml:space="preserve"> </w:t>
      </w:r>
      <w:r>
        <w:t xml:space="preserve">connects J6 supply to VCC, not to the regulated 3V3 net.</w:t>
      </w:r>
    </w:p>
    <w:p>
      <w:pPr>
        <w:numPr>
          <w:ilvl w:val="0"/>
          <w:numId w:val="1014"/>
        </w:numPr>
        <w:pStyle w:val="Compact"/>
      </w:pPr>
      <w:r>
        <w:t xml:space="preserve">The ES8311 guide cover displays Rev 1.00 while its page footers display</w:t>
      </w:r>
      <w:r>
        <w:t xml:space="preserve"> </w:t>
      </w:r>
      <w:r>
        <w:t xml:space="preserve">Rev 1.11. Component facts in this document are cited to the supplied file.</w:t>
      </w:r>
    </w:p>
    <w:bookmarkEnd w:id="102"/>
    <w:bookmarkStart w:id="103" w:name="hardware-errata"/>
    <w:p>
      <w:pPr>
        <w:pStyle w:val="Heading3"/>
      </w:pPr>
      <w:r>
        <w:rPr>
          <w:bCs/>
          <w:b/>
        </w:rPr>
        <w:t xml:space="preserve">9.6 Hardware Errata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Erratum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Resolution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No verified hardware erratum is included in the supplied sources.</w:t>
      </w:r>
    </w:p>
    <w:bookmarkEnd w:id="103"/>
    <w:bookmarkEnd w:id="104"/>
    <w:sectPr>
      <w:pgSz w:h="16838" w:w="11906"/>
      <w:pgMar w:bottom="1134" w:footer="708" w:gutter="0" w:header="708" w:left="1134" w:right="1134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5" Target="media/rId45.png" /><Relationship Type="http://schemas.openxmlformats.org/officeDocument/2006/relationships/image" Id="rId32" Target="media/rId32.png" /><Relationship Type="http://schemas.openxmlformats.org/officeDocument/2006/relationships/image" Id="rId21" Target="media/rId21.png" /><Relationship Type="http://schemas.openxmlformats.org/officeDocument/2006/relationships/image" Id="rId62" Target="media/rId62.png" /><Relationship Type="http://schemas.openxmlformats.org/officeDocument/2006/relationships/hyperlink" Id="rId94" Target="https://github.com/UNIT-Electronics-MX/unit_devlab_i2s_es8311_codec_with_amplifier_module/blob/main/hardware/resources/unit_sch_v_2_0_0_i2s_es8311_codec_with_amplifier_module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4" Target="https://github.com/UNIT-Electronics-MX/unit_devlab_i2s_es8311_codec_with_amplifier_module/blob/main/hardware/resources/unit_sch_v_2_0_0_i2s_es8311_codec_with_amplifier_module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I2S ES8311 Codec with Amplifier Module</dc:title>
  <dc:creator>UNIT Electronics</dc:creator>
  <dc:language>en-US</dc:language>
  <cp:keywords/>
  <dcterms:created xsi:type="dcterms:W3CDTF">2026-10-19T22:26:18Z</dcterms:created>
  <dcterms:modified xsi:type="dcterms:W3CDTF">2026-10-19T22:26:18Z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hapters">
    <vt:lpwstr/>
  </property>
  <property fmtid="{D5CDD505-2E9C-101B-9397-08002B2CF9AE}" pid="3" name="date">
    <vt:lpwstr>2026-10-19</vt:lpwstr>
  </property>
  <property fmtid="{D5CDD505-2E9C-101B-9397-08002B2CF9AE}" pid="4" name="mpn">
    <vt:lpwstr>UE0097</vt:lpwstr>
  </property>
  <property fmtid="{D5CDD505-2E9C-101B-9397-08002B2CF9AE}" pid="5" name="subtitle">
    <vt:lpwstr>Product Reference Manual</vt:lpwstr>
  </property>
  <property fmtid="{D5CDD505-2E9C-101B-9397-08002B2CF9AE}" pid="6" name="toc-title">
    <vt:lpwstr>Contents</vt:lpwstr>
  </property>
  <property fmtid="{D5CDD505-2E9C-101B-9397-08002B2CF9AE}" pid="7" name="version">
    <vt:lpwstr>0.1.0</vt:lpwstr>
  </property>
</Properties>
</file>