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4.jpg" ContentType="image/jpeg"/>
  <Override PartName="/word/media/rId57.jpg" ContentType="image/jpeg"/>
  <Override PartName="/word/media/rId136.png" ContentType="image/png"/>
  <Override PartName="/word/media/rId140.png" ContentType="image/png"/>
  <Override PartName="/word/media/rId144.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p>
    <w:p>
      <w:pPr>
        <w:pStyle w:val="Subtitle"/>
      </w:pPr>
      <w:r>
        <w:t xml:space="preserve">Product</w:t>
      </w:r>
      <w:r>
        <w:t xml:space="preserve"> </w:t>
      </w:r>
      <w:r>
        <w:t xml:space="preserve">Reference</w:t>
      </w:r>
      <w:r>
        <w:t xml:space="preserve"> </w:t>
      </w:r>
      <w:r>
        <w:t xml:space="preserve">—</w:t>
      </w:r>
      <w:r>
        <w:t xml:space="preserve"> </w:t>
      </w:r>
      <w:r>
        <w:t xml:space="preserve">Hardware</w:t>
      </w:r>
      <w:r>
        <w:t xml:space="preserve"> </w:t>
      </w:r>
      <w:r>
        <w:t xml:space="preserve">Revision</w:t>
      </w:r>
      <w:r>
        <w:t xml:space="preserve"> </w:t>
      </w:r>
      <w:r>
        <w:t xml:space="preserve">V1.3.0</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w:t>
      </w:r>
      <w:r>
        <w:t xml:space="preserve"> </w:t>
      </w:r>
      <w:r>
        <w:t xml:space="preserve">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p>
      <w:pPr>
        <w:pStyle w:val="FirstParagraph"/>
      </w:pPr>
      <w:r>
        <w:t xml:space="preserve">This Product Reference describes characteristics defined by the V1.3 design</w:t>
      </w:r>
      <w:r>
        <w:t xml:space="preserve"> </w:t>
      </w:r>
      <w:r>
        <w:t xml:space="preserve">files. Board-level values absent from those sources are identified as</w:t>
      </w:r>
      <w:r>
        <w:t xml:space="preserve"> </w:t>
      </w:r>
      <w:r>
        <w:t xml:space="preserve">unspecified.</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p>
      <w:pPr>
        <w:pStyle w:val="BodyText"/>
      </w:pPr>
      <w:r>
        <w:drawing>
          <wp:inline>
            <wp:extent cx="914400" cy="703366"/>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914400" cy="703366"/>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5"/>
    <w:bookmarkStart w:id="82"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87"/>
    <w:bookmarkStart w:id="88"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92"/>
    <w:bookmarkStart w:id="96"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6"/>
    <w:bookmarkStart w:id="97"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1"/>
    <w:bookmarkStart w:id="102"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2"/>
    <w:bookmarkStart w:id="103"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4"/>
    <w:bookmarkStart w:id="105"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5"/>
    <w:bookmarkStart w:id="106"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Generic RP2350</w:t>
      </w:r>
      <w:r>
        <w:t xml:space="preserve"> </w:t>
      </w:r>
      <w:r>
        <w:t xml:space="preserve">or an installed PULSAR-specific board definition.</w:t>
      </w:r>
    </w:p>
    <w:p>
      <w:pPr>
        <w:numPr>
          <w:ilvl w:val="0"/>
          <w:numId w:val="1016"/>
        </w:numPr>
        <w:pStyle w:val="Compact"/>
      </w:pPr>
      <w:r>
        <w:t xml:space="preserve">Select the RP2350A chip variant, 16 MiB flash,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5"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3"/>
    <w:bookmarkStart w:id="124"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4"/>
    <w:bookmarkEnd w:id="125"/>
    <w:bookmarkStart w:id="127"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6">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7"/>
    <w:bookmarkStart w:id="135"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8">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9">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0">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1">
              <w:r>
                <w:rPr>
                  <w:rStyle w:val="Hyperlink"/>
                </w:rPr>
                <w:t xml:space="preserve">Setup guide</w:t>
              </w:r>
            </w:hyperlink>
          </w:p>
        </w:tc>
      </w:tr>
      <w:tr>
        <w:tc>
          <w:tcPr/>
          <w:p>
            <w:pPr>
              <w:pStyle w:val="Compact"/>
              <w:jc w:val="left"/>
            </w:pPr>
            <w:r>
              <w:t xml:space="preserve">C++ examples</w:t>
            </w:r>
          </w:p>
        </w:tc>
        <w:tc>
          <w:tcPr/>
          <w:p>
            <w:pPr>
              <w:pStyle w:val="Compact"/>
              <w:jc w:val="left"/>
            </w:pPr>
            <w:hyperlink r:id="rId132">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3">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4">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5"/>
    <w:bookmarkStart w:id="153" w:name="appendix"/>
    <w:p>
      <w:pPr>
        <w:pStyle w:val="Heading2"/>
      </w:pPr>
      <w:r>
        <w:rPr>
          <w:bCs/>
          <w:b/>
        </w:rPr>
        <w:t xml:space="preserve">9 Appendix</w:t>
      </w:r>
    </w:p>
    <w:bookmarkStart w:id="148"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9"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7" name="Picture"/>
            <a:graphic>
              <a:graphicData uri="http://schemas.openxmlformats.org/drawingml/2006/picture">
                <pic:pic>
                  <pic:nvPicPr>
                    <pic:cNvPr descr="hardware/resources/unit_schematic_v_1_3_0_pulsar_rp2350a_sheet_1.png" id="138" name="Picture"/>
                    <pic:cNvPicPr>
                      <a:picLocks noChangeArrowheads="1" noChangeAspect="1"/>
                    </pic:cNvPicPr>
                  </pic:nvPicPr>
                  <pic:blipFill>
                    <a:blip r:embed="rId136"/>
                    <a:stretch>
                      <a:fillRect/>
                    </a:stretch>
                  </pic:blipFill>
                  <pic:spPr bwMode="auto">
                    <a:xfrm>
                      <a:off x="0" y="0"/>
                      <a:ext cx="6108700" cy="4720359"/>
                    </a:xfrm>
                    <a:prstGeom prst="rect">
                      <a:avLst/>
                    </a:prstGeom>
                    <a:noFill/>
                    <a:ln w="9525">
                      <a:noFill/>
                      <a:headEnd/>
                      <a:tailEnd/>
                    </a:ln>
                  </pic:spPr>
                </pic:pic>
              </a:graphicData>
            </a:graphic>
          </wp:inline>
        </w:drawing>
      </w:r>
    </w:p>
    <w:bookmarkEnd w:id="139"/>
    <w:bookmarkStart w:id="143"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2.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v-regulator"/>
    <w:p>
      <w:pPr>
        <w:pStyle w:val="Heading4"/>
      </w:pPr>
      <w:r>
        <w:rPr>
          <w:bCs/>
          <w:b/>
        </w:rPr>
        <w:t xml:space="preserve">9.1.3 3.3 V Regulator</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3.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End w:id="148"/>
    <w:bookmarkStart w:id="149"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9"/>
    <w:bookmarkStart w:id="150"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0"/>
    <w:bookmarkStart w:id="151"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1"/>
    <w:bookmarkStart w:id="152"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2"/>
    <w:bookmarkEnd w:id="153"/>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dc:title>
  <dc:creator>UNIT Electronics</dc:creator>
  <dc:language>en-US</dc:language>
  <cp:keywords/>
  <dcterms:created xsi:type="dcterms:W3CDTF">2026-09-21T18:50:05Z</dcterms:created>
  <dcterms:modified xsi:type="dcterms:W3CDTF">2026-09-21T18:50:05Z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subtitle">
    <vt:lpwstr>Product Reference — Hardware Revision V1.3.0</vt:lpwstr>
  </property>
  <property fmtid="{D5CDD505-2E9C-101B-9397-08002B2CF9AE}" pid="5" name="toc-title">
    <vt:lpwstr>Contents</vt:lpwstr>
  </property>
  <property fmtid="{D5CDD505-2E9C-101B-9397-08002B2CF9AE}" pid="6" name="version">
    <vt:lpwstr>0.1.0</vt:lpwstr>
  </property>
</Properties>
</file>