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tabs>
          <w:tab w:val="left" w:pos="7088"/>
        </w:tabs>
        <w:jc w:val="center"/>
        <w:rPr>
          <w:b/>
          <w:sz w:val="20"/>
          <w:szCs w:val="20"/>
        </w:rPr>
      </w:pPr>
      <w:r>
        <w:rPr>
          <w:sz w:val="20"/>
          <w:szCs w:val="20"/>
          <w:rtl w:val="0"/>
        </w:rPr>
        <w:tab/>
      </w:r>
      <w:r>
        <w:rPr>
          <w:b/>
          <w:sz w:val="20"/>
          <w:szCs w:val="20"/>
          <w:rtl w:val="0"/>
        </w:rPr>
        <w:t>Proposta Nº____/2025</w:t>
      </w:r>
    </w:p>
    <w:p w14:paraId="00000002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  <w:rtl w:val="0"/>
        </w:rPr>
        <w:t>PROPOSTA DE ATIVIDADE EXTENSIONISTA</w:t>
      </w:r>
    </w:p>
    <w:p w14:paraId="00000003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  <w:rtl w:val="0"/>
        </w:rPr>
        <w:t>CURRICULARIZAÇÃO DA EXTENSÃO</w:t>
      </w:r>
    </w:p>
    <w:p w14:paraId="00000004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  <w:rtl w:val="0"/>
        </w:rPr>
        <w:t>Resolução CNE/CES Nº 7 de 18/12/2018</w:t>
      </w:r>
    </w:p>
    <w:p w14:paraId="00000005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>A Proposta deve ser encaminhada em formato word para o e-mail “</w:t>
      </w:r>
      <w:r>
        <w:rPr>
          <w:b/>
          <w:sz w:val="20"/>
          <w:szCs w:val="20"/>
          <w:highlight w:val="white"/>
          <w:rtl w:val="0"/>
        </w:rPr>
        <w:t>extensao@univem.edu.br</w:t>
      </w:r>
      <w:r>
        <w:rPr>
          <w:sz w:val="20"/>
          <w:szCs w:val="20"/>
          <w:highlight w:val="white"/>
          <w:rtl w:val="0"/>
        </w:rPr>
        <w:t>”</w:t>
      </w:r>
    </w:p>
    <w:p w14:paraId="00000006">
      <w:pPr>
        <w:spacing w:after="0" w:line="240" w:lineRule="auto"/>
        <w:jc w:val="center"/>
        <w:rPr>
          <w:sz w:val="20"/>
          <w:szCs w:val="20"/>
        </w:rPr>
      </w:pPr>
    </w:p>
    <w:tbl>
      <w:tblPr>
        <w:tblStyle w:val="22"/>
        <w:tblW w:w="90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5"/>
      </w:tblGrid>
      <w:tr w14:paraId="2CB13D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>Identificação</w:t>
            </w:r>
          </w:p>
        </w:tc>
      </w:tr>
      <w:tr w14:paraId="76F240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rtl w:val="0"/>
              </w:rPr>
              <w:t xml:space="preserve">Título: </w:t>
            </w:r>
            <w:r>
              <w:rPr>
                <w:rFonts w:hint="default"/>
                <w:i/>
                <w:sz w:val="20"/>
                <w:szCs w:val="20"/>
                <w:rtl w:val="0"/>
                <w:lang w:val="en-US"/>
              </w:rPr>
              <w:t>In  Music</w:t>
            </w:r>
          </w:p>
        </w:tc>
      </w:tr>
      <w:tr w14:paraId="3CDA29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Período: Agosto a Dezembro de 2025.</w:t>
            </w:r>
          </w:p>
        </w:tc>
      </w:tr>
      <w:tr w14:paraId="77A100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Professor(es) envolvidos:</w:t>
            </w:r>
            <w:r>
              <w:rPr>
                <w:rtl w:val="0"/>
              </w:rPr>
              <w:t xml:space="preserve">Luis Hilario Tobler Garcia </w:t>
            </w:r>
          </w:p>
        </w:tc>
      </w:tr>
      <w:tr w14:paraId="1F33E2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Alunos envolvidos:</w:t>
            </w:r>
          </w:p>
          <w:tbl>
            <w:tblPr>
              <w:tblStyle w:val="23"/>
              <w:tblW w:w="8373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8"/>
              <w:gridCol w:w="1559"/>
              <w:gridCol w:w="2686"/>
            </w:tblGrid>
            <w:tr w14:paraId="66E6FD1E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</w:tblPrEx>
              <w:tc>
                <w:p w14:paraId="0000000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>Nome Completo</w:t>
                  </w:r>
                </w:p>
              </w:tc>
              <w:tc>
                <w:p w14:paraId="0000000D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>R.A</w:t>
                  </w:r>
                </w:p>
                <w:p w14:paraId="0000000E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0F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>Curso</w:t>
                  </w:r>
                </w:p>
              </w:tc>
            </w:tr>
            <w:tr w14:paraId="7F4D189B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00000010">
                  <w:pPr>
                    <w:spacing w:after="0" w:line="240" w:lineRule="auto"/>
                    <w:rPr>
                      <w:rFonts w:hint="default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/>
                      <w:sz w:val="20"/>
                      <w:szCs w:val="20"/>
                      <w:lang w:val="en-US"/>
                    </w:rPr>
                    <w:t>Miguel  Morilha  Hermosilla</w:t>
                  </w:r>
                </w:p>
              </w:tc>
              <w:tc>
                <w:p w14:paraId="00000011">
                  <w:pPr>
                    <w:spacing w:after="0" w:line="240" w:lineRule="auto"/>
                    <w:rPr>
                      <w:rFonts w:hint="default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/>
                      <w:sz w:val="20"/>
                      <w:szCs w:val="20"/>
                      <w:lang w:val="en-US"/>
                    </w:rPr>
                    <w:t>639357</w:t>
                  </w:r>
                </w:p>
              </w:tc>
              <w:tc>
                <w:p w14:paraId="00000012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rtl w:val="0"/>
                    </w:rPr>
                    <w:t>BCC 2° Etapa</w:t>
                  </w:r>
                </w:p>
              </w:tc>
            </w:tr>
            <w:tr w14:paraId="7A4ED3B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00000013">
                  <w:pPr>
                    <w:spacing w:after="0" w:line="240" w:lineRule="auto"/>
                    <w:rPr>
                      <w:rFonts w:hint="default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/>
                      <w:sz w:val="20"/>
                      <w:szCs w:val="20"/>
                      <w:lang w:val="en-US"/>
                    </w:rPr>
                    <w:t>Heitor Cardoso Julio</w:t>
                  </w:r>
                </w:p>
              </w:tc>
              <w:tc>
                <w:p w14:paraId="0000001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rFonts w:hint="default"/>
                      <w:sz w:val="20"/>
                      <w:szCs w:val="20"/>
                    </w:rPr>
                    <w:t>639417</w:t>
                  </w:r>
                </w:p>
              </w:tc>
              <w:tc>
                <w:p w14:paraId="00000015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rtl w:val="0"/>
                    </w:rPr>
                    <w:t>BCC 2° Etapa</w:t>
                  </w:r>
                </w:p>
              </w:tc>
            </w:tr>
            <w:tr w14:paraId="2687021E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00000016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17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18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14:paraId="748A37FB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0000001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1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1B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14:paraId="4A7C63D9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0000001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1D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1E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14:paraId="248AEE5D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0000001F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20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2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14:paraId="5368F039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00000022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23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2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14:paraId="48DDE7B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00000025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26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27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14:paraId="0D9F9330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00000028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2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2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000002B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43626B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C">
            <w:pPr>
              <w:spacing w:after="0" w:line="240" w:lineRule="auto"/>
              <w:rPr>
                <w:sz w:val="20"/>
                <w:szCs w:val="20"/>
                <w:rtl w:val="0"/>
              </w:rPr>
            </w:pPr>
            <w:r>
              <w:rPr>
                <w:sz w:val="20"/>
                <w:szCs w:val="20"/>
                <w:rtl w:val="0"/>
              </w:rPr>
              <w:t>Público Alvo da Atividade Extensionista:</w:t>
            </w:r>
          </w:p>
          <w:p w14:paraId="3E4E8F1E">
            <w:pPr>
              <w:spacing w:after="0" w:line="240" w:lineRule="auto"/>
              <w:rPr>
                <w:rFonts w:hint="default"/>
                <w:sz w:val="20"/>
                <w:szCs w:val="20"/>
                <w:rtl w:val="0"/>
                <w:lang w:val="en-US"/>
              </w:rPr>
            </w:pPr>
            <w:r>
              <w:rPr>
                <w:rFonts w:hint="default"/>
                <w:sz w:val="20"/>
                <w:szCs w:val="20"/>
                <w:rtl w:val="0"/>
                <w:lang w:val="en-US"/>
              </w:rPr>
              <w:t>Empresa  Jm Rolamentos</w:t>
            </w:r>
          </w:p>
          <w:p w14:paraId="0000002D">
            <w:pPr>
              <w:spacing w:after="0" w:line="240" w:lineRule="auto"/>
              <w:rPr>
                <w:sz w:val="20"/>
                <w:szCs w:val="20"/>
              </w:rPr>
            </w:pPr>
          </w:p>
          <w:p w14:paraId="0000002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055E5B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Período da realização do projeto de Atividade Extensionista: Agosto 2025 até Dezembro 2025 </w:t>
            </w:r>
          </w:p>
          <w:p w14:paraId="7EF2126B">
            <w:pPr>
              <w:spacing w:after="0" w:line="240" w:lineRule="auto"/>
              <w:rPr>
                <w:sz w:val="20"/>
                <w:szCs w:val="20"/>
              </w:rPr>
            </w:pPr>
          </w:p>
          <w:p w14:paraId="00000030">
            <w:pPr>
              <w:spacing w:after="0" w:line="240" w:lineRule="auto"/>
              <w:rPr>
                <w:sz w:val="20"/>
                <w:szCs w:val="20"/>
              </w:rPr>
            </w:pPr>
          </w:p>
          <w:p w14:paraId="00000031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00000032">
      <w:pPr>
        <w:rPr>
          <w:sz w:val="20"/>
          <w:szCs w:val="20"/>
        </w:rPr>
      </w:pPr>
    </w:p>
    <w:tbl>
      <w:tblPr>
        <w:tblStyle w:val="24"/>
        <w:tblW w:w="90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2"/>
        <w:gridCol w:w="4533"/>
      </w:tblGrid>
      <w:tr w14:paraId="66332C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000003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Introdução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 </w:t>
            </w:r>
          </w:p>
          <w:p w14:paraId="20037CA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60" w:leftChars="0" w:right="0" w:rightChars="0"/>
              <w:jc w:val="left"/>
              <w:rPr>
                <w:rFonts w:hint="default" w:eastAsia="Calibri" w:cs="Calibri" w:asciiTheme="minorAscii" w:hAnsiTheme="minorAscii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hint="default" w:eastAsia="SimSun" w:cs="SimSun" w:asciiTheme="minorAscii" w:hAnsiTheme="minorAscii"/>
                <w:sz w:val="20"/>
                <w:szCs w:val="20"/>
              </w:rPr>
              <w:t xml:space="preserve">No ambiente digital atual, a quantidade de notícias sobre música cresce o tempo todo: são lançamentos, festivais, bastidores de artistas e tendências do mercado. Porém, grande parte desse conteúdo chega em formatos longos, dispersos em vários sites ou com uma linguagem pouco direta, o que dificulta a leitura rápida do que realmente importa. Pensando nisso, este projeto apresenta o </w:t>
            </w:r>
            <w:r>
              <w:rPr>
                <w:rStyle w:val="10"/>
                <w:rFonts w:hint="default" w:eastAsia="SimSun" w:cs="SimSun" w:asciiTheme="minorAscii" w:hAnsiTheme="minorAscii"/>
                <w:sz w:val="20"/>
                <w:szCs w:val="20"/>
              </w:rPr>
              <w:t>InMusic</w:t>
            </w:r>
            <w:r>
              <w:rPr>
                <w:rFonts w:hint="default" w:eastAsia="SimSun" w:cs="SimSun" w:asciiTheme="minorAscii" w:hAnsiTheme="minorAscii"/>
                <w:sz w:val="20"/>
                <w:szCs w:val="20"/>
              </w:rPr>
              <w:t>, um web crawler desenvolvido em Python capaz de coletar, organizar e resumir automaticamente notícias de portais especializados em música. A proposta é transformar essas informações em uma interface mais limpa e objetiva, com títulos, imagens e resumos curtos, tornando o acompanhamento das novidades do cenário musical mais simples, acessível e interessante para o usuário.</w:t>
            </w:r>
          </w:p>
          <w:p w14:paraId="00000034">
            <w:pPr>
              <w:spacing w:after="0" w:line="240" w:lineRule="auto"/>
              <w:rPr>
                <w:sz w:val="20"/>
                <w:szCs w:val="20"/>
              </w:rPr>
            </w:pPr>
          </w:p>
          <w:p w14:paraId="0000003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02B5B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000003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Objetivos do Projeto</w:t>
            </w:r>
          </w:p>
          <w:p w14:paraId="4E2E70EE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cs="Calibri"/>
              </w:rPr>
              <w:t>Geral:</w:t>
            </w:r>
            <w:r>
              <w:rPr>
                <w:rFonts w:hint="default" w:ascii="Calibri" w:hAnsi="Calibri" w:cs="Calibri"/>
              </w:rPr>
              <w:t xml:space="preserve"> Desenvolver uma ferramenta em Python capaz de buscar automaticamente notícias relacionadas ao cenário musical, reunindo essas informações em um único espaço e tornando o acesso às novidades mais rápido e fácil para o público. Além disso, o projeto contribui para o cumprimento das atividades propostas na extensão curricular.</w:t>
            </w:r>
          </w:p>
          <w:p w14:paraId="4864DFF0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rStyle w:val="10"/>
                <w:rFonts w:hint="default" w:ascii="Calibri" w:hAnsi="Calibri" w:cs="Calibri"/>
              </w:rPr>
              <w:t>Específicos:</w:t>
            </w:r>
            <w:r>
              <w:rPr>
                <w:rFonts w:hint="default" w:ascii="Calibri" w:hAnsi="Calibri" w:cs="Calibri"/>
              </w:rPr>
              <w:t xml:space="preserve"> Identificar fontes confiáveis de notícias sobre música; programar o coletor para capturar e tratar os dados obtidos; organizar o conteúdo de forma clara e estruturada; apresentar as informações em um formato acessível ao usuário; e analisar como o sistema facilita a divulgação e o acompanhamento das atualizações do universo musical</w:t>
            </w:r>
            <w:r>
              <w:t>.</w:t>
            </w:r>
          </w:p>
          <w:p w14:paraId="0000003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768D3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000003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Justificativa do Projeto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 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O cenário musical recebe novidades o tempo todo, mas essas informações acabam se espalhando por vários sites, o que dificulta encontrar tudo de um jeito rápido e organizado. A ideia do web crawler é justamente resolver isso: juntar as notícias em um só lugar, já resumidas e fáceis de entender. Assim, o usuário acessa apenas o que realmente importa, sem perder tempo procurando em vários portais. Além disso, o projeto reforça o papel da extensão ao aproximar a universidade da comunidade por meio de uma ferramenta simples, útil e acessível.</w:t>
            </w:r>
          </w:p>
          <w:p w14:paraId="0000003C">
            <w:pPr>
              <w:spacing w:after="0" w:line="240" w:lineRule="auto"/>
              <w:rPr>
                <w:sz w:val="20"/>
                <w:szCs w:val="20"/>
              </w:rPr>
            </w:pPr>
          </w:p>
          <w:p w14:paraId="0000003D">
            <w:pPr>
              <w:spacing w:after="0" w:line="240" w:lineRule="auto"/>
              <w:ind w:left="-624" w:firstLine="0"/>
              <w:rPr>
                <w:sz w:val="20"/>
                <w:szCs w:val="20"/>
              </w:rPr>
            </w:pPr>
          </w:p>
        </w:tc>
      </w:tr>
      <w:tr w14:paraId="5C7B48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851D94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Metodologia</w:t>
            </w:r>
            <w:r>
              <w:rPr>
                <w:rFonts w:hint="default"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 </w:t>
            </w:r>
          </w:p>
          <w:p w14:paraId="0000003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60" w:leftChars="0" w:right="0" w:rightChars="0"/>
              <w:jc w:val="left"/>
              <w:rPr>
                <w:rFonts w:ascii="Calibri" w:hAnsi="Calibri" w:eastAsia="Calibri" w:cs="Calibri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Mapeamento dos principais portais que divulgam notícias sobre música; Definição da estrutura de coleta e organização do conteúdo; Desenvolvimento do web crawler em Python para buscar e tratar as informações; Implementação do sistema de resumo e exibição das notícias; Realização de testes para verificar o funcionamento e fazer ajustes; Produção do relatório final apresentando os resultados do projeto.</w:t>
            </w:r>
          </w:p>
          <w:p w14:paraId="0000004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726686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000004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Atividades a serem desenvolvidas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 (</w:t>
            </w:r>
            <w:r>
              <w:rPr>
                <w:rFonts w:ascii="Calibri" w:hAnsi="Calibri" w:eastAsia="Calibri" w:cs="Calibri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relacione todas as atividades que serão desenvolvidas - o que vai fazer: o que fazer, como fazer e carga horária).</w:t>
            </w:r>
          </w:p>
          <w:tbl>
            <w:tblPr>
              <w:tblStyle w:val="25"/>
              <w:tblW w:w="8526" w:type="dxa"/>
              <w:tblInd w:w="313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808"/>
              <w:gridCol w:w="3704"/>
              <w:gridCol w:w="1014"/>
            </w:tblGrid>
            <w:tr w14:paraId="4313784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808" w:type="dxa"/>
                </w:tcPr>
                <w:p w14:paraId="00000043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 xml:space="preserve">O que fazer? </w:t>
                  </w:r>
                </w:p>
                <w:p w14:paraId="00000044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</w:p>
              </w:tc>
              <w:tc>
                <w:tcPr>
                  <w:tcW w:w="3704" w:type="dxa"/>
                </w:tcPr>
                <w:p w14:paraId="00000045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 xml:space="preserve">Como fazer? </w:t>
                  </w:r>
                </w:p>
              </w:tc>
              <w:tc>
                <w:p w14:paraId="00000046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Carga horária</w:t>
                  </w:r>
                </w:p>
              </w:tc>
            </w:tr>
            <w:tr w14:paraId="4FC9499D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808" w:type="dxa"/>
                </w:tcPr>
                <w:p w14:paraId="00000047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 xml:space="preserve">Definir grupo, tema e organização </w:t>
                  </w:r>
                </w:p>
                <w:p w14:paraId="00000048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</w:p>
              </w:tc>
              <w:tc>
                <w:tcPr>
                  <w:tcW w:w="3704" w:type="dxa"/>
                </w:tcPr>
                <w:p w14:paraId="00000049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Reunir com  os membros do grupo, ler e discutir cobre o tema e identificar organização.</w:t>
                  </w:r>
                </w:p>
              </w:tc>
              <w:tc>
                <w:p w14:paraId="0000004A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4</w:t>
                  </w:r>
                </w:p>
              </w:tc>
            </w:tr>
            <w:tr w14:paraId="42FD9FDF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808" w:type="dxa"/>
                </w:tcPr>
                <w:p w14:paraId="0000004B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Formalizar aceite da organização</w:t>
                  </w:r>
                </w:p>
              </w:tc>
              <w:tc>
                <w:tcPr>
                  <w:tcW w:w="3704" w:type="dxa"/>
                </w:tcPr>
                <w:p w14:paraId="0000004C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Solicitar junto ao NAPEx documento de formalização da execução do projeto na organização.</w:t>
                  </w:r>
                </w:p>
                <w:p w14:paraId="0000004D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Retirar documento junto ao NAPEx</w:t>
                  </w:r>
                </w:p>
                <w:p w14:paraId="0000004E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Coletar aceite junto a Organização</w:t>
                  </w:r>
                </w:p>
                <w:p w14:paraId="0000004F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Devolver documento para NAPEx</w:t>
                  </w:r>
                </w:p>
              </w:tc>
              <w:tc>
                <w:p w14:paraId="00000050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4</w:t>
                  </w:r>
                </w:p>
              </w:tc>
            </w:tr>
            <w:tr w14:paraId="0BA2C3E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808" w:type="dxa"/>
                </w:tcPr>
                <w:p w14:paraId="00000051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Execução do projeto</w:t>
                  </w:r>
                </w:p>
              </w:tc>
              <w:tc>
                <w:tcPr>
                  <w:tcW w:w="3704" w:type="dxa"/>
                </w:tcPr>
                <w:p w14:paraId="00000052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hint="default"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lang w:val="en-US"/>
                    </w:rPr>
                  </w:pPr>
                  <w:r>
                    <w:rPr>
                      <w:rFonts w:hint="default" w:ascii="Calibri" w:hAnsi="Calibri" w:eastAsia="SimSun" w:cs="Calibri"/>
                      <w:sz w:val="20"/>
                      <w:szCs w:val="20"/>
                    </w:rPr>
                    <w:t>A primeira etapa do projeto consiste em identificar e selecionar os portais mais relevantes do cenário musical. Depois disso, o web crawler será construído em Python para buscar automaticamente as notícias, tratar os dados coletados e organizá-los em uma estrutura clara. Em seguida, será criada a parte responsável por exibir essas informações de forma resumida e fácil de entender, garantindo uma navegação simples para o usuário. Concluída essa fase, o sistema passará por testes e ajustes até alcançar um funcionamento estável. Por fim, os resultados obtidos serão analisados e apresentados em um relatório final, destacando como o InMusic contribui para aproximar o público das atualizações do mundo da música e fortalecer as atividades de extensão da universidade.</w:t>
                  </w:r>
                  <w:r>
                    <w:rPr>
                      <w:rFonts w:hint="default" w:ascii="Calibri" w:hAnsi="Calibri" w:eastAsia="SimSun" w:cs="Calibri"/>
                      <w:sz w:val="20"/>
                      <w:szCs w:val="20"/>
                      <w:lang w:val="en-US"/>
                    </w:rPr>
                    <w:t xml:space="preserve">GitHub: </w:t>
                  </w:r>
                </w:p>
              </w:tc>
              <w:tc>
                <w:p w14:paraId="00000053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hint="default"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lang w:val="en-US"/>
                    </w:rPr>
                  </w:pPr>
                  <w:r>
                    <w:rPr>
                      <w:rFonts w:hint="default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  <w:lang w:val="en-US"/>
                    </w:rPr>
                    <w:t>15</w:t>
                  </w:r>
                </w:p>
              </w:tc>
            </w:tr>
            <w:tr w14:paraId="6D345A1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808" w:type="dxa"/>
                </w:tcPr>
                <w:p w14:paraId="00000054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Providenciar documentos referente a execução do projeto (foto, vídeos, depoimentos, reportagens, etc)</w:t>
                  </w:r>
                </w:p>
              </w:tc>
              <w:tc>
                <w:tcPr>
                  <w:tcW w:w="3704" w:type="dxa"/>
                </w:tcPr>
                <w:p w14:paraId="00000055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hint="default"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hint="default" w:ascii="Calibri" w:hAnsi="Calibri" w:eastAsia="SimSun" w:cs="Calibri"/>
                      <w:sz w:val="20"/>
                      <w:szCs w:val="20"/>
                    </w:rPr>
                    <w:t>Visitar a empresa para apresentar o projeto e participar das reuniões de acompanhamento sobre o desenvolvimento do site e do chatbot.</w:t>
                  </w:r>
                </w:p>
              </w:tc>
              <w:tc>
                <w:p w14:paraId="00000056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hint="default"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lang w:val="en-US"/>
                    </w:rPr>
                  </w:pPr>
                  <w:r>
                    <w:rPr>
                      <w:rFonts w:hint="default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  <w:lang w:val="en-US"/>
                    </w:rPr>
                    <w:t>12</w:t>
                  </w:r>
                </w:p>
              </w:tc>
            </w:tr>
            <w:tr w14:paraId="6CECB9A7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808" w:type="dxa"/>
                </w:tcPr>
                <w:p w14:paraId="00000057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Elaborar relatório parcial ou final de avaliação.</w:t>
                  </w:r>
                </w:p>
              </w:tc>
              <w:tc>
                <w:tcPr>
                  <w:tcW w:w="3704" w:type="dxa"/>
                </w:tcPr>
                <w:p w14:paraId="00000058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Descrever um relatório que demonstre quantas pessoas foram atingidas, parecer da organização e resultados alcançados. Anexar documento de comprovação.</w:t>
                  </w:r>
                </w:p>
              </w:tc>
              <w:tc>
                <w:p w14:paraId="00000059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4</w:t>
                  </w:r>
                </w:p>
              </w:tc>
            </w:tr>
            <w:tr w14:paraId="61FF123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808" w:type="dxa"/>
                </w:tcPr>
                <w:p w14:paraId="0000005A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 xml:space="preserve">Encaminhar o relatório de avaliação para e-mail (extensao@univem.edu.br) o relatório </w:t>
                  </w:r>
                </w:p>
              </w:tc>
              <w:tc>
                <w:tcPr>
                  <w:tcW w:w="3704" w:type="dxa"/>
                </w:tcPr>
                <w:p w14:paraId="0000005B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Encaminhar o relatório de avaliação pelo email (</w:t>
                  </w:r>
                  <w:r>
                    <w:fldChar w:fldCharType="begin"/>
                  </w:r>
                  <w:r>
                    <w:instrText xml:space="preserve"> HYPERLINK "mailto:extensao@univem.edu.br" \h </w:instrText>
                  </w:r>
                  <w:r>
                    <w:fldChar w:fldCharType="separate"/>
                  </w:r>
                  <w:r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563C1"/>
                      <w:sz w:val="20"/>
                      <w:szCs w:val="20"/>
                      <w:u w:val="single"/>
                      <w:shd w:val="clear" w:fill="auto"/>
                      <w:vertAlign w:val="baseline"/>
                      <w:rtl w:val="0"/>
                    </w:rPr>
                    <w:t>extensao@univem.edu.br</w:t>
                  </w:r>
                  <w:r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563C1"/>
                      <w:sz w:val="20"/>
                      <w:szCs w:val="20"/>
                      <w:u w:val="single"/>
                      <w:shd w:val="clear" w:fill="auto"/>
                      <w:vertAlign w:val="baseline"/>
                      <w:rtl w:val="0"/>
                    </w:rPr>
                    <w:fldChar w:fldCharType="end"/>
                  </w:r>
                  <w:r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)  até 1</w:t>
                  </w:r>
                  <w:r>
                    <w:rPr>
                      <w:i/>
                      <w:sz w:val="20"/>
                      <w:szCs w:val="20"/>
                      <w:rtl w:val="0"/>
                    </w:rPr>
                    <w:t xml:space="preserve">6 </w:t>
                  </w:r>
                  <w:r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de junho de 202</w:t>
                  </w:r>
                  <w:r>
                    <w:rPr>
                      <w:i/>
                      <w:sz w:val="20"/>
                      <w:szCs w:val="20"/>
                      <w:rtl w:val="0"/>
                    </w:rPr>
                    <w:t>5</w:t>
                  </w:r>
                  <w:r>
                    <w:rPr>
                      <w:rFonts w:ascii="Calibri" w:hAnsi="Calibri" w:eastAsia="Calibri" w:cs="Calibri"/>
                      <w:b w:val="0"/>
                      <w:i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.</w:t>
                  </w:r>
                </w:p>
              </w:tc>
              <w:tc>
                <w:p w14:paraId="0000005C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1</w:t>
                  </w:r>
                </w:p>
              </w:tc>
            </w:tr>
            <w:tr w14:paraId="07AA411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808" w:type="dxa"/>
                </w:tcPr>
                <w:p w14:paraId="0000005D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>Total de horas</w:t>
                  </w:r>
                </w:p>
              </w:tc>
              <w:tc>
                <w:tcPr>
                  <w:tcW w:w="3704" w:type="dxa"/>
                </w:tcPr>
                <w:p w14:paraId="0000005E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</w:p>
              </w:tc>
              <w:tc>
                <w:p w14:paraId="0000005F">
                  <w:pPr>
                    <w:keepNext w:val="0"/>
                    <w:keepLines w:val="0"/>
                    <w:pageBreakBefore w:val="0"/>
                    <w:widowControl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rFonts w:ascii="Calibri" w:hAnsi="Calibri" w:eastAsia="Calibri" w:cs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</w:p>
              </w:tc>
            </w:tr>
          </w:tbl>
          <w:p w14:paraId="0000006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firstLine="0"/>
              <w:jc w:val="left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4368FC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000006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4433F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000006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Cronograma</w:t>
            </w:r>
          </w:p>
          <w:tbl>
            <w:tblPr>
              <w:tblStyle w:val="26"/>
              <w:tblW w:w="8839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31"/>
              <w:gridCol w:w="1134"/>
              <w:gridCol w:w="1134"/>
              <w:gridCol w:w="1030"/>
              <w:gridCol w:w="1055"/>
              <w:gridCol w:w="1055"/>
            </w:tblGrid>
            <w:tr w14:paraId="34E48EB7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</w:tblPrEx>
              <w:tc>
                <w:p w14:paraId="00000065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>Atividades</w:t>
                  </w:r>
                </w:p>
              </w:tc>
              <w:tc>
                <w:p w14:paraId="00000066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>Ago</w:t>
                  </w:r>
                </w:p>
              </w:tc>
              <w:tc>
                <w:p w14:paraId="00000067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>Set</w:t>
                  </w:r>
                </w:p>
              </w:tc>
              <w:tc>
                <w:p w14:paraId="00000068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>Out</w:t>
                  </w:r>
                </w:p>
              </w:tc>
              <w:tc>
                <w:p w14:paraId="000000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>Nov</w:t>
                  </w:r>
                </w:p>
              </w:tc>
              <w:tc>
                <w:p w14:paraId="0000006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14:paraId="1405834D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0000006B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 xml:space="preserve">Criação do MVP e cronograma / Criação do algoritmo base </w:t>
                  </w:r>
                </w:p>
              </w:tc>
              <w:tc>
                <w:p w14:paraId="0000006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>Sprint 1</w:t>
                  </w:r>
                </w:p>
              </w:tc>
              <w:tc>
                <w:p w14:paraId="0000006D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6E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6F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70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14:paraId="5613A14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00000071">
                  <w:pPr>
                    <w:spacing w:after="0" w:line="240" w:lineRule="auto"/>
                    <w:rPr>
                      <w:rFonts w:hint="default"/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 xml:space="preserve">Criação do algoritmo </w:t>
                  </w:r>
                  <w:r>
                    <w:rPr>
                      <w:rFonts w:hint="default"/>
                      <w:sz w:val="20"/>
                      <w:szCs w:val="20"/>
                      <w:rtl w:val="0"/>
                      <w:lang w:val="en-US"/>
                    </w:rPr>
                    <w:t>base de dados</w:t>
                  </w:r>
                </w:p>
              </w:tc>
              <w:tc>
                <w:p w14:paraId="00000072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73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74">
                  <w:pPr>
                    <w:spacing w:after="0" w:line="240" w:lineRule="auto"/>
                    <w:rPr>
                      <w:rFonts w:hint="default"/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 xml:space="preserve">Sprint </w:t>
                  </w:r>
                  <w:r>
                    <w:rPr>
                      <w:rFonts w:hint="default"/>
                      <w:sz w:val="20"/>
                      <w:szCs w:val="20"/>
                      <w:rtl w:val="0"/>
                      <w:lang w:val="en-US"/>
                    </w:rPr>
                    <w:t>2</w:t>
                  </w:r>
                </w:p>
              </w:tc>
              <w:tc>
                <w:p w14:paraId="00000075">
                  <w:pPr>
                    <w:spacing w:after="0" w:line="240" w:lineRule="auto"/>
                    <w:rPr>
                      <w:rFonts w:hint="default"/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 xml:space="preserve">Sprint </w:t>
                  </w:r>
                  <w:r>
                    <w:rPr>
                      <w:rFonts w:hint="default"/>
                      <w:sz w:val="20"/>
                      <w:szCs w:val="20"/>
                      <w:rtl w:val="0"/>
                      <w:lang w:val="en-US"/>
                    </w:rPr>
                    <w:t>2</w:t>
                  </w:r>
                </w:p>
              </w:tc>
              <w:tc>
                <w:p w14:paraId="00000076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14:paraId="4D053DAF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00000077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 xml:space="preserve">Criação do algoritmo </w:t>
                  </w:r>
                  <w:r>
                    <w:rPr>
                      <w:rFonts w:hint="default"/>
                      <w:sz w:val="20"/>
                      <w:szCs w:val="20"/>
                      <w:rtl w:val="0"/>
                      <w:lang w:val="en-US"/>
                    </w:rPr>
                    <w:t>Interface</w:t>
                  </w:r>
                  <w:r>
                    <w:rPr>
                      <w:sz w:val="20"/>
                      <w:szCs w:val="20"/>
                      <w:rtl w:val="0"/>
                    </w:rPr>
                    <w:t xml:space="preserve"> / Design</w:t>
                  </w:r>
                </w:p>
              </w:tc>
              <w:tc>
                <w:p w14:paraId="00000078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7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>Sprint 3</w:t>
                  </w:r>
                </w:p>
              </w:tc>
              <w:tc>
                <w:p w14:paraId="0000007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7B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7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14:paraId="1ACB87EC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0000007D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7E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7F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80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8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82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14:paraId="5DA9E780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00000083">
                  <w:pPr>
                    <w:spacing w:after="0" w:line="240" w:lineRule="auto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rtl w:val="0"/>
                    </w:rPr>
                    <w:t>Entregar a proposta do projeto no email (extensao@univem.edu.br)</w:t>
                  </w:r>
                </w:p>
              </w:tc>
              <w:tc>
                <w:p w14:paraId="0000008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85">
                  <w:pPr>
                    <w:spacing w:after="0" w:line="240" w:lineRule="auto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p w14:paraId="00000086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87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88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14:paraId="7DC77B7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00000089">
                  <w:pPr>
                    <w:spacing w:after="0" w:line="240" w:lineRule="auto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rtl w:val="0"/>
                    </w:rPr>
                    <w:t xml:space="preserve">Receber retorno através do email </w:t>
                  </w:r>
                  <w:r>
                    <w:fldChar w:fldCharType="begin"/>
                  </w:r>
                  <w:r>
                    <w:instrText xml:space="preserve"> HYPERLINK "mailto:extensao@univem.edu.br" \h </w:instrText>
                  </w:r>
                  <w:r>
                    <w:fldChar w:fldCharType="separate"/>
                  </w:r>
                  <w:r>
                    <w:rPr>
                      <w:i/>
                      <w:color w:val="0563C1"/>
                      <w:sz w:val="20"/>
                      <w:szCs w:val="20"/>
                      <w:u w:val="single"/>
                      <w:rtl w:val="0"/>
                    </w:rPr>
                    <w:t>extensao@univem.edu.br</w:t>
                  </w:r>
                  <w:r>
                    <w:rPr>
                      <w:i/>
                      <w:color w:val="0563C1"/>
                      <w:sz w:val="20"/>
                      <w:szCs w:val="20"/>
                      <w:u w:val="single"/>
                      <w:rtl w:val="0"/>
                    </w:rPr>
                    <w:fldChar w:fldCharType="end"/>
                  </w:r>
                  <w:r>
                    <w:rPr>
                      <w:i/>
                      <w:sz w:val="20"/>
                      <w:szCs w:val="20"/>
                      <w:rtl w:val="0"/>
                    </w:rPr>
                    <w:t xml:space="preserve"> (aprovado ou não o projeto)</w:t>
                  </w:r>
                </w:p>
              </w:tc>
              <w:tc>
                <w:p w14:paraId="0000008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8B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8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8D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8E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14:paraId="7021FB13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0000008F">
                  <w:pPr>
                    <w:spacing w:after="0" w:line="240" w:lineRule="auto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rtl w:val="0"/>
                    </w:rPr>
                    <w:t>Implementar o projeto</w:t>
                  </w:r>
                </w:p>
              </w:tc>
              <w:tc>
                <w:p w14:paraId="00000090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9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92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93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9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14:paraId="70D50FA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00000095">
                  <w:pPr>
                    <w:spacing w:after="0" w:line="240" w:lineRule="auto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rtl w:val="0"/>
                    </w:rPr>
                    <w:t>Entrega relatório parcial ou final – Encaminhar no email (</w:t>
                  </w:r>
                  <w:r>
                    <w:fldChar w:fldCharType="begin"/>
                  </w:r>
                  <w:r>
                    <w:instrText xml:space="preserve"> HYPERLINK "mailto:extensao@univem.edu.br" \h </w:instrText>
                  </w:r>
                  <w:r>
                    <w:fldChar w:fldCharType="separate"/>
                  </w:r>
                  <w:r>
                    <w:rPr>
                      <w:i/>
                      <w:color w:val="0563C1"/>
                      <w:sz w:val="20"/>
                      <w:szCs w:val="20"/>
                      <w:u w:val="single"/>
                      <w:rtl w:val="0"/>
                    </w:rPr>
                    <w:t>extensao@univem.edu.br</w:t>
                  </w:r>
                  <w:r>
                    <w:rPr>
                      <w:i/>
                      <w:color w:val="0563C1"/>
                      <w:sz w:val="20"/>
                      <w:szCs w:val="20"/>
                      <w:u w:val="single"/>
                      <w:rtl w:val="0"/>
                    </w:rPr>
                    <w:fldChar w:fldCharType="end"/>
                  </w:r>
                  <w:r>
                    <w:rPr>
                      <w:i/>
                      <w:color w:val="0563C1"/>
                      <w:sz w:val="20"/>
                      <w:szCs w:val="20"/>
                      <w:u w:val="single"/>
                      <w:rtl w:val="0"/>
                    </w:rPr>
                    <w:t xml:space="preserve"> ou napex@univem.edu.br</w:t>
                  </w:r>
                  <w:r>
                    <w:rPr>
                      <w:i/>
                      <w:sz w:val="20"/>
                      <w:szCs w:val="20"/>
                      <w:rtl w:val="0"/>
                    </w:rPr>
                    <w:t>)</w:t>
                  </w:r>
                </w:p>
              </w:tc>
              <w:tc>
                <w:p w14:paraId="00000096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97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98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9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p w14:paraId="0000009A">
                  <w:pPr>
                    <w:spacing w:after="0" w:line="240" w:lineRule="auto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0000009B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424AEF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000009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>7-Recursos Necessários</w:t>
            </w:r>
            <w:r>
              <w:rPr>
                <w:sz w:val="20"/>
                <w:szCs w:val="20"/>
                <w:rtl w:val="0"/>
              </w:rPr>
              <w:t>: (materiais, humanos...)</w:t>
            </w:r>
          </w:p>
        </w:tc>
      </w:tr>
      <w:tr w14:paraId="6BDF8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000009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Computadores com acesso à internet; </w:t>
            </w:r>
            <w:r>
              <w:rPr>
                <w:rFonts w:hint="default"/>
                <w:sz w:val="20"/>
                <w:szCs w:val="20"/>
                <w:rtl w:val="0"/>
                <w:lang w:val="en-US"/>
              </w:rPr>
              <w:t>Visual Code,</w:t>
            </w:r>
            <w:r>
              <w:rPr>
                <w:sz w:val="20"/>
                <w:szCs w:val="20"/>
                <w:rtl w:val="0"/>
              </w:rPr>
              <w:t xml:space="preserve">  GitHub para versionamento e colaboração; </w:t>
            </w:r>
            <w:r>
              <w:rPr>
                <w:rFonts w:hint="default"/>
                <w:sz w:val="20"/>
                <w:szCs w:val="20"/>
                <w:rtl w:val="0"/>
                <w:lang w:val="en-US"/>
              </w:rPr>
              <w:t>Noticias de musica</w:t>
            </w:r>
            <w:r>
              <w:rPr>
                <w:sz w:val="20"/>
                <w:szCs w:val="20"/>
                <w:rtl w:val="0"/>
              </w:rPr>
              <w:t>;  pesquisa, desenvolvimento, testes e documentação.</w:t>
            </w:r>
          </w:p>
        </w:tc>
      </w:tr>
      <w:tr w14:paraId="766E0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00000A1">
            <w:pPr>
              <w:numPr>
                <w:ilvl w:val="0"/>
                <w:numId w:val="1"/>
              </w:numPr>
              <w:spacing w:after="0" w:line="240" w:lineRule="auto"/>
              <w:ind w:left="720" w:leftChars="0" w:hanging="360" w:firstLineChars="0"/>
              <w:rPr>
                <w:sz w:val="20"/>
                <w:szCs w:val="20"/>
                <w:rtl w:val="0"/>
              </w:rPr>
            </w:pPr>
            <w:r>
              <w:rPr>
                <w:b/>
                <w:sz w:val="20"/>
                <w:szCs w:val="20"/>
                <w:rtl w:val="0"/>
              </w:rPr>
              <w:t>Resultados Esperados</w:t>
            </w:r>
            <w:r>
              <w:rPr>
                <w:sz w:val="20"/>
                <w:szCs w:val="20"/>
                <w:rtl w:val="0"/>
              </w:rPr>
              <w:t xml:space="preserve"> </w:t>
            </w:r>
          </w:p>
          <w:p w14:paraId="000000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Espera-se que o InMusic organize automaticamente as principais notícias do mundo da música, apresentando tudo de forma simples e acessível. Além de aproximar o público das novidades do setor, o projeto reforça a integração entre universidade e comunidade e oferece experiência prática em programação e análise de dados.</w:t>
            </w:r>
          </w:p>
        </w:tc>
      </w:tr>
      <w:tr w14:paraId="4343E9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00000A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63D06E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A6">
            <w:pPr>
              <w:spacing w:after="0" w:line="240" w:lineRule="auto"/>
              <w:rPr>
                <w:sz w:val="20"/>
                <w:szCs w:val="20"/>
              </w:rPr>
            </w:pPr>
            <w:bookmarkStart w:id="1" w:name="_GoBack"/>
            <w:r>
              <w:rPr>
                <w:rFonts w:hint="default"/>
                <w:sz w:val="20"/>
                <w:szCs w:val="20"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-460375</wp:posOffset>
                  </wp:positionH>
                  <wp:positionV relativeFrom="paragraph">
                    <wp:posOffset>153670</wp:posOffset>
                  </wp:positionV>
                  <wp:extent cx="1902460" cy="892175"/>
                  <wp:effectExtent l="0" t="0" r="0" b="0"/>
                  <wp:wrapNone/>
                  <wp:docPr id="2" name="Imagem 2" descr="2025-12-9_19-1-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 descr="2025-12-9_19-1-5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460" cy="89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End w:id="1"/>
            <w:r>
              <w:rPr>
                <w:sz w:val="20"/>
                <w:szCs w:val="20"/>
                <w:rtl w:val="0"/>
              </w:rPr>
              <w:t>Assinatura do(s) aluno(s) Participante(s)</w:t>
            </w:r>
          </w:p>
          <w:p w14:paraId="000000A7">
            <w:pPr>
              <w:spacing w:after="0" w:line="240" w:lineRule="auto"/>
              <w:rPr>
                <w:sz w:val="20"/>
                <w:szCs w:val="20"/>
              </w:rPr>
            </w:pPr>
          </w:p>
          <w:p w14:paraId="78639E41">
            <w:pPr>
              <w:spacing w:after="0" w:line="240" w:lineRule="auto"/>
              <w:rPr>
                <w:rFonts w:hint="default"/>
                <w:sz w:val="20"/>
                <w:szCs w:val="20"/>
                <w:lang w:val="en-US"/>
              </w:rPr>
            </w:pPr>
          </w:p>
          <w:p w14:paraId="098FEB07">
            <w:pPr>
              <w:spacing w:after="0" w:line="240" w:lineRule="auto"/>
              <w:rPr>
                <w:sz w:val="20"/>
                <w:szCs w:val="20"/>
              </w:rPr>
            </w:pPr>
          </w:p>
          <w:p w14:paraId="1CEB0437">
            <w:pPr>
              <w:spacing w:after="0" w:line="240" w:lineRule="auto"/>
              <w:rPr>
                <w:sz w:val="20"/>
                <w:szCs w:val="20"/>
              </w:rPr>
            </w:pPr>
          </w:p>
          <w:p w14:paraId="3C0990CF">
            <w:pPr>
              <w:spacing w:after="0" w:line="240" w:lineRule="auto"/>
              <w:rPr>
                <w:sz w:val="20"/>
                <w:szCs w:val="20"/>
              </w:rPr>
            </w:pPr>
          </w:p>
          <w:p w14:paraId="279EC149">
            <w:pPr>
              <w:spacing w:after="0" w:line="240" w:lineRule="auto"/>
              <w:rPr>
                <w:sz w:val="20"/>
                <w:szCs w:val="20"/>
              </w:rPr>
            </w:pPr>
          </w:p>
          <w:p w14:paraId="05ABF0F5">
            <w:pPr>
              <w:spacing w:after="0" w:line="240" w:lineRule="auto"/>
              <w:rPr>
                <w:sz w:val="20"/>
                <w:szCs w:val="20"/>
              </w:rPr>
            </w:pPr>
          </w:p>
          <w:p w14:paraId="2FF198D6">
            <w:pPr>
              <w:spacing w:after="0" w:line="240" w:lineRule="auto"/>
              <w:rPr>
                <w:sz w:val="20"/>
                <w:szCs w:val="20"/>
              </w:rPr>
            </w:pPr>
          </w:p>
          <w:p w14:paraId="3056F678">
            <w:pPr>
              <w:spacing w:after="0" w:line="240" w:lineRule="auto"/>
              <w:rPr>
                <w:sz w:val="20"/>
                <w:szCs w:val="20"/>
              </w:rPr>
            </w:pPr>
          </w:p>
          <w:p w14:paraId="14DEB876">
            <w:pPr>
              <w:spacing w:after="0" w:line="240" w:lineRule="auto"/>
              <w:rPr>
                <w:sz w:val="20"/>
                <w:szCs w:val="20"/>
              </w:rPr>
            </w:pPr>
          </w:p>
          <w:p w14:paraId="53414028">
            <w:pPr>
              <w:spacing w:after="0" w:line="240" w:lineRule="auto"/>
              <w:rPr>
                <w:sz w:val="20"/>
                <w:szCs w:val="20"/>
              </w:rPr>
            </w:pPr>
          </w:p>
          <w:p w14:paraId="701F7B6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p w14:paraId="000000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Assinatura do(s) Professor(es) orientador(es)</w:t>
            </w:r>
          </w:p>
        </w:tc>
      </w:tr>
      <w:tr w14:paraId="0E89C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A9">
            <w:pPr>
              <w:spacing w:after="0" w:line="240" w:lineRule="auto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rtl w:val="0"/>
              </w:rPr>
              <w:t>Data</w:t>
            </w:r>
            <w:r>
              <w:rPr>
                <w:rFonts w:hint="default"/>
                <w:sz w:val="20"/>
                <w:szCs w:val="20"/>
                <w:rtl w:val="0"/>
                <w:lang w:val="en-US"/>
              </w:rPr>
              <w:t xml:space="preserve"> 09/12/25</w:t>
            </w:r>
          </w:p>
        </w:tc>
        <w:tc>
          <w:p w14:paraId="000000AA">
            <w:pPr>
              <w:spacing w:after="0" w:line="240" w:lineRule="auto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rtl w:val="0"/>
              </w:rPr>
              <w:t>Data</w:t>
            </w:r>
            <w:r>
              <w:rPr>
                <w:rFonts w:hint="default"/>
                <w:sz w:val="20"/>
                <w:szCs w:val="20"/>
                <w:rtl w:val="0"/>
                <w:lang w:val="en-US"/>
              </w:rPr>
              <w:t xml:space="preserve"> 09/12/25</w:t>
            </w:r>
          </w:p>
        </w:tc>
      </w:tr>
    </w:tbl>
    <w:p w14:paraId="000000A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hanging="360"/>
        <w:jc w:val="center"/>
        <w:rPr>
          <w:rFonts w:ascii="Calibri" w:hAnsi="Calibri" w:eastAsia="Calibri" w:cs="Calibri"/>
          <w:b w:val="0"/>
          <w:i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Toda explicação escrita em letra itálica – retirar quando da entrega da proposta.</w:t>
      </w:r>
    </w:p>
    <w:tbl>
      <w:tblPr>
        <w:tblStyle w:val="27"/>
        <w:tblW w:w="90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2"/>
        <w:gridCol w:w="4533"/>
      </w:tblGrid>
      <w:tr w14:paraId="47C741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p w14:paraId="000000A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>Data recebimento da Proposta de Projeto de Extensão pelo NAPEx</w:t>
            </w:r>
          </w:p>
          <w:p w14:paraId="000000A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p w14:paraId="000000A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>Data de Encaminhamento da Proposta do Projeto de Extensão para os devidos pareceres.</w:t>
            </w:r>
          </w:p>
        </w:tc>
      </w:tr>
    </w:tbl>
    <w:p w14:paraId="000000AF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  <w:rtl w:val="0"/>
        </w:rPr>
        <w:t>PARECERES E APROVAÇÃO</w:t>
      </w:r>
    </w:p>
    <w:tbl>
      <w:tblPr>
        <w:tblStyle w:val="28"/>
        <w:tblW w:w="90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5"/>
      </w:tblGrid>
      <w:tr w14:paraId="049820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B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>Parecer do Núcleo de Apoio à Pesquisa e Extensão</w:t>
            </w:r>
          </w:p>
        </w:tc>
      </w:tr>
      <w:tr w14:paraId="6EF625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Aprovação: (   )sim            (   ) Não</w:t>
            </w:r>
          </w:p>
          <w:p w14:paraId="000000B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Exposição de motivos:</w:t>
            </w:r>
          </w:p>
          <w:p w14:paraId="000000B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Data____ de _______________ de _______.</w:t>
            </w:r>
          </w:p>
        </w:tc>
      </w:tr>
    </w:tbl>
    <w:p w14:paraId="000000B4">
      <w:pPr>
        <w:rPr>
          <w:b/>
          <w:sz w:val="20"/>
          <w:szCs w:val="20"/>
        </w:rPr>
      </w:pPr>
    </w:p>
    <w:tbl>
      <w:tblPr>
        <w:tblStyle w:val="29"/>
        <w:tblW w:w="90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5"/>
      </w:tblGrid>
      <w:tr w14:paraId="1449FA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B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>Parecer do coordenador de Curso</w:t>
            </w:r>
          </w:p>
        </w:tc>
      </w:tr>
      <w:tr w14:paraId="299AF4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B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Aprovação: (   )sim            (   ) Não</w:t>
            </w:r>
          </w:p>
          <w:p w14:paraId="000000B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Exposição de motivos:</w:t>
            </w:r>
          </w:p>
          <w:p w14:paraId="000000B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Data: ____ de _______________ de _______.</w:t>
            </w:r>
          </w:p>
        </w:tc>
      </w:tr>
    </w:tbl>
    <w:p w14:paraId="000000B9">
      <w:pPr>
        <w:rPr>
          <w:b/>
          <w:sz w:val="20"/>
          <w:szCs w:val="20"/>
        </w:rPr>
      </w:pPr>
    </w:p>
    <w:p w14:paraId="000000BA">
      <w:pPr>
        <w:rPr>
          <w:b/>
          <w:sz w:val="20"/>
          <w:szCs w:val="20"/>
        </w:rPr>
      </w:pPr>
      <w:bookmarkStart w:id="0" w:name="_heading=h.gjdgxs" w:colFirst="0" w:colLast="0"/>
      <w:bookmarkEnd w:id="0"/>
    </w:p>
    <w:sectPr>
      <w:headerReference r:id="rId5" w:type="default"/>
      <w:footerReference r:id="rId6" w:type="default"/>
      <w:pgSz w:w="11910" w:h="16840"/>
      <w:pgMar w:top="1701" w:right="995" w:bottom="1134" w:left="1701" w:header="284" w:footer="10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scadia Mono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B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>Número projeto, título (uso exclusivo do NAPEx)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B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6000750" cy="615315"/>
          <wp:effectExtent l="0" t="0" r="0" b="0"/>
          <wp:docPr id="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00750" cy="615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2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-"/>
      <w:lvlJc w:val="left"/>
      <w:pPr>
        <w:ind w:left="720" w:hanging="360"/>
      </w:pPr>
      <w:rPr>
        <w:i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5CF6F16"/>
    <w:rsid w:val="6C127F77"/>
    <w:rsid w:val="75826A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pt-BR" w:eastAsia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character" w:styleId="11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14">
    <w:name w:val="header"/>
    <w:basedOn w:val="1"/>
    <w:link w:val="20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footer"/>
    <w:basedOn w:val="1"/>
    <w:link w:val="21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6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Table Normal"/>
    <w:qFormat/>
    <w:uiPriority w:val="0"/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Cabeçalho Char"/>
    <w:basedOn w:val="8"/>
    <w:link w:val="14"/>
    <w:uiPriority w:val="99"/>
  </w:style>
  <w:style w:type="character" w:customStyle="1" w:styleId="21">
    <w:name w:val="Rodapé Char"/>
    <w:basedOn w:val="8"/>
    <w:link w:val="15"/>
    <w:uiPriority w:val="99"/>
  </w:style>
  <w:style w:type="table" w:customStyle="1" w:styleId="22">
    <w:name w:val="_Style 20"/>
    <w:basedOn w:val="18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21"/>
    <w:basedOn w:val="18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22"/>
    <w:basedOn w:val="18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23"/>
    <w:basedOn w:val="18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_Style 24"/>
    <w:basedOn w:val="18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25"/>
    <w:basedOn w:val="18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_Style 26"/>
    <w:basedOn w:val="18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_Style 27"/>
    <w:basedOn w:val="18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13BqFmu2g0XrnzM60YoYI2ZQuQ==">CgMxLjAyCGguZ2pkZ3hzOAByITE2bmxabllSR0NhLW5IVFdBei1lVlFzQ3VZVTdZMlVyVQ==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3</TotalTime>
  <ScaleCrop>false</ScaleCrop>
  <LinksUpToDate>false</LinksUpToDate>
  <Application>WPS Office_12.2.0.23158_F1E327BC-269C-435d-A152-05C5408002CA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2024-04-16T22:15:00Z</dcterms:created>
  <dc:creator>Celia Santana</dc:creator>
  <cp:lastModifiedBy>moril</cp:lastModifiedBy>
  <dcterms:modified xsi:type="dcterms:W3CDTF">2025-12-09T22:06:20Z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1046-12.2.0.23158</vt:lpwstr>
  </property>
  <property fmtid="{D5CDD505-2E9C-101B-9397-08002B2CF9AE}" pid="3" name="ICV">
    <vt:lpwstr>6F024680D4C04C51958E207A0747B70C_13</vt:lpwstr>
  </property>
</Properties>
</file>