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3E04" w:rsidRDefault="007D3E04" w:rsidP="007D3E04">
      <w:pPr>
        <w:pStyle w:val="Heading1"/>
        <w:jc w:val="both"/>
      </w:pPr>
      <w:bookmarkStart w:id="0" w:name="_Toc365376481"/>
      <w:r>
        <w:t>Scope of Work</w:t>
      </w:r>
      <w:bookmarkEnd w:id="0"/>
    </w:p>
    <w:p w:rsidR="007D3E04" w:rsidRDefault="007D3E04" w:rsidP="007D3E04">
      <w:pPr>
        <w:pStyle w:val="Heading2"/>
      </w:pPr>
      <w:bookmarkStart w:id="1" w:name="_Toc365376482"/>
      <w:r>
        <w:t>Portal Installation and configuration</w:t>
      </w:r>
      <w:bookmarkEnd w:id="1"/>
    </w:p>
    <w:p w:rsidR="007D3E04" w:rsidRDefault="007D3E04" w:rsidP="007D3E04">
      <w:pPr>
        <w:jc w:val="both"/>
        <w:rPr>
          <w:rFonts w:ascii="Calibri" w:eastAsia="Times New Roman" w:hAnsi="Calibri" w:cs="Calibri"/>
        </w:rPr>
      </w:pPr>
      <w:r>
        <w:rPr>
          <w:rFonts w:ascii="Calibri" w:eastAsia="Times New Roman" w:hAnsi="Calibri" w:cs="Calibri"/>
        </w:rPr>
        <w:t xml:space="preserve">We will build an Enterprise </w:t>
      </w:r>
      <w:r>
        <w:rPr>
          <w:rFonts w:ascii="Calibri" w:eastAsia="Times New Roman" w:hAnsi="Calibri" w:cs="Calibri"/>
        </w:rPr>
        <w:t xml:space="preserve">Portal Access </w:t>
      </w:r>
      <w:r>
        <w:rPr>
          <w:rFonts w:ascii="Calibri" w:eastAsia="Times New Roman" w:hAnsi="Calibri" w:cs="Calibri"/>
        </w:rPr>
        <w:t xml:space="preserve">for </w:t>
      </w:r>
      <w:r>
        <w:rPr>
          <w:rFonts w:ascii="Calibri" w:eastAsia="Times New Roman" w:hAnsi="Calibri" w:cs="Calibri"/>
        </w:rPr>
        <w:t xml:space="preserve">The </w:t>
      </w:r>
      <w:proofErr w:type="gramStart"/>
      <w:r>
        <w:rPr>
          <w:rFonts w:ascii="Calibri" w:eastAsia="Times New Roman" w:hAnsi="Calibri" w:cs="Calibri"/>
        </w:rPr>
        <w:t>Client(</w:t>
      </w:r>
      <w:proofErr w:type="gramEnd"/>
      <w:r>
        <w:rPr>
          <w:rFonts w:ascii="Calibri" w:eastAsia="Times New Roman" w:hAnsi="Calibri" w:cs="Calibri"/>
        </w:rPr>
        <w:t>Whose Business needs a Multimedia Content Management Solution)</w:t>
      </w:r>
      <w:r>
        <w:rPr>
          <w:rFonts w:ascii="Calibri" w:eastAsia="Times New Roman" w:hAnsi="Calibri" w:cs="Calibri"/>
        </w:rPr>
        <w:t xml:space="preserve">. </w:t>
      </w:r>
    </w:p>
    <w:p w:rsidR="007D3E04" w:rsidRDefault="007D3E04" w:rsidP="007D3E04">
      <w:pPr>
        <w:jc w:val="both"/>
        <w:rPr>
          <w:rFonts w:ascii="Calibri" w:eastAsia="Times New Roman" w:hAnsi="Calibri" w:cs="Calibri"/>
        </w:rPr>
      </w:pPr>
      <w:r>
        <w:rPr>
          <w:rFonts w:ascii="Calibri" w:eastAsia="Times New Roman" w:hAnsi="Calibri" w:cs="Calibri"/>
        </w:rPr>
        <w:t xml:space="preserve">The whole Portal structure will be configured in SharePoint, where all the page layouts, templates and sitemaps will be created centrally. </w:t>
      </w:r>
      <w:r>
        <w:rPr>
          <w:rFonts w:ascii="Calibri" w:eastAsia="Times New Roman" w:hAnsi="Calibri" w:cs="Calibri"/>
        </w:rPr>
        <w:t xml:space="preserve">The </w:t>
      </w:r>
      <w:proofErr w:type="gramStart"/>
      <w:r>
        <w:rPr>
          <w:rFonts w:ascii="Calibri" w:eastAsia="Times New Roman" w:hAnsi="Calibri" w:cs="Calibri"/>
        </w:rPr>
        <w:t>Client(</w:t>
      </w:r>
      <w:proofErr w:type="gramEnd"/>
      <w:r>
        <w:rPr>
          <w:rFonts w:ascii="Calibri" w:eastAsia="Times New Roman" w:hAnsi="Calibri" w:cs="Calibri"/>
        </w:rPr>
        <w:t>Whose Business needs a Multimedia Content Management Solution)</w:t>
      </w:r>
      <w:r>
        <w:rPr>
          <w:rFonts w:ascii="Calibri" w:eastAsia="Times New Roman" w:hAnsi="Calibri" w:cs="Calibri"/>
        </w:rPr>
        <w:t xml:space="preserve"> may create many sub sites using existing templates.</w:t>
      </w:r>
    </w:p>
    <w:p w:rsidR="007D3E04" w:rsidRDefault="007D3E04" w:rsidP="007D3E04">
      <w:pPr>
        <w:keepNext/>
        <w:jc w:val="center"/>
        <w:rPr>
          <w:rFonts w:ascii="Calibri" w:eastAsia="Times New Roman" w:hAnsi="Calibri"/>
        </w:rPr>
      </w:pPr>
      <w:r>
        <w:rPr>
          <w:rFonts w:ascii="Times New Roman" w:eastAsia="Times New Roman" w:hAnsi="Times New Roman"/>
          <w:noProof/>
        </w:rPr>
        <w:drawing>
          <wp:inline distT="0" distB="0" distL="0" distR="0" wp14:anchorId="4D138B97" wp14:editId="01DEEBD6">
            <wp:extent cx="3901440" cy="1690989"/>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4986"/>
                    <a:stretch/>
                  </pic:blipFill>
                  <pic:spPr bwMode="auto">
                    <a:xfrm>
                      <a:off x="0" y="0"/>
                      <a:ext cx="3916463" cy="1697500"/>
                    </a:xfrm>
                    <a:prstGeom prst="rect">
                      <a:avLst/>
                    </a:prstGeom>
                    <a:noFill/>
                    <a:ln>
                      <a:noFill/>
                    </a:ln>
                    <a:extLst>
                      <a:ext uri="{53640926-AAD7-44D8-BBD7-CCE9431645EC}">
                        <a14:shadowObscured xmlns:a14="http://schemas.microsoft.com/office/drawing/2010/main"/>
                      </a:ext>
                    </a:extLst>
                  </pic:spPr>
                </pic:pic>
              </a:graphicData>
            </a:graphic>
          </wp:inline>
        </w:drawing>
      </w:r>
    </w:p>
    <w:p w:rsidR="007D3E04" w:rsidRPr="00164FF5" w:rsidRDefault="007D3E04" w:rsidP="007D3E04">
      <w:pPr>
        <w:pStyle w:val="Caption"/>
        <w:jc w:val="center"/>
        <w:rPr>
          <w:rFonts w:eastAsia="Times New Roman" w:cs="Arial"/>
          <w:bCs w:val="0"/>
          <w:szCs w:val="24"/>
        </w:rPr>
      </w:pPr>
      <w:r>
        <w:rPr>
          <w:rFonts w:eastAsia="Times New Roman" w:cs="Arial"/>
          <w:bCs w:val="0"/>
          <w:szCs w:val="24"/>
        </w:rPr>
        <w:t>Portal Structure</w:t>
      </w:r>
    </w:p>
    <w:p w:rsidR="007D3E04" w:rsidRDefault="007D3E04" w:rsidP="007D3E04">
      <w:pPr>
        <w:pStyle w:val="Heading2"/>
      </w:pPr>
      <w:bookmarkStart w:id="2" w:name="_Toc365376483"/>
      <w:r>
        <w:t>Information Services</w:t>
      </w:r>
      <w:bookmarkEnd w:id="2"/>
    </w:p>
    <w:p w:rsidR="007D3E04" w:rsidRDefault="007D3E04" w:rsidP="007D3E04">
      <w:r>
        <w:t xml:space="preserve">We will configure SharePoint content management services to allow adding and managing Portal content and structure for </w:t>
      </w:r>
      <w:r>
        <w:t xml:space="preserve">The </w:t>
      </w:r>
      <w:proofErr w:type="gramStart"/>
      <w:r>
        <w:t>Client(</w:t>
      </w:r>
      <w:proofErr w:type="gramEnd"/>
      <w:r>
        <w:t>Whose Business needs a Multimedia Content Management Solution</w:t>
      </w:r>
      <w:bookmarkStart w:id="3" w:name="_GoBack"/>
      <w:bookmarkEnd w:id="3"/>
      <w:r>
        <w:t>)</w:t>
      </w:r>
      <w:r>
        <w:t xml:space="preserve"> EJIS.</w:t>
      </w:r>
    </w:p>
    <w:p w:rsidR="007D3E04" w:rsidRDefault="007D3E04" w:rsidP="007D3E04">
      <w:pPr>
        <w:jc w:val="both"/>
        <w:rPr>
          <w:rFonts w:ascii="Calibri" w:eastAsia="Times New Roman" w:hAnsi="Calibri" w:cs="Calibri"/>
        </w:rPr>
      </w:pPr>
      <w:r>
        <w:rPr>
          <w:rFonts w:ascii="Calibri" w:eastAsia="Times New Roman" w:hAnsi="Calibri" w:cs="Calibri"/>
        </w:rPr>
        <w:t xml:space="preserve">The </w:t>
      </w:r>
      <w:proofErr w:type="gramStart"/>
      <w:r>
        <w:rPr>
          <w:rFonts w:ascii="Calibri" w:eastAsia="Times New Roman" w:hAnsi="Calibri" w:cs="Calibri"/>
        </w:rPr>
        <w:t>Client(</w:t>
      </w:r>
      <w:proofErr w:type="gramEnd"/>
      <w:r>
        <w:rPr>
          <w:rFonts w:ascii="Calibri" w:eastAsia="Times New Roman" w:hAnsi="Calibri" w:cs="Calibri"/>
        </w:rPr>
        <w:t>Whose Business needs a Multimedia Content Management Solution)</w:t>
      </w:r>
      <w:r>
        <w:rPr>
          <w:rFonts w:ascii="Calibri" w:eastAsia="Times New Roman" w:hAnsi="Calibri" w:cs="Calibri"/>
        </w:rPr>
        <w:t xml:space="preserve"> content authors can create content and lists immediately on the fly for any information to be published to </w:t>
      </w:r>
      <w:r>
        <w:rPr>
          <w:rFonts w:ascii="Calibri" w:eastAsia="Times New Roman" w:hAnsi="Calibri" w:cs="Calibri"/>
        </w:rPr>
        <w:t>The Client(Whose Business needs a Multimedia Content Management Solution)</w:t>
      </w:r>
      <w:r>
        <w:rPr>
          <w:rFonts w:ascii="Calibri" w:eastAsia="Times New Roman" w:hAnsi="Calibri" w:cs="Calibri"/>
        </w:rPr>
        <w:t xml:space="preserve"> Portal users. The list items will automatically get crawled by </w:t>
      </w:r>
      <w:r>
        <w:rPr>
          <w:rFonts w:ascii="Calibri" w:eastAsia="Times New Roman" w:hAnsi="Calibri" w:cs="Calibri"/>
        </w:rPr>
        <w:t xml:space="preserve">The </w:t>
      </w:r>
      <w:proofErr w:type="gramStart"/>
      <w:r>
        <w:rPr>
          <w:rFonts w:ascii="Calibri" w:eastAsia="Times New Roman" w:hAnsi="Calibri" w:cs="Calibri"/>
        </w:rPr>
        <w:t>Client(</w:t>
      </w:r>
      <w:proofErr w:type="gramEnd"/>
      <w:r>
        <w:rPr>
          <w:rFonts w:ascii="Calibri" w:eastAsia="Times New Roman" w:hAnsi="Calibri" w:cs="Calibri"/>
        </w:rPr>
        <w:t>Whose Business needs a Multimedia Content Management Solution)</w:t>
      </w:r>
      <w:r>
        <w:rPr>
          <w:rFonts w:ascii="Calibri" w:eastAsia="Times New Roman" w:hAnsi="Calibri" w:cs="Calibri"/>
        </w:rPr>
        <w:t xml:space="preserve"> search engine.  The lists are modifiable for future update.</w:t>
      </w:r>
    </w:p>
    <w:p w:rsidR="007D3E04" w:rsidRDefault="007D3E04" w:rsidP="007D3E04">
      <w:pPr>
        <w:pStyle w:val="Heading2"/>
      </w:pPr>
      <w:bookmarkStart w:id="4" w:name="_Toc365376484"/>
      <w:r>
        <w:t>Portal User Customer Profile</w:t>
      </w:r>
      <w:bookmarkEnd w:id="4"/>
    </w:p>
    <w:p w:rsidR="007D3E04" w:rsidRDefault="007D3E04" w:rsidP="007D3E04">
      <w:r>
        <w:t xml:space="preserve">We will configure </w:t>
      </w:r>
      <w:r w:rsidRPr="00A93D9F">
        <w:t xml:space="preserve">SharePoint </w:t>
      </w:r>
      <w:r>
        <w:t>Profile store and authentication provider to be integrated with Active Directory or to connect to the preferred user database to manage users.</w:t>
      </w:r>
    </w:p>
    <w:p w:rsidR="007D3E04" w:rsidRDefault="007D3E04" w:rsidP="007D3E04">
      <w:pPr>
        <w:pStyle w:val="Heading2"/>
      </w:pPr>
      <w:bookmarkStart w:id="5" w:name="_Toc365376485"/>
      <w:r>
        <w:lastRenderedPageBreak/>
        <w:t>Video Retrieval and Playback Services</w:t>
      </w:r>
      <w:bookmarkEnd w:id="5"/>
    </w:p>
    <w:p w:rsidR="007D3E04" w:rsidRDefault="007D3E04" w:rsidP="007D3E04">
      <w:r>
        <w:rPr>
          <w:noProof/>
        </w:rPr>
        <w:drawing>
          <wp:inline distT="0" distB="0" distL="0" distR="0" wp14:anchorId="600A2B42" wp14:editId="012A7DDE">
            <wp:extent cx="5242560" cy="2461260"/>
            <wp:effectExtent l="0" t="0" r="0" b="0"/>
            <wp:docPr id="40" name="Picture 40" descr="http://blogs.office.com/resized-image.ashx/__size/550x0/__key/CommunityServer-Blogs-Components-WeblogFiles/00-00-00-00-64/3644.image_2D00_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logs.office.com/resized-image.ashx/__size/550x0/__key/CommunityServer-Blogs-Components-WeblogFiles/00-00-00-00-64/3644.image_2D00_2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2560" cy="2461260"/>
                    </a:xfrm>
                    <a:prstGeom prst="rect">
                      <a:avLst/>
                    </a:prstGeom>
                    <a:noFill/>
                    <a:ln>
                      <a:noFill/>
                    </a:ln>
                  </pic:spPr>
                </pic:pic>
              </a:graphicData>
            </a:graphic>
          </wp:inline>
        </w:drawing>
      </w:r>
    </w:p>
    <w:p w:rsidR="007D3E04" w:rsidRDefault="007D3E04" w:rsidP="007D3E04">
      <w:r w:rsidRPr="00E57D86">
        <w:t>The portal will have playback for the videos stored in SharePoint and it has the features of play, stop, rewind for the video, while some other features like editing/cutting the video, zooming and integrity will be provided through a link to the recording application within our solution</w:t>
      </w:r>
      <w:r>
        <w:t>.</w:t>
      </w:r>
    </w:p>
    <w:p w:rsidR="007D3E04" w:rsidRDefault="007D3E04" w:rsidP="007D3E04">
      <w:r>
        <w:rPr>
          <w:noProof/>
        </w:rPr>
        <w:drawing>
          <wp:inline distT="0" distB="0" distL="0" distR="0" wp14:anchorId="562B4D91" wp14:editId="564B9C0D">
            <wp:extent cx="6120130" cy="30791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079115"/>
                    </a:xfrm>
                    <a:prstGeom prst="rect">
                      <a:avLst/>
                    </a:prstGeom>
                  </pic:spPr>
                </pic:pic>
              </a:graphicData>
            </a:graphic>
          </wp:inline>
        </w:drawing>
      </w:r>
    </w:p>
    <w:p w:rsidR="007D3E04" w:rsidRDefault="007D3E04" w:rsidP="007D3E04">
      <w:pPr>
        <w:pStyle w:val="Heading2"/>
      </w:pPr>
      <w:bookmarkStart w:id="6" w:name="_Toc365376486"/>
      <w:r>
        <w:t>Schedule Management Services</w:t>
      </w:r>
      <w:bookmarkEnd w:id="6"/>
    </w:p>
    <w:p w:rsidR="007D3E04" w:rsidRDefault="007D3E04" w:rsidP="007D3E04">
      <w:r>
        <w:t xml:space="preserve">In order to provide the user with a centralized interface, the scheduling will be done from the video conferencing provided solution while it will be linked from the portal to allow the users to easily open it from </w:t>
      </w:r>
      <w:r>
        <w:t>The Client(Whose Business needs a Multimedia Content Management Solution)</w:t>
      </w:r>
      <w:r>
        <w:t xml:space="preserve"> EJIS portal.</w:t>
      </w:r>
    </w:p>
    <w:p w:rsidR="007D3E04" w:rsidRDefault="007D3E04" w:rsidP="007D3E04">
      <w:pPr>
        <w:pStyle w:val="Heading2"/>
      </w:pPr>
      <w:bookmarkStart w:id="7" w:name="_Toc365376487"/>
      <w:r>
        <w:t>Support/Help Services</w:t>
      </w:r>
      <w:bookmarkEnd w:id="7"/>
    </w:p>
    <w:p w:rsidR="007D3E04" w:rsidRDefault="007D3E04" w:rsidP="007D3E04">
      <w:r>
        <w:t xml:space="preserve">We will create a help and support sub site in </w:t>
      </w:r>
      <w:r>
        <w:t xml:space="preserve">The </w:t>
      </w:r>
      <w:proofErr w:type="gramStart"/>
      <w:r>
        <w:t>Client(</w:t>
      </w:r>
      <w:proofErr w:type="gramEnd"/>
      <w:r>
        <w:t>Whose Business needs a Multimedia Content Management Solution)</w:t>
      </w:r>
      <w:r>
        <w:t xml:space="preserve"> </w:t>
      </w:r>
      <w:r>
        <w:t xml:space="preserve">Portal Access </w:t>
      </w:r>
      <w:r>
        <w:t>where it will have all the information related to the solution like:</w:t>
      </w:r>
    </w:p>
    <w:p w:rsidR="007D3E04" w:rsidRDefault="007D3E04" w:rsidP="007F73C7">
      <w:pPr>
        <w:pStyle w:val="ListParagraph"/>
        <w:numPr>
          <w:ilvl w:val="0"/>
          <w:numId w:val="8"/>
        </w:numPr>
      </w:pPr>
      <w:r>
        <w:t>User Documentation</w:t>
      </w:r>
    </w:p>
    <w:p w:rsidR="007D3E04" w:rsidRDefault="007D3E04" w:rsidP="007F73C7">
      <w:pPr>
        <w:pStyle w:val="ListParagraph"/>
        <w:numPr>
          <w:ilvl w:val="0"/>
          <w:numId w:val="8"/>
        </w:numPr>
      </w:pPr>
      <w:r>
        <w:t>Training Materials</w:t>
      </w:r>
    </w:p>
    <w:p w:rsidR="007D3E04" w:rsidRPr="00BB1108" w:rsidRDefault="007D3E04" w:rsidP="007F73C7">
      <w:pPr>
        <w:pStyle w:val="ListParagraph"/>
        <w:numPr>
          <w:ilvl w:val="0"/>
          <w:numId w:val="8"/>
        </w:numPr>
      </w:pPr>
      <w:r>
        <w:t>FAQ</w:t>
      </w:r>
    </w:p>
    <w:p w:rsidR="007D3E04" w:rsidRDefault="007D3E04" w:rsidP="007D3E04">
      <w:pPr>
        <w:pStyle w:val="Heading3"/>
      </w:pPr>
      <w:bookmarkStart w:id="8" w:name="_Toc365376488"/>
      <w:commentRangeStart w:id="9"/>
      <w:r>
        <w:t>Monitoring Services</w:t>
      </w:r>
      <w:bookmarkEnd w:id="8"/>
      <w:commentRangeEnd w:id="9"/>
      <w:r>
        <w:rPr>
          <w:rStyle w:val="CommentReference"/>
          <w:rFonts w:asciiTheme="minorHAnsi" w:hAnsiTheme="minorHAnsi" w:cstheme="minorBidi"/>
          <w:b w:val="0"/>
          <w:bCs w:val="0"/>
          <w:color w:val="auto"/>
        </w:rPr>
        <w:commentReference w:id="9"/>
      </w:r>
    </w:p>
    <w:p w:rsidR="007D3E04" w:rsidRDefault="007D3E04" w:rsidP="007D3E04">
      <w:r>
        <w:t xml:space="preserve">The </w:t>
      </w:r>
      <w:proofErr w:type="gramStart"/>
      <w:r>
        <w:t>Client(</w:t>
      </w:r>
      <w:proofErr w:type="gramEnd"/>
      <w:r>
        <w:t>Whose Business needs a Multimedia Content Management Solution)</w:t>
      </w:r>
      <w:r>
        <w:t xml:space="preserve"> </w:t>
      </w:r>
      <w:r>
        <w:t xml:space="preserve">Portal Access </w:t>
      </w:r>
      <w:r w:rsidRPr="006D16CB">
        <w:t xml:space="preserve">will </w:t>
      </w:r>
      <w:r>
        <w:t xml:space="preserve">integrate with the provided monitoring application through XML web services and will </w:t>
      </w:r>
      <w:r w:rsidRPr="006D16CB">
        <w:t>list the monitoring information retrieved from th</w:t>
      </w:r>
      <w:r>
        <w:t>is web service. One monitoring dashboard will be created showing information retrieved from the monitoring application.</w:t>
      </w:r>
    </w:p>
    <w:p w:rsidR="007D3E04" w:rsidRDefault="007D3E04" w:rsidP="007D3E04">
      <w:pPr>
        <w:jc w:val="center"/>
      </w:pPr>
      <w:r>
        <w:rPr>
          <w:noProof/>
        </w:rPr>
        <w:drawing>
          <wp:inline distT="0" distB="0" distL="0" distR="0" wp14:anchorId="753C9BC5" wp14:editId="3130C470">
            <wp:extent cx="3992880" cy="2528473"/>
            <wp:effectExtent l="0" t="0" r="7620" b="5715"/>
            <wp:docPr id="44" name="Picture 44" descr="http://www.servoyant.com/images/server-monitoring-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ervoyant.com/images/server-monitoring-tools.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7308" t="39407" r="17430"/>
                    <a:stretch/>
                  </pic:blipFill>
                  <pic:spPr bwMode="auto">
                    <a:xfrm>
                      <a:off x="0" y="0"/>
                      <a:ext cx="3994135" cy="2529268"/>
                    </a:xfrm>
                    <a:prstGeom prst="rect">
                      <a:avLst/>
                    </a:prstGeom>
                    <a:noFill/>
                    <a:ln>
                      <a:noFill/>
                    </a:ln>
                    <a:extLst>
                      <a:ext uri="{53640926-AAD7-44D8-BBD7-CCE9431645EC}">
                        <a14:shadowObscured xmlns:a14="http://schemas.microsoft.com/office/drawing/2010/main"/>
                      </a:ext>
                    </a:extLst>
                  </pic:spPr>
                </pic:pic>
              </a:graphicData>
            </a:graphic>
          </wp:inline>
        </w:drawing>
      </w:r>
    </w:p>
    <w:p w:rsidR="007D3E04" w:rsidRDefault="007D3E04" w:rsidP="007D3E04">
      <w:pPr>
        <w:pStyle w:val="Heading3"/>
      </w:pPr>
      <w:bookmarkStart w:id="10" w:name="_Toc365376489"/>
      <w:r>
        <w:t>Tickets and Resolution</w:t>
      </w:r>
      <w:bookmarkEnd w:id="10"/>
    </w:p>
    <w:p w:rsidR="007D3E04" w:rsidRDefault="007D3E04" w:rsidP="007D3E04">
      <w:pPr>
        <w:jc w:val="both"/>
      </w:pPr>
      <w:r>
        <w:t xml:space="preserve">We will create a tickets list and a SharePoint custom list to enable creating tickets with audit trail and status of its resolution. The tickets will have the basic tickets information like (Ticket ID, Initiator, Creation Date, Problem Description, classification, severity, status, </w:t>
      </w:r>
      <w:proofErr w:type="gramStart"/>
      <w:r>
        <w:t>resolution</w:t>
      </w:r>
      <w:proofErr w:type="gramEnd"/>
      <w:r>
        <w:t xml:space="preserve"> date) and the user can attach any documents to his ticket.</w:t>
      </w:r>
    </w:p>
    <w:p w:rsidR="007D3E04" w:rsidRDefault="007D3E04" w:rsidP="007D3E04">
      <w:pPr>
        <w:pStyle w:val="Heading3"/>
      </w:pPr>
      <w:bookmarkStart w:id="11" w:name="_Toc365376490"/>
      <w:r>
        <w:t>Agent Live Chat</w:t>
      </w:r>
      <w:bookmarkEnd w:id="11"/>
    </w:p>
    <w:p w:rsidR="007D3E04" w:rsidRPr="00DE22AD" w:rsidRDefault="007D3E04" w:rsidP="007D3E04">
      <w:r>
        <w:t xml:space="preserve">We will provide this through Microsoft </w:t>
      </w:r>
      <w:proofErr w:type="spellStart"/>
      <w:r>
        <w:t>Lync</w:t>
      </w:r>
      <w:proofErr w:type="spellEnd"/>
      <w:r>
        <w:t xml:space="preserve"> to enable the presence of the Agents in the support team and the user can automatically ping them from the portal and initiate a chat.</w:t>
      </w:r>
    </w:p>
    <w:p w:rsidR="007D3E04" w:rsidRDefault="007D3E04" w:rsidP="007D3E04">
      <w:pPr>
        <w:pStyle w:val="Heading3"/>
      </w:pPr>
      <w:bookmarkStart w:id="12" w:name="_Toc365376491"/>
      <w:r>
        <w:t>Support Contacts list</w:t>
      </w:r>
      <w:bookmarkEnd w:id="12"/>
    </w:p>
    <w:p w:rsidR="007D3E04" w:rsidRDefault="007D3E04" w:rsidP="007D3E04">
      <w:r>
        <w:t xml:space="preserve">We will create a SharePoint Contacts lists to have all the support agents contact information placed in one central location under the support help service sub site in </w:t>
      </w:r>
      <w:r>
        <w:t xml:space="preserve">The </w:t>
      </w:r>
      <w:proofErr w:type="gramStart"/>
      <w:r>
        <w:t>Client(</w:t>
      </w:r>
      <w:proofErr w:type="gramEnd"/>
      <w:r>
        <w:t>Whose Business needs a Multimedia Content Management Solution)</w:t>
      </w:r>
      <w:r>
        <w:t xml:space="preserve"> EJIS Portal.</w:t>
      </w:r>
    </w:p>
    <w:p w:rsidR="007D3E04" w:rsidRDefault="007D3E04" w:rsidP="007D3E04">
      <w:pPr>
        <w:pStyle w:val="Heading2"/>
      </w:pPr>
      <w:bookmarkStart w:id="13" w:name="_Toc365376492"/>
      <w:r>
        <w:t>Case Management System Services</w:t>
      </w:r>
      <w:bookmarkEnd w:id="13"/>
    </w:p>
    <w:p w:rsidR="007D3E04" w:rsidRDefault="007D3E04" w:rsidP="007D3E04">
      <w:r>
        <w:t xml:space="preserve">We will integrate with </w:t>
      </w:r>
      <w:r>
        <w:t>The Client(Whose Business needs a Multimedia Content Management Solution)</w:t>
      </w:r>
      <w:r>
        <w:t xml:space="preserve"> Case Management System through XML web services provided from </w:t>
      </w:r>
      <w:r>
        <w:t>The Client(Whose Business needs a Multimedia Content Management Solution)</w:t>
      </w:r>
      <w:r>
        <w:t xml:space="preserve"> current integration middleware that is connected in SharePoint using SharePoint Connectivity Services where we’ll create a custom list in </w:t>
      </w:r>
      <w:r>
        <w:t>The Client(Whose Business needs a Multimedia Content Management Solution)</w:t>
      </w:r>
      <w:r>
        <w:t xml:space="preserve"> </w:t>
      </w:r>
      <w:r>
        <w:t xml:space="preserve">Portal Access </w:t>
      </w:r>
      <w:r>
        <w:t>to have the case information and users can access it based on their privileges.</w:t>
      </w:r>
    </w:p>
    <w:p w:rsidR="007D3E04" w:rsidRDefault="007D3E04" w:rsidP="007D3E04">
      <w:pPr>
        <w:jc w:val="center"/>
      </w:pPr>
      <w:r>
        <w:rPr>
          <w:noProof/>
        </w:rPr>
        <w:drawing>
          <wp:inline distT="0" distB="0" distL="0" distR="0" wp14:anchorId="0B8F2167" wp14:editId="0D01345A">
            <wp:extent cx="5152293" cy="15466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153" cy="1549587"/>
                    </a:xfrm>
                    <a:prstGeom prst="rect">
                      <a:avLst/>
                    </a:prstGeom>
                    <a:noFill/>
                  </pic:spPr>
                </pic:pic>
              </a:graphicData>
            </a:graphic>
          </wp:inline>
        </w:drawing>
      </w:r>
    </w:p>
    <w:p w:rsidR="007D3E04" w:rsidRDefault="007D3E04" w:rsidP="007D3E04">
      <w:pPr>
        <w:jc w:val="both"/>
      </w:pPr>
      <w:r>
        <w:t xml:space="preserve">We will create a custom video library to allow archiving the videos with its meta-data having the case link in this meta-data, where this link will be stored once the video conferencing system is writing/saving the videos in </w:t>
      </w:r>
      <w:r>
        <w:t xml:space="preserve">The </w:t>
      </w:r>
      <w:proofErr w:type="gramStart"/>
      <w:r>
        <w:t>Client(</w:t>
      </w:r>
      <w:proofErr w:type="gramEnd"/>
      <w:r>
        <w:t>Whose Business needs a Multimedia Content Management Solution)</w:t>
      </w:r>
      <w:r>
        <w:t xml:space="preserve"> EJIS Portal.</w:t>
      </w:r>
    </w:p>
    <w:p w:rsidR="007D3E04" w:rsidRDefault="007D3E04" w:rsidP="007D3E04">
      <w:pPr>
        <w:jc w:val="both"/>
      </w:pPr>
      <w:r>
        <w:t>We will create a custom list for users who don’t have access to the case information to request access to the case information, where the administration will look into his request and validate it and accordingly he’ll manually give him access to the case details in Portal and/or in case management system based on his request.</w:t>
      </w:r>
    </w:p>
    <w:p w:rsidR="007D3E04" w:rsidRDefault="007D3E04" w:rsidP="007D3E04">
      <w:pPr>
        <w:pStyle w:val="Heading2"/>
      </w:pPr>
      <w:bookmarkStart w:id="14" w:name="_Toc365376493"/>
      <w:r>
        <w:t>User Administration Services</w:t>
      </w:r>
      <w:bookmarkEnd w:id="14"/>
    </w:p>
    <w:p w:rsidR="007D3E04" w:rsidRDefault="007D3E04" w:rsidP="007D3E04">
      <w:r>
        <w:t xml:space="preserve">By default SharePoint is automatically integrated with Active Directory that is supported with any Identity Management for users provisioning and de-provisioning, while if </w:t>
      </w:r>
      <w:r>
        <w:t xml:space="preserve">The </w:t>
      </w:r>
      <w:proofErr w:type="gramStart"/>
      <w:r>
        <w:t>Client(</w:t>
      </w:r>
      <w:proofErr w:type="gramEnd"/>
      <w:r>
        <w:t>Whose Business needs a Multimedia Content Management Solution)</w:t>
      </w:r>
      <w:r>
        <w:t xml:space="preserve"> to connect to different Profile Stores like HR system or Case Management system then we assume those systems are already configured with Identity Management and therefore the portal will use the same roles in that system.</w:t>
      </w:r>
    </w:p>
    <w:p w:rsidR="007D3E04" w:rsidRDefault="007D3E04" w:rsidP="007D3E04">
      <w:r>
        <w:t xml:space="preserve">In case </w:t>
      </w:r>
      <w:r>
        <w:t xml:space="preserve">The </w:t>
      </w:r>
      <w:proofErr w:type="gramStart"/>
      <w:r>
        <w:t>Client(</w:t>
      </w:r>
      <w:proofErr w:type="gramEnd"/>
      <w:r>
        <w:t>Whose Business needs a Multimedia Content Management Solution)</w:t>
      </w:r>
      <w:r>
        <w:t xml:space="preserve"> doesn’t have an Identity Management solution that we’ll implement this using Microsoft Forefront Identity Management which provides the following:</w:t>
      </w:r>
    </w:p>
    <w:p w:rsidR="007D3E04" w:rsidRPr="008A3C36" w:rsidRDefault="007D3E04" w:rsidP="007F73C7">
      <w:pPr>
        <w:numPr>
          <w:ilvl w:val="0"/>
          <w:numId w:val="9"/>
        </w:numPr>
      </w:pPr>
      <w:r w:rsidRPr="008A3C36">
        <w:rPr>
          <w:b/>
          <w:bCs/>
        </w:rPr>
        <w:t>User Management</w:t>
      </w:r>
      <w:r w:rsidRPr="008A3C36">
        <w:t>: FIM delivers tools for more efficient user provisioning and de-provisioning. These include:</w:t>
      </w:r>
    </w:p>
    <w:p w:rsidR="007D3E04" w:rsidRPr="008A3C36" w:rsidRDefault="007D3E04" w:rsidP="007F73C7">
      <w:pPr>
        <w:numPr>
          <w:ilvl w:val="1"/>
          <w:numId w:val="9"/>
        </w:numPr>
      </w:pPr>
      <w:r w:rsidRPr="008A3C36">
        <w:t xml:space="preserve">Improved tools for user provisioning. </w:t>
      </w:r>
    </w:p>
    <w:p w:rsidR="007D3E04" w:rsidRPr="008A3C36" w:rsidRDefault="007D3E04" w:rsidP="007F73C7">
      <w:pPr>
        <w:numPr>
          <w:ilvl w:val="1"/>
          <w:numId w:val="9"/>
        </w:numPr>
      </w:pPr>
      <w:r w:rsidRPr="008A3C36">
        <w:t>Integrated provisioning of identities, credentials, and resources. We can use FIM to create policies that seamlessly provision and de-provision the appropriate accounts, resources, and credentials</w:t>
      </w:r>
    </w:p>
    <w:p w:rsidR="007D3E04" w:rsidRPr="008A3C36" w:rsidRDefault="007D3E04" w:rsidP="007F73C7">
      <w:pPr>
        <w:numPr>
          <w:ilvl w:val="1"/>
          <w:numId w:val="9"/>
        </w:numPr>
      </w:pPr>
      <w:r w:rsidRPr="008A3C36">
        <w:t>Self-service profile management for users. We can set policies to enable end users to update profile information, such as their phone numbers, and to require approvals for and notifications of user-generated changes. End users can use these pages to search for other users as a white pages application</w:t>
      </w:r>
    </w:p>
    <w:p w:rsidR="007D3E04" w:rsidRPr="008A3C36" w:rsidRDefault="007D3E04" w:rsidP="007F73C7">
      <w:pPr>
        <w:numPr>
          <w:ilvl w:val="1"/>
          <w:numId w:val="9"/>
        </w:numPr>
      </w:pPr>
      <w:r w:rsidRPr="008A3C36">
        <w:t xml:space="preserve">Moving users and providing them with all the required access rules based on rules that will govern </w:t>
      </w:r>
      <w:proofErr w:type="gramStart"/>
      <w:r w:rsidRPr="008A3C36">
        <w:t>users</w:t>
      </w:r>
      <w:proofErr w:type="gramEnd"/>
      <w:r w:rsidRPr="008A3C36">
        <w:t xml:space="preserve"> management through the different systems available.</w:t>
      </w:r>
    </w:p>
    <w:p w:rsidR="007D3E04" w:rsidRPr="008A3C36" w:rsidRDefault="007D3E04" w:rsidP="007F73C7">
      <w:pPr>
        <w:numPr>
          <w:ilvl w:val="0"/>
          <w:numId w:val="9"/>
        </w:numPr>
      </w:pPr>
      <w:r w:rsidRPr="008A3C36">
        <w:rPr>
          <w:b/>
          <w:bCs/>
        </w:rPr>
        <w:t>Empowering People</w:t>
      </w:r>
      <w:r w:rsidRPr="008A3C36">
        <w:t>: FIM puts the right tools in the hands of end users, IT professionals, and developers to increase their productivity and to lower help desk and other costs</w:t>
      </w:r>
    </w:p>
    <w:p w:rsidR="007D3E04" w:rsidRPr="008A3C36" w:rsidRDefault="007D3E04" w:rsidP="007F73C7">
      <w:pPr>
        <w:numPr>
          <w:ilvl w:val="1"/>
          <w:numId w:val="9"/>
        </w:numPr>
      </w:pPr>
      <w:r w:rsidRPr="008A3C36">
        <w:t>Increases end-user productivity through self-help tools integrated into Office and Windows®. Without calling the help desk, users can reset a password or smart card PIN. FIM portal also provides users with capabilities such as update their own profile, search for co-workers.</w:t>
      </w:r>
    </w:p>
    <w:p w:rsidR="007D3E04" w:rsidRPr="008A3C36" w:rsidRDefault="007D3E04" w:rsidP="007F73C7">
      <w:pPr>
        <w:numPr>
          <w:ilvl w:val="1"/>
          <w:numId w:val="9"/>
        </w:numPr>
      </w:pPr>
      <w:r w:rsidRPr="008A3C36">
        <w:t xml:space="preserve"> Increases developer productivity through extensibility. Developers can access Web Services–based APIs and .NET to customize FIM functionality through the familiar Microsoft Visual Studio® and .NET development environments.</w:t>
      </w:r>
    </w:p>
    <w:p w:rsidR="007D3E04" w:rsidRPr="008A3C36" w:rsidRDefault="007D3E04" w:rsidP="007F73C7">
      <w:pPr>
        <w:numPr>
          <w:ilvl w:val="0"/>
          <w:numId w:val="9"/>
        </w:numPr>
      </w:pPr>
      <w:r w:rsidRPr="008A3C36">
        <w:rPr>
          <w:b/>
          <w:bCs/>
        </w:rPr>
        <w:t>Delivering Agility and Efficiency</w:t>
      </w:r>
      <w:r w:rsidRPr="008A3C36">
        <w:t>:  Through automation, self-service, and rich extensibility, FIM reduces the high costs and risk often associated with identity management</w:t>
      </w:r>
    </w:p>
    <w:p w:rsidR="007D3E04" w:rsidRPr="008A3C36" w:rsidRDefault="007D3E04" w:rsidP="007F73C7">
      <w:pPr>
        <w:numPr>
          <w:ilvl w:val="1"/>
          <w:numId w:val="9"/>
        </w:numPr>
      </w:pPr>
      <w:r w:rsidRPr="008A3C36">
        <w:t>FIM 2010 reduces costs through automation and self-service. It automates the management of users, groups, and other resources based on business policy, and delivers tools to help end users manage their own identity information in the web based interface</w:t>
      </w:r>
    </w:p>
    <w:p w:rsidR="007D3E04" w:rsidRPr="008A3C36" w:rsidRDefault="007D3E04" w:rsidP="007F73C7">
      <w:pPr>
        <w:numPr>
          <w:ilvl w:val="1"/>
          <w:numId w:val="9"/>
        </w:numPr>
      </w:pPr>
      <w:r w:rsidRPr="008A3C36">
        <w:t>Integrates the heterogeneous identity infrastructure of the enterprise. FIM provides a single place to manage identities across a broad range of leading network operating systems, e-mail and collaboration tools, databases, directories, and applications.</w:t>
      </w:r>
    </w:p>
    <w:p w:rsidR="007D3E04" w:rsidRPr="008A3C36" w:rsidRDefault="007D3E04" w:rsidP="007F73C7">
      <w:pPr>
        <w:numPr>
          <w:ilvl w:val="1"/>
          <w:numId w:val="9"/>
        </w:numPr>
      </w:pPr>
      <w:r w:rsidRPr="008A3C36">
        <w:t>FIM 2010 maximizes existing investments. FIM makes it easier to manage identities across the existing infrastructure including Active Directory® Domain Services, Microsoft Exchange, and Active Directory Certificate Services.</w:t>
      </w:r>
    </w:p>
    <w:p w:rsidR="007D3E04" w:rsidRPr="008A3C36" w:rsidRDefault="007D3E04" w:rsidP="007F73C7">
      <w:pPr>
        <w:numPr>
          <w:ilvl w:val="0"/>
          <w:numId w:val="9"/>
        </w:numPr>
      </w:pPr>
      <w:r w:rsidRPr="008A3C36">
        <w:rPr>
          <w:b/>
          <w:bCs/>
        </w:rPr>
        <w:t>Increasing Security and Compliance</w:t>
      </w:r>
      <w:r w:rsidRPr="008A3C36">
        <w:t>: FIM 2010 improves security and compliance, with management and auditing across identities, credentials, and resources.</w:t>
      </w:r>
    </w:p>
    <w:p w:rsidR="007D3E04" w:rsidRPr="008A3C36" w:rsidRDefault="007D3E04" w:rsidP="007F73C7">
      <w:pPr>
        <w:numPr>
          <w:ilvl w:val="1"/>
          <w:numId w:val="9"/>
        </w:numPr>
      </w:pPr>
      <w:r w:rsidRPr="008A3C36">
        <w:t>FIM 2010 secures the enterprise by integrating identity, credential, and access management across the organization. FIM enables the IT team to use a single, unified policy management system to manage users, their access and resources, and their credentials (including strong credentials).</w:t>
      </w:r>
    </w:p>
    <w:p w:rsidR="007D3E04" w:rsidRPr="008A3C36" w:rsidRDefault="007D3E04" w:rsidP="007F73C7">
      <w:pPr>
        <w:numPr>
          <w:ilvl w:val="1"/>
          <w:numId w:val="9"/>
        </w:numPr>
      </w:pPr>
      <w:r w:rsidRPr="008A3C36">
        <w:t>Enables system audits to reduce the risk of noncompliance. Policy management tools enable business owners and IT to audit business rules and events processed by FIM, and to enforce those rules that support compliance automatically</w:t>
      </w:r>
    </w:p>
    <w:p w:rsidR="007D3E04" w:rsidRPr="008A3C36" w:rsidRDefault="007D3E04" w:rsidP="007F73C7">
      <w:pPr>
        <w:numPr>
          <w:ilvl w:val="1"/>
          <w:numId w:val="9"/>
        </w:numPr>
      </w:pPr>
      <w:r w:rsidRPr="008A3C36">
        <w:t>Integrated management tools allow organizations to better enjoy the security benefits of strong authentication</w:t>
      </w:r>
    </w:p>
    <w:p w:rsidR="007D3E04" w:rsidRPr="008A3C36" w:rsidRDefault="007D3E04" w:rsidP="007D3E04">
      <w:r w:rsidRPr="008A3C36">
        <w:rPr>
          <w:noProof/>
        </w:rPr>
        <w:drawing>
          <wp:inline distT="0" distB="0" distL="0" distR="0" wp14:anchorId="02422290" wp14:editId="3E3494D3">
            <wp:extent cx="5943600" cy="3285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r="4143"/>
                    <a:stretch/>
                  </pic:blipFill>
                  <pic:spPr bwMode="auto">
                    <a:xfrm>
                      <a:off x="0" y="0"/>
                      <a:ext cx="5943600" cy="3285440"/>
                    </a:xfrm>
                    <a:prstGeom prst="rect">
                      <a:avLst/>
                    </a:prstGeom>
                    <a:noFill/>
                    <a:ln>
                      <a:noFill/>
                    </a:ln>
                    <a:extLst>
                      <a:ext uri="{53640926-AAD7-44D8-BBD7-CCE9431645EC}">
                        <a14:shadowObscured xmlns:a14="http://schemas.microsoft.com/office/drawing/2010/main"/>
                      </a:ext>
                    </a:extLst>
                  </pic:spPr>
                </pic:pic>
              </a:graphicData>
            </a:graphic>
          </wp:inline>
        </w:drawing>
      </w:r>
    </w:p>
    <w:p w:rsidR="007D3E04" w:rsidRPr="008A3C36" w:rsidRDefault="007D3E04" w:rsidP="007D3E04">
      <w:pPr>
        <w:rPr>
          <w:b/>
          <w:bCs/>
        </w:rPr>
      </w:pPr>
      <w:r w:rsidRPr="008A3C36">
        <w:rPr>
          <w:b/>
          <w:bCs/>
        </w:rPr>
        <w:t xml:space="preserve">Figure </w:t>
      </w:r>
      <w:r w:rsidRPr="008A3C36">
        <w:rPr>
          <w:b/>
          <w:bCs/>
        </w:rPr>
        <w:fldChar w:fldCharType="begin"/>
      </w:r>
      <w:r w:rsidRPr="008A3C36">
        <w:rPr>
          <w:b/>
          <w:bCs/>
        </w:rPr>
        <w:instrText xml:space="preserve"> SEQ Figure \* ARABIC </w:instrText>
      </w:r>
      <w:r w:rsidRPr="008A3C36">
        <w:rPr>
          <w:b/>
          <w:bCs/>
        </w:rPr>
        <w:fldChar w:fldCharType="separate"/>
      </w:r>
      <w:r w:rsidRPr="008A3C36">
        <w:rPr>
          <w:b/>
          <w:bCs/>
        </w:rPr>
        <w:t>1</w:t>
      </w:r>
      <w:r w:rsidRPr="008A3C36">
        <w:fldChar w:fldCharType="end"/>
      </w:r>
      <w:r w:rsidRPr="008A3C36">
        <w:rPr>
          <w:b/>
          <w:bCs/>
        </w:rPr>
        <w:t>: FIM 2010 Benefits</w:t>
      </w:r>
    </w:p>
    <w:p w:rsidR="007D3E04" w:rsidRPr="008A3C36" w:rsidRDefault="007D3E04" w:rsidP="007D3E04">
      <w:r w:rsidRPr="008A3C36">
        <w:t xml:space="preserve">Apart from the above mentioned benefits, the following rich features of FIM 2010 will deliver the requisite agility to </w:t>
      </w:r>
      <w:r>
        <w:t xml:space="preserve">The </w:t>
      </w:r>
      <w:proofErr w:type="gramStart"/>
      <w:r>
        <w:t>Client(</w:t>
      </w:r>
      <w:proofErr w:type="gramEnd"/>
      <w:r>
        <w:t>Whose Business needs a Multimedia Content Management Solution)</w:t>
      </w:r>
      <w:r>
        <w:t xml:space="preserve"> EJIS Portal</w:t>
      </w:r>
      <w:r w:rsidRPr="008A3C36">
        <w:t>.</w:t>
      </w:r>
    </w:p>
    <w:p w:rsidR="007D3E04" w:rsidRPr="008A3C36" w:rsidRDefault="007D3E04" w:rsidP="007F73C7">
      <w:pPr>
        <w:numPr>
          <w:ilvl w:val="0"/>
          <w:numId w:val="9"/>
        </w:numPr>
      </w:pPr>
      <w:r w:rsidRPr="008A3C36">
        <w:rPr>
          <w:b/>
          <w:bCs/>
        </w:rPr>
        <w:t>Policy Management</w:t>
      </w:r>
      <w:r w:rsidRPr="008A3C36">
        <w:t>: FIM establishes a framework for automating and integrating identity management so all enterprise systems use the same set of policies. This is accomplished through:</w:t>
      </w:r>
    </w:p>
    <w:p w:rsidR="007D3E04" w:rsidRPr="008A3C36" w:rsidRDefault="007D3E04" w:rsidP="007F73C7">
      <w:pPr>
        <w:numPr>
          <w:ilvl w:val="1"/>
          <w:numId w:val="9"/>
        </w:numPr>
      </w:pPr>
      <w:r w:rsidRPr="008A3C36">
        <w:t>Centralized authoring, enforcement, and auditing of policies. IT administrators can manage policies that govern users and groups with menu-driven controls, thereby reducing the risk of noncompliance</w:t>
      </w:r>
    </w:p>
    <w:p w:rsidR="007D3E04" w:rsidRPr="008A3C36" w:rsidRDefault="007D3E04" w:rsidP="007F73C7">
      <w:pPr>
        <w:numPr>
          <w:ilvl w:val="1"/>
          <w:numId w:val="9"/>
        </w:numPr>
      </w:pPr>
      <w:r w:rsidRPr="008A3C36">
        <w:t>Extensible Windows Workflow Foundation–based workflows. The IT team can use these to approve account creation and delegate tasks and other such actions, and can easily extend them to deliver complex custom workflows</w:t>
      </w:r>
    </w:p>
    <w:p w:rsidR="007D3E04" w:rsidRPr="008A3C36" w:rsidRDefault="007D3E04" w:rsidP="007F73C7">
      <w:pPr>
        <w:numPr>
          <w:ilvl w:val="0"/>
          <w:numId w:val="9"/>
        </w:numPr>
      </w:pPr>
      <w:r w:rsidRPr="008A3C36">
        <w:rPr>
          <w:b/>
          <w:bCs/>
        </w:rPr>
        <w:t>Credential Management</w:t>
      </w:r>
      <w:r w:rsidRPr="008A3C36">
        <w:t>: FIM integrates the management of credentials for both administrators and end users through:</w:t>
      </w:r>
    </w:p>
    <w:p w:rsidR="007D3E04" w:rsidRPr="008A3C36" w:rsidRDefault="007D3E04" w:rsidP="007F73C7">
      <w:pPr>
        <w:numPr>
          <w:ilvl w:val="1"/>
          <w:numId w:val="9"/>
        </w:numPr>
      </w:pPr>
      <w:r w:rsidRPr="008A3C36">
        <w:t>Credential lifecycle management integrated with provisioning. IT professionals can manage the process of provisioning accounts and credentials using a single tool</w:t>
      </w:r>
    </w:p>
    <w:p w:rsidR="007D3E04" w:rsidRPr="008A3C36" w:rsidRDefault="007D3E04" w:rsidP="007F73C7">
      <w:pPr>
        <w:numPr>
          <w:ilvl w:val="1"/>
          <w:numId w:val="9"/>
        </w:numPr>
      </w:pPr>
      <w:r w:rsidRPr="008A3C36">
        <w:t>Centralized management of multiple credentials such as Microsoft and third-party certificate authorities</w:t>
      </w:r>
    </w:p>
    <w:p w:rsidR="007D3E04" w:rsidRPr="008A3C36" w:rsidRDefault="007D3E04" w:rsidP="007F73C7">
      <w:pPr>
        <w:numPr>
          <w:ilvl w:val="1"/>
          <w:numId w:val="9"/>
        </w:numPr>
      </w:pPr>
      <w:r w:rsidRPr="008A3C36">
        <w:t>Password synchronization across systems, which enables simplified sign-on</w:t>
      </w:r>
    </w:p>
    <w:p w:rsidR="007D3E04" w:rsidRPr="008A3C36" w:rsidRDefault="007D3E04" w:rsidP="007F73C7">
      <w:pPr>
        <w:numPr>
          <w:ilvl w:val="1"/>
          <w:numId w:val="9"/>
        </w:numPr>
      </w:pPr>
      <w:r w:rsidRPr="008A3C36">
        <w:t>Intuitive experiences built into the Windows desktop logon so users can reset their own passwords and provision their own smart cards</w:t>
      </w:r>
    </w:p>
    <w:p w:rsidR="007D3E04" w:rsidRPr="008A3C36" w:rsidRDefault="007D3E04" w:rsidP="007F73C7">
      <w:pPr>
        <w:numPr>
          <w:ilvl w:val="0"/>
          <w:numId w:val="9"/>
        </w:numPr>
      </w:pPr>
      <w:r w:rsidRPr="008A3C36">
        <w:rPr>
          <w:b/>
          <w:bCs/>
        </w:rPr>
        <w:t>Group Management</w:t>
      </w:r>
      <w:r w:rsidRPr="008A3C36">
        <w:t>: FIM group management helps increase end-user productivity, frees IT from repetitive identity management tasks, and provides better security and compliance through:</w:t>
      </w:r>
    </w:p>
    <w:p w:rsidR="007D3E04" w:rsidRPr="008A3C36" w:rsidRDefault="007D3E04" w:rsidP="007F73C7">
      <w:pPr>
        <w:numPr>
          <w:ilvl w:val="1"/>
          <w:numId w:val="9"/>
        </w:numPr>
      </w:pPr>
      <w:r w:rsidRPr="008A3C36">
        <w:t>Self-service group management tools integrated into Office and SharePoint. These enable users to manage group membership requests using familiar applications and include enabling requests offline</w:t>
      </w:r>
    </w:p>
    <w:p w:rsidR="007D3E04" w:rsidRPr="008A3C36" w:rsidRDefault="007D3E04" w:rsidP="007F73C7">
      <w:pPr>
        <w:numPr>
          <w:ilvl w:val="1"/>
          <w:numId w:val="9"/>
        </w:numPr>
      </w:pPr>
      <w:r w:rsidRPr="008A3C36">
        <w:t>Automated dynamic updates of group and distribution groups. We can use FIM management tools to create policies that keep groups and distribution groups up to date automatically</w:t>
      </w:r>
    </w:p>
    <w:p w:rsidR="007D3E04" w:rsidRPr="008A3C36" w:rsidRDefault="007D3E04" w:rsidP="007D3E04">
      <w:pPr>
        <w:jc w:val="center"/>
      </w:pPr>
      <w:r w:rsidRPr="008A3C36">
        <w:rPr>
          <w:noProof/>
        </w:rPr>
        <w:drawing>
          <wp:inline distT="0" distB="0" distL="0" distR="0" wp14:anchorId="023E4A6F" wp14:editId="2ABA3E65">
            <wp:extent cx="4117995" cy="2983656"/>
            <wp:effectExtent l="0" t="0" r="0" b="762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1286" cy="2986040"/>
                    </a:xfrm>
                    <a:prstGeom prst="rect">
                      <a:avLst/>
                    </a:prstGeom>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7D3E04" w:rsidRPr="008A3C36" w:rsidRDefault="007D3E04" w:rsidP="007D3E04">
      <w:pPr>
        <w:jc w:val="center"/>
        <w:rPr>
          <w:b/>
          <w:bCs/>
        </w:rPr>
      </w:pPr>
      <w:r w:rsidRPr="008A3C36">
        <w:rPr>
          <w:b/>
          <w:bCs/>
        </w:rPr>
        <w:t xml:space="preserve">Figure </w:t>
      </w:r>
      <w:r w:rsidRPr="008A3C36">
        <w:rPr>
          <w:b/>
          <w:bCs/>
        </w:rPr>
        <w:fldChar w:fldCharType="begin"/>
      </w:r>
      <w:r w:rsidRPr="008A3C36">
        <w:rPr>
          <w:b/>
          <w:bCs/>
        </w:rPr>
        <w:instrText xml:space="preserve"> SEQ Figure \* ARABIC </w:instrText>
      </w:r>
      <w:r w:rsidRPr="008A3C36">
        <w:rPr>
          <w:b/>
          <w:bCs/>
        </w:rPr>
        <w:fldChar w:fldCharType="separate"/>
      </w:r>
      <w:r w:rsidRPr="008A3C36">
        <w:rPr>
          <w:b/>
          <w:bCs/>
        </w:rPr>
        <w:t>2</w:t>
      </w:r>
      <w:r w:rsidRPr="008A3C36">
        <w:fldChar w:fldCharType="end"/>
      </w:r>
      <w:r w:rsidRPr="008A3C36">
        <w:rPr>
          <w:b/>
          <w:bCs/>
        </w:rPr>
        <w:t>: Forefront Identity Manager (FIM) 2010</w:t>
      </w:r>
    </w:p>
    <w:p w:rsidR="007D3E04" w:rsidRPr="00870146" w:rsidRDefault="007D3E04" w:rsidP="007D3E04"/>
    <w:p w:rsidR="007D3E04" w:rsidRDefault="007D3E04" w:rsidP="007D3E04">
      <w:pPr>
        <w:pStyle w:val="Heading2"/>
      </w:pPr>
      <w:bookmarkStart w:id="15" w:name="_Toc365376494"/>
      <w:r>
        <w:t>Video Administration Services</w:t>
      </w:r>
      <w:bookmarkEnd w:id="15"/>
    </w:p>
    <w:p w:rsidR="007D3E04" w:rsidRDefault="007D3E04" w:rsidP="007D3E04">
      <w:r>
        <w:t xml:space="preserve">We will implement and configure ECM for </w:t>
      </w:r>
      <w:r>
        <w:t xml:space="preserve">The </w:t>
      </w:r>
      <w:proofErr w:type="gramStart"/>
      <w:r>
        <w:t>Client(</w:t>
      </w:r>
      <w:proofErr w:type="gramEnd"/>
      <w:r>
        <w:t>Whose Business needs a Multimedia Content Management Solution)</w:t>
      </w:r>
      <w:r>
        <w:t xml:space="preserve"> </w:t>
      </w:r>
      <w:r>
        <w:t xml:space="preserve">Portal Access </w:t>
      </w:r>
      <w:r>
        <w:t>to allow administrating archived videos. We will create with up to 25 Video File Content Types (Interview, Witness Confession, Investigation, Court Sessions, etc</w:t>
      </w:r>
      <w:proofErr w:type="gramStart"/>
      <w:r>
        <w:t>..)</w:t>
      </w:r>
      <w:proofErr w:type="gramEnd"/>
      <w:r>
        <w:t xml:space="preserve"> meta-data and attributes in the ECM with up to 10 meta-data fields that will be entered by indexes.</w:t>
      </w:r>
    </w:p>
    <w:p w:rsidR="007D3E04" w:rsidRDefault="007D3E04" w:rsidP="007D3E04">
      <w:proofErr w:type="gramStart"/>
      <w:r>
        <w:t>Videos Administration and ECM features in SharePoint allows</w:t>
      </w:r>
      <w:proofErr w:type="gramEnd"/>
      <w:r>
        <w:t xml:space="preserve"> Retention and Disposal for videos and content through Records Management features in SharePoint.</w:t>
      </w:r>
    </w:p>
    <w:p w:rsidR="007D3E04" w:rsidRDefault="007D3E04" w:rsidP="007D3E04">
      <w:proofErr w:type="spellStart"/>
      <w:r>
        <w:t>Netways</w:t>
      </w:r>
      <w:proofErr w:type="spellEnd"/>
      <w:r>
        <w:t xml:space="preserve"> will configure </w:t>
      </w:r>
      <w:r>
        <w:t xml:space="preserve">The </w:t>
      </w:r>
      <w:proofErr w:type="gramStart"/>
      <w:r>
        <w:t>Client(</w:t>
      </w:r>
      <w:proofErr w:type="gramEnd"/>
      <w:r>
        <w:t>Whose Business needs a Multimedia Content Management Solution)</w:t>
      </w:r>
      <w:r>
        <w:t xml:space="preserve"> EJIS general Taxonomy for the Videos ECM and will enable search through that taxonomy.</w:t>
      </w:r>
    </w:p>
    <w:p w:rsidR="007D3E04" w:rsidRDefault="007D3E04" w:rsidP="007D3E04">
      <w:proofErr w:type="spellStart"/>
      <w:r>
        <w:t>Netways</w:t>
      </w:r>
      <w:proofErr w:type="spellEnd"/>
      <w:r>
        <w:t xml:space="preserve"> will configure the Security model for the total ECM solution.</w:t>
      </w:r>
    </w:p>
    <w:p w:rsidR="007D3E04" w:rsidRPr="00BB1108" w:rsidRDefault="007D3E04" w:rsidP="007D3E04"/>
    <w:p w:rsidR="007D3E04" w:rsidRDefault="007D3E04" w:rsidP="007D3E04"/>
    <w:p w:rsidR="007D3E04" w:rsidRDefault="007D3E04" w:rsidP="007D3E04">
      <w:r>
        <w:rPr>
          <w:noProof/>
        </w:rPr>
        <w:drawing>
          <wp:inline distT="0" distB="0" distL="0" distR="0" wp14:anchorId="6A21B34A" wp14:editId="29E81CE3">
            <wp:extent cx="6120130" cy="358384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3583849"/>
                    </a:xfrm>
                    <a:prstGeom prst="rect">
                      <a:avLst/>
                    </a:prstGeom>
                    <a:noFill/>
                    <a:ln>
                      <a:noFill/>
                    </a:ln>
                  </pic:spPr>
                </pic:pic>
              </a:graphicData>
            </a:graphic>
          </wp:inline>
        </w:drawing>
      </w:r>
    </w:p>
    <w:p w:rsidR="007D3E04" w:rsidRDefault="007D3E04" w:rsidP="007D3E04">
      <w:pPr>
        <w:pStyle w:val="Default"/>
        <w:widowControl/>
        <w:jc w:val="both"/>
        <w:rPr>
          <w:rFonts w:eastAsia="Times New Roman"/>
          <w:color w:val="auto"/>
          <w:sz w:val="22"/>
          <w:szCs w:val="22"/>
        </w:rPr>
      </w:pPr>
      <w:r>
        <w:rPr>
          <w:rFonts w:eastAsia="Times New Roman"/>
          <w:color w:val="auto"/>
          <w:sz w:val="22"/>
          <w:szCs w:val="22"/>
        </w:rPr>
        <w:t xml:space="preserve">Microsoft® SharePoint delivers a platform approach that can manage unstructured data and address many, if not all, of the deployment blockers with: </w:t>
      </w:r>
    </w:p>
    <w:p w:rsidR="007D3E04" w:rsidRDefault="007D3E04" w:rsidP="007F73C7">
      <w:pPr>
        <w:pStyle w:val="Default"/>
        <w:widowControl/>
        <w:numPr>
          <w:ilvl w:val="0"/>
          <w:numId w:val="10"/>
        </w:numPr>
        <w:spacing w:after="70"/>
        <w:ind w:left="720" w:hanging="360"/>
        <w:jc w:val="both"/>
        <w:rPr>
          <w:rFonts w:eastAsia="Times New Roman" w:cs="Arial"/>
          <w:color w:val="auto"/>
          <w:sz w:val="22"/>
        </w:rPr>
      </w:pPr>
      <w:r>
        <w:rPr>
          <w:rFonts w:eastAsia="Times New Roman" w:cs="Arial"/>
          <w:b/>
          <w:color w:val="auto"/>
          <w:sz w:val="22"/>
        </w:rPr>
        <w:t xml:space="preserve">Tools that enable and encourage user interaction. </w:t>
      </w:r>
      <w:r>
        <w:rPr>
          <w:rFonts w:eastAsia="Times New Roman" w:cs="Arial"/>
          <w:color w:val="auto"/>
          <w:sz w:val="22"/>
        </w:rPr>
        <w:t xml:space="preserve">If end users resist, then the ECM solution will fail. SharePoint provides automated and convenient document tagging and metadata management. </w:t>
      </w:r>
    </w:p>
    <w:p w:rsidR="007D3E04" w:rsidRDefault="007D3E04" w:rsidP="007F73C7">
      <w:pPr>
        <w:pStyle w:val="Default"/>
        <w:widowControl/>
        <w:numPr>
          <w:ilvl w:val="0"/>
          <w:numId w:val="10"/>
        </w:numPr>
        <w:spacing w:after="70"/>
        <w:ind w:left="720" w:hanging="360"/>
        <w:jc w:val="both"/>
        <w:rPr>
          <w:rFonts w:eastAsia="Times New Roman" w:cs="Arial"/>
          <w:color w:val="auto"/>
          <w:sz w:val="22"/>
        </w:rPr>
      </w:pPr>
      <w:r>
        <w:rPr>
          <w:rFonts w:eastAsia="Times New Roman" w:cs="Arial"/>
          <w:b/>
          <w:color w:val="auto"/>
          <w:sz w:val="22"/>
        </w:rPr>
        <w:t>Architecture and tools that provide security and help manage compliance and policies</w:t>
      </w:r>
      <w:r>
        <w:rPr>
          <w:rFonts w:eastAsia="Times New Roman" w:cs="Arial"/>
          <w:color w:val="auto"/>
          <w:sz w:val="22"/>
        </w:rPr>
        <w:t xml:space="preserve">. All unmanaged content is a potential risk, and new types of unmanaged content are appearing every day (Facebook status updates, blogs, wikis, documents stored in the “cloud” - i.e., hosted Internet services such as SkyDrive-, etc.). </w:t>
      </w:r>
    </w:p>
    <w:p w:rsidR="007D3E04" w:rsidRPr="00B3664F" w:rsidRDefault="007D3E04" w:rsidP="007F73C7">
      <w:pPr>
        <w:pStyle w:val="Default"/>
        <w:widowControl/>
        <w:numPr>
          <w:ilvl w:val="0"/>
          <w:numId w:val="10"/>
        </w:numPr>
        <w:jc w:val="both"/>
        <w:rPr>
          <w:rFonts w:eastAsia="Times New Roman" w:cs="Arial"/>
          <w:color w:val="auto"/>
          <w:sz w:val="22"/>
        </w:rPr>
      </w:pPr>
      <w:r>
        <w:rPr>
          <w:rFonts w:eastAsia="Times New Roman" w:cs="Arial"/>
          <w:b/>
          <w:color w:val="auto"/>
          <w:sz w:val="22"/>
        </w:rPr>
        <w:t>Guidance and technology that helps avoid high costs of ECM point solutions</w:t>
      </w:r>
      <w:r>
        <w:rPr>
          <w:rFonts w:eastAsia="Times New Roman" w:cs="Arial"/>
          <w:color w:val="auto"/>
          <w:sz w:val="22"/>
        </w:rPr>
        <w:t xml:space="preserve">, especially where not needed – and integrate ECM information silos. Individual point solutions provide deep management and security in one or two areas, but can be expensive to integrate and maintain. In addition, they are typically only used by a subset of employees. </w:t>
      </w:r>
    </w:p>
    <w:p w:rsidR="007D3E04" w:rsidRDefault="007D3E04" w:rsidP="007D3E04">
      <w:pPr>
        <w:pStyle w:val="Heading2"/>
      </w:pPr>
      <w:bookmarkStart w:id="16" w:name="_Toc365376495"/>
      <w:r>
        <w:t>Portal Touch Version</w:t>
      </w:r>
      <w:bookmarkEnd w:id="16"/>
    </w:p>
    <w:p w:rsidR="007D3E04" w:rsidRDefault="007D3E04" w:rsidP="007D3E04">
      <w:r>
        <w:t xml:space="preserve">We will create another version of </w:t>
      </w:r>
      <w:r>
        <w:t xml:space="preserve">The </w:t>
      </w:r>
      <w:proofErr w:type="gramStart"/>
      <w:r>
        <w:t>Client(</w:t>
      </w:r>
      <w:proofErr w:type="gramEnd"/>
      <w:r>
        <w:t>Whose Business needs a Multimedia Content Management Solution)</w:t>
      </w:r>
      <w:r>
        <w:t xml:space="preserve"> </w:t>
      </w:r>
      <w:r>
        <w:t xml:space="preserve">Portal Access </w:t>
      </w:r>
      <w:r>
        <w:t>that is optimized for display</w:t>
      </w:r>
      <w:r w:rsidRPr="00870146">
        <w:t xml:space="preserve"> on different devices. By defining different channels and associating different devices with them, </w:t>
      </w:r>
      <w:r>
        <w:t xml:space="preserve">we’ll create for </w:t>
      </w:r>
      <w:r>
        <w:t xml:space="preserve">The </w:t>
      </w:r>
      <w:proofErr w:type="gramStart"/>
      <w:r>
        <w:t>Client(</w:t>
      </w:r>
      <w:proofErr w:type="gramEnd"/>
      <w:r>
        <w:t>Whose Business needs a Multimedia Content Management Solution)</w:t>
      </w:r>
      <w:r>
        <w:t xml:space="preserve"> </w:t>
      </w:r>
      <w:r>
        <w:t xml:space="preserve">Portal Access </w:t>
      </w:r>
      <w:r>
        <w:t xml:space="preserve">a </w:t>
      </w:r>
      <w:r w:rsidRPr="00870146">
        <w:t>different master pages to optimize how the website is presented to the user.</w:t>
      </w:r>
    </w:p>
    <w:p w:rsidR="007D3E04" w:rsidRDefault="007D3E04" w:rsidP="007D3E04">
      <w:pPr>
        <w:jc w:val="center"/>
      </w:pPr>
      <w:r>
        <w:rPr>
          <w:noProof/>
        </w:rPr>
        <w:drawing>
          <wp:inline distT="0" distB="0" distL="0" distR="0" wp14:anchorId="5287139C" wp14:editId="23082B67">
            <wp:extent cx="4870939" cy="2939627"/>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7165" cy="2943384"/>
                    </a:xfrm>
                    <a:prstGeom prst="rect">
                      <a:avLst/>
                    </a:prstGeom>
                  </pic:spPr>
                </pic:pic>
              </a:graphicData>
            </a:graphic>
          </wp:inline>
        </w:drawing>
      </w:r>
    </w:p>
    <w:p w:rsidR="007D3E04" w:rsidRDefault="007D3E04" w:rsidP="007D3E04">
      <w:pPr>
        <w:jc w:val="both"/>
      </w:pPr>
      <w:r w:rsidRPr="00870146">
        <w:t>Whereas responsive web design uses a device’s screen size to determine the presentation layer, device channels in SharePoint 2013 use the identity of the browser on the particular device to decide which presentation style to use.</w:t>
      </w:r>
    </w:p>
    <w:p w:rsidR="007D3E04" w:rsidRDefault="007D3E04" w:rsidP="007D3E04">
      <w:pPr>
        <w:pStyle w:val="Heading2"/>
        <w:jc w:val="both"/>
      </w:pPr>
      <w:bookmarkStart w:id="17" w:name="BRANCH_73"/>
      <w:bookmarkStart w:id="18" w:name="_Toc365376496"/>
      <w:bookmarkStart w:id="19" w:name="_MV3BS_73"/>
      <w:r>
        <w:t>Training</w:t>
      </w:r>
      <w:bookmarkEnd w:id="17"/>
      <w:bookmarkEnd w:id="18"/>
    </w:p>
    <w:p w:rsidR="007D3E04" w:rsidRDefault="007D3E04" w:rsidP="007D3E04">
      <w:pPr>
        <w:jc w:val="both"/>
      </w:pPr>
      <w:r>
        <w:rPr>
          <w:rFonts w:ascii="Calibri" w:eastAsia="Times New Roman" w:hAnsi="Calibri" w:cs="Calibri"/>
        </w:rPr>
        <w:t xml:space="preserve">We will provide </w:t>
      </w:r>
      <w:r>
        <w:rPr>
          <w:rFonts w:ascii="Calibri" w:eastAsia="Times New Roman" w:hAnsi="Calibri" w:cs="Calibri"/>
        </w:rPr>
        <w:t xml:space="preserve">The </w:t>
      </w:r>
      <w:proofErr w:type="gramStart"/>
      <w:r>
        <w:rPr>
          <w:rFonts w:ascii="Calibri" w:eastAsia="Times New Roman" w:hAnsi="Calibri" w:cs="Calibri"/>
        </w:rPr>
        <w:t>Client(</w:t>
      </w:r>
      <w:proofErr w:type="gramEnd"/>
      <w:r>
        <w:rPr>
          <w:rFonts w:ascii="Calibri" w:eastAsia="Times New Roman" w:hAnsi="Calibri" w:cs="Calibri"/>
        </w:rPr>
        <w:t>Whose Business needs a Multimedia Content Management Solution)</w:t>
      </w:r>
      <w:r>
        <w:rPr>
          <w:rFonts w:ascii="Calibri" w:eastAsia="Times New Roman" w:hAnsi="Calibri" w:cs="Calibri"/>
        </w:rPr>
        <w:t xml:space="preserve"> Technical and User project team with Skill transfer so that they can develop and establish well skilled groups to continuously enhance and improve </w:t>
      </w:r>
      <w:r>
        <w:rPr>
          <w:rFonts w:ascii="Calibri" w:eastAsia="Times New Roman" w:hAnsi="Calibri" w:cs="Calibri"/>
        </w:rPr>
        <w:t>The Client(Whose Business needs a Multimedia Content Management Solution)</w:t>
      </w:r>
      <w:r>
        <w:rPr>
          <w:rFonts w:ascii="Calibri" w:eastAsia="Times New Roman" w:hAnsi="Calibri" w:cs="Calibri"/>
        </w:rPr>
        <w:t xml:space="preserve"> portal components. All the below training sessions will be provided by our Consultants at </w:t>
      </w:r>
      <w:r>
        <w:rPr>
          <w:rFonts w:ascii="Calibri" w:eastAsia="Times New Roman" w:hAnsi="Calibri" w:cs="Calibri"/>
        </w:rPr>
        <w:t>The Client(Whose Business needs a Multimedia Content Management Solution)</w:t>
      </w:r>
      <w:r>
        <w:rPr>
          <w:rFonts w:ascii="Calibri" w:eastAsia="Times New Roman" w:hAnsi="Calibri" w:cs="Calibri"/>
        </w:rPr>
        <w:t xml:space="preserve"> location in </w:t>
      </w:r>
      <w:r w:rsidRPr="008E2A89">
        <w:rPr>
          <w:rFonts w:ascii="Calibri" w:eastAsia="Times New Roman" w:hAnsi="Calibri" w:cs="Calibri"/>
        </w:rPr>
        <w:t xml:space="preserve">Abu Dhabi </w:t>
      </w:r>
      <w:r>
        <w:rPr>
          <w:rFonts w:ascii="Calibri" w:eastAsia="Times New Roman" w:hAnsi="Calibri" w:cs="Calibri"/>
        </w:rPr>
        <w:t>and one time only. The training course maximum attendees and it is limited to</w:t>
      </w:r>
      <w:r w:rsidRPr="008E2A89">
        <w:rPr>
          <w:rFonts w:ascii="Calibri" w:eastAsia="Times New Roman" w:hAnsi="Calibri" w:cs="Calibri"/>
        </w:rPr>
        <w:t xml:space="preserve"> </w:t>
      </w:r>
      <w:r>
        <w:rPr>
          <w:rFonts w:ascii="Calibri" w:eastAsia="Times New Roman" w:hAnsi="Calibri" w:cs="Calibri"/>
        </w:rPr>
        <w:t>1</w:t>
      </w:r>
      <w:r w:rsidRPr="008E2A89">
        <w:rPr>
          <w:rFonts w:ascii="Calibri" w:eastAsia="Times New Roman" w:hAnsi="Calibri" w:cs="Calibri"/>
        </w:rPr>
        <w:t>5 employees</w:t>
      </w:r>
      <w:r>
        <w:rPr>
          <w:rFonts w:ascii="Calibri" w:eastAsia="Times New Roman" w:hAnsi="Calibri" w:cs="Calibri"/>
        </w:rPr>
        <w:t xml:space="preserve"> (following the train the trainer approach).</w:t>
      </w:r>
    </w:p>
    <w:p w:rsidR="007D3E04" w:rsidRDefault="007D3E04" w:rsidP="007D3E04">
      <w:pPr>
        <w:pStyle w:val="Heading3"/>
        <w:jc w:val="both"/>
      </w:pPr>
      <w:bookmarkStart w:id="20" w:name="BRANCH_74"/>
      <w:bookmarkStart w:id="21" w:name="_Toc365376497"/>
      <w:bookmarkStart w:id="22" w:name="_MV3BS_74"/>
      <w:bookmarkEnd w:id="19"/>
      <w:r>
        <w:t xml:space="preserve">SharePoint Admin training (With Hands on </w:t>
      </w:r>
      <w:proofErr w:type="gramStart"/>
      <w:r>
        <w:t>Labs )</w:t>
      </w:r>
      <w:proofErr w:type="gramEnd"/>
      <w:r>
        <w:t xml:space="preserve"> - 3 Days</w:t>
      </w:r>
      <w:bookmarkEnd w:id="20"/>
      <w:bookmarkEnd w:id="21"/>
    </w:p>
    <w:p w:rsidR="007D3E04" w:rsidRDefault="007D3E04" w:rsidP="007D3E04">
      <w:pPr>
        <w:jc w:val="both"/>
      </w:pPr>
      <w:r>
        <w:t>The Course Modules are:</w:t>
      </w:r>
    </w:p>
    <w:p w:rsidR="007D3E04" w:rsidRDefault="007D3E04" w:rsidP="007F73C7">
      <w:pPr>
        <w:widowControl w:val="0"/>
        <w:numPr>
          <w:ilvl w:val="0"/>
          <w:numId w:val="1"/>
        </w:numPr>
        <w:autoSpaceDE w:val="0"/>
        <w:autoSpaceDN w:val="0"/>
        <w:adjustRightInd w:val="0"/>
        <w:spacing w:after="0"/>
        <w:ind w:left="400" w:hanging="400"/>
        <w:jc w:val="both"/>
      </w:pPr>
      <w:r>
        <w:t>Module 1: The Role of the Site Owner</w:t>
      </w:r>
    </w:p>
    <w:p w:rsidR="007D3E04" w:rsidRDefault="007D3E04" w:rsidP="007F73C7">
      <w:pPr>
        <w:widowControl w:val="0"/>
        <w:numPr>
          <w:ilvl w:val="0"/>
          <w:numId w:val="1"/>
        </w:numPr>
        <w:autoSpaceDE w:val="0"/>
        <w:autoSpaceDN w:val="0"/>
        <w:adjustRightInd w:val="0"/>
        <w:spacing w:after="0"/>
        <w:ind w:left="400" w:hanging="400"/>
        <w:jc w:val="both"/>
      </w:pPr>
      <w:r>
        <w:t>Module 2: SharePoint Review</w:t>
      </w:r>
    </w:p>
    <w:p w:rsidR="007D3E04" w:rsidRDefault="007D3E04" w:rsidP="007F73C7">
      <w:pPr>
        <w:widowControl w:val="0"/>
        <w:numPr>
          <w:ilvl w:val="0"/>
          <w:numId w:val="1"/>
        </w:numPr>
        <w:autoSpaceDE w:val="0"/>
        <w:autoSpaceDN w:val="0"/>
        <w:adjustRightInd w:val="0"/>
        <w:spacing w:after="0"/>
        <w:ind w:left="400" w:hanging="400"/>
        <w:jc w:val="both"/>
      </w:pPr>
      <w:r>
        <w:t>Module 3: Using and Customizing Lists</w:t>
      </w:r>
    </w:p>
    <w:p w:rsidR="007D3E04" w:rsidRDefault="007D3E04" w:rsidP="007F73C7">
      <w:pPr>
        <w:widowControl w:val="0"/>
        <w:numPr>
          <w:ilvl w:val="0"/>
          <w:numId w:val="1"/>
        </w:numPr>
        <w:autoSpaceDE w:val="0"/>
        <w:autoSpaceDN w:val="0"/>
        <w:adjustRightInd w:val="0"/>
        <w:spacing w:after="0"/>
        <w:ind w:left="400" w:hanging="400"/>
        <w:jc w:val="both"/>
      </w:pPr>
      <w:r>
        <w:t>Module 4: Creating Forms Libraries</w:t>
      </w:r>
    </w:p>
    <w:p w:rsidR="007D3E04" w:rsidRDefault="007D3E04" w:rsidP="007F73C7">
      <w:pPr>
        <w:widowControl w:val="0"/>
        <w:numPr>
          <w:ilvl w:val="0"/>
          <w:numId w:val="1"/>
        </w:numPr>
        <w:autoSpaceDE w:val="0"/>
        <w:autoSpaceDN w:val="0"/>
        <w:adjustRightInd w:val="0"/>
        <w:spacing w:after="0"/>
        <w:ind w:left="400" w:hanging="400"/>
        <w:jc w:val="both"/>
      </w:pPr>
      <w:r>
        <w:t>Module 5: Creating Basic Web Pages</w:t>
      </w:r>
    </w:p>
    <w:p w:rsidR="007D3E04" w:rsidRDefault="007D3E04" w:rsidP="007F73C7">
      <w:pPr>
        <w:widowControl w:val="0"/>
        <w:numPr>
          <w:ilvl w:val="0"/>
          <w:numId w:val="1"/>
        </w:numPr>
        <w:autoSpaceDE w:val="0"/>
        <w:autoSpaceDN w:val="0"/>
        <w:adjustRightInd w:val="0"/>
        <w:spacing w:after="0"/>
        <w:ind w:left="400" w:hanging="400"/>
        <w:jc w:val="both"/>
      </w:pPr>
      <w:r>
        <w:t>Module 6: Sites and Workspaces</w:t>
      </w:r>
    </w:p>
    <w:p w:rsidR="007D3E04" w:rsidRDefault="007D3E04" w:rsidP="007F73C7">
      <w:pPr>
        <w:widowControl w:val="0"/>
        <w:numPr>
          <w:ilvl w:val="0"/>
          <w:numId w:val="1"/>
        </w:numPr>
        <w:autoSpaceDE w:val="0"/>
        <w:autoSpaceDN w:val="0"/>
        <w:adjustRightInd w:val="0"/>
        <w:spacing w:after="0"/>
        <w:ind w:left="400" w:hanging="400"/>
        <w:jc w:val="both"/>
      </w:pPr>
      <w:r>
        <w:t>Module 7: Users and Groups</w:t>
      </w:r>
    </w:p>
    <w:p w:rsidR="007D3E04" w:rsidRDefault="007D3E04" w:rsidP="007F73C7">
      <w:pPr>
        <w:widowControl w:val="0"/>
        <w:numPr>
          <w:ilvl w:val="0"/>
          <w:numId w:val="1"/>
        </w:numPr>
        <w:autoSpaceDE w:val="0"/>
        <w:autoSpaceDN w:val="0"/>
        <w:adjustRightInd w:val="0"/>
        <w:spacing w:after="0"/>
        <w:ind w:left="400" w:hanging="400"/>
        <w:jc w:val="both"/>
      </w:pPr>
      <w:r>
        <w:t>Module 8: Site Activity</w:t>
      </w:r>
    </w:p>
    <w:p w:rsidR="007D3E04" w:rsidRDefault="007D3E04" w:rsidP="007F73C7">
      <w:pPr>
        <w:widowControl w:val="0"/>
        <w:numPr>
          <w:ilvl w:val="0"/>
          <w:numId w:val="1"/>
        </w:numPr>
        <w:autoSpaceDE w:val="0"/>
        <w:autoSpaceDN w:val="0"/>
        <w:adjustRightInd w:val="0"/>
        <w:spacing w:after="0"/>
        <w:ind w:left="400" w:hanging="400"/>
        <w:jc w:val="both"/>
      </w:pPr>
      <w:r>
        <w:t>Module 9: Using SharePoint Designer (Optional Module)</w:t>
      </w:r>
    </w:p>
    <w:p w:rsidR="007D3E04" w:rsidRDefault="007D3E04" w:rsidP="007D3E04">
      <w:pPr>
        <w:jc w:val="both"/>
      </w:pPr>
    </w:p>
    <w:p w:rsidR="007D3E04" w:rsidRDefault="007D3E04" w:rsidP="007D3E04">
      <w:pPr>
        <w:pStyle w:val="Heading3"/>
        <w:jc w:val="both"/>
      </w:pPr>
      <w:bookmarkStart w:id="23" w:name="BRANCH_75"/>
      <w:bookmarkStart w:id="24" w:name="_Toc365376498"/>
      <w:bookmarkStart w:id="25" w:name="_MV3BS_75"/>
      <w:bookmarkEnd w:id="22"/>
      <w:r>
        <w:t xml:space="preserve">SharePoint </w:t>
      </w:r>
      <w:proofErr w:type="gramStart"/>
      <w:r>
        <w:t>Administration  Advance</w:t>
      </w:r>
      <w:proofErr w:type="gramEnd"/>
      <w:r>
        <w:t xml:space="preserve">  Training (Operations Hands on Labs) - 5 Days</w:t>
      </w:r>
      <w:bookmarkEnd w:id="23"/>
      <w:bookmarkEnd w:id="24"/>
    </w:p>
    <w:p w:rsidR="007D3E04" w:rsidRDefault="007D3E04" w:rsidP="007D3E04">
      <w:pPr>
        <w:jc w:val="both"/>
      </w:pPr>
      <w:r>
        <w:t>The Course modules are:</w:t>
      </w:r>
    </w:p>
    <w:p w:rsidR="007D3E04" w:rsidRDefault="007D3E04" w:rsidP="007F73C7">
      <w:pPr>
        <w:widowControl w:val="0"/>
        <w:numPr>
          <w:ilvl w:val="0"/>
          <w:numId w:val="2"/>
        </w:numPr>
        <w:autoSpaceDE w:val="0"/>
        <w:autoSpaceDN w:val="0"/>
        <w:adjustRightInd w:val="0"/>
        <w:spacing w:after="0"/>
        <w:ind w:left="400" w:hanging="400"/>
        <w:jc w:val="both"/>
      </w:pPr>
      <w:r>
        <w:t>Introduction</w:t>
      </w:r>
    </w:p>
    <w:p w:rsidR="007D3E04" w:rsidRDefault="007D3E04" w:rsidP="007F73C7">
      <w:pPr>
        <w:widowControl w:val="0"/>
        <w:numPr>
          <w:ilvl w:val="0"/>
          <w:numId w:val="2"/>
        </w:numPr>
        <w:autoSpaceDE w:val="0"/>
        <w:autoSpaceDN w:val="0"/>
        <w:adjustRightInd w:val="0"/>
        <w:spacing w:after="0"/>
        <w:ind w:left="400" w:hanging="400"/>
        <w:jc w:val="both"/>
      </w:pPr>
      <w:r>
        <w:t>Module 2: Overview</w:t>
      </w:r>
    </w:p>
    <w:p w:rsidR="007D3E04" w:rsidRDefault="007D3E04" w:rsidP="007F73C7">
      <w:pPr>
        <w:widowControl w:val="0"/>
        <w:numPr>
          <w:ilvl w:val="0"/>
          <w:numId w:val="2"/>
        </w:numPr>
        <w:autoSpaceDE w:val="0"/>
        <w:autoSpaceDN w:val="0"/>
        <w:adjustRightInd w:val="0"/>
        <w:spacing w:after="0"/>
        <w:ind w:left="400" w:hanging="400"/>
        <w:jc w:val="both"/>
      </w:pPr>
      <w:r>
        <w:t>Module 3: Installing</w:t>
      </w:r>
    </w:p>
    <w:p w:rsidR="007D3E04" w:rsidRDefault="007D3E04" w:rsidP="007F73C7">
      <w:pPr>
        <w:widowControl w:val="0"/>
        <w:numPr>
          <w:ilvl w:val="0"/>
          <w:numId w:val="2"/>
        </w:numPr>
        <w:autoSpaceDE w:val="0"/>
        <w:autoSpaceDN w:val="0"/>
        <w:adjustRightInd w:val="0"/>
        <w:spacing w:after="0"/>
        <w:ind w:left="400" w:hanging="400"/>
        <w:jc w:val="both"/>
      </w:pPr>
      <w:r>
        <w:t>Module 4: SharePoint Architecture</w:t>
      </w:r>
    </w:p>
    <w:p w:rsidR="007D3E04" w:rsidRDefault="007D3E04" w:rsidP="007F73C7">
      <w:pPr>
        <w:widowControl w:val="0"/>
        <w:numPr>
          <w:ilvl w:val="0"/>
          <w:numId w:val="2"/>
        </w:numPr>
        <w:autoSpaceDE w:val="0"/>
        <w:autoSpaceDN w:val="0"/>
        <w:adjustRightInd w:val="0"/>
        <w:spacing w:after="0"/>
        <w:ind w:left="400" w:hanging="400"/>
        <w:jc w:val="both"/>
      </w:pPr>
      <w:r>
        <w:t xml:space="preserve">Module 5: </w:t>
      </w:r>
      <w:proofErr w:type="spellStart"/>
      <w:r>
        <w:t>StsAdm</w:t>
      </w:r>
      <w:proofErr w:type="spellEnd"/>
    </w:p>
    <w:p w:rsidR="007D3E04" w:rsidRDefault="007D3E04" w:rsidP="007F73C7">
      <w:pPr>
        <w:widowControl w:val="0"/>
        <w:numPr>
          <w:ilvl w:val="0"/>
          <w:numId w:val="2"/>
        </w:numPr>
        <w:autoSpaceDE w:val="0"/>
        <w:autoSpaceDN w:val="0"/>
        <w:adjustRightInd w:val="0"/>
        <w:spacing w:after="0"/>
        <w:ind w:left="400" w:hanging="400"/>
        <w:jc w:val="both"/>
      </w:pPr>
      <w:r>
        <w:t>Module 6: SharePoint Services</w:t>
      </w:r>
    </w:p>
    <w:p w:rsidR="007D3E04" w:rsidRDefault="007D3E04" w:rsidP="007F73C7">
      <w:pPr>
        <w:widowControl w:val="0"/>
        <w:numPr>
          <w:ilvl w:val="0"/>
          <w:numId w:val="2"/>
        </w:numPr>
        <w:autoSpaceDE w:val="0"/>
        <w:autoSpaceDN w:val="0"/>
        <w:adjustRightInd w:val="0"/>
        <w:spacing w:after="0"/>
        <w:ind w:left="400" w:hanging="400"/>
        <w:jc w:val="both"/>
      </w:pPr>
      <w:r>
        <w:t>Module 7: Power Shell</w:t>
      </w:r>
    </w:p>
    <w:p w:rsidR="007D3E04" w:rsidRDefault="007D3E04" w:rsidP="007F73C7">
      <w:pPr>
        <w:widowControl w:val="0"/>
        <w:numPr>
          <w:ilvl w:val="0"/>
          <w:numId w:val="2"/>
        </w:numPr>
        <w:autoSpaceDE w:val="0"/>
        <w:autoSpaceDN w:val="0"/>
        <w:adjustRightInd w:val="0"/>
        <w:spacing w:after="0"/>
        <w:ind w:left="400" w:hanging="400"/>
        <w:jc w:val="both"/>
      </w:pPr>
      <w:r>
        <w:t>Module 8: General Operations Tasks</w:t>
      </w:r>
    </w:p>
    <w:p w:rsidR="007D3E04" w:rsidRDefault="007D3E04" w:rsidP="007F73C7">
      <w:pPr>
        <w:widowControl w:val="0"/>
        <w:numPr>
          <w:ilvl w:val="0"/>
          <w:numId w:val="2"/>
        </w:numPr>
        <w:autoSpaceDE w:val="0"/>
        <w:autoSpaceDN w:val="0"/>
        <w:adjustRightInd w:val="0"/>
        <w:spacing w:after="0"/>
        <w:ind w:left="400" w:hanging="400"/>
        <w:jc w:val="both"/>
      </w:pPr>
      <w:r>
        <w:t>Module 9: Information Right Management</w:t>
      </w:r>
    </w:p>
    <w:p w:rsidR="007D3E04" w:rsidRDefault="007D3E04" w:rsidP="007F73C7">
      <w:pPr>
        <w:widowControl w:val="0"/>
        <w:numPr>
          <w:ilvl w:val="0"/>
          <w:numId w:val="2"/>
        </w:numPr>
        <w:autoSpaceDE w:val="0"/>
        <w:autoSpaceDN w:val="0"/>
        <w:adjustRightInd w:val="0"/>
        <w:spacing w:after="0"/>
        <w:ind w:left="400" w:hanging="400"/>
        <w:jc w:val="both"/>
      </w:pPr>
      <w:r>
        <w:t>Module 10: Anti-Virus</w:t>
      </w:r>
    </w:p>
    <w:p w:rsidR="007D3E04" w:rsidRDefault="007D3E04" w:rsidP="007F73C7">
      <w:pPr>
        <w:widowControl w:val="0"/>
        <w:numPr>
          <w:ilvl w:val="0"/>
          <w:numId w:val="2"/>
        </w:numPr>
        <w:autoSpaceDE w:val="0"/>
        <w:autoSpaceDN w:val="0"/>
        <w:adjustRightInd w:val="0"/>
        <w:spacing w:after="0"/>
        <w:ind w:left="400" w:hanging="400"/>
        <w:jc w:val="both"/>
      </w:pPr>
      <w:r>
        <w:t>Module 11: Information Management Policy</w:t>
      </w:r>
    </w:p>
    <w:p w:rsidR="007D3E04" w:rsidRDefault="007D3E04" w:rsidP="007F73C7">
      <w:pPr>
        <w:widowControl w:val="0"/>
        <w:numPr>
          <w:ilvl w:val="0"/>
          <w:numId w:val="2"/>
        </w:numPr>
        <w:autoSpaceDE w:val="0"/>
        <w:autoSpaceDN w:val="0"/>
        <w:adjustRightInd w:val="0"/>
        <w:spacing w:after="0"/>
        <w:ind w:left="400" w:hanging="400"/>
        <w:jc w:val="both"/>
      </w:pPr>
      <w:r>
        <w:t>Module 12: Single Sign On</w:t>
      </w:r>
    </w:p>
    <w:p w:rsidR="007D3E04" w:rsidRDefault="007D3E04" w:rsidP="007F73C7">
      <w:pPr>
        <w:widowControl w:val="0"/>
        <w:numPr>
          <w:ilvl w:val="0"/>
          <w:numId w:val="2"/>
        </w:numPr>
        <w:autoSpaceDE w:val="0"/>
        <w:autoSpaceDN w:val="0"/>
        <w:adjustRightInd w:val="0"/>
        <w:spacing w:after="0"/>
        <w:ind w:left="400" w:hanging="400"/>
        <w:jc w:val="both"/>
      </w:pPr>
      <w:r>
        <w:t>Module 13: Logging Settings</w:t>
      </w:r>
    </w:p>
    <w:p w:rsidR="007D3E04" w:rsidRDefault="007D3E04" w:rsidP="007F73C7">
      <w:pPr>
        <w:widowControl w:val="0"/>
        <w:numPr>
          <w:ilvl w:val="0"/>
          <w:numId w:val="2"/>
        </w:numPr>
        <w:autoSpaceDE w:val="0"/>
        <w:autoSpaceDN w:val="0"/>
        <w:adjustRightInd w:val="0"/>
        <w:spacing w:after="0"/>
        <w:ind w:left="400" w:hanging="400"/>
        <w:jc w:val="both"/>
      </w:pPr>
      <w:r>
        <w:t>Module 14: Usage Analysis Processing</w:t>
      </w:r>
    </w:p>
    <w:p w:rsidR="007D3E04" w:rsidRDefault="007D3E04" w:rsidP="007F73C7">
      <w:pPr>
        <w:widowControl w:val="0"/>
        <w:numPr>
          <w:ilvl w:val="0"/>
          <w:numId w:val="2"/>
        </w:numPr>
        <w:autoSpaceDE w:val="0"/>
        <w:autoSpaceDN w:val="0"/>
        <w:adjustRightInd w:val="0"/>
        <w:spacing w:after="0"/>
        <w:ind w:left="400" w:hanging="400"/>
        <w:jc w:val="both"/>
      </w:pPr>
      <w:r>
        <w:t>Module 15: Content Deployment</w:t>
      </w:r>
    </w:p>
    <w:p w:rsidR="007D3E04" w:rsidRDefault="007D3E04" w:rsidP="007F73C7">
      <w:pPr>
        <w:widowControl w:val="0"/>
        <w:numPr>
          <w:ilvl w:val="0"/>
          <w:numId w:val="2"/>
        </w:numPr>
        <w:autoSpaceDE w:val="0"/>
        <w:autoSpaceDN w:val="0"/>
        <w:adjustRightInd w:val="0"/>
        <w:spacing w:after="0"/>
        <w:ind w:left="400" w:hanging="400"/>
        <w:jc w:val="both"/>
      </w:pPr>
      <w:r>
        <w:t>Module 16: Backup Restore</w:t>
      </w:r>
    </w:p>
    <w:p w:rsidR="007D3E04" w:rsidRDefault="007D3E04" w:rsidP="007F73C7">
      <w:pPr>
        <w:widowControl w:val="0"/>
        <w:numPr>
          <w:ilvl w:val="0"/>
          <w:numId w:val="2"/>
        </w:numPr>
        <w:autoSpaceDE w:val="0"/>
        <w:autoSpaceDN w:val="0"/>
        <w:adjustRightInd w:val="0"/>
        <w:spacing w:after="0"/>
        <w:ind w:left="400" w:hanging="400"/>
        <w:jc w:val="both"/>
      </w:pPr>
      <w:r>
        <w:t>Module 17: Timer Jobs</w:t>
      </w:r>
    </w:p>
    <w:p w:rsidR="007D3E04" w:rsidRDefault="007D3E04" w:rsidP="007F73C7">
      <w:pPr>
        <w:widowControl w:val="0"/>
        <w:numPr>
          <w:ilvl w:val="0"/>
          <w:numId w:val="2"/>
        </w:numPr>
        <w:autoSpaceDE w:val="0"/>
        <w:autoSpaceDN w:val="0"/>
        <w:adjustRightInd w:val="0"/>
        <w:spacing w:after="0"/>
        <w:ind w:left="400" w:hanging="400"/>
        <w:jc w:val="both"/>
      </w:pPr>
      <w:r>
        <w:t>Module 18: Shared Service Provider</w:t>
      </w:r>
    </w:p>
    <w:p w:rsidR="007D3E04" w:rsidRDefault="007D3E04" w:rsidP="007F73C7">
      <w:pPr>
        <w:widowControl w:val="0"/>
        <w:numPr>
          <w:ilvl w:val="0"/>
          <w:numId w:val="2"/>
        </w:numPr>
        <w:autoSpaceDE w:val="0"/>
        <w:autoSpaceDN w:val="0"/>
        <w:adjustRightInd w:val="0"/>
        <w:spacing w:after="0"/>
        <w:ind w:left="400" w:hanging="400"/>
        <w:jc w:val="both"/>
      </w:pPr>
      <w:r>
        <w:t>Module 19: Application Security</w:t>
      </w:r>
    </w:p>
    <w:p w:rsidR="007D3E04" w:rsidRDefault="007D3E04" w:rsidP="007F73C7">
      <w:pPr>
        <w:widowControl w:val="0"/>
        <w:numPr>
          <w:ilvl w:val="0"/>
          <w:numId w:val="2"/>
        </w:numPr>
        <w:autoSpaceDE w:val="0"/>
        <w:autoSpaceDN w:val="0"/>
        <w:adjustRightInd w:val="0"/>
        <w:spacing w:after="0"/>
        <w:ind w:left="400" w:hanging="400"/>
        <w:jc w:val="both"/>
      </w:pPr>
      <w:r>
        <w:t>Module 20: InfoPath Services</w:t>
      </w:r>
    </w:p>
    <w:p w:rsidR="007D3E04" w:rsidRDefault="007D3E04" w:rsidP="007F73C7">
      <w:pPr>
        <w:widowControl w:val="0"/>
        <w:numPr>
          <w:ilvl w:val="0"/>
          <w:numId w:val="2"/>
        </w:numPr>
        <w:autoSpaceDE w:val="0"/>
        <w:autoSpaceDN w:val="0"/>
        <w:adjustRightInd w:val="0"/>
        <w:spacing w:after="0"/>
        <w:ind w:left="400" w:hanging="400"/>
        <w:jc w:val="both"/>
      </w:pPr>
      <w:r>
        <w:t>Module 21: Business Data Catalog</w:t>
      </w:r>
    </w:p>
    <w:p w:rsidR="007D3E04" w:rsidRDefault="007D3E04" w:rsidP="007F73C7">
      <w:pPr>
        <w:widowControl w:val="0"/>
        <w:numPr>
          <w:ilvl w:val="0"/>
          <w:numId w:val="2"/>
        </w:numPr>
        <w:autoSpaceDE w:val="0"/>
        <w:autoSpaceDN w:val="0"/>
        <w:adjustRightInd w:val="0"/>
        <w:spacing w:after="0"/>
        <w:ind w:left="400" w:hanging="400"/>
        <w:jc w:val="both"/>
      </w:pPr>
      <w:r>
        <w:t>Module 22: Search</w:t>
      </w:r>
    </w:p>
    <w:p w:rsidR="007D3E04" w:rsidRDefault="007D3E04" w:rsidP="007F73C7">
      <w:pPr>
        <w:widowControl w:val="0"/>
        <w:numPr>
          <w:ilvl w:val="0"/>
          <w:numId w:val="2"/>
        </w:numPr>
        <w:autoSpaceDE w:val="0"/>
        <w:autoSpaceDN w:val="0"/>
        <w:adjustRightInd w:val="0"/>
        <w:spacing w:after="0"/>
        <w:ind w:left="400" w:hanging="400"/>
        <w:jc w:val="both"/>
      </w:pPr>
      <w:r>
        <w:t>Module 23: Excel Services</w:t>
      </w:r>
    </w:p>
    <w:p w:rsidR="007D3E04" w:rsidRDefault="007D3E04" w:rsidP="007F73C7">
      <w:pPr>
        <w:widowControl w:val="0"/>
        <w:numPr>
          <w:ilvl w:val="0"/>
          <w:numId w:val="2"/>
        </w:numPr>
        <w:autoSpaceDE w:val="0"/>
        <w:autoSpaceDN w:val="0"/>
        <w:adjustRightInd w:val="0"/>
        <w:spacing w:after="0"/>
        <w:ind w:left="400" w:hanging="400"/>
        <w:jc w:val="both"/>
      </w:pPr>
      <w:r>
        <w:t>Module 24: User Profiles My Sites</w:t>
      </w:r>
    </w:p>
    <w:p w:rsidR="007D3E04" w:rsidRDefault="007D3E04" w:rsidP="007F73C7">
      <w:pPr>
        <w:widowControl w:val="0"/>
        <w:numPr>
          <w:ilvl w:val="0"/>
          <w:numId w:val="2"/>
        </w:numPr>
        <w:autoSpaceDE w:val="0"/>
        <w:autoSpaceDN w:val="0"/>
        <w:adjustRightInd w:val="0"/>
        <w:spacing w:after="0"/>
        <w:ind w:left="400" w:hanging="400"/>
        <w:jc w:val="both"/>
      </w:pPr>
      <w:r>
        <w:t>Module 25: Performance Optimization</w:t>
      </w:r>
    </w:p>
    <w:p w:rsidR="007D3E04" w:rsidRDefault="007D3E04" w:rsidP="007F73C7">
      <w:pPr>
        <w:widowControl w:val="0"/>
        <w:numPr>
          <w:ilvl w:val="0"/>
          <w:numId w:val="2"/>
        </w:numPr>
        <w:autoSpaceDE w:val="0"/>
        <w:autoSpaceDN w:val="0"/>
        <w:adjustRightInd w:val="0"/>
        <w:spacing w:after="0"/>
        <w:ind w:left="400" w:hanging="400"/>
        <w:jc w:val="both"/>
      </w:pPr>
      <w:r>
        <w:t>Module 26: Updating The Farm</w:t>
      </w:r>
    </w:p>
    <w:p w:rsidR="007D3E04" w:rsidRDefault="007D3E04" w:rsidP="007D3E04">
      <w:pPr>
        <w:pStyle w:val="Heading3"/>
        <w:jc w:val="both"/>
      </w:pPr>
      <w:bookmarkStart w:id="26" w:name="BRANCH_76"/>
      <w:bookmarkStart w:id="27" w:name="_Toc365376499"/>
      <w:bookmarkStart w:id="28" w:name="_MV3BS_76"/>
      <w:bookmarkEnd w:id="25"/>
      <w:r>
        <w:t>SharePoint Development training (</w:t>
      </w:r>
      <w:proofErr w:type="spellStart"/>
      <w:r>
        <w:t>Dev</w:t>
      </w:r>
      <w:proofErr w:type="spellEnd"/>
      <w:r>
        <w:t xml:space="preserve"> Workshop) - 5 Days</w:t>
      </w:r>
      <w:bookmarkEnd w:id="26"/>
      <w:bookmarkEnd w:id="27"/>
    </w:p>
    <w:p w:rsidR="007D3E04" w:rsidRDefault="007D3E04" w:rsidP="007D3E04">
      <w:pPr>
        <w:jc w:val="both"/>
      </w:pPr>
      <w:r>
        <w:t>The Course Modules are:</w:t>
      </w:r>
    </w:p>
    <w:p w:rsidR="007D3E04" w:rsidRDefault="007D3E04" w:rsidP="007F73C7">
      <w:pPr>
        <w:widowControl w:val="0"/>
        <w:numPr>
          <w:ilvl w:val="0"/>
          <w:numId w:val="3"/>
        </w:numPr>
        <w:autoSpaceDE w:val="0"/>
        <w:autoSpaceDN w:val="0"/>
        <w:adjustRightInd w:val="0"/>
        <w:spacing w:after="0"/>
        <w:ind w:left="400" w:hanging="400"/>
        <w:jc w:val="both"/>
      </w:pPr>
      <w:r>
        <w:t>Module 1: Overview</w:t>
      </w:r>
    </w:p>
    <w:p w:rsidR="007D3E04" w:rsidRDefault="007D3E04" w:rsidP="007F73C7">
      <w:pPr>
        <w:widowControl w:val="0"/>
        <w:numPr>
          <w:ilvl w:val="0"/>
          <w:numId w:val="3"/>
        </w:numPr>
        <w:autoSpaceDE w:val="0"/>
        <w:autoSpaceDN w:val="0"/>
        <w:adjustRightInd w:val="0"/>
        <w:spacing w:after="0"/>
        <w:ind w:left="400" w:hanging="400"/>
        <w:jc w:val="both"/>
      </w:pPr>
      <w:r>
        <w:t>Module 2: Document Policies</w:t>
      </w:r>
    </w:p>
    <w:p w:rsidR="007D3E04" w:rsidRDefault="007D3E04" w:rsidP="007F73C7">
      <w:pPr>
        <w:widowControl w:val="0"/>
        <w:numPr>
          <w:ilvl w:val="0"/>
          <w:numId w:val="3"/>
        </w:numPr>
        <w:autoSpaceDE w:val="0"/>
        <w:autoSpaceDN w:val="0"/>
        <w:adjustRightInd w:val="0"/>
        <w:spacing w:after="0"/>
        <w:ind w:left="400" w:hanging="400"/>
        <w:jc w:val="both"/>
      </w:pPr>
      <w:r>
        <w:t>Module 3: Records Management</w:t>
      </w:r>
    </w:p>
    <w:p w:rsidR="007D3E04" w:rsidRDefault="007D3E04" w:rsidP="007F73C7">
      <w:pPr>
        <w:widowControl w:val="0"/>
        <w:numPr>
          <w:ilvl w:val="0"/>
          <w:numId w:val="3"/>
        </w:numPr>
        <w:autoSpaceDE w:val="0"/>
        <w:autoSpaceDN w:val="0"/>
        <w:adjustRightInd w:val="0"/>
        <w:spacing w:after="0"/>
        <w:ind w:left="400" w:hanging="400"/>
        <w:jc w:val="both"/>
      </w:pPr>
      <w:r>
        <w:t>Module 4: Content Management</w:t>
      </w:r>
    </w:p>
    <w:p w:rsidR="007D3E04" w:rsidRDefault="007D3E04" w:rsidP="007F73C7">
      <w:pPr>
        <w:widowControl w:val="0"/>
        <w:numPr>
          <w:ilvl w:val="0"/>
          <w:numId w:val="3"/>
        </w:numPr>
        <w:autoSpaceDE w:val="0"/>
        <w:autoSpaceDN w:val="0"/>
        <w:adjustRightInd w:val="0"/>
        <w:spacing w:after="0"/>
        <w:ind w:left="400" w:hanging="400"/>
        <w:jc w:val="both"/>
      </w:pPr>
      <w:r>
        <w:t>Module 5: InfoPath Forms Services</w:t>
      </w:r>
    </w:p>
    <w:p w:rsidR="007D3E04" w:rsidRDefault="007D3E04" w:rsidP="007F73C7">
      <w:pPr>
        <w:widowControl w:val="0"/>
        <w:numPr>
          <w:ilvl w:val="0"/>
          <w:numId w:val="3"/>
        </w:numPr>
        <w:autoSpaceDE w:val="0"/>
        <w:autoSpaceDN w:val="0"/>
        <w:adjustRightInd w:val="0"/>
        <w:spacing w:after="0"/>
        <w:ind w:left="400" w:hanging="400"/>
        <w:jc w:val="both"/>
      </w:pPr>
      <w:r>
        <w:t>Module 6: Excel Services</w:t>
      </w:r>
    </w:p>
    <w:p w:rsidR="007D3E04" w:rsidRDefault="007D3E04" w:rsidP="007F73C7">
      <w:pPr>
        <w:widowControl w:val="0"/>
        <w:numPr>
          <w:ilvl w:val="0"/>
          <w:numId w:val="3"/>
        </w:numPr>
        <w:autoSpaceDE w:val="0"/>
        <w:autoSpaceDN w:val="0"/>
        <w:adjustRightInd w:val="0"/>
        <w:spacing w:after="0"/>
        <w:ind w:left="400" w:hanging="400"/>
        <w:jc w:val="both"/>
      </w:pPr>
      <w:r>
        <w:t>Module 7: Business Data Catalog</w:t>
      </w:r>
    </w:p>
    <w:p w:rsidR="007D3E04" w:rsidRDefault="007D3E04" w:rsidP="007F73C7">
      <w:pPr>
        <w:widowControl w:val="0"/>
        <w:numPr>
          <w:ilvl w:val="0"/>
          <w:numId w:val="3"/>
        </w:numPr>
        <w:autoSpaceDE w:val="0"/>
        <w:autoSpaceDN w:val="0"/>
        <w:adjustRightInd w:val="0"/>
        <w:spacing w:after="0"/>
        <w:ind w:left="400" w:hanging="400"/>
        <w:jc w:val="both"/>
      </w:pPr>
      <w:r>
        <w:t>Module 8: Business Intelligence</w:t>
      </w:r>
    </w:p>
    <w:p w:rsidR="007D3E04" w:rsidRDefault="007D3E04" w:rsidP="007F73C7">
      <w:pPr>
        <w:widowControl w:val="0"/>
        <w:numPr>
          <w:ilvl w:val="0"/>
          <w:numId w:val="3"/>
        </w:numPr>
        <w:autoSpaceDE w:val="0"/>
        <w:autoSpaceDN w:val="0"/>
        <w:adjustRightInd w:val="0"/>
        <w:spacing w:after="0"/>
        <w:ind w:left="400" w:hanging="400"/>
        <w:jc w:val="both"/>
      </w:pPr>
      <w:r>
        <w:t>Module 9: Document Converters</w:t>
      </w:r>
    </w:p>
    <w:p w:rsidR="007D3E04" w:rsidRDefault="007D3E04" w:rsidP="007F73C7">
      <w:pPr>
        <w:widowControl w:val="0"/>
        <w:numPr>
          <w:ilvl w:val="0"/>
          <w:numId w:val="3"/>
        </w:numPr>
        <w:autoSpaceDE w:val="0"/>
        <w:autoSpaceDN w:val="0"/>
        <w:adjustRightInd w:val="0"/>
        <w:spacing w:after="0"/>
        <w:ind w:left="400" w:hanging="400"/>
        <w:jc w:val="both"/>
      </w:pPr>
      <w:r>
        <w:t>Module 10: User Profiles</w:t>
      </w:r>
    </w:p>
    <w:p w:rsidR="007D3E04" w:rsidRDefault="007D3E04" w:rsidP="007F73C7">
      <w:pPr>
        <w:widowControl w:val="0"/>
        <w:numPr>
          <w:ilvl w:val="0"/>
          <w:numId w:val="3"/>
        </w:numPr>
        <w:autoSpaceDE w:val="0"/>
        <w:autoSpaceDN w:val="0"/>
        <w:adjustRightInd w:val="0"/>
        <w:spacing w:after="0"/>
        <w:ind w:left="400" w:hanging="400"/>
        <w:jc w:val="both"/>
      </w:pPr>
      <w:r>
        <w:t>Module 11: Audiences</w:t>
      </w:r>
    </w:p>
    <w:p w:rsidR="007D3E04" w:rsidRDefault="007D3E04" w:rsidP="007F73C7">
      <w:pPr>
        <w:widowControl w:val="0"/>
        <w:numPr>
          <w:ilvl w:val="0"/>
          <w:numId w:val="3"/>
        </w:numPr>
        <w:autoSpaceDE w:val="0"/>
        <w:autoSpaceDN w:val="0"/>
        <w:adjustRightInd w:val="0"/>
        <w:spacing w:after="0"/>
        <w:ind w:left="400" w:hanging="400"/>
        <w:jc w:val="both"/>
      </w:pPr>
      <w:r>
        <w:t>Module 12: Search</w:t>
      </w:r>
    </w:p>
    <w:p w:rsidR="007D3E04" w:rsidRDefault="007D3E04" w:rsidP="007D3E04">
      <w:pPr>
        <w:jc w:val="both"/>
      </w:pPr>
    </w:p>
    <w:p w:rsidR="007D3E04" w:rsidRDefault="007D3E04" w:rsidP="007D3E04">
      <w:pPr>
        <w:pStyle w:val="Heading3"/>
        <w:jc w:val="both"/>
      </w:pPr>
      <w:bookmarkStart w:id="29" w:name="BRANCH_77"/>
      <w:bookmarkStart w:id="30" w:name="_Toc365376500"/>
      <w:bookmarkStart w:id="31" w:name="_MV3BS_77"/>
      <w:bookmarkEnd w:id="28"/>
      <w:r>
        <w:t>SharePoint Development Advance Course (</w:t>
      </w:r>
      <w:proofErr w:type="spellStart"/>
      <w:r>
        <w:t>Dev</w:t>
      </w:r>
      <w:proofErr w:type="spellEnd"/>
      <w:r>
        <w:t xml:space="preserve"> boot camp) - 5 Days</w:t>
      </w:r>
      <w:bookmarkEnd w:id="29"/>
      <w:bookmarkEnd w:id="30"/>
    </w:p>
    <w:p w:rsidR="007D3E04" w:rsidRDefault="007D3E04" w:rsidP="007D3E04">
      <w:pPr>
        <w:jc w:val="both"/>
      </w:pPr>
      <w:r>
        <w:t>The Course Modules are:</w:t>
      </w:r>
    </w:p>
    <w:p w:rsidR="007D3E04" w:rsidRDefault="007D3E04" w:rsidP="007F73C7">
      <w:pPr>
        <w:widowControl w:val="0"/>
        <w:numPr>
          <w:ilvl w:val="0"/>
          <w:numId w:val="4"/>
        </w:numPr>
        <w:autoSpaceDE w:val="0"/>
        <w:autoSpaceDN w:val="0"/>
        <w:adjustRightInd w:val="0"/>
        <w:spacing w:after="0"/>
        <w:ind w:left="400" w:hanging="400"/>
        <w:jc w:val="both"/>
      </w:pPr>
      <w:r>
        <w:t>Module 1: Overview</w:t>
      </w:r>
    </w:p>
    <w:p w:rsidR="007D3E04" w:rsidRDefault="007D3E04" w:rsidP="007F73C7">
      <w:pPr>
        <w:widowControl w:val="0"/>
        <w:numPr>
          <w:ilvl w:val="0"/>
          <w:numId w:val="4"/>
        </w:numPr>
        <w:autoSpaceDE w:val="0"/>
        <w:autoSpaceDN w:val="0"/>
        <w:adjustRightInd w:val="0"/>
        <w:spacing w:after="0"/>
        <w:ind w:left="400" w:hanging="400"/>
        <w:jc w:val="both"/>
      </w:pPr>
      <w:r>
        <w:t>Module 2: Custom Authentication</w:t>
      </w:r>
    </w:p>
    <w:p w:rsidR="007D3E04" w:rsidRDefault="007D3E04" w:rsidP="007F73C7">
      <w:pPr>
        <w:widowControl w:val="0"/>
        <w:numPr>
          <w:ilvl w:val="0"/>
          <w:numId w:val="4"/>
        </w:numPr>
        <w:autoSpaceDE w:val="0"/>
        <w:autoSpaceDN w:val="0"/>
        <w:adjustRightInd w:val="0"/>
        <w:spacing w:after="0"/>
        <w:ind w:left="400" w:hanging="400"/>
        <w:jc w:val="both"/>
      </w:pPr>
      <w:r>
        <w:t>Module 3: SharePoint Permissions</w:t>
      </w:r>
    </w:p>
    <w:p w:rsidR="007D3E04" w:rsidRDefault="007D3E04" w:rsidP="007F73C7">
      <w:pPr>
        <w:widowControl w:val="0"/>
        <w:numPr>
          <w:ilvl w:val="0"/>
          <w:numId w:val="4"/>
        </w:numPr>
        <w:autoSpaceDE w:val="0"/>
        <w:autoSpaceDN w:val="0"/>
        <w:adjustRightInd w:val="0"/>
        <w:spacing w:after="0"/>
        <w:ind w:left="400" w:hanging="400"/>
        <w:jc w:val="both"/>
      </w:pPr>
      <w:r>
        <w:t>Module 4: In-Browser Customization</w:t>
      </w:r>
    </w:p>
    <w:p w:rsidR="007D3E04" w:rsidRDefault="007D3E04" w:rsidP="007F73C7">
      <w:pPr>
        <w:widowControl w:val="0"/>
        <w:numPr>
          <w:ilvl w:val="0"/>
          <w:numId w:val="4"/>
        </w:numPr>
        <w:autoSpaceDE w:val="0"/>
        <w:autoSpaceDN w:val="0"/>
        <w:adjustRightInd w:val="0"/>
        <w:spacing w:after="0"/>
        <w:ind w:left="400" w:hanging="400"/>
        <w:jc w:val="both"/>
      </w:pPr>
      <w:r>
        <w:t>Module 5: Basic SharePoint Designer</w:t>
      </w:r>
    </w:p>
    <w:p w:rsidR="007D3E04" w:rsidRDefault="007D3E04" w:rsidP="007F73C7">
      <w:pPr>
        <w:widowControl w:val="0"/>
        <w:numPr>
          <w:ilvl w:val="0"/>
          <w:numId w:val="4"/>
        </w:numPr>
        <w:autoSpaceDE w:val="0"/>
        <w:autoSpaceDN w:val="0"/>
        <w:adjustRightInd w:val="0"/>
        <w:spacing w:after="0"/>
        <w:ind w:left="400" w:hanging="400"/>
        <w:jc w:val="both"/>
      </w:pPr>
      <w:r>
        <w:t>Module 6: Advanced SharePoint Designer</w:t>
      </w:r>
    </w:p>
    <w:p w:rsidR="007D3E04" w:rsidRDefault="007D3E04" w:rsidP="007F73C7">
      <w:pPr>
        <w:widowControl w:val="0"/>
        <w:numPr>
          <w:ilvl w:val="0"/>
          <w:numId w:val="4"/>
        </w:numPr>
        <w:autoSpaceDE w:val="0"/>
        <w:autoSpaceDN w:val="0"/>
        <w:adjustRightInd w:val="0"/>
        <w:spacing w:after="0"/>
        <w:ind w:left="400" w:hanging="400"/>
        <w:jc w:val="both"/>
      </w:pPr>
      <w:r>
        <w:t>Module 7: Content Types</w:t>
      </w:r>
    </w:p>
    <w:p w:rsidR="007D3E04" w:rsidRDefault="007D3E04" w:rsidP="007F73C7">
      <w:pPr>
        <w:widowControl w:val="0"/>
        <w:numPr>
          <w:ilvl w:val="0"/>
          <w:numId w:val="4"/>
        </w:numPr>
        <w:autoSpaceDE w:val="0"/>
        <w:autoSpaceDN w:val="0"/>
        <w:adjustRightInd w:val="0"/>
        <w:spacing w:after="0"/>
        <w:ind w:left="400" w:hanging="400"/>
        <w:jc w:val="both"/>
      </w:pPr>
      <w:r>
        <w:t>Module 8: Site Definitions</w:t>
      </w:r>
    </w:p>
    <w:p w:rsidR="007D3E04" w:rsidRDefault="007D3E04" w:rsidP="007F73C7">
      <w:pPr>
        <w:widowControl w:val="0"/>
        <w:numPr>
          <w:ilvl w:val="0"/>
          <w:numId w:val="4"/>
        </w:numPr>
        <w:autoSpaceDE w:val="0"/>
        <w:autoSpaceDN w:val="0"/>
        <w:adjustRightInd w:val="0"/>
        <w:spacing w:after="0"/>
        <w:ind w:left="400" w:hanging="400"/>
        <w:jc w:val="both"/>
      </w:pPr>
      <w:r>
        <w:t>Module 9: Features</w:t>
      </w:r>
    </w:p>
    <w:p w:rsidR="007D3E04" w:rsidRDefault="007D3E04" w:rsidP="007F73C7">
      <w:pPr>
        <w:widowControl w:val="0"/>
        <w:numPr>
          <w:ilvl w:val="0"/>
          <w:numId w:val="4"/>
        </w:numPr>
        <w:autoSpaceDE w:val="0"/>
        <w:autoSpaceDN w:val="0"/>
        <w:adjustRightInd w:val="0"/>
        <w:spacing w:after="0"/>
        <w:ind w:left="400" w:hanging="400"/>
        <w:jc w:val="both"/>
      </w:pPr>
      <w:r>
        <w:t>Module 10: Web Services API</w:t>
      </w:r>
    </w:p>
    <w:p w:rsidR="007D3E04" w:rsidRDefault="007D3E04" w:rsidP="007F73C7">
      <w:pPr>
        <w:widowControl w:val="0"/>
        <w:numPr>
          <w:ilvl w:val="0"/>
          <w:numId w:val="4"/>
        </w:numPr>
        <w:autoSpaceDE w:val="0"/>
        <w:autoSpaceDN w:val="0"/>
        <w:adjustRightInd w:val="0"/>
        <w:spacing w:after="0"/>
        <w:ind w:left="400" w:hanging="400"/>
        <w:jc w:val="both"/>
      </w:pPr>
      <w:r>
        <w:t>Module 11: Web Part Development</w:t>
      </w:r>
    </w:p>
    <w:p w:rsidR="007D3E04" w:rsidRDefault="007D3E04" w:rsidP="007F73C7">
      <w:pPr>
        <w:widowControl w:val="0"/>
        <w:numPr>
          <w:ilvl w:val="0"/>
          <w:numId w:val="4"/>
        </w:numPr>
        <w:autoSpaceDE w:val="0"/>
        <w:autoSpaceDN w:val="0"/>
        <w:adjustRightInd w:val="0"/>
        <w:spacing w:after="0"/>
        <w:ind w:left="400" w:hanging="400"/>
        <w:jc w:val="both"/>
      </w:pPr>
      <w:r>
        <w:t>Module 12: Client Side Scripts / AJAX\</w:t>
      </w:r>
    </w:p>
    <w:p w:rsidR="007D3E04" w:rsidRDefault="007D3E04" w:rsidP="007F73C7">
      <w:pPr>
        <w:widowControl w:val="0"/>
        <w:numPr>
          <w:ilvl w:val="0"/>
          <w:numId w:val="4"/>
        </w:numPr>
        <w:autoSpaceDE w:val="0"/>
        <w:autoSpaceDN w:val="0"/>
        <w:adjustRightInd w:val="0"/>
        <w:spacing w:after="0"/>
        <w:ind w:left="400" w:hanging="400"/>
        <w:jc w:val="both"/>
      </w:pPr>
      <w:r>
        <w:t>Module 13: Object Model</w:t>
      </w:r>
    </w:p>
    <w:p w:rsidR="007D3E04" w:rsidRDefault="007D3E04" w:rsidP="007F73C7">
      <w:pPr>
        <w:widowControl w:val="0"/>
        <w:numPr>
          <w:ilvl w:val="0"/>
          <w:numId w:val="4"/>
        </w:numPr>
        <w:autoSpaceDE w:val="0"/>
        <w:autoSpaceDN w:val="0"/>
        <w:adjustRightInd w:val="0"/>
        <w:spacing w:after="0"/>
        <w:ind w:left="400" w:hanging="400"/>
        <w:jc w:val="both"/>
      </w:pPr>
      <w:r>
        <w:t>Module 14: Custom Field Types</w:t>
      </w:r>
    </w:p>
    <w:p w:rsidR="007D3E04" w:rsidRDefault="007D3E04" w:rsidP="007F73C7">
      <w:pPr>
        <w:widowControl w:val="0"/>
        <w:numPr>
          <w:ilvl w:val="0"/>
          <w:numId w:val="4"/>
        </w:numPr>
        <w:autoSpaceDE w:val="0"/>
        <w:autoSpaceDN w:val="0"/>
        <w:adjustRightInd w:val="0"/>
        <w:spacing w:after="0"/>
        <w:ind w:left="400" w:hanging="400"/>
        <w:jc w:val="both"/>
      </w:pPr>
      <w:r>
        <w:t>Module 15: SharePoint Events / Timer Jobs</w:t>
      </w:r>
    </w:p>
    <w:p w:rsidR="007D3E04" w:rsidRDefault="007D3E04" w:rsidP="007F73C7">
      <w:pPr>
        <w:widowControl w:val="0"/>
        <w:numPr>
          <w:ilvl w:val="0"/>
          <w:numId w:val="4"/>
        </w:numPr>
        <w:autoSpaceDE w:val="0"/>
        <w:autoSpaceDN w:val="0"/>
        <w:adjustRightInd w:val="0"/>
        <w:spacing w:after="0"/>
        <w:ind w:left="400" w:hanging="400"/>
        <w:jc w:val="both"/>
      </w:pPr>
      <w:r>
        <w:t>Module 16: Shared Services</w:t>
      </w:r>
    </w:p>
    <w:p w:rsidR="007D3E04" w:rsidRDefault="007D3E04" w:rsidP="007F73C7">
      <w:pPr>
        <w:widowControl w:val="0"/>
        <w:numPr>
          <w:ilvl w:val="0"/>
          <w:numId w:val="4"/>
        </w:numPr>
        <w:autoSpaceDE w:val="0"/>
        <w:autoSpaceDN w:val="0"/>
        <w:adjustRightInd w:val="0"/>
        <w:spacing w:after="0"/>
        <w:ind w:left="400" w:hanging="400"/>
        <w:jc w:val="both"/>
      </w:pPr>
      <w:r>
        <w:t>Module 17: Workflows (SP Designer)</w:t>
      </w:r>
    </w:p>
    <w:p w:rsidR="007D3E04" w:rsidRDefault="007D3E04" w:rsidP="007F73C7">
      <w:pPr>
        <w:widowControl w:val="0"/>
        <w:numPr>
          <w:ilvl w:val="0"/>
          <w:numId w:val="4"/>
        </w:numPr>
        <w:autoSpaceDE w:val="0"/>
        <w:autoSpaceDN w:val="0"/>
        <w:adjustRightInd w:val="0"/>
        <w:spacing w:after="0"/>
        <w:ind w:left="400" w:hanging="400"/>
        <w:jc w:val="both"/>
      </w:pPr>
      <w:r>
        <w:t>Module 18: Workflows (Visual Studio)</w:t>
      </w:r>
    </w:p>
    <w:p w:rsidR="007D3E04" w:rsidRDefault="007D3E04" w:rsidP="007F73C7">
      <w:pPr>
        <w:widowControl w:val="0"/>
        <w:numPr>
          <w:ilvl w:val="0"/>
          <w:numId w:val="4"/>
        </w:numPr>
        <w:autoSpaceDE w:val="0"/>
        <w:autoSpaceDN w:val="0"/>
        <w:adjustRightInd w:val="0"/>
        <w:spacing w:after="0"/>
        <w:ind w:left="400" w:hanging="400"/>
        <w:jc w:val="both"/>
      </w:pPr>
      <w:r>
        <w:t>Module 19: ASP.NET Localization</w:t>
      </w:r>
    </w:p>
    <w:p w:rsidR="007D3E04" w:rsidRDefault="007D3E04" w:rsidP="007F73C7">
      <w:pPr>
        <w:widowControl w:val="0"/>
        <w:numPr>
          <w:ilvl w:val="0"/>
          <w:numId w:val="4"/>
        </w:numPr>
        <w:autoSpaceDE w:val="0"/>
        <w:autoSpaceDN w:val="0"/>
        <w:adjustRightInd w:val="0"/>
        <w:spacing w:after="0"/>
        <w:ind w:left="400" w:hanging="400"/>
        <w:jc w:val="both"/>
      </w:pPr>
      <w:r>
        <w:t>Module 20: SharePoint/Microsoft FrontPage RPC</w:t>
      </w:r>
    </w:p>
    <w:p w:rsidR="007D3E04" w:rsidRDefault="007D3E04" w:rsidP="007F73C7">
      <w:pPr>
        <w:widowControl w:val="0"/>
        <w:numPr>
          <w:ilvl w:val="0"/>
          <w:numId w:val="4"/>
        </w:numPr>
        <w:autoSpaceDE w:val="0"/>
        <w:autoSpaceDN w:val="0"/>
        <w:adjustRightInd w:val="0"/>
        <w:spacing w:after="0"/>
        <w:ind w:left="400" w:hanging="400"/>
        <w:jc w:val="both"/>
      </w:pPr>
      <w:r>
        <w:t>Module 21: Excel Services</w:t>
      </w:r>
    </w:p>
    <w:p w:rsidR="007D3E04" w:rsidRDefault="007D3E04" w:rsidP="007F73C7">
      <w:pPr>
        <w:widowControl w:val="0"/>
        <w:numPr>
          <w:ilvl w:val="0"/>
          <w:numId w:val="4"/>
        </w:numPr>
        <w:autoSpaceDE w:val="0"/>
        <w:autoSpaceDN w:val="0"/>
        <w:adjustRightInd w:val="0"/>
        <w:spacing w:after="0"/>
        <w:ind w:left="400" w:hanging="400"/>
        <w:jc w:val="both"/>
      </w:pPr>
      <w:r>
        <w:t>Module 22: Business Data Catalog</w:t>
      </w:r>
    </w:p>
    <w:p w:rsidR="007D3E04" w:rsidRDefault="007D3E04" w:rsidP="007F73C7">
      <w:pPr>
        <w:widowControl w:val="0"/>
        <w:numPr>
          <w:ilvl w:val="0"/>
          <w:numId w:val="4"/>
        </w:numPr>
        <w:autoSpaceDE w:val="0"/>
        <w:autoSpaceDN w:val="0"/>
        <w:adjustRightInd w:val="0"/>
        <w:spacing w:after="0"/>
        <w:ind w:left="400" w:hanging="400"/>
        <w:jc w:val="both"/>
      </w:pPr>
      <w:r>
        <w:t>Module 23: Business Intelligence</w:t>
      </w:r>
    </w:p>
    <w:p w:rsidR="007D3E04" w:rsidRDefault="007D3E04" w:rsidP="007F73C7">
      <w:pPr>
        <w:widowControl w:val="0"/>
        <w:numPr>
          <w:ilvl w:val="0"/>
          <w:numId w:val="4"/>
        </w:numPr>
        <w:autoSpaceDE w:val="0"/>
        <w:autoSpaceDN w:val="0"/>
        <w:adjustRightInd w:val="0"/>
        <w:spacing w:after="0"/>
        <w:ind w:left="400" w:hanging="400"/>
        <w:jc w:val="both"/>
      </w:pPr>
      <w:r>
        <w:t>Module 24: Upgrading WSS 2.0 to 3.0</w:t>
      </w:r>
    </w:p>
    <w:p w:rsidR="007D3E04" w:rsidRDefault="007D3E04" w:rsidP="007D3E04">
      <w:pPr>
        <w:jc w:val="both"/>
      </w:pPr>
    </w:p>
    <w:p w:rsidR="007D3E04" w:rsidRDefault="007D3E04" w:rsidP="007D3E04">
      <w:pPr>
        <w:pStyle w:val="Heading3"/>
        <w:jc w:val="both"/>
      </w:pPr>
      <w:bookmarkStart w:id="32" w:name="BRANCH_78"/>
      <w:bookmarkStart w:id="33" w:name="_Toc365376501"/>
      <w:bookmarkStart w:id="34" w:name="_MV3BS_78"/>
      <w:bookmarkEnd w:id="31"/>
      <w:r>
        <w:t>Power User Training (Site Owners with Hands on Labs) - 2 Days</w:t>
      </w:r>
      <w:bookmarkEnd w:id="32"/>
      <w:bookmarkEnd w:id="33"/>
    </w:p>
    <w:p w:rsidR="007D3E04" w:rsidRDefault="007D3E04" w:rsidP="007D3E04">
      <w:pPr>
        <w:jc w:val="both"/>
      </w:pPr>
      <w:r>
        <w:t>The Course Modules are:</w:t>
      </w:r>
    </w:p>
    <w:p w:rsidR="007D3E04" w:rsidRDefault="007D3E04" w:rsidP="007F73C7">
      <w:pPr>
        <w:widowControl w:val="0"/>
        <w:numPr>
          <w:ilvl w:val="0"/>
          <w:numId w:val="5"/>
        </w:numPr>
        <w:autoSpaceDE w:val="0"/>
        <w:autoSpaceDN w:val="0"/>
        <w:adjustRightInd w:val="0"/>
        <w:spacing w:after="0"/>
        <w:ind w:left="400" w:hanging="400"/>
        <w:jc w:val="both"/>
      </w:pPr>
      <w:r>
        <w:t>Module 1: The Role of the Site Owner</w:t>
      </w:r>
    </w:p>
    <w:p w:rsidR="007D3E04" w:rsidRDefault="007D3E04" w:rsidP="007F73C7">
      <w:pPr>
        <w:widowControl w:val="0"/>
        <w:numPr>
          <w:ilvl w:val="0"/>
          <w:numId w:val="5"/>
        </w:numPr>
        <w:autoSpaceDE w:val="0"/>
        <w:autoSpaceDN w:val="0"/>
        <w:adjustRightInd w:val="0"/>
        <w:spacing w:after="0"/>
        <w:ind w:left="400" w:hanging="400"/>
        <w:jc w:val="both"/>
      </w:pPr>
      <w:r>
        <w:t>Module 2: SharePoint Review</w:t>
      </w:r>
    </w:p>
    <w:p w:rsidR="007D3E04" w:rsidRDefault="007D3E04" w:rsidP="007F73C7">
      <w:pPr>
        <w:widowControl w:val="0"/>
        <w:numPr>
          <w:ilvl w:val="0"/>
          <w:numId w:val="5"/>
        </w:numPr>
        <w:autoSpaceDE w:val="0"/>
        <w:autoSpaceDN w:val="0"/>
        <w:adjustRightInd w:val="0"/>
        <w:spacing w:after="0"/>
        <w:ind w:left="400" w:hanging="400"/>
        <w:jc w:val="both"/>
      </w:pPr>
      <w:r>
        <w:t>Module 3: Using and Customizing Lists</w:t>
      </w:r>
    </w:p>
    <w:p w:rsidR="007D3E04" w:rsidRDefault="007D3E04" w:rsidP="007F73C7">
      <w:pPr>
        <w:widowControl w:val="0"/>
        <w:numPr>
          <w:ilvl w:val="0"/>
          <w:numId w:val="5"/>
        </w:numPr>
        <w:autoSpaceDE w:val="0"/>
        <w:autoSpaceDN w:val="0"/>
        <w:adjustRightInd w:val="0"/>
        <w:spacing w:after="0"/>
        <w:ind w:left="400" w:hanging="400"/>
        <w:jc w:val="both"/>
      </w:pPr>
      <w:r>
        <w:t>Module 4: Creating Forms Libraries</w:t>
      </w:r>
    </w:p>
    <w:p w:rsidR="007D3E04" w:rsidRDefault="007D3E04" w:rsidP="007F73C7">
      <w:pPr>
        <w:widowControl w:val="0"/>
        <w:numPr>
          <w:ilvl w:val="0"/>
          <w:numId w:val="5"/>
        </w:numPr>
        <w:autoSpaceDE w:val="0"/>
        <w:autoSpaceDN w:val="0"/>
        <w:adjustRightInd w:val="0"/>
        <w:spacing w:after="0"/>
        <w:ind w:left="400" w:hanging="400"/>
        <w:jc w:val="both"/>
      </w:pPr>
      <w:r>
        <w:t>Module 5: Creating Web Pages</w:t>
      </w:r>
    </w:p>
    <w:p w:rsidR="007D3E04" w:rsidRDefault="007D3E04" w:rsidP="007F73C7">
      <w:pPr>
        <w:widowControl w:val="0"/>
        <w:numPr>
          <w:ilvl w:val="0"/>
          <w:numId w:val="5"/>
        </w:numPr>
        <w:autoSpaceDE w:val="0"/>
        <w:autoSpaceDN w:val="0"/>
        <w:adjustRightInd w:val="0"/>
        <w:spacing w:after="0"/>
        <w:ind w:left="400" w:hanging="400"/>
        <w:jc w:val="both"/>
      </w:pPr>
      <w:r>
        <w:t>Module 6: Sites and Workspaces</w:t>
      </w:r>
    </w:p>
    <w:p w:rsidR="007D3E04" w:rsidRDefault="007D3E04" w:rsidP="007F73C7">
      <w:pPr>
        <w:widowControl w:val="0"/>
        <w:numPr>
          <w:ilvl w:val="0"/>
          <w:numId w:val="5"/>
        </w:numPr>
        <w:autoSpaceDE w:val="0"/>
        <w:autoSpaceDN w:val="0"/>
        <w:adjustRightInd w:val="0"/>
        <w:spacing w:after="0"/>
        <w:ind w:left="400" w:hanging="400"/>
        <w:jc w:val="both"/>
      </w:pPr>
      <w:r>
        <w:t>Module 7: Users and Groups</w:t>
      </w:r>
    </w:p>
    <w:p w:rsidR="007D3E04" w:rsidRDefault="007D3E04" w:rsidP="007F73C7">
      <w:pPr>
        <w:widowControl w:val="0"/>
        <w:numPr>
          <w:ilvl w:val="0"/>
          <w:numId w:val="5"/>
        </w:numPr>
        <w:autoSpaceDE w:val="0"/>
        <w:autoSpaceDN w:val="0"/>
        <w:adjustRightInd w:val="0"/>
        <w:spacing w:after="0"/>
        <w:ind w:left="400" w:hanging="400"/>
        <w:jc w:val="both"/>
      </w:pPr>
      <w:r>
        <w:t>Module 8: Site Activity</w:t>
      </w:r>
    </w:p>
    <w:p w:rsidR="007D3E04" w:rsidRDefault="007D3E04" w:rsidP="007D3E04">
      <w:pPr>
        <w:jc w:val="both"/>
      </w:pPr>
    </w:p>
    <w:p w:rsidR="007D3E04" w:rsidRDefault="007D3E04" w:rsidP="007D3E04">
      <w:pPr>
        <w:pStyle w:val="Heading3"/>
        <w:jc w:val="both"/>
      </w:pPr>
      <w:bookmarkStart w:id="35" w:name="BRANCH_79"/>
      <w:bookmarkStart w:id="36" w:name="_Toc365376502"/>
      <w:bookmarkStart w:id="37" w:name="_MV3BS_79"/>
      <w:bookmarkEnd w:id="34"/>
      <w:r>
        <w:t>End User (train the trainer with HOLs) - 3 Days</w:t>
      </w:r>
      <w:bookmarkEnd w:id="35"/>
      <w:bookmarkEnd w:id="36"/>
    </w:p>
    <w:p w:rsidR="007D3E04" w:rsidRDefault="007D3E04" w:rsidP="007D3E04">
      <w:pPr>
        <w:jc w:val="both"/>
      </w:pPr>
      <w:r>
        <w:t>The Course Modules are:</w:t>
      </w:r>
    </w:p>
    <w:p w:rsidR="007D3E04" w:rsidRDefault="007D3E04" w:rsidP="007F73C7">
      <w:pPr>
        <w:widowControl w:val="0"/>
        <w:numPr>
          <w:ilvl w:val="0"/>
          <w:numId w:val="6"/>
        </w:numPr>
        <w:autoSpaceDE w:val="0"/>
        <w:autoSpaceDN w:val="0"/>
        <w:adjustRightInd w:val="0"/>
        <w:spacing w:after="0"/>
        <w:ind w:left="400" w:hanging="400"/>
        <w:jc w:val="both"/>
      </w:pPr>
      <w:r>
        <w:t>Module 1: Overview</w:t>
      </w:r>
    </w:p>
    <w:p w:rsidR="007D3E04" w:rsidRDefault="007D3E04" w:rsidP="007F73C7">
      <w:pPr>
        <w:widowControl w:val="0"/>
        <w:numPr>
          <w:ilvl w:val="0"/>
          <w:numId w:val="6"/>
        </w:numPr>
        <w:autoSpaceDE w:val="0"/>
        <w:autoSpaceDN w:val="0"/>
        <w:adjustRightInd w:val="0"/>
        <w:spacing w:after="0"/>
        <w:ind w:left="400" w:hanging="400"/>
        <w:jc w:val="both"/>
      </w:pPr>
      <w:r>
        <w:t>Module 2: SharePoint Introduction</w:t>
      </w:r>
    </w:p>
    <w:p w:rsidR="007D3E04" w:rsidRDefault="007D3E04" w:rsidP="007F73C7">
      <w:pPr>
        <w:widowControl w:val="0"/>
        <w:numPr>
          <w:ilvl w:val="0"/>
          <w:numId w:val="6"/>
        </w:numPr>
        <w:autoSpaceDE w:val="0"/>
        <w:autoSpaceDN w:val="0"/>
        <w:adjustRightInd w:val="0"/>
        <w:spacing w:after="0"/>
        <w:ind w:left="400" w:hanging="400"/>
        <w:jc w:val="both"/>
      </w:pPr>
      <w:r>
        <w:t>Module 3: Basic Team Site</w:t>
      </w:r>
    </w:p>
    <w:p w:rsidR="007D3E04" w:rsidRDefault="007D3E04" w:rsidP="007F73C7">
      <w:pPr>
        <w:widowControl w:val="0"/>
        <w:numPr>
          <w:ilvl w:val="0"/>
          <w:numId w:val="6"/>
        </w:numPr>
        <w:autoSpaceDE w:val="0"/>
        <w:autoSpaceDN w:val="0"/>
        <w:adjustRightInd w:val="0"/>
        <w:spacing w:after="0"/>
        <w:ind w:left="400" w:hanging="400"/>
        <w:jc w:val="both"/>
      </w:pPr>
      <w:r>
        <w:t>Module 4: Lists</w:t>
      </w:r>
    </w:p>
    <w:p w:rsidR="007D3E04" w:rsidRDefault="007D3E04" w:rsidP="007F73C7">
      <w:pPr>
        <w:widowControl w:val="0"/>
        <w:numPr>
          <w:ilvl w:val="0"/>
          <w:numId w:val="6"/>
        </w:numPr>
        <w:autoSpaceDE w:val="0"/>
        <w:autoSpaceDN w:val="0"/>
        <w:adjustRightInd w:val="0"/>
        <w:spacing w:after="0"/>
        <w:ind w:left="400" w:hanging="400"/>
        <w:jc w:val="both"/>
      </w:pPr>
      <w:r>
        <w:t>Module 5: List Management</w:t>
      </w:r>
    </w:p>
    <w:p w:rsidR="007D3E04" w:rsidRDefault="007D3E04" w:rsidP="007F73C7">
      <w:pPr>
        <w:widowControl w:val="0"/>
        <w:numPr>
          <w:ilvl w:val="0"/>
          <w:numId w:val="6"/>
        </w:numPr>
        <w:autoSpaceDE w:val="0"/>
        <w:autoSpaceDN w:val="0"/>
        <w:adjustRightInd w:val="0"/>
        <w:spacing w:after="0"/>
        <w:ind w:left="400" w:hanging="400"/>
        <w:jc w:val="both"/>
      </w:pPr>
      <w:r>
        <w:t>Module 6: Permissions</w:t>
      </w:r>
    </w:p>
    <w:p w:rsidR="007D3E04" w:rsidRDefault="007D3E04" w:rsidP="007F73C7">
      <w:pPr>
        <w:widowControl w:val="0"/>
        <w:numPr>
          <w:ilvl w:val="0"/>
          <w:numId w:val="6"/>
        </w:numPr>
        <w:autoSpaceDE w:val="0"/>
        <w:autoSpaceDN w:val="0"/>
        <w:adjustRightInd w:val="0"/>
        <w:spacing w:after="0"/>
        <w:ind w:left="400" w:hanging="400"/>
        <w:jc w:val="both"/>
      </w:pPr>
      <w:r>
        <w:t>Module 7: WSS Site Definitions</w:t>
      </w:r>
    </w:p>
    <w:p w:rsidR="007D3E04" w:rsidRDefault="007D3E04" w:rsidP="007F73C7">
      <w:pPr>
        <w:widowControl w:val="0"/>
        <w:numPr>
          <w:ilvl w:val="0"/>
          <w:numId w:val="6"/>
        </w:numPr>
        <w:autoSpaceDE w:val="0"/>
        <w:autoSpaceDN w:val="0"/>
        <w:adjustRightInd w:val="0"/>
        <w:spacing w:after="0"/>
        <w:ind w:left="400" w:hanging="400"/>
        <w:jc w:val="both"/>
      </w:pPr>
      <w:r>
        <w:t>Module 8: SharePoint Site Definitions</w:t>
      </w:r>
    </w:p>
    <w:p w:rsidR="007D3E04" w:rsidRDefault="007D3E04" w:rsidP="007F73C7">
      <w:pPr>
        <w:widowControl w:val="0"/>
        <w:numPr>
          <w:ilvl w:val="0"/>
          <w:numId w:val="6"/>
        </w:numPr>
        <w:autoSpaceDE w:val="0"/>
        <w:autoSpaceDN w:val="0"/>
        <w:adjustRightInd w:val="0"/>
        <w:spacing w:after="0"/>
        <w:ind w:left="400" w:hanging="400"/>
        <w:jc w:val="both"/>
      </w:pPr>
      <w:r>
        <w:t>Module 9: Office Integration</w:t>
      </w:r>
    </w:p>
    <w:p w:rsidR="007D3E04" w:rsidRDefault="007D3E04" w:rsidP="007F73C7">
      <w:pPr>
        <w:widowControl w:val="0"/>
        <w:numPr>
          <w:ilvl w:val="0"/>
          <w:numId w:val="6"/>
        </w:numPr>
        <w:autoSpaceDE w:val="0"/>
        <w:autoSpaceDN w:val="0"/>
        <w:adjustRightInd w:val="0"/>
        <w:spacing w:after="0"/>
        <w:ind w:left="400" w:hanging="400"/>
        <w:jc w:val="both"/>
      </w:pPr>
      <w:r>
        <w:t>Module 10: Workflows</w:t>
      </w:r>
    </w:p>
    <w:p w:rsidR="007D3E04" w:rsidRDefault="007D3E04" w:rsidP="007F73C7">
      <w:pPr>
        <w:widowControl w:val="0"/>
        <w:numPr>
          <w:ilvl w:val="0"/>
          <w:numId w:val="6"/>
        </w:numPr>
        <w:autoSpaceDE w:val="0"/>
        <w:autoSpaceDN w:val="0"/>
        <w:adjustRightInd w:val="0"/>
        <w:spacing w:after="0"/>
        <w:ind w:left="400" w:hanging="400"/>
        <w:jc w:val="both"/>
      </w:pPr>
      <w:r>
        <w:t>Module 11: My Site</w:t>
      </w:r>
    </w:p>
    <w:p w:rsidR="007D3E04" w:rsidRDefault="007D3E04" w:rsidP="007F73C7">
      <w:pPr>
        <w:widowControl w:val="0"/>
        <w:numPr>
          <w:ilvl w:val="0"/>
          <w:numId w:val="6"/>
        </w:numPr>
        <w:autoSpaceDE w:val="0"/>
        <w:autoSpaceDN w:val="0"/>
        <w:adjustRightInd w:val="0"/>
        <w:spacing w:after="0"/>
        <w:ind w:left="400" w:hanging="400"/>
        <w:jc w:val="both"/>
      </w:pPr>
      <w:r>
        <w:t>Module 12: Basic Site Administration</w:t>
      </w:r>
    </w:p>
    <w:p w:rsidR="007D3E04" w:rsidRDefault="007D3E04" w:rsidP="007F73C7">
      <w:pPr>
        <w:widowControl w:val="0"/>
        <w:numPr>
          <w:ilvl w:val="0"/>
          <w:numId w:val="6"/>
        </w:numPr>
        <w:autoSpaceDE w:val="0"/>
        <w:autoSpaceDN w:val="0"/>
        <w:adjustRightInd w:val="0"/>
        <w:spacing w:after="0"/>
        <w:ind w:left="400" w:hanging="400"/>
        <w:jc w:val="both"/>
      </w:pPr>
      <w:r>
        <w:t>Module 13: Site Customization</w:t>
      </w:r>
    </w:p>
    <w:bookmarkEnd w:id="37"/>
    <w:p w:rsidR="007D3E04" w:rsidRPr="007D3E04" w:rsidRDefault="007D3E04" w:rsidP="007D3E04"/>
    <w:sectPr w:rsidR="007D3E04" w:rsidRPr="007D3E04" w:rsidSect="00413650">
      <w:headerReference w:type="default" r:id="rId18"/>
      <w:footerReference w:type="default" r:id="rId19"/>
      <w:pgSz w:w="11906" w:h="16838"/>
      <w:pgMar w:top="1440" w:right="1134" w:bottom="1440" w:left="1134" w:header="709" w:footer="709"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Joseph E. Khoury" w:date="2014-02-04T08:39:00Z" w:initials="JK">
    <w:p w:rsidR="007D3E04" w:rsidRDefault="007D3E04" w:rsidP="007D3E04">
      <w:pPr>
        <w:pStyle w:val="CommentText"/>
      </w:pPr>
      <w:r>
        <w:rPr>
          <w:rStyle w:val="CommentReference"/>
        </w:rPr>
        <w:annotationRef/>
      </w:r>
      <w:r>
        <w:t>Include SCOM as optional scope item</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73C7" w:rsidRDefault="007F73C7" w:rsidP="007D3E04">
      <w:pPr>
        <w:spacing w:after="0" w:line="240" w:lineRule="auto"/>
      </w:pPr>
      <w:r>
        <w:separator/>
      </w:r>
    </w:p>
  </w:endnote>
  <w:endnote w:type="continuationSeparator" w:id="0">
    <w:p w:rsidR="007F73C7" w:rsidRDefault="007F73C7" w:rsidP="007D3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881"/>
      <w:gridCol w:w="987"/>
    </w:tblGrid>
    <w:tr w:rsidR="007441C8">
      <w:tc>
        <w:tcPr>
          <w:tcW w:w="4500" w:type="pct"/>
          <w:tcBorders>
            <w:top w:val="single" w:sz="4" w:space="0" w:color="000000" w:themeColor="text1"/>
          </w:tcBorders>
        </w:tcPr>
        <w:p w:rsidR="007441C8" w:rsidRDefault="007D3E04" w:rsidP="007D3E04">
          <w:pPr>
            <w:pStyle w:val="Footer"/>
            <w:spacing w:after="0"/>
            <w:jc w:val="right"/>
          </w:pPr>
          <w:r>
            <w:t xml:space="preserve">Vance King </w:t>
          </w:r>
          <w:proofErr w:type="spellStart"/>
          <w:r>
            <w:t>Saxbe</w:t>
          </w:r>
          <w:proofErr w:type="spellEnd"/>
          <w:r>
            <w:t xml:space="preserve">. A </w:t>
          </w:r>
        </w:p>
      </w:tc>
      <w:tc>
        <w:tcPr>
          <w:tcW w:w="500" w:type="pct"/>
          <w:tcBorders>
            <w:top w:val="single" w:sz="4" w:space="0" w:color="C0504D" w:themeColor="accent2"/>
          </w:tcBorders>
          <w:shd w:val="clear" w:color="auto" w:fill="943634" w:themeFill="accent2" w:themeFillShade="BF"/>
        </w:tcPr>
        <w:p w:rsidR="007441C8" w:rsidRDefault="007F73C7" w:rsidP="00413650">
          <w:pPr>
            <w:pStyle w:val="Header"/>
            <w:spacing w:after="0"/>
            <w:rPr>
              <w:color w:val="FFFFFF" w:themeColor="background1"/>
            </w:rPr>
          </w:pPr>
          <w:r>
            <w:fldChar w:fldCharType="begin"/>
          </w:r>
          <w:r>
            <w:instrText xml:space="preserve"> PAGE   \* MERGEFORMAT </w:instrText>
          </w:r>
          <w:r>
            <w:fldChar w:fldCharType="separate"/>
          </w:r>
          <w:r w:rsidR="007D3E04" w:rsidRPr="007D3E04">
            <w:rPr>
              <w:noProof/>
              <w:color w:val="FFFFFF" w:themeColor="background1"/>
            </w:rPr>
            <w:t>1</w:t>
          </w:r>
          <w:r>
            <w:rPr>
              <w:noProof/>
              <w:color w:val="FFFFFF" w:themeColor="background1"/>
            </w:rPr>
            <w:fldChar w:fldCharType="end"/>
          </w:r>
        </w:p>
      </w:tc>
    </w:tr>
  </w:tbl>
  <w:p w:rsidR="007441C8" w:rsidRDefault="007F73C7" w:rsidP="00F468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73C7" w:rsidRDefault="007F73C7" w:rsidP="007D3E04">
      <w:pPr>
        <w:spacing w:after="0" w:line="240" w:lineRule="auto"/>
      </w:pPr>
      <w:r>
        <w:separator/>
      </w:r>
    </w:p>
  </w:footnote>
  <w:footnote w:type="continuationSeparator" w:id="0">
    <w:p w:rsidR="007F73C7" w:rsidRDefault="007F73C7" w:rsidP="007D3E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715" w:type="pct"/>
      <w:tblCellMar>
        <w:top w:w="72" w:type="dxa"/>
        <w:left w:w="115" w:type="dxa"/>
        <w:bottom w:w="72" w:type="dxa"/>
        <w:right w:w="115" w:type="dxa"/>
      </w:tblCellMar>
      <w:tblLook w:val="04A0" w:firstRow="1" w:lastRow="0" w:firstColumn="1" w:lastColumn="0" w:noHBand="0" w:noVBand="1"/>
    </w:tblPr>
    <w:tblGrid>
      <w:gridCol w:w="2395"/>
      <w:gridCol w:w="6911"/>
    </w:tblGrid>
    <w:tr w:rsidR="007441C8" w:rsidTr="00E1099A">
      <w:tc>
        <w:tcPr>
          <w:tcW w:w="1287" w:type="pct"/>
          <w:tcBorders>
            <w:bottom w:val="single" w:sz="4" w:space="0" w:color="943634" w:themeColor="accent2" w:themeShade="BF"/>
          </w:tcBorders>
          <w:shd w:val="clear" w:color="auto" w:fill="943634" w:themeFill="accent2" w:themeFillShade="BF"/>
          <w:vAlign w:val="bottom"/>
        </w:tcPr>
        <w:p w:rsidR="007441C8" w:rsidRDefault="007D3E04" w:rsidP="00E1099A">
          <w:pPr>
            <w:pStyle w:val="Header"/>
            <w:spacing w:after="0"/>
            <w:rPr>
              <w:color w:val="FFFFFF" w:themeColor="background1"/>
            </w:rPr>
          </w:pPr>
          <w:r>
            <w:rPr>
              <w:color w:val="FFFFFF" w:themeColor="background1"/>
            </w:rPr>
            <w:t>Functional Specification</w:t>
          </w:r>
        </w:p>
      </w:tc>
      <w:tc>
        <w:tcPr>
          <w:tcW w:w="3713" w:type="pct"/>
          <w:tcBorders>
            <w:bottom w:val="single" w:sz="4" w:space="0" w:color="auto"/>
          </w:tcBorders>
          <w:vAlign w:val="bottom"/>
        </w:tcPr>
        <w:p w:rsidR="007441C8" w:rsidRPr="00413650" w:rsidRDefault="007F73C7" w:rsidP="00413650">
          <w:pPr>
            <w:pStyle w:val="Header"/>
            <w:spacing w:after="0"/>
            <w:rPr>
              <w:color w:val="76923C" w:themeColor="accent3" w:themeShade="BF"/>
              <w:sz w:val="24"/>
            </w:rPr>
          </w:pPr>
          <w:r w:rsidRPr="00413650">
            <w:rPr>
              <w:b/>
              <w:bCs/>
              <w:color w:val="76923C" w:themeColor="accent3" w:themeShade="BF"/>
              <w:sz w:val="24"/>
            </w:rPr>
            <w:t>[</w:t>
          </w:r>
          <w:sdt>
            <w:sdtPr>
              <w:rPr>
                <w:b/>
                <w:bCs/>
                <w:color w:val="76923C" w:themeColor="accent3" w:themeShade="BF"/>
                <w:sz w:val="24"/>
              </w:rPr>
              <w:alias w:val="Title"/>
              <w:id w:val="77625180"/>
              <w:dataBinding w:prefixMappings="xmlns:ns0='http://schemas.openxmlformats.org/package/2006/metadata/core-properties' xmlns:ns1='http://purl.org/dc/elements/1.1/'" w:xpath="/ns0:coreProperties[1]/ns1:title[1]" w:storeItemID="{6C3C8BC8-F283-45AE-878A-BAB7291924A1}"/>
              <w:text/>
            </w:sdtPr>
            <w:sdtContent>
              <w:r w:rsidR="007D3E04" w:rsidRPr="007D3E04">
                <w:rPr>
                  <w:b/>
                  <w:bCs/>
                  <w:color w:val="76923C" w:themeColor="accent3" w:themeShade="BF"/>
                  <w:sz w:val="24"/>
                </w:rPr>
                <w:t>Portal for Video On Demand Multimedia Playback, Retrieval, access, and Management.</w:t>
              </w:r>
            </w:sdtContent>
          </w:sdt>
          <w:r w:rsidRPr="00413650">
            <w:rPr>
              <w:b/>
              <w:bCs/>
              <w:color w:val="76923C" w:themeColor="accent3" w:themeShade="BF"/>
              <w:sz w:val="24"/>
            </w:rPr>
            <w:t>]</w:t>
          </w:r>
        </w:p>
      </w:tc>
    </w:tr>
  </w:tbl>
  <w:p w:rsidR="007441C8" w:rsidRDefault="007F73C7" w:rsidP="00413650">
    <w:pPr>
      <w:pStyle w:val="Heade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CE0652"/>
    <w:multiLevelType w:val="hybridMultilevel"/>
    <w:tmpl w:val="6F7C61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7064D67"/>
    <w:multiLevelType w:val="multilevel"/>
    <w:tmpl w:val="7898F76C"/>
    <w:lvl w:ilvl="0">
      <w:start w:val="1"/>
      <w:numFmt w:val="bullet"/>
      <w:lvlText w:val=""/>
      <w:lvlJc w:val="left"/>
      <w:rPr>
        <w:rFonts w:ascii="Symbol" w:hAnsi="Symbol" w:cs="Symbol"/>
      </w:rPr>
    </w:lvl>
    <w:lvl w:ilvl="1">
      <w:start w:val="1"/>
      <w:numFmt w:val="bullet"/>
      <w:lvlText w:val="o"/>
      <w:lvlJc w:val="left"/>
      <w:rPr>
        <w:rFonts w:ascii="Courier New" w:hAnsi="Courier New" w:cs="Courier New"/>
      </w:rPr>
    </w:lvl>
    <w:lvl w:ilvl="2">
      <w:start w:val="1"/>
      <w:numFmt w:val="bullet"/>
      <w:lvlText w:val=""/>
      <w:lvlJc w:val="left"/>
      <w:rPr>
        <w:rFonts w:ascii="Wingdings" w:hAnsi="Wingdings" w:cs="Wingdings"/>
      </w:rPr>
    </w:lvl>
    <w:lvl w:ilvl="3">
      <w:start w:val="1"/>
      <w:numFmt w:val="bullet"/>
      <w:lvlText w:val=""/>
      <w:lvlJc w:val="left"/>
      <w:rPr>
        <w:rFonts w:ascii="Symbol" w:hAnsi="Symbol" w:cs="Symbol"/>
      </w:rPr>
    </w:lvl>
    <w:lvl w:ilvl="4">
      <w:start w:val="1"/>
      <w:numFmt w:val="bullet"/>
      <w:lvlText w:val="o"/>
      <w:lvlJc w:val="left"/>
      <w:rPr>
        <w:rFonts w:ascii="Courier New" w:hAnsi="Courier New" w:cs="Courier New"/>
      </w:rPr>
    </w:lvl>
    <w:lvl w:ilvl="5">
      <w:start w:val="1"/>
      <w:numFmt w:val="bullet"/>
      <w:lvlText w:val=""/>
      <w:lvlJc w:val="left"/>
      <w:rPr>
        <w:rFonts w:ascii="Wingdings" w:hAnsi="Wingdings" w:cs="Wingdings"/>
      </w:rPr>
    </w:lvl>
    <w:lvl w:ilvl="6">
      <w:start w:val="1"/>
      <w:numFmt w:val="bullet"/>
      <w:lvlText w:val=""/>
      <w:lvlJc w:val="left"/>
      <w:rPr>
        <w:rFonts w:ascii="Symbol" w:hAnsi="Symbol" w:cs="Symbol"/>
      </w:rPr>
    </w:lvl>
    <w:lvl w:ilvl="7">
      <w:start w:val="1"/>
      <w:numFmt w:val="bullet"/>
      <w:lvlText w:val="o"/>
      <w:lvlJc w:val="left"/>
      <w:rPr>
        <w:rFonts w:ascii="Courier New" w:hAnsi="Courier New" w:cs="Courier New"/>
      </w:rPr>
    </w:lvl>
    <w:lvl w:ilvl="8">
      <w:start w:val="1"/>
      <w:numFmt w:val="bullet"/>
      <w:lvlText w:val=""/>
      <w:lvlJc w:val="left"/>
      <w:rPr>
        <w:rFonts w:ascii="Wingdings" w:hAnsi="Wingdings" w:cs="Wingdings"/>
      </w:rPr>
    </w:lvl>
  </w:abstractNum>
  <w:abstractNum w:abstractNumId="2">
    <w:nsid w:val="3FD33984"/>
    <w:multiLevelType w:val="hybridMultilevel"/>
    <w:tmpl w:val="89EEE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0C9F03"/>
    <w:multiLevelType w:val="multilevel"/>
    <w:tmpl w:val="00000003"/>
    <w:name w:val="HTML-List3"/>
    <w:lvl w:ilvl="0">
      <w:start w:val="1"/>
      <w:numFmt w:val="bullet"/>
      <w:lvlText w:val="·"/>
      <w:lvlJc w:val="left"/>
      <w:rPr>
        <w:rFonts w:ascii="Symbol" w:hAnsi="Symbol" w:cs="Symbol"/>
        <w:sz w:val="24"/>
        <w:szCs w:val="24"/>
      </w:rPr>
    </w:lvl>
    <w:lvl w:ilvl="1">
      <w:start w:val="1"/>
      <w:numFmt w:val="decimal"/>
      <w:lvlText w:val="%2."/>
      <w:lvlJc w:val="left"/>
      <w:rPr>
        <w:rFonts w:ascii="Arial" w:hAnsi="Arial" w:cs="Arial"/>
        <w:sz w:val="24"/>
        <w:szCs w:val="24"/>
      </w:rPr>
    </w:lvl>
    <w:lvl w:ilvl="2">
      <w:start w:val="1"/>
      <w:numFmt w:val="decimal"/>
      <w:lvlText w:val="%3."/>
      <w:lvlJc w:val="left"/>
      <w:rPr>
        <w:rFonts w:ascii="Arial" w:hAnsi="Arial" w:cs="Arial"/>
        <w:sz w:val="24"/>
        <w:szCs w:val="24"/>
      </w:rPr>
    </w:lvl>
    <w:lvl w:ilvl="3">
      <w:start w:val="1"/>
      <w:numFmt w:val="decimal"/>
      <w:lvlText w:val="%4."/>
      <w:lvlJc w:val="left"/>
      <w:rPr>
        <w:rFonts w:ascii="Arial" w:hAnsi="Arial" w:cs="Arial"/>
        <w:sz w:val="24"/>
        <w:szCs w:val="24"/>
      </w:rPr>
    </w:lvl>
    <w:lvl w:ilvl="4">
      <w:start w:val="1"/>
      <w:numFmt w:val="decimal"/>
      <w:lvlText w:val="%5."/>
      <w:lvlJc w:val="left"/>
      <w:rPr>
        <w:rFonts w:ascii="Arial" w:hAnsi="Arial" w:cs="Arial"/>
        <w:sz w:val="24"/>
        <w:szCs w:val="24"/>
      </w:rPr>
    </w:lvl>
    <w:lvl w:ilvl="5">
      <w:start w:val="1"/>
      <w:numFmt w:val="decimal"/>
      <w:lvlText w:val="%6."/>
      <w:lvlJc w:val="left"/>
      <w:rPr>
        <w:rFonts w:ascii="Arial" w:hAnsi="Arial" w:cs="Arial"/>
        <w:sz w:val="24"/>
        <w:szCs w:val="24"/>
      </w:rPr>
    </w:lvl>
    <w:lvl w:ilvl="6">
      <w:start w:val="1"/>
      <w:numFmt w:val="decimal"/>
      <w:lvlText w:val="%7."/>
      <w:lvlJc w:val="left"/>
      <w:rPr>
        <w:rFonts w:ascii="Arial" w:hAnsi="Arial" w:cs="Arial"/>
        <w:sz w:val="24"/>
        <w:szCs w:val="24"/>
      </w:rPr>
    </w:lvl>
    <w:lvl w:ilvl="7">
      <w:start w:val="1"/>
      <w:numFmt w:val="decimal"/>
      <w:lvlText w:val="%8."/>
      <w:lvlJc w:val="left"/>
      <w:rPr>
        <w:rFonts w:ascii="Arial" w:hAnsi="Arial" w:cs="Arial"/>
        <w:sz w:val="24"/>
        <w:szCs w:val="24"/>
      </w:rPr>
    </w:lvl>
    <w:lvl w:ilvl="8">
      <w:start w:val="1"/>
      <w:numFmt w:val="decimal"/>
      <w:lvlText w:val="%9."/>
      <w:lvlJc w:val="left"/>
      <w:rPr>
        <w:rFonts w:ascii="Arial" w:hAnsi="Arial" w:cs="Arial"/>
        <w:sz w:val="24"/>
        <w:szCs w:val="24"/>
      </w:rPr>
    </w:lvl>
  </w:abstractNum>
  <w:abstractNum w:abstractNumId="4">
    <w:nsid w:val="4CE78EFE"/>
    <w:multiLevelType w:val="multilevel"/>
    <w:tmpl w:val="7E3C6285"/>
    <w:name w:val="List"/>
    <w:lvl w:ilvl="0">
      <w:start w:val="1"/>
      <w:numFmt w:val="decimal"/>
      <w:lvlText w:val="%1."/>
      <w:lvlJc w:val="left"/>
    </w:lvl>
    <w:lvl w:ilvl="1">
      <w:start w:val="1"/>
      <w:numFmt w:val="lowerLetter"/>
      <w:lvlText w:val="%2."/>
      <w:lvlJc w:val="left"/>
    </w:lvl>
    <w:lvl w:ilvl="2">
      <w:start w:val="1"/>
      <w:numFmt w:val="decimal"/>
      <w:lvlText w:val="%3."/>
      <w:lvlJc w:val="left"/>
    </w:lvl>
    <w:lvl w:ilvl="3">
      <w:start w:val="1"/>
      <w:numFmt w:val="lowerLetter"/>
      <w:lvlText w:val="%4."/>
      <w:lvlJc w:val="left"/>
    </w:lvl>
    <w:lvl w:ilvl="4">
      <w:start w:val="1"/>
      <w:numFmt w:val="decimal"/>
      <w:lvlText w:val="%5."/>
      <w:lvlJc w:val="left"/>
    </w:lvl>
    <w:lvl w:ilvl="5">
      <w:start w:val="1"/>
      <w:numFmt w:val="lowerLetter"/>
      <w:lvlText w:val="%6."/>
      <w:lvlJc w:val="left"/>
    </w:lvl>
    <w:lvl w:ilvl="6">
      <w:start w:val="1"/>
      <w:numFmt w:val="decimal"/>
      <w:lvlText w:val="%7."/>
      <w:lvlJc w:val="left"/>
    </w:lvl>
    <w:lvl w:ilvl="7">
      <w:start w:val="1"/>
      <w:numFmt w:val="lowerLetter"/>
      <w:lvlText w:val="%8."/>
      <w:lvlJc w:val="left"/>
    </w:lvl>
    <w:lvl w:ilvl="8">
      <w:start w:val="1"/>
      <w:numFmt w:val="decimal"/>
      <w:lvlText w:val="%9."/>
      <w:lvlJc w:val="left"/>
    </w:lvl>
  </w:abstractNum>
  <w:abstractNum w:abstractNumId="5">
    <w:nsid w:val="4CE79146"/>
    <w:multiLevelType w:val="multilevel"/>
    <w:tmpl w:val="00000001"/>
    <w:lvl w:ilvl="0">
      <w:start w:val="1"/>
      <w:numFmt w:val="bullet"/>
      <w:lvlText w:val="·"/>
      <w:lvlJc w:val="left"/>
      <w:rPr>
        <w:rFonts w:ascii="Symbol" w:hAnsi="Symbol" w:cs="Symbol"/>
        <w:sz w:val="24"/>
        <w:szCs w:val="24"/>
      </w:rPr>
    </w:lvl>
    <w:lvl w:ilvl="1">
      <w:start w:val="1"/>
      <w:numFmt w:val="bullet"/>
      <w:lvlText w:val="§"/>
      <w:lvlJc w:val="left"/>
      <w:rPr>
        <w:rFonts w:ascii="Wingdings" w:hAnsi="Wingdings" w:cs="Wingdings"/>
        <w:sz w:val="24"/>
        <w:szCs w:val="24"/>
      </w:rPr>
    </w:lvl>
    <w:lvl w:ilvl="2">
      <w:start w:val="1"/>
      <w:numFmt w:val="bullet"/>
      <w:lvlText w:val="q"/>
      <w:lvlJc w:val="left"/>
      <w:rPr>
        <w:rFonts w:ascii="Wingdings" w:hAnsi="Wingdings" w:cs="Wingdings"/>
        <w:sz w:val="24"/>
        <w:szCs w:val="24"/>
      </w:rPr>
    </w:lvl>
    <w:lvl w:ilvl="3">
      <w:start w:val="1"/>
      <w:numFmt w:val="bullet"/>
      <w:lvlText w:val="¨"/>
      <w:lvlJc w:val="left"/>
      <w:rPr>
        <w:rFonts w:ascii="Symbol" w:hAnsi="Symbol" w:cs="Symbol"/>
        <w:sz w:val="24"/>
        <w:szCs w:val="24"/>
      </w:rPr>
    </w:lvl>
    <w:lvl w:ilvl="4">
      <w:start w:val="1"/>
      <w:numFmt w:val="bullet"/>
      <w:lvlText w:val="v"/>
      <w:lvlJc w:val="left"/>
      <w:rPr>
        <w:rFonts w:ascii="Wingdings" w:hAnsi="Wingdings" w:cs="Wingdings"/>
        <w:sz w:val="24"/>
        <w:szCs w:val="24"/>
      </w:rPr>
    </w:lvl>
    <w:lvl w:ilvl="5">
      <w:start w:val="1"/>
      <w:numFmt w:val="bullet"/>
      <w:lvlText w:val="Ø"/>
      <w:lvlJc w:val="left"/>
      <w:rPr>
        <w:rFonts w:ascii="Wingdings" w:hAnsi="Wingdings" w:cs="Wingdings"/>
        <w:sz w:val="24"/>
        <w:szCs w:val="24"/>
      </w:rPr>
    </w:lvl>
    <w:lvl w:ilvl="6">
      <w:start w:val="1"/>
      <w:numFmt w:val="bullet"/>
      <w:lvlText w:val="ü"/>
      <w:lvlJc w:val="left"/>
      <w:rPr>
        <w:rFonts w:ascii="Wingdings" w:hAnsi="Wingdings" w:cs="Wingdings"/>
        <w:sz w:val="24"/>
        <w:szCs w:val="24"/>
      </w:rPr>
    </w:lvl>
    <w:lvl w:ilvl="7">
      <w:start w:val="1"/>
      <w:numFmt w:val="bullet"/>
      <w:lvlText w:val="·"/>
      <w:lvlJc w:val="left"/>
      <w:rPr>
        <w:rFonts w:ascii="Symbol" w:hAnsi="Symbol" w:cs="Symbol"/>
        <w:sz w:val="24"/>
        <w:szCs w:val="24"/>
      </w:rPr>
    </w:lvl>
    <w:lvl w:ilvl="8">
      <w:start w:val="1"/>
      <w:numFmt w:val="bullet"/>
      <w:lvlText w:val="§"/>
      <w:lvlJc w:val="left"/>
      <w:rPr>
        <w:rFonts w:ascii="Wingdings" w:hAnsi="Wingdings" w:cs="Wingdings"/>
        <w:sz w:val="24"/>
        <w:szCs w:val="24"/>
      </w:rPr>
    </w:lvl>
  </w:abstractNum>
  <w:abstractNum w:abstractNumId="6">
    <w:nsid w:val="4CE7918E"/>
    <w:multiLevelType w:val="multilevel"/>
    <w:tmpl w:val="00000001"/>
    <w:lvl w:ilvl="0">
      <w:start w:val="1"/>
      <w:numFmt w:val="bullet"/>
      <w:lvlText w:val="·"/>
      <w:lvlJc w:val="left"/>
      <w:rPr>
        <w:rFonts w:ascii="Symbol" w:hAnsi="Symbol" w:cs="Symbol"/>
        <w:sz w:val="24"/>
        <w:szCs w:val="24"/>
      </w:rPr>
    </w:lvl>
    <w:lvl w:ilvl="1">
      <w:start w:val="1"/>
      <w:numFmt w:val="bullet"/>
      <w:lvlText w:val="§"/>
      <w:lvlJc w:val="left"/>
      <w:rPr>
        <w:rFonts w:ascii="Wingdings" w:hAnsi="Wingdings" w:cs="Wingdings"/>
        <w:sz w:val="24"/>
        <w:szCs w:val="24"/>
      </w:rPr>
    </w:lvl>
    <w:lvl w:ilvl="2">
      <w:start w:val="1"/>
      <w:numFmt w:val="bullet"/>
      <w:lvlText w:val="q"/>
      <w:lvlJc w:val="left"/>
      <w:rPr>
        <w:rFonts w:ascii="Wingdings" w:hAnsi="Wingdings" w:cs="Wingdings"/>
        <w:sz w:val="24"/>
        <w:szCs w:val="24"/>
      </w:rPr>
    </w:lvl>
    <w:lvl w:ilvl="3">
      <w:start w:val="1"/>
      <w:numFmt w:val="bullet"/>
      <w:lvlText w:val="¨"/>
      <w:lvlJc w:val="left"/>
      <w:rPr>
        <w:rFonts w:ascii="Symbol" w:hAnsi="Symbol" w:cs="Symbol"/>
        <w:sz w:val="24"/>
        <w:szCs w:val="24"/>
      </w:rPr>
    </w:lvl>
    <w:lvl w:ilvl="4">
      <w:start w:val="1"/>
      <w:numFmt w:val="bullet"/>
      <w:lvlText w:val="v"/>
      <w:lvlJc w:val="left"/>
      <w:rPr>
        <w:rFonts w:ascii="Wingdings" w:hAnsi="Wingdings" w:cs="Wingdings"/>
        <w:sz w:val="24"/>
        <w:szCs w:val="24"/>
      </w:rPr>
    </w:lvl>
    <w:lvl w:ilvl="5">
      <w:start w:val="1"/>
      <w:numFmt w:val="bullet"/>
      <w:lvlText w:val="Ø"/>
      <w:lvlJc w:val="left"/>
      <w:rPr>
        <w:rFonts w:ascii="Wingdings" w:hAnsi="Wingdings" w:cs="Wingdings"/>
        <w:sz w:val="24"/>
        <w:szCs w:val="24"/>
      </w:rPr>
    </w:lvl>
    <w:lvl w:ilvl="6">
      <w:start w:val="1"/>
      <w:numFmt w:val="bullet"/>
      <w:lvlText w:val="ü"/>
      <w:lvlJc w:val="left"/>
      <w:rPr>
        <w:rFonts w:ascii="Wingdings" w:hAnsi="Wingdings" w:cs="Wingdings"/>
        <w:sz w:val="24"/>
        <w:szCs w:val="24"/>
      </w:rPr>
    </w:lvl>
    <w:lvl w:ilvl="7">
      <w:start w:val="1"/>
      <w:numFmt w:val="bullet"/>
      <w:lvlText w:val="·"/>
      <w:lvlJc w:val="left"/>
      <w:rPr>
        <w:rFonts w:ascii="Symbol" w:hAnsi="Symbol" w:cs="Symbol"/>
        <w:sz w:val="24"/>
        <w:szCs w:val="24"/>
      </w:rPr>
    </w:lvl>
    <w:lvl w:ilvl="8">
      <w:start w:val="1"/>
      <w:numFmt w:val="bullet"/>
      <w:lvlText w:val="§"/>
      <w:lvlJc w:val="left"/>
      <w:rPr>
        <w:rFonts w:ascii="Wingdings" w:hAnsi="Wingdings" w:cs="Wingdings"/>
        <w:sz w:val="24"/>
        <w:szCs w:val="24"/>
      </w:rPr>
    </w:lvl>
  </w:abstractNum>
  <w:abstractNum w:abstractNumId="7">
    <w:nsid w:val="4CE791C8"/>
    <w:multiLevelType w:val="multilevel"/>
    <w:tmpl w:val="00000001"/>
    <w:lvl w:ilvl="0">
      <w:start w:val="1"/>
      <w:numFmt w:val="bullet"/>
      <w:lvlText w:val="·"/>
      <w:lvlJc w:val="left"/>
      <w:rPr>
        <w:rFonts w:ascii="Symbol" w:hAnsi="Symbol" w:cs="Symbol"/>
        <w:sz w:val="24"/>
        <w:szCs w:val="24"/>
      </w:rPr>
    </w:lvl>
    <w:lvl w:ilvl="1">
      <w:start w:val="1"/>
      <w:numFmt w:val="bullet"/>
      <w:lvlText w:val="§"/>
      <w:lvlJc w:val="left"/>
      <w:rPr>
        <w:rFonts w:ascii="Wingdings" w:hAnsi="Wingdings" w:cs="Wingdings"/>
        <w:sz w:val="24"/>
        <w:szCs w:val="24"/>
      </w:rPr>
    </w:lvl>
    <w:lvl w:ilvl="2">
      <w:start w:val="1"/>
      <w:numFmt w:val="bullet"/>
      <w:lvlText w:val="q"/>
      <w:lvlJc w:val="left"/>
      <w:rPr>
        <w:rFonts w:ascii="Wingdings" w:hAnsi="Wingdings" w:cs="Wingdings"/>
        <w:sz w:val="24"/>
        <w:szCs w:val="24"/>
      </w:rPr>
    </w:lvl>
    <w:lvl w:ilvl="3">
      <w:start w:val="1"/>
      <w:numFmt w:val="bullet"/>
      <w:lvlText w:val="¨"/>
      <w:lvlJc w:val="left"/>
      <w:rPr>
        <w:rFonts w:ascii="Symbol" w:hAnsi="Symbol" w:cs="Symbol"/>
        <w:sz w:val="24"/>
        <w:szCs w:val="24"/>
      </w:rPr>
    </w:lvl>
    <w:lvl w:ilvl="4">
      <w:start w:val="1"/>
      <w:numFmt w:val="bullet"/>
      <w:lvlText w:val="v"/>
      <w:lvlJc w:val="left"/>
      <w:rPr>
        <w:rFonts w:ascii="Wingdings" w:hAnsi="Wingdings" w:cs="Wingdings"/>
        <w:sz w:val="24"/>
        <w:szCs w:val="24"/>
      </w:rPr>
    </w:lvl>
    <w:lvl w:ilvl="5">
      <w:start w:val="1"/>
      <w:numFmt w:val="bullet"/>
      <w:lvlText w:val="Ø"/>
      <w:lvlJc w:val="left"/>
      <w:rPr>
        <w:rFonts w:ascii="Wingdings" w:hAnsi="Wingdings" w:cs="Wingdings"/>
        <w:sz w:val="24"/>
        <w:szCs w:val="24"/>
      </w:rPr>
    </w:lvl>
    <w:lvl w:ilvl="6">
      <w:start w:val="1"/>
      <w:numFmt w:val="bullet"/>
      <w:lvlText w:val="ü"/>
      <w:lvlJc w:val="left"/>
      <w:rPr>
        <w:rFonts w:ascii="Wingdings" w:hAnsi="Wingdings" w:cs="Wingdings"/>
        <w:sz w:val="24"/>
        <w:szCs w:val="24"/>
      </w:rPr>
    </w:lvl>
    <w:lvl w:ilvl="7">
      <w:start w:val="1"/>
      <w:numFmt w:val="bullet"/>
      <w:lvlText w:val="·"/>
      <w:lvlJc w:val="left"/>
      <w:rPr>
        <w:rFonts w:ascii="Symbol" w:hAnsi="Symbol" w:cs="Symbol"/>
        <w:sz w:val="24"/>
        <w:szCs w:val="24"/>
      </w:rPr>
    </w:lvl>
    <w:lvl w:ilvl="8">
      <w:start w:val="1"/>
      <w:numFmt w:val="bullet"/>
      <w:lvlText w:val="§"/>
      <w:lvlJc w:val="left"/>
      <w:rPr>
        <w:rFonts w:ascii="Wingdings" w:hAnsi="Wingdings" w:cs="Wingdings"/>
        <w:sz w:val="24"/>
        <w:szCs w:val="24"/>
      </w:rPr>
    </w:lvl>
  </w:abstractNum>
  <w:abstractNum w:abstractNumId="8">
    <w:nsid w:val="4CE791F7"/>
    <w:multiLevelType w:val="multilevel"/>
    <w:tmpl w:val="00000001"/>
    <w:lvl w:ilvl="0">
      <w:start w:val="1"/>
      <w:numFmt w:val="bullet"/>
      <w:lvlText w:val="·"/>
      <w:lvlJc w:val="left"/>
      <w:rPr>
        <w:rFonts w:ascii="Symbol" w:hAnsi="Symbol" w:cs="Symbol"/>
        <w:sz w:val="24"/>
        <w:szCs w:val="24"/>
      </w:rPr>
    </w:lvl>
    <w:lvl w:ilvl="1">
      <w:start w:val="1"/>
      <w:numFmt w:val="bullet"/>
      <w:lvlText w:val="§"/>
      <w:lvlJc w:val="left"/>
      <w:rPr>
        <w:rFonts w:ascii="Wingdings" w:hAnsi="Wingdings" w:cs="Wingdings"/>
        <w:sz w:val="24"/>
        <w:szCs w:val="24"/>
      </w:rPr>
    </w:lvl>
    <w:lvl w:ilvl="2">
      <w:start w:val="1"/>
      <w:numFmt w:val="bullet"/>
      <w:lvlText w:val="q"/>
      <w:lvlJc w:val="left"/>
      <w:rPr>
        <w:rFonts w:ascii="Wingdings" w:hAnsi="Wingdings" w:cs="Wingdings"/>
        <w:sz w:val="24"/>
        <w:szCs w:val="24"/>
      </w:rPr>
    </w:lvl>
    <w:lvl w:ilvl="3">
      <w:start w:val="1"/>
      <w:numFmt w:val="bullet"/>
      <w:lvlText w:val="¨"/>
      <w:lvlJc w:val="left"/>
      <w:rPr>
        <w:rFonts w:ascii="Symbol" w:hAnsi="Symbol" w:cs="Symbol"/>
        <w:sz w:val="24"/>
        <w:szCs w:val="24"/>
      </w:rPr>
    </w:lvl>
    <w:lvl w:ilvl="4">
      <w:start w:val="1"/>
      <w:numFmt w:val="bullet"/>
      <w:lvlText w:val="v"/>
      <w:lvlJc w:val="left"/>
      <w:rPr>
        <w:rFonts w:ascii="Wingdings" w:hAnsi="Wingdings" w:cs="Wingdings"/>
        <w:sz w:val="24"/>
        <w:szCs w:val="24"/>
      </w:rPr>
    </w:lvl>
    <w:lvl w:ilvl="5">
      <w:start w:val="1"/>
      <w:numFmt w:val="bullet"/>
      <w:lvlText w:val="Ø"/>
      <w:lvlJc w:val="left"/>
      <w:rPr>
        <w:rFonts w:ascii="Wingdings" w:hAnsi="Wingdings" w:cs="Wingdings"/>
        <w:sz w:val="24"/>
        <w:szCs w:val="24"/>
      </w:rPr>
    </w:lvl>
    <w:lvl w:ilvl="6">
      <w:start w:val="1"/>
      <w:numFmt w:val="bullet"/>
      <w:lvlText w:val="ü"/>
      <w:lvlJc w:val="left"/>
      <w:rPr>
        <w:rFonts w:ascii="Wingdings" w:hAnsi="Wingdings" w:cs="Wingdings"/>
        <w:sz w:val="24"/>
        <w:szCs w:val="24"/>
      </w:rPr>
    </w:lvl>
    <w:lvl w:ilvl="7">
      <w:start w:val="1"/>
      <w:numFmt w:val="bullet"/>
      <w:lvlText w:val="·"/>
      <w:lvlJc w:val="left"/>
      <w:rPr>
        <w:rFonts w:ascii="Symbol" w:hAnsi="Symbol" w:cs="Symbol"/>
        <w:sz w:val="24"/>
        <w:szCs w:val="24"/>
      </w:rPr>
    </w:lvl>
    <w:lvl w:ilvl="8">
      <w:start w:val="1"/>
      <w:numFmt w:val="bullet"/>
      <w:lvlText w:val="§"/>
      <w:lvlJc w:val="left"/>
      <w:rPr>
        <w:rFonts w:ascii="Wingdings" w:hAnsi="Wingdings" w:cs="Wingdings"/>
        <w:sz w:val="24"/>
        <w:szCs w:val="24"/>
      </w:rPr>
    </w:lvl>
  </w:abstractNum>
  <w:abstractNum w:abstractNumId="9">
    <w:nsid w:val="4E2238E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5D781D09"/>
    <w:multiLevelType w:val="multilevel"/>
    <w:tmpl w:val="00000001"/>
    <w:lvl w:ilvl="0">
      <w:start w:val="1"/>
      <w:numFmt w:val="bullet"/>
      <w:lvlText w:val="·"/>
      <w:lvlJc w:val="left"/>
      <w:rPr>
        <w:rFonts w:ascii="Symbol" w:hAnsi="Symbol" w:cs="Symbol"/>
        <w:sz w:val="24"/>
        <w:szCs w:val="24"/>
      </w:rPr>
    </w:lvl>
    <w:lvl w:ilvl="1">
      <w:start w:val="1"/>
      <w:numFmt w:val="bullet"/>
      <w:lvlText w:val="§"/>
      <w:lvlJc w:val="left"/>
      <w:rPr>
        <w:rFonts w:ascii="Wingdings" w:hAnsi="Wingdings" w:cs="Wingdings"/>
        <w:sz w:val="24"/>
        <w:szCs w:val="24"/>
      </w:rPr>
    </w:lvl>
    <w:lvl w:ilvl="2">
      <w:start w:val="1"/>
      <w:numFmt w:val="bullet"/>
      <w:lvlText w:val="q"/>
      <w:lvlJc w:val="left"/>
      <w:rPr>
        <w:rFonts w:ascii="Wingdings" w:hAnsi="Wingdings" w:cs="Wingdings"/>
        <w:sz w:val="24"/>
        <w:szCs w:val="24"/>
      </w:rPr>
    </w:lvl>
    <w:lvl w:ilvl="3">
      <w:start w:val="1"/>
      <w:numFmt w:val="bullet"/>
      <w:lvlText w:val="¨"/>
      <w:lvlJc w:val="left"/>
      <w:rPr>
        <w:rFonts w:ascii="Symbol" w:hAnsi="Symbol" w:cs="Symbol"/>
        <w:sz w:val="24"/>
        <w:szCs w:val="24"/>
      </w:rPr>
    </w:lvl>
    <w:lvl w:ilvl="4">
      <w:start w:val="1"/>
      <w:numFmt w:val="bullet"/>
      <w:lvlText w:val="v"/>
      <w:lvlJc w:val="left"/>
      <w:rPr>
        <w:rFonts w:ascii="Wingdings" w:hAnsi="Wingdings" w:cs="Wingdings"/>
        <w:sz w:val="24"/>
        <w:szCs w:val="24"/>
      </w:rPr>
    </w:lvl>
    <w:lvl w:ilvl="5">
      <w:start w:val="1"/>
      <w:numFmt w:val="bullet"/>
      <w:lvlText w:val="Ø"/>
      <w:lvlJc w:val="left"/>
      <w:rPr>
        <w:rFonts w:ascii="Wingdings" w:hAnsi="Wingdings" w:cs="Wingdings"/>
        <w:sz w:val="24"/>
        <w:szCs w:val="24"/>
      </w:rPr>
    </w:lvl>
    <w:lvl w:ilvl="6">
      <w:start w:val="1"/>
      <w:numFmt w:val="bullet"/>
      <w:lvlText w:val="ü"/>
      <w:lvlJc w:val="left"/>
      <w:rPr>
        <w:rFonts w:ascii="Wingdings" w:hAnsi="Wingdings" w:cs="Wingdings"/>
        <w:sz w:val="24"/>
        <w:szCs w:val="24"/>
      </w:rPr>
    </w:lvl>
    <w:lvl w:ilvl="7">
      <w:start w:val="1"/>
      <w:numFmt w:val="bullet"/>
      <w:lvlText w:val="·"/>
      <w:lvlJc w:val="left"/>
      <w:rPr>
        <w:rFonts w:ascii="Symbol" w:hAnsi="Symbol" w:cs="Symbol"/>
        <w:sz w:val="24"/>
        <w:szCs w:val="24"/>
      </w:rPr>
    </w:lvl>
    <w:lvl w:ilvl="8">
      <w:start w:val="1"/>
      <w:numFmt w:val="bullet"/>
      <w:lvlText w:val="§"/>
      <w:lvlJc w:val="left"/>
      <w:rPr>
        <w:rFonts w:ascii="Wingdings" w:hAnsi="Wingdings" w:cs="Wingdings"/>
        <w:sz w:val="24"/>
        <w:szCs w:val="24"/>
      </w:rPr>
    </w:lvl>
  </w:abstractNum>
  <w:abstractNum w:abstractNumId="11">
    <w:nsid w:val="6E550EA2"/>
    <w:multiLevelType w:val="multilevel"/>
    <w:tmpl w:val="00000001"/>
    <w:lvl w:ilvl="0">
      <w:start w:val="1"/>
      <w:numFmt w:val="bullet"/>
      <w:lvlText w:val="·"/>
      <w:lvlJc w:val="left"/>
      <w:rPr>
        <w:rFonts w:ascii="Symbol" w:hAnsi="Symbol" w:cs="Symbol"/>
        <w:sz w:val="24"/>
        <w:szCs w:val="24"/>
      </w:rPr>
    </w:lvl>
    <w:lvl w:ilvl="1">
      <w:start w:val="1"/>
      <w:numFmt w:val="bullet"/>
      <w:lvlText w:val="§"/>
      <w:lvlJc w:val="left"/>
      <w:rPr>
        <w:rFonts w:ascii="Wingdings" w:hAnsi="Wingdings" w:cs="Wingdings"/>
        <w:sz w:val="24"/>
        <w:szCs w:val="24"/>
      </w:rPr>
    </w:lvl>
    <w:lvl w:ilvl="2">
      <w:start w:val="1"/>
      <w:numFmt w:val="bullet"/>
      <w:lvlText w:val="q"/>
      <w:lvlJc w:val="left"/>
      <w:rPr>
        <w:rFonts w:ascii="Wingdings" w:hAnsi="Wingdings" w:cs="Wingdings"/>
        <w:sz w:val="24"/>
        <w:szCs w:val="24"/>
      </w:rPr>
    </w:lvl>
    <w:lvl w:ilvl="3">
      <w:start w:val="1"/>
      <w:numFmt w:val="bullet"/>
      <w:lvlText w:val="¨"/>
      <w:lvlJc w:val="left"/>
      <w:rPr>
        <w:rFonts w:ascii="Symbol" w:hAnsi="Symbol" w:cs="Symbol"/>
        <w:sz w:val="24"/>
        <w:szCs w:val="24"/>
      </w:rPr>
    </w:lvl>
    <w:lvl w:ilvl="4">
      <w:start w:val="1"/>
      <w:numFmt w:val="bullet"/>
      <w:lvlText w:val="v"/>
      <w:lvlJc w:val="left"/>
      <w:rPr>
        <w:rFonts w:ascii="Wingdings" w:hAnsi="Wingdings" w:cs="Wingdings"/>
        <w:sz w:val="24"/>
        <w:szCs w:val="24"/>
      </w:rPr>
    </w:lvl>
    <w:lvl w:ilvl="5">
      <w:start w:val="1"/>
      <w:numFmt w:val="bullet"/>
      <w:lvlText w:val="Ø"/>
      <w:lvlJc w:val="left"/>
      <w:rPr>
        <w:rFonts w:ascii="Wingdings" w:hAnsi="Wingdings" w:cs="Wingdings"/>
        <w:sz w:val="24"/>
        <w:szCs w:val="24"/>
      </w:rPr>
    </w:lvl>
    <w:lvl w:ilvl="6">
      <w:start w:val="1"/>
      <w:numFmt w:val="bullet"/>
      <w:lvlText w:val="ü"/>
      <w:lvlJc w:val="left"/>
      <w:rPr>
        <w:rFonts w:ascii="Wingdings" w:hAnsi="Wingdings" w:cs="Wingdings"/>
        <w:sz w:val="24"/>
        <w:szCs w:val="24"/>
      </w:rPr>
    </w:lvl>
    <w:lvl w:ilvl="7">
      <w:start w:val="1"/>
      <w:numFmt w:val="bullet"/>
      <w:lvlText w:val="·"/>
      <w:lvlJc w:val="left"/>
      <w:rPr>
        <w:rFonts w:ascii="Symbol" w:hAnsi="Symbol" w:cs="Symbol"/>
        <w:sz w:val="24"/>
        <w:szCs w:val="24"/>
      </w:rPr>
    </w:lvl>
    <w:lvl w:ilvl="8">
      <w:start w:val="1"/>
      <w:numFmt w:val="bullet"/>
      <w:lvlText w:val="§"/>
      <w:lvlJc w:val="left"/>
      <w:rPr>
        <w:rFonts w:ascii="Wingdings" w:hAnsi="Wingdings" w:cs="Wingdings"/>
        <w:sz w:val="24"/>
        <w:szCs w:val="24"/>
      </w:rPr>
    </w:lvl>
  </w:abstractNum>
  <w:abstractNum w:abstractNumId="12">
    <w:nsid w:val="76FF5F18"/>
    <w:multiLevelType w:val="multilevel"/>
    <w:tmpl w:val="4BBCF707"/>
    <w:name w:val="Bullets"/>
    <w:lvl w:ilvl="0">
      <w:start w:val="1"/>
      <w:numFmt w:val="bullet"/>
      <w:lvlText w:val="·"/>
      <w:lvlJc w:val="left"/>
      <w:rPr>
        <w:rFonts w:ascii="Symbol" w:hAnsi="Symbol" w:cs="Symbol"/>
        <w:sz w:val="24"/>
        <w:szCs w:val="24"/>
      </w:rPr>
    </w:lvl>
    <w:lvl w:ilvl="1">
      <w:start w:val="1"/>
      <w:numFmt w:val="bullet"/>
      <w:lvlText w:val="§"/>
      <w:lvlJc w:val="left"/>
      <w:rPr>
        <w:rFonts w:ascii="Wingdings" w:hAnsi="Wingdings" w:cs="Wingdings"/>
        <w:sz w:val="24"/>
        <w:szCs w:val="24"/>
      </w:rPr>
    </w:lvl>
    <w:lvl w:ilvl="2">
      <w:start w:val="1"/>
      <w:numFmt w:val="bullet"/>
      <w:lvlText w:val="q"/>
      <w:lvlJc w:val="left"/>
      <w:rPr>
        <w:rFonts w:ascii="Wingdings" w:hAnsi="Wingdings" w:cs="Wingdings"/>
        <w:sz w:val="24"/>
        <w:szCs w:val="24"/>
      </w:rPr>
    </w:lvl>
    <w:lvl w:ilvl="3">
      <w:start w:val="1"/>
      <w:numFmt w:val="bullet"/>
      <w:lvlText w:val="¨"/>
      <w:lvlJc w:val="left"/>
      <w:rPr>
        <w:rFonts w:ascii="Symbol" w:hAnsi="Symbol" w:cs="Symbol"/>
        <w:sz w:val="24"/>
        <w:szCs w:val="24"/>
      </w:rPr>
    </w:lvl>
    <w:lvl w:ilvl="4">
      <w:start w:val="1"/>
      <w:numFmt w:val="bullet"/>
      <w:lvlText w:val="v"/>
      <w:lvlJc w:val="left"/>
      <w:rPr>
        <w:rFonts w:ascii="Wingdings" w:hAnsi="Wingdings" w:cs="Wingdings"/>
        <w:sz w:val="24"/>
        <w:szCs w:val="24"/>
      </w:rPr>
    </w:lvl>
    <w:lvl w:ilvl="5">
      <w:start w:val="1"/>
      <w:numFmt w:val="bullet"/>
      <w:lvlText w:val="Ø"/>
      <w:lvlJc w:val="left"/>
      <w:rPr>
        <w:rFonts w:ascii="Wingdings" w:hAnsi="Wingdings" w:cs="Wingdings"/>
        <w:sz w:val="24"/>
        <w:szCs w:val="24"/>
      </w:rPr>
    </w:lvl>
    <w:lvl w:ilvl="6">
      <w:start w:val="1"/>
      <w:numFmt w:val="bullet"/>
      <w:lvlText w:val="ü"/>
      <w:lvlJc w:val="left"/>
      <w:rPr>
        <w:rFonts w:ascii="Wingdings" w:hAnsi="Wingdings" w:cs="Wingdings"/>
        <w:sz w:val="24"/>
        <w:szCs w:val="24"/>
      </w:rPr>
    </w:lvl>
    <w:lvl w:ilvl="7">
      <w:start w:val="1"/>
      <w:numFmt w:val="bullet"/>
      <w:lvlText w:val="·"/>
      <w:lvlJc w:val="left"/>
      <w:rPr>
        <w:rFonts w:ascii="Symbol" w:hAnsi="Symbol" w:cs="Symbol"/>
        <w:sz w:val="24"/>
        <w:szCs w:val="24"/>
      </w:rPr>
    </w:lvl>
    <w:lvl w:ilvl="8">
      <w:start w:val="1"/>
      <w:numFmt w:val="bullet"/>
      <w:lvlText w:val="§"/>
      <w:lvlJc w:val="left"/>
      <w:rPr>
        <w:rFonts w:ascii="Wingdings" w:hAnsi="Wingdings" w:cs="Wingdings"/>
        <w:sz w:val="24"/>
        <w:szCs w:val="24"/>
      </w:rPr>
    </w:lvl>
  </w:abstractNum>
  <w:num w:numId="1">
    <w:abstractNumId w:val="11"/>
    <w:lvlOverride w:ilvl="0">
      <w:startOverride w:val="1"/>
      <w:lvl w:ilvl="0">
        <w:start w:val="1"/>
        <w:numFmt w:val="bullet"/>
        <w:lvlText w:val="·"/>
        <w:lvlJc w:val="left"/>
        <w:rPr>
          <w:rFonts w:ascii="Symbol" w:hAnsi="Symbol" w:cs="Symbol"/>
          <w:sz w:val="24"/>
          <w:szCs w:val="24"/>
        </w:rPr>
      </w:lvl>
    </w:lvlOverride>
    <w:lvlOverride w:ilvl="1">
      <w:startOverride w:val="1"/>
      <w:lvl w:ilvl="1">
        <w:start w:val="1"/>
        <w:numFmt w:val="bullet"/>
        <w:lvlText w:val="§"/>
        <w:lvlJc w:val="left"/>
        <w:rPr>
          <w:rFonts w:ascii="Wingdings" w:hAnsi="Wingdings" w:cs="Wingdings"/>
          <w:sz w:val="24"/>
          <w:szCs w:val="24"/>
        </w:rPr>
      </w:lvl>
    </w:lvlOverride>
    <w:lvlOverride w:ilvl="2">
      <w:startOverride w:val="1"/>
      <w:lvl w:ilvl="2">
        <w:start w:val="1"/>
        <w:numFmt w:val="bullet"/>
        <w:lvlText w:val="q"/>
        <w:lvlJc w:val="left"/>
        <w:rPr>
          <w:rFonts w:ascii="Wingdings" w:hAnsi="Wingdings" w:cs="Wingdings"/>
          <w:sz w:val="24"/>
          <w:szCs w:val="24"/>
        </w:rPr>
      </w:lvl>
    </w:lvlOverride>
    <w:lvlOverride w:ilvl="3">
      <w:startOverride w:val="1"/>
      <w:lvl w:ilvl="3">
        <w:start w:val="1"/>
        <w:numFmt w:val="bullet"/>
        <w:lvlText w:val="¨"/>
        <w:lvlJc w:val="left"/>
        <w:rPr>
          <w:rFonts w:ascii="Symbol" w:hAnsi="Symbol" w:cs="Symbol"/>
          <w:sz w:val="24"/>
          <w:szCs w:val="24"/>
        </w:rPr>
      </w:lvl>
    </w:lvlOverride>
    <w:lvlOverride w:ilvl="4">
      <w:startOverride w:val="1"/>
      <w:lvl w:ilvl="4">
        <w:start w:val="1"/>
        <w:numFmt w:val="bullet"/>
        <w:lvlText w:val="v"/>
        <w:lvlJc w:val="left"/>
        <w:rPr>
          <w:rFonts w:ascii="Wingdings" w:hAnsi="Wingdings" w:cs="Wingdings"/>
          <w:sz w:val="24"/>
          <w:szCs w:val="24"/>
        </w:rPr>
      </w:lvl>
    </w:lvlOverride>
    <w:lvlOverride w:ilvl="5">
      <w:startOverride w:val="1"/>
      <w:lvl w:ilvl="5">
        <w:start w:val="1"/>
        <w:numFmt w:val="bullet"/>
        <w:lvlText w:val="Ø"/>
        <w:lvlJc w:val="left"/>
        <w:rPr>
          <w:rFonts w:ascii="Wingdings" w:hAnsi="Wingdings" w:cs="Wingdings"/>
          <w:sz w:val="24"/>
          <w:szCs w:val="24"/>
        </w:rPr>
      </w:lvl>
    </w:lvlOverride>
    <w:lvlOverride w:ilvl="6">
      <w:startOverride w:val="1"/>
      <w:lvl w:ilvl="6">
        <w:start w:val="1"/>
        <w:numFmt w:val="bullet"/>
        <w:lvlText w:val="ü"/>
        <w:lvlJc w:val="left"/>
        <w:rPr>
          <w:rFonts w:ascii="Wingdings" w:hAnsi="Wingdings" w:cs="Wingdings"/>
          <w:sz w:val="24"/>
          <w:szCs w:val="24"/>
        </w:rPr>
      </w:lvl>
    </w:lvlOverride>
    <w:lvlOverride w:ilvl="7">
      <w:startOverride w:val="1"/>
      <w:lvl w:ilvl="7">
        <w:start w:val="1"/>
        <w:numFmt w:val="bullet"/>
        <w:lvlText w:val="·"/>
        <w:lvlJc w:val="left"/>
        <w:rPr>
          <w:rFonts w:ascii="Symbol" w:hAnsi="Symbol" w:cs="Symbol"/>
          <w:sz w:val="24"/>
          <w:szCs w:val="24"/>
        </w:rPr>
      </w:lvl>
    </w:lvlOverride>
    <w:lvlOverride w:ilvl="8">
      <w:startOverride w:val="1"/>
      <w:lvl w:ilvl="8">
        <w:start w:val="1"/>
        <w:numFmt w:val="bullet"/>
        <w:lvlText w:val="§"/>
        <w:lvlJc w:val="left"/>
        <w:rPr>
          <w:rFonts w:ascii="Wingdings" w:hAnsi="Wingdings" w:cs="Wingdings"/>
          <w:sz w:val="24"/>
          <w:szCs w:val="24"/>
        </w:rPr>
      </w:lvl>
    </w:lvlOverride>
  </w:num>
  <w:num w:numId="2">
    <w:abstractNumId w:val="5"/>
    <w:lvlOverride w:ilvl="0">
      <w:startOverride w:val="1"/>
      <w:lvl w:ilvl="0">
        <w:start w:val="1"/>
        <w:numFmt w:val="bullet"/>
        <w:lvlText w:val="·"/>
        <w:lvlJc w:val="left"/>
        <w:rPr>
          <w:rFonts w:ascii="Symbol" w:hAnsi="Symbol" w:cs="Symbol"/>
          <w:sz w:val="24"/>
          <w:szCs w:val="24"/>
        </w:rPr>
      </w:lvl>
    </w:lvlOverride>
    <w:lvlOverride w:ilvl="1">
      <w:startOverride w:val="1"/>
      <w:lvl w:ilvl="1">
        <w:start w:val="1"/>
        <w:numFmt w:val="bullet"/>
        <w:lvlText w:val="§"/>
        <w:lvlJc w:val="left"/>
        <w:rPr>
          <w:rFonts w:ascii="Wingdings" w:hAnsi="Wingdings" w:cs="Wingdings"/>
          <w:sz w:val="24"/>
          <w:szCs w:val="24"/>
        </w:rPr>
      </w:lvl>
    </w:lvlOverride>
    <w:lvlOverride w:ilvl="2">
      <w:startOverride w:val="1"/>
      <w:lvl w:ilvl="2">
        <w:start w:val="1"/>
        <w:numFmt w:val="bullet"/>
        <w:lvlText w:val="q"/>
        <w:lvlJc w:val="left"/>
        <w:rPr>
          <w:rFonts w:ascii="Wingdings" w:hAnsi="Wingdings" w:cs="Wingdings"/>
          <w:sz w:val="24"/>
          <w:szCs w:val="24"/>
        </w:rPr>
      </w:lvl>
    </w:lvlOverride>
    <w:lvlOverride w:ilvl="3">
      <w:startOverride w:val="1"/>
      <w:lvl w:ilvl="3">
        <w:start w:val="1"/>
        <w:numFmt w:val="bullet"/>
        <w:lvlText w:val="¨"/>
        <w:lvlJc w:val="left"/>
        <w:rPr>
          <w:rFonts w:ascii="Symbol" w:hAnsi="Symbol" w:cs="Symbol"/>
          <w:sz w:val="24"/>
          <w:szCs w:val="24"/>
        </w:rPr>
      </w:lvl>
    </w:lvlOverride>
    <w:lvlOverride w:ilvl="4">
      <w:startOverride w:val="1"/>
      <w:lvl w:ilvl="4">
        <w:start w:val="1"/>
        <w:numFmt w:val="bullet"/>
        <w:lvlText w:val="v"/>
        <w:lvlJc w:val="left"/>
        <w:rPr>
          <w:rFonts w:ascii="Wingdings" w:hAnsi="Wingdings" w:cs="Wingdings"/>
          <w:sz w:val="24"/>
          <w:szCs w:val="24"/>
        </w:rPr>
      </w:lvl>
    </w:lvlOverride>
    <w:lvlOverride w:ilvl="5">
      <w:startOverride w:val="1"/>
      <w:lvl w:ilvl="5">
        <w:start w:val="1"/>
        <w:numFmt w:val="bullet"/>
        <w:lvlText w:val="Ø"/>
        <w:lvlJc w:val="left"/>
        <w:rPr>
          <w:rFonts w:ascii="Wingdings" w:hAnsi="Wingdings" w:cs="Wingdings"/>
          <w:sz w:val="24"/>
          <w:szCs w:val="24"/>
        </w:rPr>
      </w:lvl>
    </w:lvlOverride>
    <w:lvlOverride w:ilvl="6">
      <w:startOverride w:val="1"/>
      <w:lvl w:ilvl="6">
        <w:start w:val="1"/>
        <w:numFmt w:val="bullet"/>
        <w:lvlText w:val="ü"/>
        <w:lvlJc w:val="left"/>
        <w:rPr>
          <w:rFonts w:ascii="Wingdings" w:hAnsi="Wingdings" w:cs="Wingdings"/>
          <w:sz w:val="24"/>
          <w:szCs w:val="24"/>
        </w:rPr>
      </w:lvl>
    </w:lvlOverride>
    <w:lvlOverride w:ilvl="7">
      <w:startOverride w:val="1"/>
      <w:lvl w:ilvl="7">
        <w:start w:val="1"/>
        <w:numFmt w:val="bullet"/>
        <w:lvlText w:val="·"/>
        <w:lvlJc w:val="left"/>
        <w:rPr>
          <w:rFonts w:ascii="Symbol" w:hAnsi="Symbol" w:cs="Symbol"/>
          <w:sz w:val="24"/>
          <w:szCs w:val="24"/>
        </w:rPr>
      </w:lvl>
    </w:lvlOverride>
    <w:lvlOverride w:ilvl="8">
      <w:startOverride w:val="1"/>
      <w:lvl w:ilvl="8">
        <w:start w:val="1"/>
        <w:numFmt w:val="bullet"/>
        <w:lvlText w:val="§"/>
        <w:lvlJc w:val="left"/>
        <w:rPr>
          <w:rFonts w:ascii="Wingdings" w:hAnsi="Wingdings" w:cs="Wingdings"/>
          <w:sz w:val="24"/>
          <w:szCs w:val="24"/>
        </w:rPr>
      </w:lvl>
    </w:lvlOverride>
  </w:num>
  <w:num w:numId="3">
    <w:abstractNumId w:val="6"/>
    <w:lvlOverride w:ilvl="0">
      <w:startOverride w:val="1"/>
      <w:lvl w:ilvl="0">
        <w:start w:val="1"/>
        <w:numFmt w:val="bullet"/>
        <w:lvlText w:val="·"/>
        <w:lvlJc w:val="left"/>
        <w:rPr>
          <w:rFonts w:ascii="Symbol" w:hAnsi="Symbol" w:cs="Symbol"/>
          <w:sz w:val="24"/>
          <w:szCs w:val="24"/>
        </w:rPr>
      </w:lvl>
    </w:lvlOverride>
    <w:lvlOverride w:ilvl="1">
      <w:startOverride w:val="1"/>
      <w:lvl w:ilvl="1">
        <w:start w:val="1"/>
        <w:numFmt w:val="bullet"/>
        <w:lvlText w:val="§"/>
        <w:lvlJc w:val="left"/>
        <w:rPr>
          <w:rFonts w:ascii="Wingdings" w:hAnsi="Wingdings" w:cs="Wingdings"/>
          <w:sz w:val="24"/>
          <w:szCs w:val="24"/>
        </w:rPr>
      </w:lvl>
    </w:lvlOverride>
    <w:lvlOverride w:ilvl="2">
      <w:startOverride w:val="1"/>
      <w:lvl w:ilvl="2">
        <w:start w:val="1"/>
        <w:numFmt w:val="bullet"/>
        <w:lvlText w:val="q"/>
        <w:lvlJc w:val="left"/>
        <w:rPr>
          <w:rFonts w:ascii="Wingdings" w:hAnsi="Wingdings" w:cs="Wingdings"/>
          <w:sz w:val="24"/>
          <w:szCs w:val="24"/>
        </w:rPr>
      </w:lvl>
    </w:lvlOverride>
    <w:lvlOverride w:ilvl="3">
      <w:startOverride w:val="1"/>
      <w:lvl w:ilvl="3">
        <w:start w:val="1"/>
        <w:numFmt w:val="bullet"/>
        <w:lvlText w:val="¨"/>
        <w:lvlJc w:val="left"/>
        <w:rPr>
          <w:rFonts w:ascii="Symbol" w:hAnsi="Symbol" w:cs="Symbol"/>
          <w:sz w:val="24"/>
          <w:szCs w:val="24"/>
        </w:rPr>
      </w:lvl>
    </w:lvlOverride>
    <w:lvlOverride w:ilvl="4">
      <w:startOverride w:val="1"/>
      <w:lvl w:ilvl="4">
        <w:start w:val="1"/>
        <w:numFmt w:val="bullet"/>
        <w:lvlText w:val="v"/>
        <w:lvlJc w:val="left"/>
        <w:rPr>
          <w:rFonts w:ascii="Wingdings" w:hAnsi="Wingdings" w:cs="Wingdings"/>
          <w:sz w:val="24"/>
          <w:szCs w:val="24"/>
        </w:rPr>
      </w:lvl>
    </w:lvlOverride>
    <w:lvlOverride w:ilvl="5">
      <w:startOverride w:val="1"/>
      <w:lvl w:ilvl="5">
        <w:start w:val="1"/>
        <w:numFmt w:val="bullet"/>
        <w:lvlText w:val="Ø"/>
        <w:lvlJc w:val="left"/>
        <w:rPr>
          <w:rFonts w:ascii="Wingdings" w:hAnsi="Wingdings" w:cs="Wingdings"/>
          <w:sz w:val="24"/>
          <w:szCs w:val="24"/>
        </w:rPr>
      </w:lvl>
    </w:lvlOverride>
    <w:lvlOverride w:ilvl="6">
      <w:startOverride w:val="1"/>
      <w:lvl w:ilvl="6">
        <w:start w:val="1"/>
        <w:numFmt w:val="bullet"/>
        <w:lvlText w:val="ü"/>
        <w:lvlJc w:val="left"/>
        <w:rPr>
          <w:rFonts w:ascii="Wingdings" w:hAnsi="Wingdings" w:cs="Wingdings"/>
          <w:sz w:val="24"/>
          <w:szCs w:val="24"/>
        </w:rPr>
      </w:lvl>
    </w:lvlOverride>
    <w:lvlOverride w:ilvl="7">
      <w:startOverride w:val="1"/>
      <w:lvl w:ilvl="7">
        <w:start w:val="1"/>
        <w:numFmt w:val="bullet"/>
        <w:lvlText w:val="·"/>
        <w:lvlJc w:val="left"/>
        <w:rPr>
          <w:rFonts w:ascii="Symbol" w:hAnsi="Symbol" w:cs="Symbol"/>
          <w:sz w:val="24"/>
          <w:szCs w:val="24"/>
        </w:rPr>
      </w:lvl>
    </w:lvlOverride>
    <w:lvlOverride w:ilvl="8">
      <w:startOverride w:val="1"/>
      <w:lvl w:ilvl="8">
        <w:start w:val="1"/>
        <w:numFmt w:val="bullet"/>
        <w:lvlText w:val="§"/>
        <w:lvlJc w:val="left"/>
        <w:rPr>
          <w:rFonts w:ascii="Wingdings" w:hAnsi="Wingdings" w:cs="Wingdings"/>
          <w:sz w:val="24"/>
          <w:szCs w:val="24"/>
        </w:rPr>
      </w:lvl>
    </w:lvlOverride>
  </w:num>
  <w:num w:numId="4">
    <w:abstractNumId w:val="7"/>
    <w:lvlOverride w:ilvl="0">
      <w:startOverride w:val="1"/>
      <w:lvl w:ilvl="0">
        <w:start w:val="1"/>
        <w:numFmt w:val="bullet"/>
        <w:lvlText w:val="·"/>
        <w:lvlJc w:val="left"/>
        <w:rPr>
          <w:rFonts w:ascii="Symbol" w:hAnsi="Symbol" w:cs="Symbol"/>
          <w:sz w:val="24"/>
          <w:szCs w:val="24"/>
        </w:rPr>
      </w:lvl>
    </w:lvlOverride>
    <w:lvlOverride w:ilvl="1">
      <w:startOverride w:val="1"/>
      <w:lvl w:ilvl="1">
        <w:start w:val="1"/>
        <w:numFmt w:val="bullet"/>
        <w:lvlText w:val="§"/>
        <w:lvlJc w:val="left"/>
        <w:rPr>
          <w:rFonts w:ascii="Wingdings" w:hAnsi="Wingdings" w:cs="Wingdings"/>
          <w:sz w:val="24"/>
          <w:szCs w:val="24"/>
        </w:rPr>
      </w:lvl>
    </w:lvlOverride>
    <w:lvlOverride w:ilvl="2">
      <w:startOverride w:val="1"/>
      <w:lvl w:ilvl="2">
        <w:start w:val="1"/>
        <w:numFmt w:val="bullet"/>
        <w:lvlText w:val="q"/>
        <w:lvlJc w:val="left"/>
        <w:rPr>
          <w:rFonts w:ascii="Wingdings" w:hAnsi="Wingdings" w:cs="Wingdings"/>
          <w:sz w:val="24"/>
          <w:szCs w:val="24"/>
        </w:rPr>
      </w:lvl>
    </w:lvlOverride>
    <w:lvlOverride w:ilvl="3">
      <w:startOverride w:val="1"/>
      <w:lvl w:ilvl="3">
        <w:start w:val="1"/>
        <w:numFmt w:val="bullet"/>
        <w:lvlText w:val="¨"/>
        <w:lvlJc w:val="left"/>
        <w:rPr>
          <w:rFonts w:ascii="Symbol" w:hAnsi="Symbol" w:cs="Symbol"/>
          <w:sz w:val="24"/>
          <w:szCs w:val="24"/>
        </w:rPr>
      </w:lvl>
    </w:lvlOverride>
    <w:lvlOverride w:ilvl="4">
      <w:startOverride w:val="1"/>
      <w:lvl w:ilvl="4">
        <w:start w:val="1"/>
        <w:numFmt w:val="bullet"/>
        <w:lvlText w:val="v"/>
        <w:lvlJc w:val="left"/>
        <w:rPr>
          <w:rFonts w:ascii="Wingdings" w:hAnsi="Wingdings" w:cs="Wingdings"/>
          <w:sz w:val="24"/>
          <w:szCs w:val="24"/>
        </w:rPr>
      </w:lvl>
    </w:lvlOverride>
    <w:lvlOverride w:ilvl="5">
      <w:startOverride w:val="1"/>
      <w:lvl w:ilvl="5">
        <w:start w:val="1"/>
        <w:numFmt w:val="bullet"/>
        <w:lvlText w:val="Ø"/>
        <w:lvlJc w:val="left"/>
        <w:rPr>
          <w:rFonts w:ascii="Wingdings" w:hAnsi="Wingdings" w:cs="Wingdings"/>
          <w:sz w:val="24"/>
          <w:szCs w:val="24"/>
        </w:rPr>
      </w:lvl>
    </w:lvlOverride>
    <w:lvlOverride w:ilvl="6">
      <w:startOverride w:val="1"/>
      <w:lvl w:ilvl="6">
        <w:start w:val="1"/>
        <w:numFmt w:val="bullet"/>
        <w:lvlText w:val="ü"/>
        <w:lvlJc w:val="left"/>
        <w:rPr>
          <w:rFonts w:ascii="Wingdings" w:hAnsi="Wingdings" w:cs="Wingdings"/>
          <w:sz w:val="24"/>
          <w:szCs w:val="24"/>
        </w:rPr>
      </w:lvl>
    </w:lvlOverride>
    <w:lvlOverride w:ilvl="7">
      <w:startOverride w:val="1"/>
      <w:lvl w:ilvl="7">
        <w:start w:val="1"/>
        <w:numFmt w:val="bullet"/>
        <w:lvlText w:val="·"/>
        <w:lvlJc w:val="left"/>
        <w:rPr>
          <w:rFonts w:ascii="Symbol" w:hAnsi="Symbol" w:cs="Symbol"/>
          <w:sz w:val="24"/>
          <w:szCs w:val="24"/>
        </w:rPr>
      </w:lvl>
    </w:lvlOverride>
    <w:lvlOverride w:ilvl="8">
      <w:startOverride w:val="1"/>
      <w:lvl w:ilvl="8">
        <w:start w:val="1"/>
        <w:numFmt w:val="bullet"/>
        <w:lvlText w:val="§"/>
        <w:lvlJc w:val="left"/>
        <w:rPr>
          <w:rFonts w:ascii="Wingdings" w:hAnsi="Wingdings" w:cs="Wingdings"/>
          <w:sz w:val="24"/>
          <w:szCs w:val="24"/>
        </w:rPr>
      </w:lvl>
    </w:lvlOverride>
  </w:num>
  <w:num w:numId="5">
    <w:abstractNumId w:val="8"/>
    <w:lvlOverride w:ilvl="0">
      <w:startOverride w:val="1"/>
      <w:lvl w:ilvl="0">
        <w:start w:val="1"/>
        <w:numFmt w:val="bullet"/>
        <w:lvlText w:val="·"/>
        <w:lvlJc w:val="left"/>
        <w:rPr>
          <w:rFonts w:ascii="Symbol" w:hAnsi="Symbol" w:cs="Symbol"/>
          <w:sz w:val="24"/>
          <w:szCs w:val="24"/>
        </w:rPr>
      </w:lvl>
    </w:lvlOverride>
    <w:lvlOverride w:ilvl="1">
      <w:startOverride w:val="1"/>
      <w:lvl w:ilvl="1">
        <w:start w:val="1"/>
        <w:numFmt w:val="bullet"/>
        <w:lvlText w:val="§"/>
        <w:lvlJc w:val="left"/>
        <w:rPr>
          <w:rFonts w:ascii="Wingdings" w:hAnsi="Wingdings" w:cs="Wingdings"/>
          <w:sz w:val="24"/>
          <w:szCs w:val="24"/>
        </w:rPr>
      </w:lvl>
    </w:lvlOverride>
    <w:lvlOverride w:ilvl="2">
      <w:startOverride w:val="1"/>
      <w:lvl w:ilvl="2">
        <w:start w:val="1"/>
        <w:numFmt w:val="bullet"/>
        <w:lvlText w:val="q"/>
        <w:lvlJc w:val="left"/>
        <w:rPr>
          <w:rFonts w:ascii="Wingdings" w:hAnsi="Wingdings" w:cs="Wingdings"/>
          <w:sz w:val="24"/>
          <w:szCs w:val="24"/>
        </w:rPr>
      </w:lvl>
    </w:lvlOverride>
    <w:lvlOverride w:ilvl="3">
      <w:startOverride w:val="1"/>
      <w:lvl w:ilvl="3">
        <w:start w:val="1"/>
        <w:numFmt w:val="bullet"/>
        <w:lvlText w:val="¨"/>
        <w:lvlJc w:val="left"/>
        <w:rPr>
          <w:rFonts w:ascii="Symbol" w:hAnsi="Symbol" w:cs="Symbol"/>
          <w:sz w:val="24"/>
          <w:szCs w:val="24"/>
        </w:rPr>
      </w:lvl>
    </w:lvlOverride>
    <w:lvlOverride w:ilvl="4">
      <w:startOverride w:val="1"/>
      <w:lvl w:ilvl="4">
        <w:start w:val="1"/>
        <w:numFmt w:val="bullet"/>
        <w:lvlText w:val="v"/>
        <w:lvlJc w:val="left"/>
        <w:rPr>
          <w:rFonts w:ascii="Wingdings" w:hAnsi="Wingdings" w:cs="Wingdings"/>
          <w:sz w:val="24"/>
          <w:szCs w:val="24"/>
        </w:rPr>
      </w:lvl>
    </w:lvlOverride>
    <w:lvlOverride w:ilvl="5">
      <w:startOverride w:val="1"/>
      <w:lvl w:ilvl="5">
        <w:start w:val="1"/>
        <w:numFmt w:val="bullet"/>
        <w:lvlText w:val="Ø"/>
        <w:lvlJc w:val="left"/>
        <w:rPr>
          <w:rFonts w:ascii="Wingdings" w:hAnsi="Wingdings" w:cs="Wingdings"/>
          <w:sz w:val="24"/>
          <w:szCs w:val="24"/>
        </w:rPr>
      </w:lvl>
    </w:lvlOverride>
    <w:lvlOverride w:ilvl="6">
      <w:startOverride w:val="1"/>
      <w:lvl w:ilvl="6">
        <w:start w:val="1"/>
        <w:numFmt w:val="bullet"/>
        <w:lvlText w:val="ü"/>
        <w:lvlJc w:val="left"/>
        <w:rPr>
          <w:rFonts w:ascii="Wingdings" w:hAnsi="Wingdings" w:cs="Wingdings"/>
          <w:sz w:val="24"/>
          <w:szCs w:val="24"/>
        </w:rPr>
      </w:lvl>
    </w:lvlOverride>
    <w:lvlOverride w:ilvl="7">
      <w:startOverride w:val="1"/>
      <w:lvl w:ilvl="7">
        <w:start w:val="1"/>
        <w:numFmt w:val="bullet"/>
        <w:lvlText w:val="·"/>
        <w:lvlJc w:val="left"/>
        <w:rPr>
          <w:rFonts w:ascii="Symbol" w:hAnsi="Symbol" w:cs="Symbol"/>
          <w:sz w:val="24"/>
          <w:szCs w:val="24"/>
        </w:rPr>
      </w:lvl>
    </w:lvlOverride>
    <w:lvlOverride w:ilvl="8">
      <w:startOverride w:val="1"/>
      <w:lvl w:ilvl="8">
        <w:start w:val="1"/>
        <w:numFmt w:val="bullet"/>
        <w:lvlText w:val="§"/>
        <w:lvlJc w:val="left"/>
        <w:rPr>
          <w:rFonts w:ascii="Wingdings" w:hAnsi="Wingdings" w:cs="Wingdings"/>
          <w:sz w:val="24"/>
          <w:szCs w:val="24"/>
        </w:rPr>
      </w:lvl>
    </w:lvlOverride>
  </w:num>
  <w:num w:numId="6">
    <w:abstractNumId w:val="10"/>
    <w:lvlOverride w:ilvl="0">
      <w:startOverride w:val="1"/>
      <w:lvl w:ilvl="0">
        <w:start w:val="1"/>
        <w:numFmt w:val="bullet"/>
        <w:lvlText w:val="·"/>
        <w:lvlJc w:val="left"/>
        <w:rPr>
          <w:rFonts w:ascii="Symbol" w:hAnsi="Symbol" w:cs="Symbol"/>
          <w:sz w:val="24"/>
          <w:szCs w:val="24"/>
        </w:rPr>
      </w:lvl>
    </w:lvlOverride>
    <w:lvlOverride w:ilvl="1">
      <w:startOverride w:val="1"/>
      <w:lvl w:ilvl="1">
        <w:start w:val="1"/>
        <w:numFmt w:val="bullet"/>
        <w:lvlText w:val="§"/>
        <w:lvlJc w:val="left"/>
        <w:rPr>
          <w:rFonts w:ascii="Wingdings" w:hAnsi="Wingdings" w:cs="Wingdings"/>
          <w:sz w:val="24"/>
          <w:szCs w:val="24"/>
        </w:rPr>
      </w:lvl>
    </w:lvlOverride>
    <w:lvlOverride w:ilvl="2">
      <w:startOverride w:val="1"/>
      <w:lvl w:ilvl="2">
        <w:start w:val="1"/>
        <w:numFmt w:val="bullet"/>
        <w:lvlText w:val="q"/>
        <w:lvlJc w:val="left"/>
        <w:rPr>
          <w:rFonts w:ascii="Wingdings" w:hAnsi="Wingdings" w:cs="Wingdings"/>
          <w:sz w:val="24"/>
          <w:szCs w:val="24"/>
        </w:rPr>
      </w:lvl>
    </w:lvlOverride>
    <w:lvlOverride w:ilvl="3">
      <w:startOverride w:val="1"/>
      <w:lvl w:ilvl="3">
        <w:start w:val="1"/>
        <w:numFmt w:val="bullet"/>
        <w:lvlText w:val="¨"/>
        <w:lvlJc w:val="left"/>
        <w:rPr>
          <w:rFonts w:ascii="Symbol" w:hAnsi="Symbol" w:cs="Symbol"/>
          <w:sz w:val="24"/>
          <w:szCs w:val="24"/>
        </w:rPr>
      </w:lvl>
    </w:lvlOverride>
    <w:lvlOverride w:ilvl="4">
      <w:startOverride w:val="1"/>
      <w:lvl w:ilvl="4">
        <w:start w:val="1"/>
        <w:numFmt w:val="bullet"/>
        <w:lvlText w:val="v"/>
        <w:lvlJc w:val="left"/>
        <w:rPr>
          <w:rFonts w:ascii="Wingdings" w:hAnsi="Wingdings" w:cs="Wingdings"/>
          <w:sz w:val="24"/>
          <w:szCs w:val="24"/>
        </w:rPr>
      </w:lvl>
    </w:lvlOverride>
    <w:lvlOverride w:ilvl="5">
      <w:startOverride w:val="1"/>
      <w:lvl w:ilvl="5">
        <w:start w:val="1"/>
        <w:numFmt w:val="bullet"/>
        <w:lvlText w:val="Ø"/>
        <w:lvlJc w:val="left"/>
        <w:rPr>
          <w:rFonts w:ascii="Wingdings" w:hAnsi="Wingdings" w:cs="Wingdings"/>
          <w:sz w:val="24"/>
          <w:szCs w:val="24"/>
        </w:rPr>
      </w:lvl>
    </w:lvlOverride>
    <w:lvlOverride w:ilvl="6">
      <w:startOverride w:val="1"/>
      <w:lvl w:ilvl="6">
        <w:start w:val="1"/>
        <w:numFmt w:val="bullet"/>
        <w:lvlText w:val="ü"/>
        <w:lvlJc w:val="left"/>
        <w:rPr>
          <w:rFonts w:ascii="Wingdings" w:hAnsi="Wingdings" w:cs="Wingdings"/>
          <w:sz w:val="24"/>
          <w:szCs w:val="24"/>
        </w:rPr>
      </w:lvl>
    </w:lvlOverride>
    <w:lvlOverride w:ilvl="7">
      <w:startOverride w:val="1"/>
      <w:lvl w:ilvl="7">
        <w:start w:val="1"/>
        <w:numFmt w:val="bullet"/>
        <w:lvlText w:val="·"/>
        <w:lvlJc w:val="left"/>
        <w:rPr>
          <w:rFonts w:ascii="Symbol" w:hAnsi="Symbol" w:cs="Symbol"/>
          <w:sz w:val="24"/>
          <w:szCs w:val="24"/>
        </w:rPr>
      </w:lvl>
    </w:lvlOverride>
    <w:lvlOverride w:ilvl="8">
      <w:startOverride w:val="1"/>
      <w:lvl w:ilvl="8">
        <w:start w:val="1"/>
        <w:numFmt w:val="bullet"/>
        <w:lvlText w:val="§"/>
        <w:lvlJc w:val="left"/>
        <w:rPr>
          <w:rFonts w:ascii="Wingdings" w:hAnsi="Wingdings" w:cs="Wingdings"/>
          <w:sz w:val="24"/>
          <w:szCs w:val="24"/>
        </w:rPr>
      </w:lvl>
    </w:lvlOverride>
  </w:num>
  <w:num w:numId="7">
    <w:abstractNumId w:val="9"/>
  </w:num>
  <w:num w:numId="8">
    <w:abstractNumId w:val="2"/>
  </w:num>
  <w:num w:numId="9">
    <w:abstractNumId w:val="0"/>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3E04"/>
    <w:rsid w:val="00027920"/>
    <w:rsid w:val="007D3E04"/>
    <w:rsid w:val="007F73C7"/>
    <w:rsid w:val="00A02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3E04"/>
    <w:rPr>
      <w:rFonts w:eastAsiaTheme="minorEastAsia"/>
    </w:rPr>
  </w:style>
  <w:style w:type="paragraph" w:styleId="Heading1">
    <w:name w:val="heading 1"/>
    <w:basedOn w:val="Normal"/>
    <w:next w:val="Normal"/>
    <w:link w:val="Heading1Char"/>
    <w:uiPriority w:val="9"/>
    <w:qFormat/>
    <w:rsid w:val="007D3E04"/>
    <w:pPr>
      <w:keepNext/>
      <w:keepLines/>
      <w:pageBreakBefore/>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3E04"/>
    <w:pPr>
      <w:keepNext/>
      <w:keepLines/>
      <w:numPr>
        <w:ilvl w:val="1"/>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3E04"/>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D3E04"/>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D3E04"/>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D3E04"/>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D3E04"/>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7D3E04"/>
    <w:pPr>
      <w:keepNext/>
      <w:keepLines/>
      <w:numPr>
        <w:ilvl w:val="7"/>
        <w:numId w:val="7"/>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7D3E04"/>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E0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3E0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D3E0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D3E0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D3E0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7D3E0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7D3E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7D3E0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7D3E04"/>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semiHidden/>
    <w:rsid w:val="007D3E04"/>
    <w:pPr>
      <w:tabs>
        <w:tab w:val="right" w:leader="dot" w:pos="9628"/>
      </w:tabs>
      <w:spacing w:before="400" w:after="120"/>
    </w:pPr>
    <w:rPr>
      <w:b/>
      <w:noProof/>
    </w:rPr>
  </w:style>
  <w:style w:type="paragraph" w:styleId="TOC2">
    <w:name w:val="toc 2"/>
    <w:basedOn w:val="Normal"/>
    <w:next w:val="Normal"/>
    <w:autoRedefine/>
    <w:semiHidden/>
    <w:rsid w:val="007D3E04"/>
    <w:pPr>
      <w:spacing w:before="40" w:after="40"/>
      <w:ind w:left="238"/>
    </w:pPr>
    <w:rPr>
      <w:b/>
    </w:rPr>
  </w:style>
  <w:style w:type="paragraph" w:styleId="TOC3">
    <w:name w:val="toc 3"/>
    <w:basedOn w:val="Normal"/>
    <w:next w:val="Normal"/>
    <w:autoRedefine/>
    <w:semiHidden/>
    <w:rsid w:val="007D3E04"/>
    <w:pPr>
      <w:spacing w:before="40" w:after="40"/>
      <w:ind w:left="482"/>
    </w:pPr>
  </w:style>
  <w:style w:type="paragraph" w:styleId="TOC4">
    <w:name w:val="toc 4"/>
    <w:basedOn w:val="Normal"/>
    <w:next w:val="Normal"/>
    <w:autoRedefine/>
    <w:semiHidden/>
    <w:rsid w:val="007D3E04"/>
    <w:pPr>
      <w:spacing w:before="40" w:after="40"/>
      <w:ind w:left="720"/>
    </w:pPr>
  </w:style>
  <w:style w:type="paragraph" w:styleId="TOC5">
    <w:name w:val="toc 5"/>
    <w:basedOn w:val="Normal"/>
    <w:next w:val="Normal"/>
    <w:autoRedefine/>
    <w:semiHidden/>
    <w:rsid w:val="007D3E04"/>
    <w:pPr>
      <w:spacing w:before="40" w:after="40"/>
      <w:ind w:left="958"/>
    </w:pPr>
  </w:style>
  <w:style w:type="paragraph" w:styleId="TOC6">
    <w:name w:val="toc 6"/>
    <w:basedOn w:val="Normal"/>
    <w:next w:val="Normal"/>
    <w:autoRedefine/>
    <w:semiHidden/>
    <w:rsid w:val="007D3E04"/>
    <w:pPr>
      <w:tabs>
        <w:tab w:val="right" w:leader="dot" w:pos="9628"/>
      </w:tabs>
      <w:spacing w:before="40" w:after="40"/>
      <w:ind w:left="1202"/>
    </w:pPr>
    <w:rPr>
      <w:noProof/>
      <w:szCs w:val="18"/>
    </w:rPr>
  </w:style>
  <w:style w:type="paragraph" w:styleId="TOC7">
    <w:name w:val="toc 7"/>
    <w:basedOn w:val="Normal"/>
    <w:next w:val="Normal"/>
    <w:autoRedefine/>
    <w:semiHidden/>
    <w:rsid w:val="007D3E04"/>
    <w:pPr>
      <w:spacing w:before="40" w:after="40"/>
      <w:ind w:left="1440"/>
    </w:pPr>
  </w:style>
  <w:style w:type="paragraph" w:styleId="TOC8">
    <w:name w:val="toc 8"/>
    <w:basedOn w:val="Normal"/>
    <w:next w:val="Normal"/>
    <w:autoRedefine/>
    <w:semiHidden/>
    <w:rsid w:val="007D3E04"/>
    <w:pPr>
      <w:spacing w:before="40" w:after="40"/>
      <w:ind w:left="1678"/>
    </w:pPr>
  </w:style>
  <w:style w:type="paragraph" w:styleId="TOC9">
    <w:name w:val="toc 9"/>
    <w:basedOn w:val="Normal"/>
    <w:next w:val="Normal"/>
    <w:autoRedefine/>
    <w:semiHidden/>
    <w:rsid w:val="007D3E04"/>
    <w:pPr>
      <w:spacing w:before="40" w:after="40"/>
      <w:ind w:left="1922"/>
    </w:pPr>
  </w:style>
  <w:style w:type="character" w:styleId="Hyperlink">
    <w:name w:val="Hyperlink"/>
    <w:basedOn w:val="DefaultParagraphFont"/>
    <w:rsid w:val="007D3E04"/>
    <w:rPr>
      <w:rFonts w:ascii="Arial" w:hAnsi="Arial"/>
      <w:color w:val="0000FF"/>
      <w:sz w:val="20"/>
      <w:u w:val="single" w:color="0000FF"/>
    </w:rPr>
  </w:style>
  <w:style w:type="paragraph" w:styleId="Title">
    <w:name w:val="Title"/>
    <w:basedOn w:val="Normal"/>
    <w:next w:val="Normal"/>
    <w:link w:val="TitleChar"/>
    <w:uiPriority w:val="10"/>
    <w:qFormat/>
    <w:rsid w:val="007D3E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D3E04"/>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rsid w:val="007D3E04"/>
    <w:pPr>
      <w:tabs>
        <w:tab w:val="center" w:pos="4153"/>
        <w:tab w:val="right" w:pos="8306"/>
      </w:tabs>
    </w:pPr>
  </w:style>
  <w:style w:type="character" w:customStyle="1" w:styleId="HeaderChar">
    <w:name w:val="Header Char"/>
    <w:basedOn w:val="DefaultParagraphFont"/>
    <w:link w:val="Header"/>
    <w:uiPriority w:val="99"/>
    <w:rsid w:val="007D3E04"/>
    <w:rPr>
      <w:rFonts w:eastAsiaTheme="minorEastAsia"/>
    </w:rPr>
  </w:style>
  <w:style w:type="character" w:styleId="FollowedHyperlink">
    <w:name w:val="FollowedHyperlink"/>
    <w:basedOn w:val="DefaultParagraphFont"/>
    <w:semiHidden/>
    <w:rsid w:val="007D3E04"/>
    <w:rPr>
      <w:rFonts w:ascii="Arial" w:hAnsi="Arial"/>
      <w:color w:val="800080"/>
      <w:sz w:val="20"/>
      <w:u w:val="single" w:color="800080"/>
    </w:rPr>
  </w:style>
  <w:style w:type="paragraph" w:styleId="Footer">
    <w:name w:val="footer"/>
    <w:basedOn w:val="Normal"/>
    <w:link w:val="FooterChar"/>
    <w:autoRedefine/>
    <w:uiPriority w:val="99"/>
    <w:rsid w:val="007D3E04"/>
    <w:pPr>
      <w:tabs>
        <w:tab w:val="center" w:pos="4153"/>
        <w:tab w:val="right" w:pos="8306"/>
      </w:tabs>
    </w:pPr>
  </w:style>
  <w:style w:type="character" w:customStyle="1" w:styleId="FooterChar">
    <w:name w:val="Footer Char"/>
    <w:basedOn w:val="DefaultParagraphFont"/>
    <w:link w:val="Footer"/>
    <w:uiPriority w:val="99"/>
    <w:rsid w:val="007D3E04"/>
    <w:rPr>
      <w:rFonts w:eastAsiaTheme="minorEastAsia"/>
    </w:rPr>
  </w:style>
  <w:style w:type="paragraph" w:styleId="FootnoteText">
    <w:name w:val="footnote text"/>
    <w:basedOn w:val="Normal"/>
    <w:link w:val="FootnoteTextChar"/>
    <w:semiHidden/>
    <w:rsid w:val="007D3E04"/>
    <w:rPr>
      <w:szCs w:val="20"/>
    </w:rPr>
  </w:style>
  <w:style w:type="character" w:customStyle="1" w:styleId="FootnoteTextChar">
    <w:name w:val="Footnote Text Char"/>
    <w:basedOn w:val="DefaultParagraphFont"/>
    <w:link w:val="FootnoteText"/>
    <w:semiHidden/>
    <w:rsid w:val="007D3E04"/>
    <w:rPr>
      <w:rFonts w:eastAsiaTheme="minorEastAsia"/>
      <w:szCs w:val="20"/>
    </w:rPr>
  </w:style>
  <w:style w:type="character" w:styleId="PageNumber">
    <w:name w:val="page number"/>
    <w:basedOn w:val="DefaultParagraphFont"/>
    <w:semiHidden/>
    <w:rsid w:val="007D3E04"/>
  </w:style>
  <w:style w:type="character" w:styleId="PlaceholderText">
    <w:name w:val="Placeholder Text"/>
    <w:basedOn w:val="DefaultParagraphFont"/>
    <w:uiPriority w:val="99"/>
    <w:semiHidden/>
    <w:rsid w:val="007D3E04"/>
    <w:rPr>
      <w:color w:val="808080"/>
    </w:rPr>
  </w:style>
  <w:style w:type="paragraph" w:styleId="BalloonText">
    <w:name w:val="Balloon Text"/>
    <w:basedOn w:val="Normal"/>
    <w:link w:val="BalloonTextChar"/>
    <w:uiPriority w:val="99"/>
    <w:semiHidden/>
    <w:unhideWhenUsed/>
    <w:rsid w:val="007D3E04"/>
    <w:rPr>
      <w:rFonts w:ascii="Tahoma" w:hAnsi="Tahoma" w:cs="Tahoma"/>
      <w:sz w:val="16"/>
      <w:szCs w:val="16"/>
    </w:rPr>
  </w:style>
  <w:style w:type="character" w:customStyle="1" w:styleId="BalloonTextChar">
    <w:name w:val="Balloon Text Char"/>
    <w:basedOn w:val="DefaultParagraphFont"/>
    <w:link w:val="BalloonText"/>
    <w:uiPriority w:val="99"/>
    <w:semiHidden/>
    <w:rsid w:val="007D3E04"/>
    <w:rPr>
      <w:rFonts w:ascii="Tahoma" w:eastAsiaTheme="minorEastAsia" w:hAnsi="Tahoma" w:cs="Tahoma"/>
      <w:sz w:val="16"/>
      <w:szCs w:val="16"/>
    </w:rPr>
  </w:style>
  <w:style w:type="character" w:styleId="SubtleReference">
    <w:name w:val="Subtle Reference"/>
    <w:basedOn w:val="DefaultParagraphFont"/>
    <w:uiPriority w:val="31"/>
    <w:qFormat/>
    <w:rsid w:val="007D3E04"/>
    <w:rPr>
      <w:smallCaps/>
      <w:color w:val="C0504D" w:themeColor="accent2"/>
      <w:u w:val="single"/>
    </w:rPr>
  </w:style>
  <w:style w:type="paragraph" w:styleId="ListParagraph">
    <w:name w:val="List Paragraph"/>
    <w:aliases w:val="List Paragraph Char,Use Case List Paragraph Char,Use Case List Paragraph,List Paragraph1,lp1"/>
    <w:basedOn w:val="Normal"/>
    <w:link w:val="ListParagraphChar1"/>
    <w:uiPriority w:val="34"/>
    <w:qFormat/>
    <w:rsid w:val="007D3E04"/>
    <w:pPr>
      <w:ind w:left="720"/>
      <w:contextualSpacing/>
    </w:pPr>
  </w:style>
  <w:style w:type="paragraph" w:styleId="Caption">
    <w:name w:val="caption"/>
    <w:basedOn w:val="Normal"/>
    <w:next w:val="Normal"/>
    <w:uiPriority w:val="35"/>
    <w:unhideWhenUsed/>
    <w:qFormat/>
    <w:rsid w:val="007D3E04"/>
    <w:pPr>
      <w:spacing w:line="240" w:lineRule="auto"/>
    </w:pPr>
    <w:rPr>
      <w:b/>
      <w:bCs/>
      <w:color w:val="4F81BD" w:themeColor="accent1"/>
      <w:sz w:val="18"/>
      <w:szCs w:val="18"/>
    </w:rPr>
  </w:style>
  <w:style w:type="paragraph" w:customStyle="1" w:styleId="Normal-Bullet">
    <w:name w:val="Normal - Bullet"/>
    <w:uiPriority w:val="99"/>
    <w:rsid w:val="007D3E04"/>
    <w:pPr>
      <w:widowControl w:val="0"/>
      <w:tabs>
        <w:tab w:val="num" w:pos="720"/>
      </w:tabs>
      <w:autoSpaceDE w:val="0"/>
      <w:autoSpaceDN w:val="0"/>
      <w:adjustRightInd w:val="0"/>
      <w:spacing w:after="120"/>
      <w:ind w:left="2160" w:hanging="360"/>
    </w:pPr>
    <w:rPr>
      <w:rFonts w:ascii="Calibri" w:eastAsiaTheme="minorEastAsia" w:hAnsi="Calibri" w:cs="Calibri"/>
      <w:shd w:val="clear" w:color="auto" w:fill="FFFFFF"/>
    </w:rPr>
  </w:style>
  <w:style w:type="paragraph" w:styleId="Subtitle">
    <w:name w:val="Subtitle"/>
    <w:basedOn w:val="Normal"/>
    <w:next w:val="Normal"/>
    <w:link w:val="SubtitleChar"/>
    <w:uiPriority w:val="11"/>
    <w:qFormat/>
    <w:rsid w:val="007D3E0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D3E04"/>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D3E04"/>
    <w:rPr>
      <w:b/>
      <w:bCs/>
    </w:rPr>
  </w:style>
  <w:style w:type="character" w:styleId="Emphasis">
    <w:name w:val="Emphasis"/>
    <w:basedOn w:val="DefaultParagraphFont"/>
    <w:uiPriority w:val="20"/>
    <w:qFormat/>
    <w:rsid w:val="007D3E04"/>
    <w:rPr>
      <w:i/>
      <w:iCs/>
    </w:rPr>
  </w:style>
  <w:style w:type="paragraph" w:styleId="NoSpacing">
    <w:name w:val="No Spacing"/>
    <w:link w:val="NoSpacingChar"/>
    <w:uiPriority w:val="1"/>
    <w:qFormat/>
    <w:rsid w:val="007D3E04"/>
    <w:pPr>
      <w:spacing w:after="0" w:line="240" w:lineRule="auto"/>
    </w:pPr>
    <w:rPr>
      <w:rFonts w:eastAsiaTheme="minorEastAsia"/>
    </w:rPr>
  </w:style>
  <w:style w:type="paragraph" w:styleId="Quote">
    <w:name w:val="Quote"/>
    <w:basedOn w:val="Normal"/>
    <w:next w:val="Normal"/>
    <w:link w:val="QuoteChar"/>
    <w:uiPriority w:val="29"/>
    <w:qFormat/>
    <w:rsid w:val="007D3E04"/>
    <w:rPr>
      <w:i/>
      <w:iCs/>
      <w:color w:val="000000" w:themeColor="text1"/>
    </w:rPr>
  </w:style>
  <w:style w:type="character" w:customStyle="1" w:styleId="QuoteChar">
    <w:name w:val="Quote Char"/>
    <w:basedOn w:val="DefaultParagraphFont"/>
    <w:link w:val="Quote"/>
    <w:uiPriority w:val="29"/>
    <w:rsid w:val="007D3E04"/>
    <w:rPr>
      <w:rFonts w:eastAsiaTheme="minorEastAsia"/>
      <w:i/>
      <w:iCs/>
      <w:color w:val="000000" w:themeColor="text1"/>
    </w:rPr>
  </w:style>
  <w:style w:type="paragraph" w:styleId="IntenseQuote">
    <w:name w:val="Intense Quote"/>
    <w:basedOn w:val="Normal"/>
    <w:next w:val="Normal"/>
    <w:link w:val="IntenseQuoteChar"/>
    <w:uiPriority w:val="30"/>
    <w:qFormat/>
    <w:rsid w:val="007D3E0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D3E04"/>
    <w:rPr>
      <w:rFonts w:eastAsiaTheme="minorEastAsia"/>
      <w:b/>
      <w:bCs/>
      <w:i/>
      <w:iCs/>
      <w:color w:val="4F81BD" w:themeColor="accent1"/>
    </w:rPr>
  </w:style>
  <w:style w:type="character" w:styleId="SubtleEmphasis">
    <w:name w:val="Subtle Emphasis"/>
    <w:basedOn w:val="DefaultParagraphFont"/>
    <w:uiPriority w:val="19"/>
    <w:qFormat/>
    <w:rsid w:val="007D3E04"/>
    <w:rPr>
      <w:i/>
      <w:iCs/>
      <w:color w:val="808080" w:themeColor="text1" w:themeTint="7F"/>
    </w:rPr>
  </w:style>
  <w:style w:type="character" w:styleId="IntenseEmphasis">
    <w:name w:val="Intense Emphasis"/>
    <w:basedOn w:val="DefaultParagraphFont"/>
    <w:uiPriority w:val="21"/>
    <w:qFormat/>
    <w:rsid w:val="007D3E04"/>
    <w:rPr>
      <w:b/>
      <w:bCs/>
      <w:i/>
      <w:iCs/>
      <w:color w:val="4F81BD" w:themeColor="accent1"/>
    </w:rPr>
  </w:style>
  <w:style w:type="character" w:styleId="IntenseReference">
    <w:name w:val="Intense Reference"/>
    <w:basedOn w:val="DefaultParagraphFont"/>
    <w:uiPriority w:val="32"/>
    <w:qFormat/>
    <w:rsid w:val="007D3E04"/>
    <w:rPr>
      <w:b/>
      <w:bCs/>
      <w:smallCaps/>
      <w:color w:val="C0504D" w:themeColor="accent2"/>
      <w:spacing w:val="5"/>
      <w:u w:val="single"/>
    </w:rPr>
  </w:style>
  <w:style w:type="character" w:styleId="BookTitle">
    <w:name w:val="Book Title"/>
    <w:basedOn w:val="DefaultParagraphFont"/>
    <w:uiPriority w:val="33"/>
    <w:qFormat/>
    <w:rsid w:val="007D3E04"/>
    <w:rPr>
      <w:b/>
      <w:bCs/>
      <w:smallCaps/>
      <w:spacing w:val="5"/>
    </w:rPr>
  </w:style>
  <w:style w:type="paragraph" w:styleId="TOCHeading">
    <w:name w:val="TOC Heading"/>
    <w:basedOn w:val="Heading1"/>
    <w:next w:val="Normal"/>
    <w:uiPriority w:val="39"/>
    <w:unhideWhenUsed/>
    <w:qFormat/>
    <w:rsid w:val="007D3E04"/>
    <w:pPr>
      <w:outlineLvl w:val="9"/>
    </w:pPr>
  </w:style>
  <w:style w:type="character" w:customStyle="1" w:styleId="NoSpacingChar">
    <w:name w:val="No Spacing Char"/>
    <w:basedOn w:val="DefaultParagraphFont"/>
    <w:link w:val="NoSpacing"/>
    <w:uiPriority w:val="1"/>
    <w:rsid w:val="007D3E04"/>
    <w:rPr>
      <w:rFonts w:eastAsiaTheme="minorEastAsia"/>
    </w:rPr>
  </w:style>
  <w:style w:type="character" w:styleId="CommentReference">
    <w:name w:val="annotation reference"/>
    <w:basedOn w:val="DefaultParagraphFont"/>
    <w:uiPriority w:val="99"/>
    <w:semiHidden/>
    <w:unhideWhenUsed/>
    <w:rsid w:val="007D3E04"/>
    <w:rPr>
      <w:sz w:val="16"/>
      <w:szCs w:val="16"/>
    </w:rPr>
  </w:style>
  <w:style w:type="paragraph" w:styleId="CommentText">
    <w:name w:val="annotation text"/>
    <w:basedOn w:val="Normal"/>
    <w:link w:val="CommentTextChar"/>
    <w:uiPriority w:val="99"/>
    <w:semiHidden/>
    <w:unhideWhenUsed/>
    <w:rsid w:val="007D3E04"/>
    <w:pPr>
      <w:spacing w:line="240" w:lineRule="auto"/>
    </w:pPr>
    <w:rPr>
      <w:sz w:val="20"/>
      <w:szCs w:val="20"/>
    </w:rPr>
  </w:style>
  <w:style w:type="character" w:customStyle="1" w:styleId="CommentTextChar">
    <w:name w:val="Comment Text Char"/>
    <w:basedOn w:val="DefaultParagraphFont"/>
    <w:link w:val="CommentText"/>
    <w:uiPriority w:val="99"/>
    <w:semiHidden/>
    <w:rsid w:val="007D3E04"/>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7D3E04"/>
    <w:rPr>
      <w:b/>
      <w:bCs/>
    </w:rPr>
  </w:style>
  <w:style w:type="character" w:customStyle="1" w:styleId="CommentSubjectChar">
    <w:name w:val="Comment Subject Char"/>
    <w:basedOn w:val="CommentTextChar"/>
    <w:link w:val="CommentSubject"/>
    <w:uiPriority w:val="99"/>
    <w:semiHidden/>
    <w:rsid w:val="007D3E04"/>
    <w:rPr>
      <w:rFonts w:eastAsiaTheme="minorEastAsia"/>
      <w:b/>
      <w:bCs/>
      <w:sz w:val="20"/>
      <w:szCs w:val="20"/>
    </w:rPr>
  </w:style>
  <w:style w:type="table" w:styleId="TableGrid">
    <w:name w:val="Table Grid"/>
    <w:basedOn w:val="TableNormal"/>
    <w:uiPriority w:val="59"/>
    <w:rsid w:val="007D3E04"/>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7D3E04"/>
    <w:pPr>
      <w:spacing w:after="0" w:line="240" w:lineRule="auto"/>
    </w:pPr>
    <w:rPr>
      <w:rFonts w:eastAsiaTheme="minorEastAsia"/>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D3E04"/>
    <w:pPr>
      <w:spacing w:after="0" w:line="240" w:lineRule="auto"/>
    </w:pPr>
    <w:rPr>
      <w:rFonts w:eastAsiaTheme="minorEastAsia"/>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ListParagraphChar1">
    <w:name w:val="List Paragraph Char1"/>
    <w:aliases w:val="List Paragraph Char Char,Use Case List Paragraph Char Char,Use Case List Paragraph Char1,List Paragraph1 Char,lp1 Char"/>
    <w:basedOn w:val="DefaultParagraphFont"/>
    <w:link w:val="ListParagraph"/>
    <w:uiPriority w:val="34"/>
    <w:locked/>
    <w:rsid w:val="007D3E04"/>
    <w:rPr>
      <w:rFonts w:eastAsiaTheme="minorEastAsia"/>
    </w:rPr>
  </w:style>
  <w:style w:type="table" w:customStyle="1" w:styleId="GridTable6ColorfulAccent1">
    <w:name w:val="Grid Table 6 Colorful Accent 1"/>
    <w:basedOn w:val="TableNormal"/>
    <w:uiPriority w:val="51"/>
    <w:rsid w:val="007D3E04"/>
    <w:pPr>
      <w:spacing w:after="0" w:line="240" w:lineRule="auto"/>
    </w:pPr>
    <w:rPr>
      <w:rFonts w:eastAsiaTheme="minorEastAsia"/>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next w:val="Normal"/>
    <w:uiPriority w:val="99"/>
    <w:rsid w:val="007D3E04"/>
    <w:pPr>
      <w:widowControl w:val="0"/>
      <w:autoSpaceDE w:val="0"/>
      <w:autoSpaceDN w:val="0"/>
      <w:adjustRightInd w:val="0"/>
    </w:pPr>
    <w:rPr>
      <w:rFonts w:ascii="Calibri" w:eastAsiaTheme="minorEastAsia" w:hAnsi="Calibri" w:cs="Calibri"/>
      <w:color w:val="000000"/>
      <w:sz w:val="24"/>
      <w:szCs w:val="24"/>
    </w:rPr>
  </w:style>
  <w:style w:type="paragraph" w:styleId="NormalWeb">
    <w:name w:val="Normal (Web)"/>
    <w:basedOn w:val="Normal"/>
    <w:uiPriority w:val="99"/>
    <w:unhideWhenUsed/>
    <w:rsid w:val="007D3E0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
    <w:name w:val="Grid Table 1 Light"/>
    <w:basedOn w:val="TableNormal"/>
    <w:uiPriority w:val="46"/>
    <w:rsid w:val="007D3E04"/>
    <w:pPr>
      <w:spacing w:after="0" w:line="240" w:lineRule="auto"/>
    </w:pPr>
    <w:rPr>
      <w:rFonts w:eastAsiaTheme="minorEastAsia"/>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3E04"/>
    <w:rPr>
      <w:rFonts w:eastAsiaTheme="minorEastAsia"/>
    </w:rPr>
  </w:style>
  <w:style w:type="paragraph" w:styleId="Heading1">
    <w:name w:val="heading 1"/>
    <w:basedOn w:val="Normal"/>
    <w:next w:val="Normal"/>
    <w:link w:val="Heading1Char"/>
    <w:uiPriority w:val="9"/>
    <w:qFormat/>
    <w:rsid w:val="007D3E04"/>
    <w:pPr>
      <w:keepNext/>
      <w:keepLines/>
      <w:pageBreakBefore/>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3E04"/>
    <w:pPr>
      <w:keepNext/>
      <w:keepLines/>
      <w:numPr>
        <w:ilvl w:val="1"/>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3E04"/>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D3E04"/>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D3E04"/>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D3E04"/>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D3E04"/>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7D3E04"/>
    <w:pPr>
      <w:keepNext/>
      <w:keepLines/>
      <w:numPr>
        <w:ilvl w:val="7"/>
        <w:numId w:val="7"/>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7D3E04"/>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E0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3E0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D3E0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D3E0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D3E0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7D3E0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7D3E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7D3E0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7D3E04"/>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semiHidden/>
    <w:rsid w:val="007D3E04"/>
    <w:pPr>
      <w:tabs>
        <w:tab w:val="right" w:leader="dot" w:pos="9628"/>
      </w:tabs>
      <w:spacing w:before="400" w:after="120"/>
    </w:pPr>
    <w:rPr>
      <w:b/>
      <w:noProof/>
    </w:rPr>
  </w:style>
  <w:style w:type="paragraph" w:styleId="TOC2">
    <w:name w:val="toc 2"/>
    <w:basedOn w:val="Normal"/>
    <w:next w:val="Normal"/>
    <w:autoRedefine/>
    <w:semiHidden/>
    <w:rsid w:val="007D3E04"/>
    <w:pPr>
      <w:spacing w:before="40" w:after="40"/>
      <w:ind w:left="238"/>
    </w:pPr>
    <w:rPr>
      <w:b/>
    </w:rPr>
  </w:style>
  <w:style w:type="paragraph" w:styleId="TOC3">
    <w:name w:val="toc 3"/>
    <w:basedOn w:val="Normal"/>
    <w:next w:val="Normal"/>
    <w:autoRedefine/>
    <w:semiHidden/>
    <w:rsid w:val="007D3E04"/>
    <w:pPr>
      <w:spacing w:before="40" w:after="40"/>
      <w:ind w:left="482"/>
    </w:pPr>
  </w:style>
  <w:style w:type="paragraph" w:styleId="TOC4">
    <w:name w:val="toc 4"/>
    <w:basedOn w:val="Normal"/>
    <w:next w:val="Normal"/>
    <w:autoRedefine/>
    <w:semiHidden/>
    <w:rsid w:val="007D3E04"/>
    <w:pPr>
      <w:spacing w:before="40" w:after="40"/>
      <w:ind w:left="720"/>
    </w:pPr>
  </w:style>
  <w:style w:type="paragraph" w:styleId="TOC5">
    <w:name w:val="toc 5"/>
    <w:basedOn w:val="Normal"/>
    <w:next w:val="Normal"/>
    <w:autoRedefine/>
    <w:semiHidden/>
    <w:rsid w:val="007D3E04"/>
    <w:pPr>
      <w:spacing w:before="40" w:after="40"/>
      <w:ind w:left="958"/>
    </w:pPr>
  </w:style>
  <w:style w:type="paragraph" w:styleId="TOC6">
    <w:name w:val="toc 6"/>
    <w:basedOn w:val="Normal"/>
    <w:next w:val="Normal"/>
    <w:autoRedefine/>
    <w:semiHidden/>
    <w:rsid w:val="007D3E04"/>
    <w:pPr>
      <w:tabs>
        <w:tab w:val="right" w:leader="dot" w:pos="9628"/>
      </w:tabs>
      <w:spacing w:before="40" w:after="40"/>
      <w:ind w:left="1202"/>
    </w:pPr>
    <w:rPr>
      <w:noProof/>
      <w:szCs w:val="18"/>
    </w:rPr>
  </w:style>
  <w:style w:type="paragraph" w:styleId="TOC7">
    <w:name w:val="toc 7"/>
    <w:basedOn w:val="Normal"/>
    <w:next w:val="Normal"/>
    <w:autoRedefine/>
    <w:semiHidden/>
    <w:rsid w:val="007D3E04"/>
    <w:pPr>
      <w:spacing w:before="40" w:after="40"/>
      <w:ind w:left="1440"/>
    </w:pPr>
  </w:style>
  <w:style w:type="paragraph" w:styleId="TOC8">
    <w:name w:val="toc 8"/>
    <w:basedOn w:val="Normal"/>
    <w:next w:val="Normal"/>
    <w:autoRedefine/>
    <w:semiHidden/>
    <w:rsid w:val="007D3E04"/>
    <w:pPr>
      <w:spacing w:before="40" w:after="40"/>
      <w:ind w:left="1678"/>
    </w:pPr>
  </w:style>
  <w:style w:type="paragraph" w:styleId="TOC9">
    <w:name w:val="toc 9"/>
    <w:basedOn w:val="Normal"/>
    <w:next w:val="Normal"/>
    <w:autoRedefine/>
    <w:semiHidden/>
    <w:rsid w:val="007D3E04"/>
    <w:pPr>
      <w:spacing w:before="40" w:after="40"/>
      <w:ind w:left="1922"/>
    </w:pPr>
  </w:style>
  <w:style w:type="character" w:styleId="Hyperlink">
    <w:name w:val="Hyperlink"/>
    <w:basedOn w:val="DefaultParagraphFont"/>
    <w:rsid w:val="007D3E04"/>
    <w:rPr>
      <w:rFonts w:ascii="Arial" w:hAnsi="Arial"/>
      <w:color w:val="0000FF"/>
      <w:sz w:val="20"/>
      <w:u w:val="single" w:color="0000FF"/>
    </w:rPr>
  </w:style>
  <w:style w:type="paragraph" w:styleId="Title">
    <w:name w:val="Title"/>
    <w:basedOn w:val="Normal"/>
    <w:next w:val="Normal"/>
    <w:link w:val="TitleChar"/>
    <w:uiPriority w:val="10"/>
    <w:qFormat/>
    <w:rsid w:val="007D3E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D3E04"/>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rsid w:val="007D3E04"/>
    <w:pPr>
      <w:tabs>
        <w:tab w:val="center" w:pos="4153"/>
        <w:tab w:val="right" w:pos="8306"/>
      </w:tabs>
    </w:pPr>
  </w:style>
  <w:style w:type="character" w:customStyle="1" w:styleId="HeaderChar">
    <w:name w:val="Header Char"/>
    <w:basedOn w:val="DefaultParagraphFont"/>
    <w:link w:val="Header"/>
    <w:uiPriority w:val="99"/>
    <w:rsid w:val="007D3E04"/>
    <w:rPr>
      <w:rFonts w:eastAsiaTheme="minorEastAsia"/>
    </w:rPr>
  </w:style>
  <w:style w:type="character" w:styleId="FollowedHyperlink">
    <w:name w:val="FollowedHyperlink"/>
    <w:basedOn w:val="DefaultParagraphFont"/>
    <w:semiHidden/>
    <w:rsid w:val="007D3E04"/>
    <w:rPr>
      <w:rFonts w:ascii="Arial" w:hAnsi="Arial"/>
      <w:color w:val="800080"/>
      <w:sz w:val="20"/>
      <w:u w:val="single" w:color="800080"/>
    </w:rPr>
  </w:style>
  <w:style w:type="paragraph" w:styleId="Footer">
    <w:name w:val="footer"/>
    <w:basedOn w:val="Normal"/>
    <w:link w:val="FooterChar"/>
    <w:autoRedefine/>
    <w:uiPriority w:val="99"/>
    <w:rsid w:val="007D3E04"/>
    <w:pPr>
      <w:tabs>
        <w:tab w:val="center" w:pos="4153"/>
        <w:tab w:val="right" w:pos="8306"/>
      </w:tabs>
    </w:pPr>
  </w:style>
  <w:style w:type="character" w:customStyle="1" w:styleId="FooterChar">
    <w:name w:val="Footer Char"/>
    <w:basedOn w:val="DefaultParagraphFont"/>
    <w:link w:val="Footer"/>
    <w:uiPriority w:val="99"/>
    <w:rsid w:val="007D3E04"/>
    <w:rPr>
      <w:rFonts w:eastAsiaTheme="minorEastAsia"/>
    </w:rPr>
  </w:style>
  <w:style w:type="paragraph" w:styleId="FootnoteText">
    <w:name w:val="footnote text"/>
    <w:basedOn w:val="Normal"/>
    <w:link w:val="FootnoteTextChar"/>
    <w:semiHidden/>
    <w:rsid w:val="007D3E04"/>
    <w:rPr>
      <w:szCs w:val="20"/>
    </w:rPr>
  </w:style>
  <w:style w:type="character" w:customStyle="1" w:styleId="FootnoteTextChar">
    <w:name w:val="Footnote Text Char"/>
    <w:basedOn w:val="DefaultParagraphFont"/>
    <w:link w:val="FootnoteText"/>
    <w:semiHidden/>
    <w:rsid w:val="007D3E04"/>
    <w:rPr>
      <w:rFonts w:eastAsiaTheme="minorEastAsia"/>
      <w:szCs w:val="20"/>
    </w:rPr>
  </w:style>
  <w:style w:type="character" w:styleId="PageNumber">
    <w:name w:val="page number"/>
    <w:basedOn w:val="DefaultParagraphFont"/>
    <w:semiHidden/>
    <w:rsid w:val="007D3E04"/>
  </w:style>
  <w:style w:type="character" w:styleId="PlaceholderText">
    <w:name w:val="Placeholder Text"/>
    <w:basedOn w:val="DefaultParagraphFont"/>
    <w:uiPriority w:val="99"/>
    <w:semiHidden/>
    <w:rsid w:val="007D3E04"/>
    <w:rPr>
      <w:color w:val="808080"/>
    </w:rPr>
  </w:style>
  <w:style w:type="paragraph" w:styleId="BalloonText">
    <w:name w:val="Balloon Text"/>
    <w:basedOn w:val="Normal"/>
    <w:link w:val="BalloonTextChar"/>
    <w:uiPriority w:val="99"/>
    <w:semiHidden/>
    <w:unhideWhenUsed/>
    <w:rsid w:val="007D3E04"/>
    <w:rPr>
      <w:rFonts w:ascii="Tahoma" w:hAnsi="Tahoma" w:cs="Tahoma"/>
      <w:sz w:val="16"/>
      <w:szCs w:val="16"/>
    </w:rPr>
  </w:style>
  <w:style w:type="character" w:customStyle="1" w:styleId="BalloonTextChar">
    <w:name w:val="Balloon Text Char"/>
    <w:basedOn w:val="DefaultParagraphFont"/>
    <w:link w:val="BalloonText"/>
    <w:uiPriority w:val="99"/>
    <w:semiHidden/>
    <w:rsid w:val="007D3E04"/>
    <w:rPr>
      <w:rFonts w:ascii="Tahoma" w:eastAsiaTheme="minorEastAsia" w:hAnsi="Tahoma" w:cs="Tahoma"/>
      <w:sz w:val="16"/>
      <w:szCs w:val="16"/>
    </w:rPr>
  </w:style>
  <w:style w:type="character" w:styleId="SubtleReference">
    <w:name w:val="Subtle Reference"/>
    <w:basedOn w:val="DefaultParagraphFont"/>
    <w:uiPriority w:val="31"/>
    <w:qFormat/>
    <w:rsid w:val="007D3E04"/>
    <w:rPr>
      <w:smallCaps/>
      <w:color w:val="C0504D" w:themeColor="accent2"/>
      <w:u w:val="single"/>
    </w:rPr>
  </w:style>
  <w:style w:type="paragraph" w:styleId="ListParagraph">
    <w:name w:val="List Paragraph"/>
    <w:aliases w:val="List Paragraph Char,Use Case List Paragraph Char,Use Case List Paragraph,List Paragraph1,lp1"/>
    <w:basedOn w:val="Normal"/>
    <w:link w:val="ListParagraphChar1"/>
    <w:uiPriority w:val="34"/>
    <w:qFormat/>
    <w:rsid w:val="007D3E04"/>
    <w:pPr>
      <w:ind w:left="720"/>
      <w:contextualSpacing/>
    </w:pPr>
  </w:style>
  <w:style w:type="paragraph" w:styleId="Caption">
    <w:name w:val="caption"/>
    <w:basedOn w:val="Normal"/>
    <w:next w:val="Normal"/>
    <w:uiPriority w:val="35"/>
    <w:unhideWhenUsed/>
    <w:qFormat/>
    <w:rsid w:val="007D3E04"/>
    <w:pPr>
      <w:spacing w:line="240" w:lineRule="auto"/>
    </w:pPr>
    <w:rPr>
      <w:b/>
      <w:bCs/>
      <w:color w:val="4F81BD" w:themeColor="accent1"/>
      <w:sz w:val="18"/>
      <w:szCs w:val="18"/>
    </w:rPr>
  </w:style>
  <w:style w:type="paragraph" w:customStyle="1" w:styleId="Normal-Bullet">
    <w:name w:val="Normal - Bullet"/>
    <w:uiPriority w:val="99"/>
    <w:rsid w:val="007D3E04"/>
    <w:pPr>
      <w:widowControl w:val="0"/>
      <w:tabs>
        <w:tab w:val="num" w:pos="720"/>
      </w:tabs>
      <w:autoSpaceDE w:val="0"/>
      <w:autoSpaceDN w:val="0"/>
      <w:adjustRightInd w:val="0"/>
      <w:spacing w:after="120"/>
      <w:ind w:left="2160" w:hanging="360"/>
    </w:pPr>
    <w:rPr>
      <w:rFonts w:ascii="Calibri" w:eastAsiaTheme="minorEastAsia" w:hAnsi="Calibri" w:cs="Calibri"/>
      <w:shd w:val="clear" w:color="auto" w:fill="FFFFFF"/>
    </w:rPr>
  </w:style>
  <w:style w:type="paragraph" w:styleId="Subtitle">
    <w:name w:val="Subtitle"/>
    <w:basedOn w:val="Normal"/>
    <w:next w:val="Normal"/>
    <w:link w:val="SubtitleChar"/>
    <w:uiPriority w:val="11"/>
    <w:qFormat/>
    <w:rsid w:val="007D3E0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D3E04"/>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D3E04"/>
    <w:rPr>
      <w:b/>
      <w:bCs/>
    </w:rPr>
  </w:style>
  <w:style w:type="character" w:styleId="Emphasis">
    <w:name w:val="Emphasis"/>
    <w:basedOn w:val="DefaultParagraphFont"/>
    <w:uiPriority w:val="20"/>
    <w:qFormat/>
    <w:rsid w:val="007D3E04"/>
    <w:rPr>
      <w:i/>
      <w:iCs/>
    </w:rPr>
  </w:style>
  <w:style w:type="paragraph" w:styleId="NoSpacing">
    <w:name w:val="No Spacing"/>
    <w:link w:val="NoSpacingChar"/>
    <w:uiPriority w:val="1"/>
    <w:qFormat/>
    <w:rsid w:val="007D3E04"/>
    <w:pPr>
      <w:spacing w:after="0" w:line="240" w:lineRule="auto"/>
    </w:pPr>
    <w:rPr>
      <w:rFonts w:eastAsiaTheme="minorEastAsia"/>
    </w:rPr>
  </w:style>
  <w:style w:type="paragraph" w:styleId="Quote">
    <w:name w:val="Quote"/>
    <w:basedOn w:val="Normal"/>
    <w:next w:val="Normal"/>
    <w:link w:val="QuoteChar"/>
    <w:uiPriority w:val="29"/>
    <w:qFormat/>
    <w:rsid w:val="007D3E04"/>
    <w:rPr>
      <w:i/>
      <w:iCs/>
      <w:color w:val="000000" w:themeColor="text1"/>
    </w:rPr>
  </w:style>
  <w:style w:type="character" w:customStyle="1" w:styleId="QuoteChar">
    <w:name w:val="Quote Char"/>
    <w:basedOn w:val="DefaultParagraphFont"/>
    <w:link w:val="Quote"/>
    <w:uiPriority w:val="29"/>
    <w:rsid w:val="007D3E04"/>
    <w:rPr>
      <w:rFonts w:eastAsiaTheme="minorEastAsia"/>
      <w:i/>
      <w:iCs/>
      <w:color w:val="000000" w:themeColor="text1"/>
    </w:rPr>
  </w:style>
  <w:style w:type="paragraph" w:styleId="IntenseQuote">
    <w:name w:val="Intense Quote"/>
    <w:basedOn w:val="Normal"/>
    <w:next w:val="Normal"/>
    <w:link w:val="IntenseQuoteChar"/>
    <w:uiPriority w:val="30"/>
    <w:qFormat/>
    <w:rsid w:val="007D3E0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D3E04"/>
    <w:rPr>
      <w:rFonts w:eastAsiaTheme="minorEastAsia"/>
      <w:b/>
      <w:bCs/>
      <w:i/>
      <w:iCs/>
      <w:color w:val="4F81BD" w:themeColor="accent1"/>
    </w:rPr>
  </w:style>
  <w:style w:type="character" w:styleId="SubtleEmphasis">
    <w:name w:val="Subtle Emphasis"/>
    <w:basedOn w:val="DefaultParagraphFont"/>
    <w:uiPriority w:val="19"/>
    <w:qFormat/>
    <w:rsid w:val="007D3E04"/>
    <w:rPr>
      <w:i/>
      <w:iCs/>
      <w:color w:val="808080" w:themeColor="text1" w:themeTint="7F"/>
    </w:rPr>
  </w:style>
  <w:style w:type="character" w:styleId="IntenseEmphasis">
    <w:name w:val="Intense Emphasis"/>
    <w:basedOn w:val="DefaultParagraphFont"/>
    <w:uiPriority w:val="21"/>
    <w:qFormat/>
    <w:rsid w:val="007D3E04"/>
    <w:rPr>
      <w:b/>
      <w:bCs/>
      <w:i/>
      <w:iCs/>
      <w:color w:val="4F81BD" w:themeColor="accent1"/>
    </w:rPr>
  </w:style>
  <w:style w:type="character" w:styleId="IntenseReference">
    <w:name w:val="Intense Reference"/>
    <w:basedOn w:val="DefaultParagraphFont"/>
    <w:uiPriority w:val="32"/>
    <w:qFormat/>
    <w:rsid w:val="007D3E04"/>
    <w:rPr>
      <w:b/>
      <w:bCs/>
      <w:smallCaps/>
      <w:color w:val="C0504D" w:themeColor="accent2"/>
      <w:spacing w:val="5"/>
      <w:u w:val="single"/>
    </w:rPr>
  </w:style>
  <w:style w:type="character" w:styleId="BookTitle">
    <w:name w:val="Book Title"/>
    <w:basedOn w:val="DefaultParagraphFont"/>
    <w:uiPriority w:val="33"/>
    <w:qFormat/>
    <w:rsid w:val="007D3E04"/>
    <w:rPr>
      <w:b/>
      <w:bCs/>
      <w:smallCaps/>
      <w:spacing w:val="5"/>
    </w:rPr>
  </w:style>
  <w:style w:type="paragraph" w:styleId="TOCHeading">
    <w:name w:val="TOC Heading"/>
    <w:basedOn w:val="Heading1"/>
    <w:next w:val="Normal"/>
    <w:uiPriority w:val="39"/>
    <w:unhideWhenUsed/>
    <w:qFormat/>
    <w:rsid w:val="007D3E04"/>
    <w:pPr>
      <w:outlineLvl w:val="9"/>
    </w:pPr>
  </w:style>
  <w:style w:type="character" w:customStyle="1" w:styleId="NoSpacingChar">
    <w:name w:val="No Spacing Char"/>
    <w:basedOn w:val="DefaultParagraphFont"/>
    <w:link w:val="NoSpacing"/>
    <w:uiPriority w:val="1"/>
    <w:rsid w:val="007D3E04"/>
    <w:rPr>
      <w:rFonts w:eastAsiaTheme="minorEastAsia"/>
    </w:rPr>
  </w:style>
  <w:style w:type="character" w:styleId="CommentReference">
    <w:name w:val="annotation reference"/>
    <w:basedOn w:val="DefaultParagraphFont"/>
    <w:uiPriority w:val="99"/>
    <w:semiHidden/>
    <w:unhideWhenUsed/>
    <w:rsid w:val="007D3E04"/>
    <w:rPr>
      <w:sz w:val="16"/>
      <w:szCs w:val="16"/>
    </w:rPr>
  </w:style>
  <w:style w:type="paragraph" w:styleId="CommentText">
    <w:name w:val="annotation text"/>
    <w:basedOn w:val="Normal"/>
    <w:link w:val="CommentTextChar"/>
    <w:uiPriority w:val="99"/>
    <w:semiHidden/>
    <w:unhideWhenUsed/>
    <w:rsid w:val="007D3E04"/>
    <w:pPr>
      <w:spacing w:line="240" w:lineRule="auto"/>
    </w:pPr>
    <w:rPr>
      <w:sz w:val="20"/>
      <w:szCs w:val="20"/>
    </w:rPr>
  </w:style>
  <w:style w:type="character" w:customStyle="1" w:styleId="CommentTextChar">
    <w:name w:val="Comment Text Char"/>
    <w:basedOn w:val="DefaultParagraphFont"/>
    <w:link w:val="CommentText"/>
    <w:uiPriority w:val="99"/>
    <w:semiHidden/>
    <w:rsid w:val="007D3E04"/>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7D3E04"/>
    <w:rPr>
      <w:b/>
      <w:bCs/>
    </w:rPr>
  </w:style>
  <w:style w:type="character" w:customStyle="1" w:styleId="CommentSubjectChar">
    <w:name w:val="Comment Subject Char"/>
    <w:basedOn w:val="CommentTextChar"/>
    <w:link w:val="CommentSubject"/>
    <w:uiPriority w:val="99"/>
    <w:semiHidden/>
    <w:rsid w:val="007D3E04"/>
    <w:rPr>
      <w:rFonts w:eastAsiaTheme="minorEastAsia"/>
      <w:b/>
      <w:bCs/>
      <w:sz w:val="20"/>
      <w:szCs w:val="20"/>
    </w:rPr>
  </w:style>
  <w:style w:type="table" w:styleId="TableGrid">
    <w:name w:val="Table Grid"/>
    <w:basedOn w:val="TableNormal"/>
    <w:uiPriority w:val="59"/>
    <w:rsid w:val="007D3E04"/>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7D3E04"/>
    <w:pPr>
      <w:spacing w:after="0" w:line="240" w:lineRule="auto"/>
    </w:pPr>
    <w:rPr>
      <w:rFonts w:eastAsiaTheme="minorEastAsia"/>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D3E04"/>
    <w:pPr>
      <w:spacing w:after="0" w:line="240" w:lineRule="auto"/>
    </w:pPr>
    <w:rPr>
      <w:rFonts w:eastAsiaTheme="minorEastAsia"/>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ListParagraphChar1">
    <w:name w:val="List Paragraph Char1"/>
    <w:aliases w:val="List Paragraph Char Char,Use Case List Paragraph Char Char,Use Case List Paragraph Char1,List Paragraph1 Char,lp1 Char"/>
    <w:basedOn w:val="DefaultParagraphFont"/>
    <w:link w:val="ListParagraph"/>
    <w:uiPriority w:val="34"/>
    <w:locked/>
    <w:rsid w:val="007D3E04"/>
    <w:rPr>
      <w:rFonts w:eastAsiaTheme="minorEastAsia"/>
    </w:rPr>
  </w:style>
  <w:style w:type="table" w:customStyle="1" w:styleId="GridTable6ColorfulAccent1">
    <w:name w:val="Grid Table 6 Colorful Accent 1"/>
    <w:basedOn w:val="TableNormal"/>
    <w:uiPriority w:val="51"/>
    <w:rsid w:val="007D3E04"/>
    <w:pPr>
      <w:spacing w:after="0" w:line="240" w:lineRule="auto"/>
    </w:pPr>
    <w:rPr>
      <w:rFonts w:eastAsiaTheme="minorEastAsia"/>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next w:val="Normal"/>
    <w:uiPriority w:val="99"/>
    <w:rsid w:val="007D3E04"/>
    <w:pPr>
      <w:widowControl w:val="0"/>
      <w:autoSpaceDE w:val="0"/>
      <w:autoSpaceDN w:val="0"/>
      <w:adjustRightInd w:val="0"/>
    </w:pPr>
    <w:rPr>
      <w:rFonts w:ascii="Calibri" w:eastAsiaTheme="minorEastAsia" w:hAnsi="Calibri" w:cs="Calibri"/>
      <w:color w:val="000000"/>
      <w:sz w:val="24"/>
      <w:szCs w:val="24"/>
    </w:rPr>
  </w:style>
  <w:style w:type="paragraph" w:styleId="NormalWeb">
    <w:name w:val="Normal (Web)"/>
    <w:basedOn w:val="Normal"/>
    <w:uiPriority w:val="99"/>
    <w:unhideWhenUsed/>
    <w:rsid w:val="007D3E0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
    <w:name w:val="Grid Table 1 Light"/>
    <w:basedOn w:val="TableNormal"/>
    <w:uiPriority w:val="46"/>
    <w:rsid w:val="007D3E04"/>
    <w:pPr>
      <w:spacing w:after="0" w:line="240" w:lineRule="auto"/>
    </w:pPr>
    <w:rPr>
      <w:rFonts w:eastAsiaTheme="minorEastAsia"/>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12</Pages>
  <Words>2549</Words>
  <Characters>14533</Characters>
  <Application>Microsoft Office Word</Application>
  <DocSecurity>0</DocSecurity>
  <Lines>121</Lines>
  <Paragraphs>34</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Scope of Work</vt:lpstr>
      <vt:lpstr>    Portal Installation and configuration</vt:lpstr>
      <vt:lpstr>    Information Services</vt:lpstr>
      <vt:lpstr>    Portal User Customer Profile</vt:lpstr>
      <vt:lpstr>    Video Retrieval and Playback Services</vt:lpstr>
      <vt:lpstr>    Schedule Management Services</vt:lpstr>
      <vt:lpstr>    Support/Help Services</vt:lpstr>
      <vt:lpstr>        Monitoring Services </vt:lpstr>
      <vt:lpstr>        Tickets and Resolution</vt:lpstr>
      <vt:lpstr>        Agent Live Chat</vt:lpstr>
      <vt:lpstr>        Support Contacts list</vt:lpstr>
      <vt:lpstr>    Case Management System Services</vt:lpstr>
      <vt:lpstr>    User Administration Services</vt:lpstr>
      <vt:lpstr>    Video Administration Services</vt:lpstr>
      <vt:lpstr>    Portal Touch Version</vt:lpstr>
      <vt:lpstr>    Training</vt:lpstr>
      <vt:lpstr>        SharePoint Admin training (With Hands on Labs ) - 3 Days</vt:lpstr>
      <vt:lpstr>        SharePoint Administration  Advance  Training (Operations Hands on Labs) - 5 Days</vt:lpstr>
      <vt:lpstr>        SharePoint Development training (Dev Workshop) - 5 Days</vt:lpstr>
      <vt:lpstr>        SharePoint Development Advance Course (Dev boot camp) - 5 Days</vt:lpstr>
      <vt:lpstr>        Power User Training (Site Owners with Hands on Labs) - 2 Days</vt:lpstr>
      <vt:lpstr>        End User (train the trainer with HOLs) - 3 Days</vt:lpstr>
    </vt:vector>
  </TitlesOfParts>
  <Company/>
  <LinksUpToDate>false</LinksUpToDate>
  <CharactersWithSpaces>17048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Portal for Video On Demand Multimedia Playback, Retrieval, access, and Management.</dc:title>
  <dc:creator>Cnsltant</dc:creator>
  <cp:lastModifiedBy>sax</cp:lastModifiedBy>
  <cp:revision>1</cp:revision>
  <dcterms:created xsi:type="dcterms:W3CDTF">2014-02-04T02:59:00Z</dcterms:created>
  <dcterms:modified xsi:type="dcterms:W3CDTF">2014-02-04T03:18:00Z</dcterms:modified>
</cp:coreProperties>
</file>