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3556" w:rsidRDefault="00773556" w:rsidP="005A551F">
      <w:pPr>
        <w:tabs>
          <w:tab w:val="left" w:pos="7137"/>
        </w:tabs>
        <w:rPr>
          <w:rFonts w:ascii="Cambria" w:hAnsi="Cambria"/>
          <w:b/>
          <w:color w:val="365F91"/>
          <w:sz w:val="40"/>
          <w:szCs w:val="40"/>
        </w:rPr>
      </w:pPr>
    </w:p>
    <w:p w:rsidR="00EE5C49" w:rsidRDefault="00EE5C49" w:rsidP="005A551F">
      <w:pPr>
        <w:tabs>
          <w:tab w:val="left" w:pos="7137"/>
        </w:tabs>
        <w:rPr>
          <w:rFonts w:ascii="Cambria" w:hAnsi="Cambria"/>
          <w:b/>
          <w:color w:val="365F91"/>
          <w:sz w:val="40"/>
          <w:szCs w:val="40"/>
        </w:rPr>
      </w:pPr>
    </w:p>
    <w:p w:rsidR="00EE5C49" w:rsidRPr="00EE5C49" w:rsidRDefault="00EE5C49" w:rsidP="00EE5C49">
      <w:pPr>
        <w:pStyle w:val="PROPOSALTITLE"/>
        <w:rPr>
          <w:rFonts w:ascii="Calibri" w:hAnsi="Calibri" w:cs="Calibri"/>
          <w:color w:val="auto"/>
          <w:sz w:val="64"/>
          <w:szCs w:val="64"/>
        </w:rPr>
      </w:pPr>
      <w:r w:rsidRPr="00EE5C49">
        <w:rPr>
          <w:rFonts w:ascii="Calibri" w:hAnsi="Calibri" w:cs="Calibri"/>
          <w:color w:val="auto"/>
          <w:sz w:val="64"/>
          <w:szCs w:val="64"/>
        </w:rPr>
        <w:t>Workforce Management System – WFM</w:t>
      </w:r>
    </w:p>
    <w:p w:rsidR="008277FD" w:rsidRDefault="009565F3" w:rsidP="009565F3">
      <w:pPr>
        <w:pStyle w:val="PROPOSALTITLE"/>
        <w:rPr>
          <w:rFonts w:ascii="Calibri" w:hAnsi="Calibri" w:cs="Calibri"/>
          <w:color w:val="auto"/>
          <w:sz w:val="64"/>
          <w:szCs w:val="64"/>
        </w:rPr>
      </w:pPr>
      <w:proofErr w:type="gramStart"/>
      <w:r>
        <w:rPr>
          <w:rFonts w:ascii="Calibri" w:hAnsi="Calibri" w:cs="Calibri"/>
          <w:color w:val="auto"/>
          <w:sz w:val="64"/>
          <w:szCs w:val="64"/>
        </w:rPr>
        <w:t>For Utilities and Manufacturing Sector.</w:t>
      </w:r>
      <w:proofErr w:type="gramEnd"/>
    </w:p>
    <w:p w:rsidR="009565F3" w:rsidRDefault="009565F3" w:rsidP="009565F3">
      <w:pPr>
        <w:pStyle w:val="PROPOSALTITLE"/>
        <w:rPr>
          <w:rFonts w:ascii="Calibri" w:hAnsi="Calibri" w:cs="Calibri"/>
          <w:color w:val="auto"/>
          <w:sz w:val="64"/>
          <w:szCs w:val="64"/>
        </w:rPr>
      </w:pPr>
    </w:p>
    <w:p w:rsidR="009565F3" w:rsidRPr="009565F3" w:rsidRDefault="009565F3" w:rsidP="009565F3">
      <w:pPr>
        <w:pStyle w:val="PROPOSALTITLE"/>
        <w:rPr>
          <w:rFonts w:ascii="Calibri" w:hAnsi="Calibri" w:cs="Calibri"/>
          <w:color w:val="auto"/>
          <w:sz w:val="64"/>
          <w:szCs w:val="64"/>
        </w:rPr>
      </w:pPr>
    </w:p>
    <w:p w:rsidR="00586E82" w:rsidRDefault="00586E82" w:rsidP="00E06A4D">
      <w:r>
        <w:t>Table of Contents</w:t>
      </w:r>
    </w:p>
    <w:p w:rsidR="00624591" w:rsidRDefault="00611319">
      <w:pPr>
        <w:pStyle w:val="TOC1"/>
        <w:tabs>
          <w:tab w:val="right" w:leader="dot" w:pos="9350"/>
        </w:tabs>
        <w:rPr>
          <w:rFonts w:asciiTheme="minorHAnsi" w:eastAsiaTheme="minorEastAsia" w:hAnsiTheme="minorHAnsi" w:cstheme="minorBidi"/>
          <w:noProof/>
          <w:sz w:val="22"/>
          <w:szCs w:val="22"/>
        </w:rPr>
      </w:pPr>
      <w:r w:rsidRPr="009A1D29">
        <w:rPr>
          <w:rFonts w:ascii="Calibri" w:hAnsi="Calibri" w:cs="Calibri"/>
          <w:sz w:val="24"/>
          <w:szCs w:val="24"/>
        </w:rPr>
        <w:fldChar w:fldCharType="begin"/>
      </w:r>
      <w:r w:rsidR="00586E82" w:rsidRPr="009A1D29">
        <w:rPr>
          <w:rFonts w:ascii="Calibri" w:hAnsi="Calibri" w:cs="Calibri"/>
          <w:sz w:val="24"/>
          <w:szCs w:val="24"/>
        </w:rPr>
        <w:instrText xml:space="preserve"> TOC \o "1-3" \h \z \u </w:instrText>
      </w:r>
      <w:r w:rsidRPr="009A1D29">
        <w:rPr>
          <w:rFonts w:ascii="Calibri" w:hAnsi="Calibri" w:cs="Calibri"/>
          <w:sz w:val="24"/>
          <w:szCs w:val="24"/>
        </w:rPr>
        <w:fldChar w:fldCharType="separate"/>
      </w:r>
      <w:hyperlink w:anchor="_Toc360041644" w:history="1">
        <w:r w:rsidR="00624591" w:rsidRPr="0004231C">
          <w:rPr>
            <w:rStyle w:val="Hyperlink"/>
            <w:rFonts w:ascii="Cambria" w:hAnsi="Cambria"/>
            <w:noProof/>
          </w:rPr>
          <w:t>Covering Letter</w:t>
        </w:r>
        <w:r w:rsidR="00624591">
          <w:rPr>
            <w:noProof/>
            <w:webHidden/>
          </w:rPr>
          <w:tab/>
        </w:r>
        <w:r w:rsidR="00624591">
          <w:rPr>
            <w:noProof/>
            <w:webHidden/>
          </w:rPr>
          <w:fldChar w:fldCharType="begin"/>
        </w:r>
        <w:r w:rsidR="00624591">
          <w:rPr>
            <w:noProof/>
            <w:webHidden/>
          </w:rPr>
          <w:instrText xml:space="preserve"> PAGEREF _Toc360041644 \h </w:instrText>
        </w:r>
        <w:r w:rsidR="00624591">
          <w:rPr>
            <w:noProof/>
            <w:webHidden/>
          </w:rPr>
        </w:r>
        <w:r w:rsidR="00624591">
          <w:rPr>
            <w:noProof/>
            <w:webHidden/>
          </w:rPr>
          <w:fldChar w:fldCharType="separate"/>
        </w:r>
        <w:r w:rsidR="00624591">
          <w:rPr>
            <w:noProof/>
            <w:webHidden/>
          </w:rPr>
          <w:t>5</w:t>
        </w:r>
        <w:r w:rsidR="00624591">
          <w:rPr>
            <w:noProof/>
            <w:webHidden/>
          </w:rPr>
          <w:fldChar w:fldCharType="end"/>
        </w:r>
      </w:hyperlink>
    </w:p>
    <w:p w:rsidR="00624591" w:rsidRDefault="003F680E">
      <w:pPr>
        <w:pStyle w:val="TOC1"/>
        <w:tabs>
          <w:tab w:val="left" w:pos="440"/>
          <w:tab w:val="right" w:leader="dot" w:pos="9350"/>
        </w:tabs>
        <w:rPr>
          <w:rFonts w:asciiTheme="minorHAnsi" w:eastAsiaTheme="minorEastAsia" w:hAnsiTheme="minorHAnsi" w:cstheme="minorBidi"/>
          <w:noProof/>
          <w:sz w:val="22"/>
          <w:szCs w:val="22"/>
        </w:rPr>
      </w:pPr>
      <w:hyperlink w:anchor="_Toc360041645" w:history="1">
        <w:r w:rsidR="00624591" w:rsidRPr="0004231C">
          <w:rPr>
            <w:rStyle w:val="Hyperlink"/>
            <w:noProof/>
          </w:rPr>
          <w:t>1.</w:t>
        </w:r>
        <w:r w:rsidR="00624591">
          <w:rPr>
            <w:rFonts w:asciiTheme="minorHAnsi" w:eastAsiaTheme="minorEastAsia" w:hAnsiTheme="minorHAnsi" w:cstheme="minorBidi"/>
            <w:noProof/>
            <w:sz w:val="22"/>
            <w:szCs w:val="22"/>
          </w:rPr>
          <w:tab/>
        </w:r>
        <w:r w:rsidR="00624591" w:rsidRPr="0004231C">
          <w:rPr>
            <w:rStyle w:val="Hyperlink"/>
            <w:noProof/>
          </w:rPr>
          <w:t>Executive Summary</w:t>
        </w:r>
        <w:r w:rsidR="00624591">
          <w:rPr>
            <w:noProof/>
            <w:webHidden/>
          </w:rPr>
          <w:tab/>
        </w:r>
        <w:r w:rsidR="00624591">
          <w:rPr>
            <w:noProof/>
            <w:webHidden/>
          </w:rPr>
          <w:fldChar w:fldCharType="begin"/>
        </w:r>
        <w:r w:rsidR="00624591">
          <w:rPr>
            <w:noProof/>
            <w:webHidden/>
          </w:rPr>
          <w:instrText xml:space="preserve"> PAGEREF _Toc360041645 \h </w:instrText>
        </w:r>
        <w:r w:rsidR="00624591">
          <w:rPr>
            <w:noProof/>
            <w:webHidden/>
          </w:rPr>
        </w:r>
        <w:r w:rsidR="00624591">
          <w:rPr>
            <w:noProof/>
            <w:webHidden/>
          </w:rPr>
          <w:fldChar w:fldCharType="separate"/>
        </w:r>
        <w:r w:rsidR="00624591">
          <w:rPr>
            <w:noProof/>
            <w:webHidden/>
          </w:rPr>
          <w:t>8</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46" w:history="1">
        <w:r w:rsidR="00624591" w:rsidRPr="0004231C">
          <w:rPr>
            <w:rStyle w:val="Hyperlink"/>
            <w:noProof/>
          </w:rPr>
          <w:t>1.1</w:t>
        </w:r>
        <w:r w:rsidR="00624591">
          <w:rPr>
            <w:rFonts w:asciiTheme="minorHAnsi" w:eastAsiaTheme="minorEastAsia" w:hAnsiTheme="minorHAnsi" w:cstheme="minorBidi"/>
            <w:noProof/>
          </w:rPr>
          <w:tab/>
        </w:r>
        <w:r w:rsidR="00624591" w:rsidRPr="0004231C">
          <w:rPr>
            <w:rStyle w:val="Hyperlink"/>
            <w:noProof/>
          </w:rPr>
          <w:t xml:space="preserve">About </w:t>
        </w:r>
        <w:r w:rsidR="009565F3">
          <w:rPr>
            <w:rStyle w:val="Hyperlink"/>
            <w:noProof/>
          </w:rPr>
          <w:t xml:space="preserve">Utilities Giant’s </w:t>
        </w:r>
        <w:r w:rsidR="00624591">
          <w:rPr>
            <w:noProof/>
            <w:webHidden/>
          </w:rPr>
          <w:tab/>
        </w:r>
        <w:r w:rsidR="00624591">
          <w:rPr>
            <w:noProof/>
            <w:webHidden/>
          </w:rPr>
          <w:fldChar w:fldCharType="begin"/>
        </w:r>
        <w:r w:rsidR="00624591">
          <w:rPr>
            <w:noProof/>
            <w:webHidden/>
          </w:rPr>
          <w:instrText xml:space="preserve"> PAGEREF _Toc360041646 \h </w:instrText>
        </w:r>
        <w:r w:rsidR="00624591">
          <w:rPr>
            <w:noProof/>
            <w:webHidden/>
          </w:rPr>
        </w:r>
        <w:r w:rsidR="00624591">
          <w:rPr>
            <w:noProof/>
            <w:webHidden/>
          </w:rPr>
          <w:fldChar w:fldCharType="separate"/>
        </w:r>
        <w:r w:rsidR="00624591">
          <w:rPr>
            <w:noProof/>
            <w:webHidden/>
          </w:rPr>
          <w:t>8</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47" w:history="1">
        <w:r w:rsidR="00624591" w:rsidRPr="0004231C">
          <w:rPr>
            <w:rStyle w:val="Hyperlink"/>
            <w:noProof/>
          </w:rPr>
          <w:t>1.2</w:t>
        </w:r>
        <w:r w:rsidR="00624591">
          <w:rPr>
            <w:rFonts w:asciiTheme="minorHAnsi" w:eastAsiaTheme="minorEastAsia" w:hAnsiTheme="minorHAnsi" w:cstheme="minorBidi"/>
            <w:noProof/>
          </w:rPr>
          <w:tab/>
        </w:r>
        <w:r w:rsidR="009565F3">
          <w:rPr>
            <w:rStyle w:val="Hyperlink"/>
            <w:noProof/>
          </w:rPr>
          <w:t xml:space="preserve">Utilities Giant’s </w:t>
        </w:r>
        <w:r w:rsidR="00624591" w:rsidRPr="0004231C">
          <w:rPr>
            <w:rStyle w:val="Hyperlink"/>
            <w:noProof/>
          </w:rPr>
          <w:t xml:space="preserve"> Project Objective</w:t>
        </w:r>
        <w:r w:rsidR="00624591">
          <w:rPr>
            <w:noProof/>
            <w:webHidden/>
          </w:rPr>
          <w:tab/>
        </w:r>
        <w:r w:rsidR="00624591">
          <w:rPr>
            <w:noProof/>
            <w:webHidden/>
          </w:rPr>
          <w:fldChar w:fldCharType="begin"/>
        </w:r>
        <w:r w:rsidR="00624591">
          <w:rPr>
            <w:noProof/>
            <w:webHidden/>
          </w:rPr>
          <w:instrText xml:space="preserve"> PAGEREF _Toc360041647 \h </w:instrText>
        </w:r>
        <w:r w:rsidR="00624591">
          <w:rPr>
            <w:noProof/>
            <w:webHidden/>
          </w:rPr>
        </w:r>
        <w:r w:rsidR="00624591">
          <w:rPr>
            <w:noProof/>
            <w:webHidden/>
          </w:rPr>
          <w:fldChar w:fldCharType="separate"/>
        </w:r>
        <w:r w:rsidR="00624591">
          <w:rPr>
            <w:noProof/>
            <w:webHidden/>
          </w:rPr>
          <w:t>8</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48" w:history="1">
        <w:r w:rsidR="00624591" w:rsidRPr="0004231C">
          <w:rPr>
            <w:rStyle w:val="Hyperlink"/>
            <w:noProof/>
          </w:rPr>
          <w:t>1.3</w:t>
        </w:r>
        <w:r w:rsidR="00624591">
          <w:rPr>
            <w:rFonts w:asciiTheme="minorHAnsi" w:eastAsiaTheme="minorEastAsia" w:hAnsiTheme="minorHAnsi" w:cstheme="minorBidi"/>
            <w:noProof/>
          </w:rPr>
          <w:tab/>
        </w:r>
        <w:r w:rsidR="009565F3">
          <w:rPr>
            <w:rStyle w:val="Hyperlink"/>
            <w:noProof/>
          </w:rPr>
          <w:t xml:space="preserve">Utilities Giant’s </w:t>
        </w:r>
        <w:r w:rsidR="00624591" w:rsidRPr="0004231C">
          <w:rPr>
            <w:rStyle w:val="Hyperlink"/>
            <w:noProof/>
          </w:rPr>
          <w:t xml:space="preserve"> –Current Scenario</w:t>
        </w:r>
        <w:r w:rsidR="00624591">
          <w:rPr>
            <w:noProof/>
            <w:webHidden/>
          </w:rPr>
          <w:tab/>
        </w:r>
        <w:r w:rsidR="00624591">
          <w:rPr>
            <w:noProof/>
            <w:webHidden/>
          </w:rPr>
          <w:fldChar w:fldCharType="begin"/>
        </w:r>
        <w:r w:rsidR="00624591">
          <w:rPr>
            <w:noProof/>
            <w:webHidden/>
          </w:rPr>
          <w:instrText xml:space="preserve"> PAGEREF _Toc360041648 \h </w:instrText>
        </w:r>
        <w:r w:rsidR="00624591">
          <w:rPr>
            <w:noProof/>
            <w:webHidden/>
          </w:rPr>
        </w:r>
        <w:r w:rsidR="00624591">
          <w:rPr>
            <w:noProof/>
            <w:webHidden/>
          </w:rPr>
          <w:fldChar w:fldCharType="separate"/>
        </w:r>
        <w:r w:rsidR="00624591">
          <w:rPr>
            <w:noProof/>
            <w:webHidden/>
          </w:rPr>
          <w:t>8</w:t>
        </w:r>
        <w:r w:rsidR="00624591">
          <w:rPr>
            <w:noProof/>
            <w:webHidden/>
          </w:rPr>
          <w:fldChar w:fldCharType="end"/>
        </w:r>
      </w:hyperlink>
    </w:p>
    <w:p w:rsidR="00624591" w:rsidRDefault="003F680E">
      <w:pPr>
        <w:pStyle w:val="TOC1"/>
        <w:tabs>
          <w:tab w:val="left" w:pos="440"/>
          <w:tab w:val="right" w:leader="dot" w:pos="9350"/>
        </w:tabs>
        <w:rPr>
          <w:rFonts w:asciiTheme="minorHAnsi" w:eastAsiaTheme="minorEastAsia" w:hAnsiTheme="minorHAnsi" w:cstheme="minorBidi"/>
          <w:noProof/>
          <w:sz w:val="22"/>
          <w:szCs w:val="22"/>
        </w:rPr>
      </w:pPr>
      <w:hyperlink w:anchor="_Toc360041649" w:history="1">
        <w:r w:rsidR="00624591" w:rsidRPr="0004231C">
          <w:rPr>
            <w:rStyle w:val="Hyperlink"/>
            <w:noProof/>
          </w:rPr>
          <w:t>2.</w:t>
        </w:r>
        <w:r w:rsidR="00624591">
          <w:rPr>
            <w:rFonts w:asciiTheme="minorHAnsi" w:eastAsiaTheme="minorEastAsia" w:hAnsiTheme="minorHAnsi" w:cstheme="minorBidi"/>
            <w:noProof/>
            <w:sz w:val="22"/>
            <w:szCs w:val="22"/>
          </w:rPr>
          <w:tab/>
        </w:r>
        <w:r w:rsidR="00624591" w:rsidRPr="0004231C">
          <w:rPr>
            <w:rStyle w:val="Hyperlink"/>
            <w:noProof/>
          </w:rPr>
          <w:t>Technical Solution Overview</w:t>
        </w:r>
        <w:r w:rsidR="00624591">
          <w:rPr>
            <w:noProof/>
            <w:webHidden/>
          </w:rPr>
          <w:tab/>
        </w:r>
        <w:r w:rsidR="00624591">
          <w:rPr>
            <w:noProof/>
            <w:webHidden/>
          </w:rPr>
          <w:fldChar w:fldCharType="begin"/>
        </w:r>
        <w:r w:rsidR="00624591">
          <w:rPr>
            <w:noProof/>
            <w:webHidden/>
          </w:rPr>
          <w:instrText xml:space="preserve"> PAGEREF _Toc360041649 \h </w:instrText>
        </w:r>
        <w:r w:rsidR="00624591">
          <w:rPr>
            <w:noProof/>
            <w:webHidden/>
          </w:rPr>
        </w:r>
        <w:r w:rsidR="00624591">
          <w:rPr>
            <w:noProof/>
            <w:webHidden/>
          </w:rPr>
          <w:fldChar w:fldCharType="separate"/>
        </w:r>
        <w:r w:rsidR="00624591">
          <w:rPr>
            <w:noProof/>
            <w:webHidden/>
          </w:rPr>
          <w:t>10</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51" w:history="1">
        <w:r w:rsidR="00624591" w:rsidRPr="0004231C">
          <w:rPr>
            <w:rStyle w:val="Hyperlink"/>
            <w:noProof/>
          </w:rPr>
          <w:t>2.1</w:t>
        </w:r>
        <w:r w:rsidR="00624591">
          <w:rPr>
            <w:rFonts w:asciiTheme="minorHAnsi" w:eastAsiaTheme="minorEastAsia" w:hAnsiTheme="minorHAnsi" w:cstheme="minorBidi"/>
            <w:noProof/>
          </w:rPr>
          <w:tab/>
        </w:r>
        <w:r w:rsidR="00624591" w:rsidRPr="0004231C">
          <w:rPr>
            <w:rStyle w:val="Hyperlink"/>
            <w:noProof/>
          </w:rPr>
          <w:t>WMS Solution</w:t>
        </w:r>
        <w:r w:rsidR="00624591">
          <w:rPr>
            <w:noProof/>
            <w:webHidden/>
          </w:rPr>
          <w:tab/>
        </w:r>
        <w:r w:rsidR="00624591">
          <w:rPr>
            <w:noProof/>
            <w:webHidden/>
          </w:rPr>
          <w:fldChar w:fldCharType="begin"/>
        </w:r>
        <w:r w:rsidR="00624591">
          <w:rPr>
            <w:noProof/>
            <w:webHidden/>
          </w:rPr>
          <w:instrText xml:space="preserve"> PAGEREF _Toc360041651 \h </w:instrText>
        </w:r>
        <w:r w:rsidR="00624591">
          <w:rPr>
            <w:noProof/>
            <w:webHidden/>
          </w:rPr>
        </w:r>
        <w:r w:rsidR="00624591">
          <w:rPr>
            <w:noProof/>
            <w:webHidden/>
          </w:rPr>
          <w:fldChar w:fldCharType="separate"/>
        </w:r>
        <w:r w:rsidR="00624591">
          <w:rPr>
            <w:noProof/>
            <w:webHidden/>
          </w:rPr>
          <w:t>10</w:t>
        </w:r>
        <w:r w:rsidR="00624591">
          <w:rPr>
            <w:noProof/>
            <w:webHidden/>
          </w:rPr>
          <w:fldChar w:fldCharType="end"/>
        </w:r>
      </w:hyperlink>
    </w:p>
    <w:p w:rsidR="00624591" w:rsidRDefault="003F680E">
      <w:pPr>
        <w:pStyle w:val="TOC1"/>
        <w:tabs>
          <w:tab w:val="right" w:leader="dot" w:pos="9350"/>
        </w:tabs>
        <w:rPr>
          <w:rFonts w:asciiTheme="minorHAnsi" w:eastAsiaTheme="minorEastAsia" w:hAnsiTheme="minorHAnsi" w:cstheme="minorBidi"/>
          <w:noProof/>
          <w:sz w:val="22"/>
          <w:szCs w:val="22"/>
        </w:rPr>
      </w:pPr>
      <w:hyperlink w:anchor="_Toc360041652" w:history="1">
        <w:r w:rsidR="00624591" w:rsidRPr="0004231C">
          <w:rPr>
            <w:rStyle w:val="Hyperlink"/>
            <w:rFonts w:eastAsia="Arial" w:cs="Calibri"/>
            <w:b/>
            <w:noProof/>
          </w:rPr>
          <w:t>OPTION - 1</w:t>
        </w:r>
        <w:r w:rsidR="00624591">
          <w:rPr>
            <w:noProof/>
            <w:webHidden/>
          </w:rPr>
          <w:tab/>
        </w:r>
        <w:r w:rsidR="00624591">
          <w:rPr>
            <w:noProof/>
            <w:webHidden/>
          </w:rPr>
          <w:fldChar w:fldCharType="begin"/>
        </w:r>
        <w:r w:rsidR="00624591">
          <w:rPr>
            <w:noProof/>
            <w:webHidden/>
          </w:rPr>
          <w:instrText xml:space="preserve"> PAGEREF _Toc360041652 \h </w:instrText>
        </w:r>
        <w:r w:rsidR="00624591">
          <w:rPr>
            <w:noProof/>
            <w:webHidden/>
          </w:rPr>
        </w:r>
        <w:r w:rsidR="00624591">
          <w:rPr>
            <w:noProof/>
            <w:webHidden/>
          </w:rPr>
          <w:fldChar w:fldCharType="separate"/>
        </w:r>
        <w:r w:rsidR="00624591">
          <w:rPr>
            <w:noProof/>
            <w:webHidden/>
          </w:rPr>
          <w:t>10</w:t>
        </w:r>
        <w:r w:rsidR="00624591">
          <w:rPr>
            <w:noProof/>
            <w:webHidden/>
          </w:rPr>
          <w:fldChar w:fldCharType="end"/>
        </w:r>
      </w:hyperlink>
    </w:p>
    <w:p w:rsidR="00624591" w:rsidRDefault="003F680E">
      <w:pPr>
        <w:pStyle w:val="TOC3"/>
        <w:tabs>
          <w:tab w:val="right" w:leader="dot" w:pos="9350"/>
        </w:tabs>
        <w:rPr>
          <w:rFonts w:asciiTheme="minorHAnsi" w:eastAsiaTheme="minorEastAsia" w:hAnsiTheme="minorHAnsi" w:cstheme="minorBidi"/>
          <w:noProof/>
        </w:rPr>
      </w:pPr>
      <w:hyperlink w:anchor="_Toc360041653" w:history="1">
        <w:r w:rsidR="00624591" w:rsidRPr="0004231C">
          <w:rPr>
            <w:rStyle w:val="Hyperlink"/>
            <w:rFonts w:eastAsia="Arial"/>
            <w:noProof/>
          </w:rPr>
          <w:t xml:space="preserve">PHASE I:  </w:t>
        </w:r>
        <w:r w:rsidR="009565F3">
          <w:rPr>
            <w:rStyle w:val="Hyperlink"/>
            <w:rFonts w:eastAsia="Arial"/>
            <w:noProof/>
          </w:rPr>
          <w:t>GoldSaxWorkManage</w:t>
        </w:r>
        <w:r w:rsidR="00624591" w:rsidRPr="0004231C">
          <w:rPr>
            <w:rStyle w:val="Hyperlink"/>
            <w:rFonts w:eastAsia="Arial"/>
            <w:noProof/>
          </w:rPr>
          <w:t xml:space="preserve"> Work Flow Management System (</w:t>
        </w:r>
        <w:r w:rsidR="009565F3">
          <w:rPr>
            <w:rStyle w:val="Hyperlink"/>
            <w:rFonts w:eastAsia="Arial"/>
            <w:noProof/>
          </w:rPr>
          <w:t>GoldSaxWorkManage</w:t>
        </w:r>
        <w:r w:rsidR="00624591" w:rsidRPr="0004231C">
          <w:rPr>
            <w:rStyle w:val="Hyperlink"/>
            <w:rFonts w:eastAsia="Arial"/>
            <w:noProof/>
          </w:rPr>
          <w:t xml:space="preserve"> Engine and </w:t>
        </w:r>
        <w:r w:rsidR="009565F3">
          <w:rPr>
            <w:rStyle w:val="Hyperlink"/>
            <w:rFonts w:eastAsia="Arial"/>
            <w:noProof/>
          </w:rPr>
          <w:t>GoldSaxWorkManage</w:t>
        </w:r>
        <w:r w:rsidR="00624591" w:rsidRPr="0004231C">
          <w:rPr>
            <w:rStyle w:val="Hyperlink"/>
            <w:rFonts w:eastAsia="Arial"/>
            <w:noProof/>
          </w:rPr>
          <w:t>-Elive)</w:t>
        </w:r>
        <w:r w:rsidR="00624591">
          <w:rPr>
            <w:noProof/>
            <w:webHidden/>
          </w:rPr>
          <w:tab/>
        </w:r>
        <w:r w:rsidR="00624591">
          <w:rPr>
            <w:noProof/>
            <w:webHidden/>
          </w:rPr>
          <w:fldChar w:fldCharType="begin"/>
        </w:r>
        <w:r w:rsidR="00624591">
          <w:rPr>
            <w:noProof/>
            <w:webHidden/>
          </w:rPr>
          <w:instrText xml:space="preserve"> PAGEREF _Toc360041653 \h </w:instrText>
        </w:r>
        <w:r w:rsidR="00624591">
          <w:rPr>
            <w:noProof/>
            <w:webHidden/>
          </w:rPr>
        </w:r>
        <w:r w:rsidR="00624591">
          <w:rPr>
            <w:noProof/>
            <w:webHidden/>
          </w:rPr>
          <w:fldChar w:fldCharType="separate"/>
        </w:r>
        <w:r w:rsidR="00624591">
          <w:rPr>
            <w:noProof/>
            <w:webHidden/>
          </w:rPr>
          <w:t>11</w:t>
        </w:r>
        <w:r w:rsidR="00624591">
          <w:rPr>
            <w:noProof/>
            <w:webHidden/>
          </w:rPr>
          <w:fldChar w:fldCharType="end"/>
        </w:r>
      </w:hyperlink>
    </w:p>
    <w:p w:rsidR="00624591" w:rsidRDefault="003F680E">
      <w:pPr>
        <w:pStyle w:val="TOC3"/>
        <w:tabs>
          <w:tab w:val="right" w:leader="dot" w:pos="9350"/>
        </w:tabs>
        <w:rPr>
          <w:rFonts w:asciiTheme="minorHAnsi" w:eastAsiaTheme="minorEastAsia" w:hAnsiTheme="minorHAnsi" w:cstheme="minorBidi"/>
          <w:noProof/>
        </w:rPr>
      </w:pPr>
      <w:hyperlink w:anchor="_Toc360041654" w:history="1">
        <w:r w:rsidR="00624591" w:rsidRPr="0004231C">
          <w:rPr>
            <w:rStyle w:val="Hyperlink"/>
            <w:rFonts w:eastAsia="Arial"/>
            <w:noProof/>
          </w:rPr>
          <w:t>PHASE II: SAP Integration + Hardware Deployment</w:t>
        </w:r>
        <w:r w:rsidR="00624591">
          <w:rPr>
            <w:noProof/>
            <w:webHidden/>
          </w:rPr>
          <w:tab/>
        </w:r>
        <w:r w:rsidR="00624591">
          <w:rPr>
            <w:noProof/>
            <w:webHidden/>
          </w:rPr>
          <w:fldChar w:fldCharType="begin"/>
        </w:r>
        <w:r w:rsidR="00624591">
          <w:rPr>
            <w:noProof/>
            <w:webHidden/>
          </w:rPr>
          <w:instrText xml:space="preserve"> PAGEREF _Toc360041654 \h </w:instrText>
        </w:r>
        <w:r w:rsidR="00624591">
          <w:rPr>
            <w:noProof/>
            <w:webHidden/>
          </w:rPr>
        </w:r>
        <w:r w:rsidR="00624591">
          <w:rPr>
            <w:noProof/>
            <w:webHidden/>
          </w:rPr>
          <w:fldChar w:fldCharType="separate"/>
        </w:r>
        <w:r w:rsidR="00624591">
          <w:rPr>
            <w:noProof/>
            <w:webHidden/>
          </w:rPr>
          <w:t>11</w:t>
        </w:r>
        <w:r w:rsidR="00624591">
          <w:rPr>
            <w:noProof/>
            <w:webHidden/>
          </w:rPr>
          <w:fldChar w:fldCharType="end"/>
        </w:r>
      </w:hyperlink>
    </w:p>
    <w:p w:rsidR="00624591" w:rsidRDefault="003F680E">
      <w:pPr>
        <w:pStyle w:val="TOC1"/>
        <w:tabs>
          <w:tab w:val="right" w:leader="dot" w:pos="9350"/>
        </w:tabs>
        <w:rPr>
          <w:rFonts w:asciiTheme="minorHAnsi" w:eastAsiaTheme="minorEastAsia" w:hAnsiTheme="minorHAnsi" w:cstheme="minorBidi"/>
          <w:noProof/>
          <w:sz w:val="22"/>
          <w:szCs w:val="22"/>
        </w:rPr>
      </w:pPr>
      <w:hyperlink w:anchor="_Toc360041655" w:history="1">
        <w:r w:rsidR="00624591" w:rsidRPr="0004231C">
          <w:rPr>
            <w:rStyle w:val="Hyperlink"/>
            <w:rFonts w:eastAsia="Arial" w:cs="Calibri"/>
            <w:b/>
            <w:noProof/>
          </w:rPr>
          <w:t>OPTION - 2</w:t>
        </w:r>
        <w:r w:rsidR="00624591">
          <w:rPr>
            <w:noProof/>
            <w:webHidden/>
          </w:rPr>
          <w:tab/>
        </w:r>
        <w:r w:rsidR="00624591">
          <w:rPr>
            <w:noProof/>
            <w:webHidden/>
          </w:rPr>
          <w:fldChar w:fldCharType="begin"/>
        </w:r>
        <w:r w:rsidR="00624591">
          <w:rPr>
            <w:noProof/>
            <w:webHidden/>
          </w:rPr>
          <w:instrText xml:space="preserve"> PAGEREF _Toc360041655 \h </w:instrText>
        </w:r>
        <w:r w:rsidR="00624591">
          <w:rPr>
            <w:noProof/>
            <w:webHidden/>
          </w:rPr>
        </w:r>
        <w:r w:rsidR="00624591">
          <w:rPr>
            <w:noProof/>
            <w:webHidden/>
          </w:rPr>
          <w:fldChar w:fldCharType="separate"/>
        </w:r>
        <w:r w:rsidR="00624591">
          <w:rPr>
            <w:noProof/>
            <w:webHidden/>
          </w:rPr>
          <w:t>11</w:t>
        </w:r>
        <w:r w:rsidR="00624591">
          <w:rPr>
            <w:noProof/>
            <w:webHidden/>
          </w:rPr>
          <w:fldChar w:fldCharType="end"/>
        </w:r>
      </w:hyperlink>
    </w:p>
    <w:p w:rsidR="00624591" w:rsidRDefault="003F680E">
      <w:pPr>
        <w:pStyle w:val="TOC3"/>
        <w:tabs>
          <w:tab w:val="right" w:leader="dot" w:pos="9350"/>
        </w:tabs>
        <w:rPr>
          <w:rFonts w:asciiTheme="minorHAnsi" w:eastAsiaTheme="minorEastAsia" w:hAnsiTheme="minorHAnsi" w:cstheme="minorBidi"/>
          <w:noProof/>
        </w:rPr>
      </w:pPr>
      <w:hyperlink w:anchor="_Toc360041656" w:history="1">
        <w:r w:rsidR="00624591" w:rsidRPr="0004231C">
          <w:rPr>
            <w:rStyle w:val="Hyperlink"/>
            <w:rFonts w:eastAsia="Arial"/>
            <w:noProof/>
          </w:rPr>
          <w:t>PHASE I:  Work Flow Management System (Customized .NET Workforce Management System)</w:t>
        </w:r>
        <w:r w:rsidR="00624591">
          <w:rPr>
            <w:noProof/>
            <w:webHidden/>
          </w:rPr>
          <w:tab/>
        </w:r>
        <w:r w:rsidR="00624591">
          <w:rPr>
            <w:noProof/>
            <w:webHidden/>
          </w:rPr>
          <w:fldChar w:fldCharType="begin"/>
        </w:r>
        <w:r w:rsidR="00624591">
          <w:rPr>
            <w:noProof/>
            <w:webHidden/>
          </w:rPr>
          <w:instrText xml:space="preserve"> PAGEREF _Toc360041656 \h </w:instrText>
        </w:r>
        <w:r w:rsidR="00624591">
          <w:rPr>
            <w:noProof/>
            <w:webHidden/>
          </w:rPr>
        </w:r>
        <w:r w:rsidR="00624591">
          <w:rPr>
            <w:noProof/>
            <w:webHidden/>
          </w:rPr>
          <w:fldChar w:fldCharType="separate"/>
        </w:r>
        <w:r w:rsidR="00624591">
          <w:rPr>
            <w:noProof/>
            <w:webHidden/>
          </w:rPr>
          <w:t>11</w:t>
        </w:r>
        <w:r w:rsidR="00624591">
          <w:rPr>
            <w:noProof/>
            <w:webHidden/>
          </w:rPr>
          <w:fldChar w:fldCharType="end"/>
        </w:r>
      </w:hyperlink>
    </w:p>
    <w:p w:rsidR="00624591" w:rsidRDefault="003F680E">
      <w:pPr>
        <w:pStyle w:val="TOC3"/>
        <w:tabs>
          <w:tab w:val="right" w:leader="dot" w:pos="9350"/>
        </w:tabs>
        <w:rPr>
          <w:rFonts w:asciiTheme="minorHAnsi" w:eastAsiaTheme="minorEastAsia" w:hAnsiTheme="minorHAnsi" w:cstheme="minorBidi"/>
          <w:noProof/>
        </w:rPr>
      </w:pPr>
      <w:hyperlink w:anchor="_Toc360041657" w:history="1">
        <w:r w:rsidR="00624591" w:rsidRPr="0004231C">
          <w:rPr>
            <w:rStyle w:val="Hyperlink"/>
            <w:rFonts w:eastAsia="Arial"/>
            <w:noProof/>
          </w:rPr>
          <w:t>PHASE II: SAP Integration + Hardware Installations</w:t>
        </w:r>
        <w:r w:rsidR="00624591">
          <w:rPr>
            <w:noProof/>
            <w:webHidden/>
          </w:rPr>
          <w:tab/>
        </w:r>
        <w:r w:rsidR="00624591">
          <w:rPr>
            <w:noProof/>
            <w:webHidden/>
          </w:rPr>
          <w:fldChar w:fldCharType="begin"/>
        </w:r>
        <w:r w:rsidR="00624591">
          <w:rPr>
            <w:noProof/>
            <w:webHidden/>
          </w:rPr>
          <w:instrText xml:space="preserve"> PAGEREF _Toc360041657 \h </w:instrText>
        </w:r>
        <w:r w:rsidR="00624591">
          <w:rPr>
            <w:noProof/>
            <w:webHidden/>
          </w:rPr>
        </w:r>
        <w:r w:rsidR="00624591">
          <w:rPr>
            <w:noProof/>
            <w:webHidden/>
          </w:rPr>
          <w:fldChar w:fldCharType="separate"/>
        </w:r>
        <w:r w:rsidR="00624591">
          <w:rPr>
            <w:noProof/>
            <w:webHidden/>
          </w:rPr>
          <w:t>11</w:t>
        </w:r>
        <w:r w:rsidR="00624591">
          <w:rPr>
            <w:noProof/>
            <w:webHidden/>
          </w:rPr>
          <w:fldChar w:fldCharType="end"/>
        </w:r>
      </w:hyperlink>
    </w:p>
    <w:p w:rsidR="00624591" w:rsidRDefault="003F680E">
      <w:pPr>
        <w:pStyle w:val="TOC1"/>
        <w:tabs>
          <w:tab w:val="left" w:pos="440"/>
          <w:tab w:val="right" w:leader="dot" w:pos="9350"/>
        </w:tabs>
        <w:rPr>
          <w:rFonts w:asciiTheme="minorHAnsi" w:eastAsiaTheme="minorEastAsia" w:hAnsiTheme="minorHAnsi" w:cstheme="minorBidi"/>
          <w:noProof/>
          <w:sz w:val="22"/>
          <w:szCs w:val="22"/>
        </w:rPr>
      </w:pPr>
      <w:hyperlink w:anchor="_Toc360041658" w:history="1">
        <w:r w:rsidR="00624591" w:rsidRPr="0004231C">
          <w:rPr>
            <w:rStyle w:val="Hyperlink"/>
            <w:noProof/>
          </w:rPr>
          <w:t>3.</w:t>
        </w:r>
        <w:r w:rsidR="00624591">
          <w:rPr>
            <w:rFonts w:asciiTheme="minorHAnsi" w:eastAsiaTheme="minorEastAsia" w:hAnsiTheme="minorHAnsi" w:cstheme="minorBidi"/>
            <w:noProof/>
            <w:sz w:val="22"/>
            <w:szCs w:val="22"/>
          </w:rPr>
          <w:tab/>
        </w:r>
        <w:r w:rsidR="00624591" w:rsidRPr="0004231C">
          <w:rPr>
            <w:rStyle w:val="Hyperlink"/>
            <w:noProof/>
          </w:rPr>
          <w:t>Scope of Work - OPTION 1</w:t>
        </w:r>
        <w:r w:rsidR="00624591">
          <w:rPr>
            <w:noProof/>
            <w:webHidden/>
          </w:rPr>
          <w:tab/>
        </w:r>
        <w:r w:rsidR="00624591">
          <w:rPr>
            <w:noProof/>
            <w:webHidden/>
          </w:rPr>
          <w:fldChar w:fldCharType="begin"/>
        </w:r>
        <w:r w:rsidR="00624591">
          <w:rPr>
            <w:noProof/>
            <w:webHidden/>
          </w:rPr>
          <w:instrText xml:space="preserve"> PAGEREF _Toc360041658 \h </w:instrText>
        </w:r>
        <w:r w:rsidR="00624591">
          <w:rPr>
            <w:noProof/>
            <w:webHidden/>
          </w:rPr>
        </w:r>
        <w:r w:rsidR="00624591">
          <w:rPr>
            <w:noProof/>
            <w:webHidden/>
          </w:rPr>
          <w:fldChar w:fldCharType="separate"/>
        </w:r>
        <w:r w:rsidR="00624591">
          <w:rPr>
            <w:noProof/>
            <w:webHidden/>
          </w:rPr>
          <w:t>11</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59" w:history="1">
        <w:r w:rsidR="00624591" w:rsidRPr="0004231C">
          <w:rPr>
            <w:rStyle w:val="Hyperlink"/>
            <w:noProof/>
          </w:rPr>
          <w:t>3.1</w:t>
        </w:r>
        <w:r w:rsidR="00624591">
          <w:rPr>
            <w:rFonts w:asciiTheme="minorHAnsi" w:eastAsiaTheme="minorEastAsia" w:hAnsiTheme="minorHAnsi" w:cstheme="minorBidi"/>
            <w:noProof/>
          </w:rPr>
          <w:tab/>
        </w:r>
        <w:r w:rsidR="00624591" w:rsidRPr="0004231C">
          <w:rPr>
            <w:rStyle w:val="Hyperlink"/>
            <w:noProof/>
          </w:rPr>
          <w:t>WMS Solution</w:t>
        </w:r>
        <w:r w:rsidR="00624591">
          <w:rPr>
            <w:noProof/>
            <w:webHidden/>
          </w:rPr>
          <w:tab/>
        </w:r>
        <w:r w:rsidR="00624591">
          <w:rPr>
            <w:noProof/>
            <w:webHidden/>
          </w:rPr>
          <w:fldChar w:fldCharType="begin"/>
        </w:r>
        <w:r w:rsidR="00624591">
          <w:rPr>
            <w:noProof/>
            <w:webHidden/>
          </w:rPr>
          <w:instrText xml:space="preserve"> PAGEREF _Toc360041659 \h </w:instrText>
        </w:r>
        <w:r w:rsidR="00624591">
          <w:rPr>
            <w:noProof/>
            <w:webHidden/>
          </w:rPr>
        </w:r>
        <w:r w:rsidR="00624591">
          <w:rPr>
            <w:noProof/>
            <w:webHidden/>
          </w:rPr>
          <w:fldChar w:fldCharType="separate"/>
        </w:r>
        <w:r w:rsidR="00624591">
          <w:rPr>
            <w:noProof/>
            <w:webHidden/>
          </w:rPr>
          <w:t>11</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60" w:history="1">
        <w:r w:rsidR="00624591" w:rsidRPr="0004231C">
          <w:rPr>
            <w:rStyle w:val="Hyperlink"/>
            <w:noProof/>
          </w:rPr>
          <w:t>3.2</w:t>
        </w:r>
        <w:r w:rsidR="00624591">
          <w:rPr>
            <w:rFonts w:asciiTheme="minorHAnsi" w:eastAsiaTheme="minorEastAsia" w:hAnsiTheme="minorHAnsi" w:cstheme="minorBidi"/>
            <w:noProof/>
          </w:rPr>
          <w:tab/>
        </w:r>
        <w:r w:rsidR="00624591" w:rsidRPr="0004231C">
          <w:rPr>
            <w:rStyle w:val="Hyperlink"/>
            <w:noProof/>
          </w:rPr>
          <w:t>WMS –process snapshot</w:t>
        </w:r>
        <w:r w:rsidR="00624591">
          <w:rPr>
            <w:noProof/>
            <w:webHidden/>
          </w:rPr>
          <w:tab/>
        </w:r>
        <w:r w:rsidR="00624591">
          <w:rPr>
            <w:noProof/>
            <w:webHidden/>
          </w:rPr>
          <w:fldChar w:fldCharType="begin"/>
        </w:r>
        <w:r w:rsidR="00624591">
          <w:rPr>
            <w:noProof/>
            <w:webHidden/>
          </w:rPr>
          <w:instrText xml:space="preserve"> PAGEREF _Toc360041660 \h </w:instrText>
        </w:r>
        <w:r w:rsidR="00624591">
          <w:rPr>
            <w:noProof/>
            <w:webHidden/>
          </w:rPr>
        </w:r>
        <w:r w:rsidR="00624591">
          <w:rPr>
            <w:noProof/>
            <w:webHidden/>
          </w:rPr>
          <w:fldChar w:fldCharType="separate"/>
        </w:r>
        <w:r w:rsidR="00624591">
          <w:rPr>
            <w:noProof/>
            <w:webHidden/>
          </w:rPr>
          <w:t>13</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61" w:history="1">
        <w:r w:rsidR="00624591" w:rsidRPr="0004231C">
          <w:rPr>
            <w:rStyle w:val="Hyperlink"/>
            <w:noProof/>
          </w:rPr>
          <w:t>3.3</w:t>
        </w:r>
        <w:r w:rsidR="00624591">
          <w:rPr>
            <w:rFonts w:asciiTheme="minorHAnsi" w:eastAsiaTheme="minorEastAsia" w:hAnsiTheme="minorHAnsi" w:cstheme="minorBidi"/>
            <w:noProof/>
          </w:rPr>
          <w:tab/>
        </w:r>
        <w:r w:rsidR="00624591" w:rsidRPr="0004231C">
          <w:rPr>
            <w:rStyle w:val="Hyperlink"/>
            <w:noProof/>
          </w:rPr>
          <w:t>WMS Key Features</w:t>
        </w:r>
        <w:r w:rsidR="00624591">
          <w:rPr>
            <w:noProof/>
            <w:webHidden/>
          </w:rPr>
          <w:tab/>
        </w:r>
        <w:r w:rsidR="00624591">
          <w:rPr>
            <w:noProof/>
            <w:webHidden/>
          </w:rPr>
          <w:fldChar w:fldCharType="begin"/>
        </w:r>
        <w:r w:rsidR="00624591">
          <w:rPr>
            <w:noProof/>
            <w:webHidden/>
          </w:rPr>
          <w:instrText xml:space="preserve"> PAGEREF _Toc360041661 \h </w:instrText>
        </w:r>
        <w:r w:rsidR="00624591">
          <w:rPr>
            <w:noProof/>
            <w:webHidden/>
          </w:rPr>
        </w:r>
        <w:r w:rsidR="00624591">
          <w:rPr>
            <w:noProof/>
            <w:webHidden/>
          </w:rPr>
          <w:fldChar w:fldCharType="separate"/>
        </w:r>
        <w:r w:rsidR="00624591">
          <w:rPr>
            <w:noProof/>
            <w:webHidden/>
          </w:rPr>
          <w:t>14</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62" w:history="1">
        <w:r w:rsidR="00624591" w:rsidRPr="0004231C">
          <w:rPr>
            <w:rStyle w:val="Hyperlink"/>
            <w:noProof/>
          </w:rPr>
          <w:t>3.4</w:t>
        </w:r>
        <w:r w:rsidR="00624591">
          <w:rPr>
            <w:rFonts w:asciiTheme="minorHAnsi" w:eastAsiaTheme="minorEastAsia" w:hAnsiTheme="minorHAnsi" w:cstheme="minorBidi"/>
            <w:noProof/>
          </w:rPr>
          <w:tab/>
        </w:r>
        <w:r w:rsidR="009565F3">
          <w:rPr>
            <w:rStyle w:val="Hyperlink"/>
            <w:noProof/>
          </w:rPr>
          <w:t xml:space="preserve">Utilities Giant’s </w:t>
        </w:r>
        <w:r w:rsidR="00624591" w:rsidRPr="0004231C">
          <w:rPr>
            <w:rStyle w:val="Hyperlink"/>
            <w:noProof/>
          </w:rPr>
          <w:t>–Current Software</w:t>
        </w:r>
        <w:r w:rsidR="00624591">
          <w:rPr>
            <w:noProof/>
            <w:webHidden/>
          </w:rPr>
          <w:tab/>
        </w:r>
        <w:r w:rsidR="00624591">
          <w:rPr>
            <w:noProof/>
            <w:webHidden/>
          </w:rPr>
          <w:fldChar w:fldCharType="begin"/>
        </w:r>
        <w:r w:rsidR="00624591">
          <w:rPr>
            <w:noProof/>
            <w:webHidden/>
          </w:rPr>
          <w:instrText xml:space="preserve"> PAGEREF _Toc360041662 \h </w:instrText>
        </w:r>
        <w:r w:rsidR="00624591">
          <w:rPr>
            <w:noProof/>
            <w:webHidden/>
          </w:rPr>
        </w:r>
        <w:r w:rsidR="00624591">
          <w:rPr>
            <w:noProof/>
            <w:webHidden/>
          </w:rPr>
          <w:fldChar w:fldCharType="separate"/>
        </w:r>
        <w:r w:rsidR="00624591">
          <w:rPr>
            <w:noProof/>
            <w:webHidden/>
          </w:rPr>
          <w:t>15</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63" w:history="1">
        <w:r w:rsidR="00624591" w:rsidRPr="0004231C">
          <w:rPr>
            <w:rStyle w:val="Hyperlink"/>
            <w:noProof/>
          </w:rPr>
          <w:t>3.5</w:t>
        </w:r>
        <w:r w:rsidR="00624591">
          <w:rPr>
            <w:rFonts w:asciiTheme="minorHAnsi" w:eastAsiaTheme="minorEastAsia" w:hAnsiTheme="minorHAnsi" w:cstheme="minorBidi"/>
            <w:noProof/>
          </w:rPr>
          <w:tab/>
        </w:r>
        <w:r w:rsidR="009565F3">
          <w:rPr>
            <w:rStyle w:val="Hyperlink"/>
            <w:noProof/>
          </w:rPr>
          <w:t xml:space="preserve">Utilities Giant’s </w:t>
        </w:r>
        <w:r w:rsidR="00624591" w:rsidRPr="0004231C">
          <w:rPr>
            <w:rStyle w:val="Hyperlink"/>
            <w:noProof/>
          </w:rPr>
          <w:t xml:space="preserve"> – Project Deliverables &amp; Prerequisites</w:t>
        </w:r>
        <w:r w:rsidR="00624591">
          <w:rPr>
            <w:noProof/>
            <w:webHidden/>
          </w:rPr>
          <w:tab/>
        </w:r>
        <w:r w:rsidR="00624591">
          <w:rPr>
            <w:noProof/>
            <w:webHidden/>
          </w:rPr>
          <w:fldChar w:fldCharType="begin"/>
        </w:r>
        <w:r w:rsidR="00624591">
          <w:rPr>
            <w:noProof/>
            <w:webHidden/>
          </w:rPr>
          <w:instrText xml:space="preserve"> PAGEREF _Toc360041663 \h </w:instrText>
        </w:r>
        <w:r w:rsidR="00624591">
          <w:rPr>
            <w:noProof/>
            <w:webHidden/>
          </w:rPr>
        </w:r>
        <w:r w:rsidR="00624591">
          <w:rPr>
            <w:noProof/>
            <w:webHidden/>
          </w:rPr>
          <w:fldChar w:fldCharType="separate"/>
        </w:r>
        <w:r w:rsidR="00624591">
          <w:rPr>
            <w:noProof/>
            <w:webHidden/>
          </w:rPr>
          <w:t>15</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64" w:history="1">
        <w:r w:rsidR="00624591" w:rsidRPr="0004231C">
          <w:rPr>
            <w:rStyle w:val="Hyperlink"/>
            <w:noProof/>
          </w:rPr>
          <w:t>3.6</w:t>
        </w:r>
        <w:r w:rsidR="00624591">
          <w:rPr>
            <w:rFonts w:asciiTheme="minorHAnsi" w:eastAsiaTheme="minorEastAsia" w:hAnsiTheme="minorHAnsi" w:cstheme="minorBidi"/>
            <w:noProof/>
          </w:rPr>
          <w:tab/>
        </w:r>
        <w:r w:rsidR="00624591" w:rsidRPr="0004231C">
          <w:rPr>
            <w:rStyle w:val="Hyperlink"/>
            <w:noProof/>
          </w:rPr>
          <w:t xml:space="preserve">PHASE I - </w:t>
        </w:r>
        <w:r w:rsidR="009565F3">
          <w:rPr>
            <w:rStyle w:val="Hyperlink"/>
            <w:noProof/>
          </w:rPr>
          <w:t>GoldSaxWorkManage</w:t>
        </w:r>
        <w:r w:rsidR="00624591" w:rsidRPr="0004231C">
          <w:rPr>
            <w:rStyle w:val="Hyperlink"/>
            <w:noProof/>
          </w:rPr>
          <w:t xml:space="preserve"> Work Flow Management System</w:t>
        </w:r>
        <w:r w:rsidR="00624591">
          <w:rPr>
            <w:noProof/>
            <w:webHidden/>
          </w:rPr>
          <w:tab/>
        </w:r>
        <w:r w:rsidR="00624591">
          <w:rPr>
            <w:noProof/>
            <w:webHidden/>
          </w:rPr>
          <w:fldChar w:fldCharType="begin"/>
        </w:r>
        <w:r w:rsidR="00624591">
          <w:rPr>
            <w:noProof/>
            <w:webHidden/>
          </w:rPr>
          <w:instrText xml:space="preserve"> PAGEREF _Toc360041664 \h </w:instrText>
        </w:r>
        <w:r w:rsidR="00624591">
          <w:rPr>
            <w:noProof/>
            <w:webHidden/>
          </w:rPr>
        </w:r>
        <w:r w:rsidR="00624591">
          <w:rPr>
            <w:noProof/>
            <w:webHidden/>
          </w:rPr>
          <w:fldChar w:fldCharType="separate"/>
        </w:r>
        <w:r w:rsidR="00624591">
          <w:rPr>
            <w:noProof/>
            <w:webHidden/>
          </w:rPr>
          <w:t>17</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65" w:history="1">
        <w:r w:rsidR="00624591" w:rsidRPr="0004231C">
          <w:rPr>
            <w:rStyle w:val="Hyperlink"/>
            <w:noProof/>
          </w:rPr>
          <w:t>3.7</w:t>
        </w:r>
        <w:r w:rsidR="00624591">
          <w:rPr>
            <w:rFonts w:asciiTheme="minorHAnsi" w:eastAsiaTheme="minorEastAsia" w:hAnsiTheme="minorHAnsi" w:cstheme="minorBidi"/>
            <w:noProof/>
          </w:rPr>
          <w:tab/>
        </w:r>
        <w:r w:rsidR="00624591" w:rsidRPr="0004231C">
          <w:rPr>
            <w:rStyle w:val="Hyperlink"/>
            <w:noProof/>
          </w:rPr>
          <w:t>Organizational Scope</w:t>
        </w:r>
        <w:r w:rsidR="00624591">
          <w:rPr>
            <w:noProof/>
            <w:webHidden/>
          </w:rPr>
          <w:tab/>
        </w:r>
        <w:r w:rsidR="00624591">
          <w:rPr>
            <w:noProof/>
            <w:webHidden/>
          </w:rPr>
          <w:fldChar w:fldCharType="begin"/>
        </w:r>
        <w:r w:rsidR="00624591">
          <w:rPr>
            <w:noProof/>
            <w:webHidden/>
          </w:rPr>
          <w:instrText xml:space="preserve"> PAGEREF _Toc360041665 \h </w:instrText>
        </w:r>
        <w:r w:rsidR="00624591">
          <w:rPr>
            <w:noProof/>
            <w:webHidden/>
          </w:rPr>
        </w:r>
        <w:r w:rsidR="00624591">
          <w:rPr>
            <w:noProof/>
            <w:webHidden/>
          </w:rPr>
          <w:fldChar w:fldCharType="separate"/>
        </w:r>
        <w:r w:rsidR="00624591">
          <w:rPr>
            <w:noProof/>
            <w:webHidden/>
          </w:rPr>
          <w:t>18</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66" w:history="1">
        <w:r w:rsidR="00624591" w:rsidRPr="0004231C">
          <w:rPr>
            <w:rStyle w:val="Hyperlink"/>
            <w:noProof/>
          </w:rPr>
          <w:t>3.8</w:t>
        </w:r>
        <w:r w:rsidR="00624591">
          <w:rPr>
            <w:rFonts w:asciiTheme="minorHAnsi" w:eastAsiaTheme="minorEastAsia" w:hAnsiTheme="minorHAnsi" w:cstheme="minorBidi"/>
            <w:noProof/>
          </w:rPr>
          <w:tab/>
        </w:r>
        <w:r w:rsidR="00624591" w:rsidRPr="0004231C">
          <w:rPr>
            <w:rStyle w:val="Hyperlink"/>
            <w:noProof/>
          </w:rPr>
          <w:t>Functional Scope</w:t>
        </w:r>
        <w:r w:rsidR="00624591">
          <w:rPr>
            <w:noProof/>
            <w:webHidden/>
          </w:rPr>
          <w:tab/>
        </w:r>
        <w:r w:rsidR="00624591">
          <w:rPr>
            <w:noProof/>
            <w:webHidden/>
          </w:rPr>
          <w:fldChar w:fldCharType="begin"/>
        </w:r>
        <w:r w:rsidR="00624591">
          <w:rPr>
            <w:noProof/>
            <w:webHidden/>
          </w:rPr>
          <w:instrText xml:space="preserve"> PAGEREF _Toc360041666 \h </w:instrText>
        </w:r>
        <w:r w:rsidR="00624591">
          <w:rPr>
            <w:noProof/>
            <w:webHidden/>
          </w:rPr>
        </w:r>
        <w:r w:rsidR="00624591">
          <w:rPr>
            <w:noProof/>
            <w:webHidden/>
          </w:rPr>
          <w:fldChar w:fldCharType="separate"/>
        </w:r>
        <w:r w:rsidR="00624591">
          <w:rPr>
            <w:noProof/>
            <w:webHidden/>
          </w:rPr>
          <w:t>20</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68" w:history="1">
        <w:r w:rsidR="00624591" w:rsidRPr="0004231C">
          <w:rPr>
            <w:rStyle w:val="Hyperlink"/>
            <w:noProof/>
          </w:rPr>
          <w:t>3.9</w:t>
        </w:r>
        <w:r w:rsidR="00624591">
          <w:rPr>
            <w:rFonts w:asciiTheme="minorHAnsi" w:eastAsiaTheme="minorEastAsia" w:hAnsiTheme="minorHAnsi" w:cstheme="minorBidi"/>
            <w:noProof/>
          </w:rPr>
          <w:tab/>
        </w:r>
        <w:r w:rsidR="00624591" w:rsidRPr="0004231C">
          <w:rPr>
            <w:rStyle w:val="Hyperlink"/>
            <w:noProof/>
          </w:rPr>
          <w:t>Key and Work Allocation Automation System</w:t>
        </w:r>
        <w:r w:rsidR="00624591">
          <w:rPr>
            <w:noProof/>
            <w:webHidden/>
          </w:rPr>
          <w:tab/>
        </w:r>
        <w:r w:rsidR="00624591">
          <w:rPr>
            <w:noProof/>
            <w:webHidden/>
          </w:rPr>
          <w:fldChar w:fldCharType="begin"/>
        </w:r>
        <w:r w:rsidR="00624591">
          <w:rPr>
            <w:noProof/>
            <w:webHidden/>
          </w:rPr>
          <w:instrText xml:space="preserve"> PAGEREF _Toc360041668 \h </w:instrText>
        </w:r>
        <w:r w:rsidR="00624591">
          <w:rPr>
            <w:noProof/>
            <w:webHidden/>
          </w:rPr>
        </w:r>
        <w:r w:rsidR="00624591">
          <w:rPr>
            <w:noProof/>
            <w:webHidden/>
          </w:rPr>
          <w:fldChar w:fldCharType="separate"/>
        </w:r>
        <w:r w:rsidR="00624591">
          <w:rPr>
            <w:noProof/>
            <w:webHidden/>
          </w:rPr>
          <w:t>24</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69" w:history="1">
        <w:r w:rsidR="00624591" w:rsidRPr="0004231C">
          <w:rPr>
            <w:rStyle w:val="Hyperlink"/>
            <w:noProof/>
          </w:rPr>
          <w:t>3.10</w:t>
        </w:r>
        <w:r w:rsidR="00624591">
          <w:rPr>
            <w:rFonts w:asciiTheme="minorHAnsi" w:eastAsiaTheme="minorEastAsia" w:hAnsiTheme="minorHAnsi" w:cstheme="minorBidi"/>
            <w:noProof/>
          </w:rPr>
          <w:tab/>
        </w:r>
        <w:r w:rsidR="00624591" w:rsidRPr="0004231C">
          <w:rPr>
            <w:rStyle w:val="Hyperlink"/>
            <w:noProof/>
          </w:rPr>
          <w:t>Solutions Approach Using SOA 2.0</w:t>
        </w:r>
        <w:r w:rsidR="00624591">
          <w:rPr>
            <w:noProof/>
            <w:webHidden/>
          </w:rPr>
          <w:tab/>
        </w:r>
        <w:r w:rsidR="00624591">
          <w:rPr>
            <w:noProof/>
            <w:webHidden/>
          </w:rPr>
          <w:fldChar w:fldCharType="begin"/>
        </w:r>
        <w:r w:rsidR="00624591">
          <w:rPr>
            <w:noProof/>
            <w:webHidden/>
          </w:rPr>
          <w:instrText xml:space="preserve"> PAGEREF _Toc360041669 \h </w:instrText>
        </w:r>
        <w:r w:rsidR="00624591">
          <w:rPr>
            <w:noProof/>
            <w:webHidden/>
          </w:rPr>
        </w:r>
        <w:r w:rsidR="00624591">
          <w:rPr>
            <w:noProof/>
            <w:webHidden/>
          </w:rPr>
          <w:fldChar w:fldCharType="separate"/>
        </w:r>
        <w:r w:rsidR="00624591">
          <w:rPr>
            <w:noProof/>
            <w:webHidden/>
          </w:rPr>
          <w:t>25</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70" w:history="1">
        <w:r w:rsidR="00624591" w:rsidRPr="0004231C">
          <w:rPr>
            <w:rStyle w:val="Hyperlink"/>
            <w:noProof/>
          </w:rPr>
          <w:t>3.11</w:t>
        </w:r>
        <w:r w:rsidR="00624591">
          <w:rPr>
            <w:rFonts w:asciiTheme="minorHAnsi" w:eastAsiaTheme="minorEastAsia" w:hAnsiTheme="minorHAnsi" w:cstheme="minorBidi"/>
            <w:noProof/>
          </w:rPr>
          <w:tab/>
        </w:r>
        <w:r w:rsidR="00624591" w:rsidRPr="0004231C">
          <w:rPr>
            <w:rStyle w:val="Hyperlink"/>
            <w:noProof/>
          </w:rPr>
          <w:t>WMS Solution Architecture</w:t>
        </w:r>
        <w:r w:rsidR="00624591">
          <w:rPr>
            <w:noProof/>
            <w:webHidden/>
          </w:rPr>
          <w:tab/>
        </w:r>
        <w:r w:rsidR="00624591">
          <w:rPr>
            <w:noProof/>
            <w:webHidden/>
          </w:rPr>
          <w:fldChar w:fldCharType="begin"/>
        </w:r>
        <w:r w:rsidR="00624591">
          <w:rPr>
            <w:noProof/>
            <w:webHidden/>
          </w:rPr>
          <w:instrText xml:space="preserve"> PAGEREF _Toc360041670 \h </w:instrText>
        </w:r>
        <w:r w:rsidR="00624591">
          <w:rPr>
            <w:noProof/>
            <w:webHidden/>
          </w:rPr>
        </w:r>
        <w:r w:rsidR="00624591">
          <w:rPr>
            <w:noProof/>
            <w:webHidden/>
          </w:rPr>
          <w:fldChar w:fldCharType="separate"/>
        </w:r>
        <w:r w:rsidR="00624591">
          <w:rPr>
            <w:noProof/>
            <w:webHidden/>
          </w:rPr>
          <w:t>27</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71" w:history="1">
        <w:r w:rsidR="00624591" w:rsidRPr="0004231C">
          <w:rPr>
            <w:rStyle w:val="Hyperlink"/>
            <w:noProof/>
          </w:rPr>
          <w:t>3.12</w:t>
        </w:r>
        <w:r w:rsidR="00624591">
          <w:rPr>
            <w:rFonts w:asciiTheme="minorHAnsi" w:eastAsiaTheme="minorEastAsia" w:hAnsiTheme="minorHAnsi" w:cstheme="minorBidi"/>
            <w:noProof/>
          </w:rPr>
          <w:tab/>
        </w:r>
        <w:r w:rsidR="00624591" w:rsidRPr="0004231C">
          <w:rPr>
            <w:rStyle w:val="Hyperlink"/>
            <w:noProof/>
          </w:rPr>
          <w:t>Workforce Manager – Macro Architecture</w:t>
        </w:r>
        <w:r w:rsidR="00624591">
          <w:rPr>
            <w:noProof/>
            <w:webHidden/>
          </w:rPr>
          <w:tab/>
        </w:r>
        <w:r w:rsidR="00624591">
          <w:rPr>
            <w:noProof/>
            <w:webHidden/>
          </w:rPr>
          <w:fldChar w:fldCharType="begin"/>
        </w:r>
        <w:r w:rsidR="00624591">
          <w:rPr>
            <w:noProof/>
            <w:webHidden/>
          </w:rPr>
          <w:instrText xml:space="preserve"> PAGEREF _Toc360041671 \h </w:instrText>
        </w:r>
        <w:r w:rsidR="00624591">
          <w:rPr>
            <w:noProof/>
            <w:webHidden/>
          </w:rPr>
        </w:r>
        <w:r w:rsidR="00624591">
          <w:rPr>
            <w:noProof/>
            <w:webHidden/>
          </w:rPr>
          <w:fldChar w:fldCharType="separate"/>
        </w:r>
        <w:r w:rsidR="00624591">
          <w:rPr>
            <w:noProof/>
            <w:webHidden/>
          </w:rPr>
          <w:t>28</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73" w:history="1">
        <w:r w:rsidR="00624591" w:rsidRPr="0004231C">
          <w:rPr>
            <w:rStyle w:val="Hyperlink"/>
            <w:noProof/>
          </w:rPr>
          <w:t>3.13</w:t>
        </w:r>
        <w:r w:rsidR="00624591">
          <w:rPr>
            <w:rFonts w:asciiTheme="minorHAnsi" w:eastAsiaTheme="minorEastAsia" w:hAnsiTheme="minorHAnsi" w:cstheme="minorBidi"/>
            <w:noProof/>
          </w:rPr>
          <w:tab/>
        </w:r>
        <w:r w:rsidR="00624591" w:rsidRPr="0004231C">
          <w:rPr>
            <w:rStyle w:val="Hyperlink"/>
            <w:noProof/>
          </w:rPr>
          <w:t>PHASE II – SAP Integration &amp; Hardware Deployment</w:t>
        </w:r>
        <w:r w:rsidR="00624591">
          <w:rPr>
            <w:noProof/>
            <w:webHidden/>
          </w:rPr>
          <w:tab/>
        </w:r>
        <w:r w:rsidR="00624591">
          <w:rPr>
            <w:noProof/>
            <w:webHidden/>
          </w:rPr>
          <w:fldChar w:fldCharType="begin"/>
        </w:r>
        <w:r w:rsidR="00624591">
          <w:rPr>
            <w:noProof/>
            <w:webHidden/>
          </w:rPr>
          <w:instrText xml:space="preserve"> PAGEREF _Toc360041673 \h </w:instrText>
        </w:r>
        <w:r w:rsidR="00624591">
          <w:rPr>
            <w:noProof/>
            <w:webHidden/>
          </w:rPr>
        </w:r>
        <w:r w:rsidR="00624591">
          <w:rPr>
            <w:noProof/>
            <w:webHidden/>
          </w:rPr>
          <w:fldChar w:fldCharType="separate"/>
        </w:r>
        <w:r w:rsidR="00624591">
          <w:rPr>
            <w:noProof/>
            <w:webHidden/>
          </w:rPr>
          <w:t>35</w:t>
        </w:r>
        <w:r w:rsidR="00624591">
          <w:rPr>
            <w:noProof/>
            <w:webHidden/>
          </w:rPr>
          <w:fldChar w:fldCharType="end"/>
        </w:r>
      </w:hyperlink>
    </w:p>
    <w:p w:rsidR="00624591" w:rsidRDefault="003F680E">
      <w:pPr>
        <w:pStyle w:val="TOC1"/>
        <w:tabs>
          <w:tab w:val="left" w:pos="440"/>
          <w:tab w:val="right" w:leader="dot" w:pos="9350"/>
        </w:tabs>
        <w:rPr>
          <w:rFonts w:asciiTheme="minorHAnsi" w:eastAsiaTheme="minorEastAsia" w:hAnsiTheme="minorHAnsi" w:cstheme="minorBidi"/>
          <w:noProof/>
          <w:sz w:val="22"/>
          <w:szCs w:val="22"/>
        </w:rPr>
      </w:pPr>
      <w:hyperlink w:anchor="_Toc360041674" w:history="1">
        <w:r w:rsidR="00624591" w:rsidRPr="0004231C">
          <w:rPr>
            <w:rStyle w:val="Hyperlink"/>
            <w:noProof/>
          </w:rPr>
          <w:t>4.</w:t>
        </w:r>
        <w:r w:rsidR="00624591">
          <w:rPr>
            <w:rFonts w:asciiTheme="minorHAnsi" w:eastAsiaTheme="minorEastAsia" w:hAnsiTheme="minorHAnsi" w:cstheme="minorBidi"/>
            <w:noProof/>
            <w:sz w:val="22"/>
            <w:szCs w:val="22"/>
          </w:rPr>
          <w:tab/>
        </w:r>
        <w:r w:rsidR="00624591" w:rsidRPr="0004231C">
          <w:rPr>
            <w:rStyle w:val="Hyperlink"/>
            <w:noProof/>
          </w:rPr>
          <w:t>Scope of Work – Option 2</w:t>
        </w:r>
        <w:r w:rsidR="00624591">
          <w:rPr>
            <w:noProof/>
            <w:webHidden/>
          </w:rPr>
          <w:tab/>
        </w:r>
        <w:r w:rsidR="00624591">
          <w:rPr>
            <w:noProof/>
            <w:webHidden/>
          </w:rPr>
          <w:fldChar w:fldCharType="begin"/>
        </w:r>
        <w:r w:rsidR="00624591">
          <w:rPr>
            <w:noProof/>
            <w:webHidden/>
          </w:rPr>
          <w:instrText xml:space="preserve"> PAGEREF _Toc360041674 \h </w:instrText>
        </w:r>
        <w:r w:rsidR="00624591">
          <w:rPr>
            <w:noProof/>
            <w:webHidden/>
          </w:rPr>
        </w:r>
        <w:r w:rsidR="00624591">
          <w:rPr>
            <w:noProof/>
            <w:webHidden/>
          </w:rPr>
          <w:fldChar w:fldCharType="separate"/>
        </w:r>
        <w:r w:rsidR="00624591">
          <w:rPr>
            <w:noProof/>
            <w:webHidden/>
          </w:rPr>
          <w:t>37</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75" w:history="1">
        <w:r w:rsidR="00624591" w:rsidRPr="0004231C">
          <w:rPr>
            <w:rStyle w:val="Hyperlink"/>
            <w:noProof/>
          </w:rPr>
          <w:t>4.1</w:t>
        </w:r>
        <w:r w:rsidR="00624591">
          <w:rPr>
            <w:rFonts w:asciiTheme="minorHAnsi" w:eastAsiaTheme="minorEastAsia" w:hAnsiTheme="minorHAnsi" w:cstheme="minorBidi"/>
            <w:noProof/>
          </w:rPr>
          <w:tab/>
        </w:r>
        <w:r w:rsidR="00624591" w:rsidRPr="0004231C">
          <w:rPr>
            <w:rStyle w:val="Hyperlink"/>
            <w:noProof/>
          </w:rPr>
          <w:t>Recommended Solution</w:t>
        </w:r>
        <w:r w:rsidR="00624591">
          <w:rPr>
            <w:noProof/>
            <w:webHidden/>
          </w:rPr>
          <w:tab/>
        </w:r>
        <w:r w:rsidR="00624591">
          <w:rPr>
            <w:noProof/>
            <w:webHidden/>
          </w:rPr>
          <w:fldChar w:fldCharType="begin"/>
        </w:r>
        <w:r w:rsidR="00624591">
          <w:rPr>
            <w:noProof/>
            <w:webHidden/>
          </w:rPr>
          <w:instrText xml:space="preserve"> PAGEREF _Toc360041675 \h </w:instrText>
        </w:r>
        <w:r w:rsidR="00624591">
          <w:rPr>
            <w:noProof/>
            <w:webHidden/>
          </w:rPr>
        </w:r>
        <w:r w:rsidR="00624591">
          <w:rPr>
            <w:noProof/>
            <w:webHidden/>
          </w:rPr>
          <w:fldChar w:fldCharType="separate"/>
        </w:r>
        <w:r w:rsidR="00624591">
          <w:rPr>
            <w:noProof/>
            <w:webHidden/>
          </w:rPr>
          <w:t>37</w:t>
        </w:r>
        <w:r w:rsidR="00624591">
          <w:rPr>
            <w:noProof/>
            <w:webHidden/>
          </w:rPr>
          <w:fldChar w:fldCharType="end"/>
        </w:r>
      </w:hyperlink>
    </w:p>
    <w:p w:rsidR="00624591" w:rsidRDefault="003F680E">
      <w:pPr>
        <w:pStyle w:val="TOC2"/>
        <w:tabs>
          <w:tab w:val="left" w:pos="1100"/>
          <w:tab w:val="right" w:leader="dot" w:pos="9350"/>
        </w:tabs>
        <w:rPr>
          <w:rFonts w:asciiTheme="minorHAnsi" w:eastAsiaTheme="minorEastAsia" w:hAnsiTheme="minorHAnsi" w:cstheme="minorBidi"/>
          <w:noProof/>
        </w:rPr>
      </w:pPr>
      <w:hyperlink w:anchor="_Toc360041676" w:history="1">
        <w:r w:rsidR="00624591" w:rsidRPr="0004231C">
          <w:rPr>
            <w:rStyle w:val="Hyperlink"/>
            <w:noProof/>
          </w:rPr>
          <w:t>4.1.1</w:t>
        </w:r>
        <w:r w:rsidR="00624591">
          <w:rPr>
            <w:rFonts w:asciiTheme="minorHAnsi" w:eastAsiaTheme="minorEastAsia" w:hAnsiTheme="minorHAnsi" w:cstheme="minorBidi"/>
            <w:noProof/>
          </w:rPr>
          <w:tab/>
        </w:r>
        <w:r w:rsidR="00624591" w:rsidRPr="0004231C">
          <w:rPr>
            <w:rStyle w:val="Hyperlink"/>
            <w:noProof/>
          </w:rPr>
          <w:t>Assumptions</w:t>
        </w:r>
        <w:r w:rsidR="00624591">
          <w:rPr>
            <w:noProof/>
            <w:webHidden/>
          </w:rPr>
          <w:tab/>
        </w:r>
        <w:r w:rsidR="00624591">
          <w:rPr>
            <w:noProof/>
            <w:webHidden/>
          </w:rPr>
          <w:fldChar w:fldCharType="begin"/>
        </w:r>
        <w:r w:rsidR="00624591">
          <w:rPr>
            <w:noProof/>
            <w:webHidden/>
          </w:rPr>
          <w:instrText xml:space="preserve"> PAGEREF _Toc360041676 \h </w:instrText>
        </w:r>
        <w:r w:rsidR="00624591">
          <w:rPr>
            <w:noProof/>
            <w:webHidden/>
          </w:rPr>
        </w:r>
        <w:r w:rsidR="00624591">
          <w:rPr>
            <w:noProof/>
            <w:webHidden/>
          </w:rPr>
          <w:fldChar w:fldCharType="separate"/>
        </w:r>
        <w:r w:rsidR="00624591">
          <w:rPr>
            <w:noProof/>
            <w:webHidden/>
          </w:rPr>
          <w:t>38</w:t>
        </w:r>
        <w:r w:rsidR="00624591">
          <w:rPr>
            <w:noProof/>
            <w:webHidden/>
          </w:rPr>
          <w:fldChar w:fldCharType="end"/>
        </w:r>
      </w:hyperlink>
    </w:p>
    <w:p w:rsidR="00624591" w:rsidRDefault="003F680E">
      <w:pPr>
        <w:pStyle w:val="TOC2"/>
        <w:tabs>
          <w:tab w:val="left" w:pos="1100"/>
          <w:tab w:val="right" w:leader="dot" w:pos="9350"/>
        </w:tabs>
        <w:rPr>
          <w:rFonts w:asciiTheme="minorHAnsi" w:eastAsiaTheme="minorEastAsia" w:hAnsiTheme="minorHAnsi" w:cstheme="minorBidi"/>
          <w:noProof/>
        </w:rPr>
      </w:pPr>
      <w:hyperlink w:anchor="_Toc360041677" w:history="1">
        <w:r w:rsidR="00624591" w:rsidRPr="0004231C">
          <w:rPr>
            <w:rStyle w:val="Hyperlink"/>
            <w:noProof/>
          </w:rPr>
          <w:t>4.1.2</w:t>
        </w:r>
        <w:r w:rsidR="00624591">
          <w:rPr>
            <w:rFonts w:asciiTheme="minorHAnsi" w:eastAsiaTheme="minorEastAsia" w:hAnsiTheme="minorHAnsi" w:cstheme="minorBidi"/>
            <w:noProof/>
          </w:rPr>
          <w:tab/>
        </w:r>
        <w:r w:rsidR="00624591" w:rsidRPr="0004231C">
          <w:rPr>
            <w:rStyle w:val="Hyperlink"/>
            <w:noProof/>
          </w:rPr>
          <w:t>Exclusions</w:t>
        </w:r>
        <w:r w:rsidR="00624591">
          <w:rPr>
            <w:noProof/>
            <w:webHidden/>
          </w:rPr>
          <w:tab/>
        </w:r>
        <w:r w:rsidR="00624591">
          <w:rPr>
            <w:noProof/>
            <w:webHidden/>
          </w:rPr>
          <w:fldChar w:fldCharType="begin"/>
        </w:r>
        <w:r w:rsidR="00624591">
          <w:rPr>
            <w:noProof/>
            <w:webHidden/>
          </w:rPr>
          <w:instrText xml:space="preserve"> PAGEREF _Toc360041677 \h </w:instrText>
        </w:r>
        <w:r w:rsidR="00624591">
          <w:rPr>
            <w:noProof/>
            <w:webHidden/>
          </w:rPr>
        </w:r>
        <w:r w:rsidR="00624591">
          <w:rPr>
            <w:noProof/>
            <w:webHidden/>
          </w:rPr>
          <w:fldChar w:fldCharType="separate"/>
        </w:r>
        <w:r w:rsidR="00624591">
          <w:rPr>
            <w:noProof/>
            <w:webHidden/>
          </w:rPr>
          <w:t>39</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78" w:history="1">
        <w:r w:rsidR="00624591" w:rsidRPr="0004231C">
          <w:rPr>
            <w:rStyle w:val="Hyperlink"/>
            <w:noProof/>
          </w:rPr>
          <w:t>4.2</w:t>
        </w:r>
        <w:r w:rsidR="00624591">
          <w:rPr>
            <w:rFonts w:asciiTheme="minorHAnsi" w:eastAsiaTheme="minorEastAsia" w:hAnsiTheme="minorHAnsi" w:cstheme="minorBidi"/>
            <w:noProof/>
          </w:rPr>
          <w:tab/>
        </w:r>
        <w:r w:rsidR="00624591" w:rsidRPr="0004231C">
          <w:rPr>
            <w:rStyle w:val="Hyperlink"/>
            <w:noProof/>
          </w:rPr>
          <w:t>Vehicle Tracking Solution</w:t>
        </w:r>
        <w:r w:rsidR="00624591">
          <w:rPr>
            <w:noProof/>
            <w:webHidden/>
          </w:rPr>
          <w:tab/>
        </w:r>
        <w:r w:rsidR="00624591">
          <w:rPr>
            <w:noProof/>
            <w:webHidden/>
          </w:rPr>
          <w:fldChar w:fldCharType="begin"/>
        </w:r>
        <w:r w:rsidR="00624591">
          <w:rPr>
            <w:noProof/>
            <w:webHidden/>
          </w:rPr>
          <w:instrText xml:space="preserve"> PAGEREF _Toc360041678 \h </w:instrText>
        </w:r>
        <w:r w:rsidR="00624591">
          <w:rPr>
            <w:noProof/>
            <w:webHidden/>
          </w:rPr>
        </w:r>
        <w:r w:rsidR="00624591">
          <w:rPr>
            <w:noProof/>
            <w:webHidden/>
          </w:rPr>
          <w:fldChar w:fldCharType="separate"/>
        </w:r>
        <w:r w:rsidR="00624591">
          <w:rPr>
            <w:noProof/>
            <w:webHidden/>
          </w:rPr>
          <w:t>40</w:t>
        </w:r>
        <w:r w:rsidR="00624591">
          <w:rPr>
            <w:noProof/>
            <w:webHidden/>
          </w:rPr>
          <w:fldChar w:fldCharType="end"/>
        </w:r>
      </w:hyperlink>
    </w:p>
    <w:p w:rsidR="00624591" w:rsidRDefault="003F680E">
      <w:pPr>
        <w:pStyle w:val="TOC2"/>
        <w:tabs>
          <w:tab w:val="left" w:pos="1100"/>
          <w:tab w:val="right" w:leader="dot" w:pos="9350"/>
        </w:tabs>
        <w:rPr>
          <w:rFonts w:asciiTheme="minorHAnsi" w:eastAsiaTheme="minorEastAsia" w:hAnsiTheme="minorHAnsi" w:cstheme="minorBidi"/>
          <w:noProof/>
        </w:rPr>
      </w:pPr>
      <w:hyperlink w:anchor="_Toc360041679" w:history="1">
        <w:r w:rsidR="00624591" w:rsidRPr="0004231C">
          <w:rPr>
            <w:rStyle w:val="Hyperlink"/>
            <w:noProof/>
          </w:rPr>
          <w:t>4.2.1</w:t>
        </w:r>
        <w:r w:rsidR="00624591">
          <w:rPr>
            <w:rFonts w:asciiTheme="minorHAnsi" w:eastAsiaTheme="minorEastAsia" w:hAnsiTheme="minorHAnsi" w:cstheme="minorBidi"/>
            <w:noProof/>
          </w:rPr>
          <w:tab/>
        </w:r>
        <w:r w:rsidR="00624591" w:rsidRPr="0004231C">
          <w:rPr>
            <w:rStyle w:val="Hyperlink"/>
            <w:noProof/>
          </w:rPr>
          <w:t>Assumptions</w:t>
        </w:r>
        <w:r w:rsidR="00624591">
          <w:rPr>
            <w:noProof/>
            <w:webHidden/>
          </w:rPr>
          <w:tab/>
        </w:r>
        <w:r w:rsidR="00624591">
          <w:rPr>
            <w:noProof/>
            <w:webHidden/>
          </w:rPr>
          <w:fldChar w:fldCharType="begin"/>
        </w:r>
        <w:r w:rsidR="00624591">
          <w:rPr>
            <w:noProof/>
            <w:webHidden/>
          </w:rPr>
          <w:instrText xml:space="preserve"> PAGEREF _Toc360041679 \h </w:instrText>
        </w:r>
        <w:r w:rsidR="00624591">
          <w:rPr>
            <w:noProof/>
            <w:webHidden/>
          </w:rPr>
        </w:r>
        <w:r w:rsidR="00624591">
          <w:rPr>
            <w:noProof/>
            <w:webHidden/>
          </w:rPr>
          <w:fldChar w:fldCharType="separate"/>
        </w:r>
        <w:r w:rsidR="00624591">
          <w:rPr>
            <w:noProof/>
            <w:webHidden/>
          </w:rPr>
          <w:t>41</w:t>
        </w:r>
        <w:r w:rsidR="00624591">
          <w:rPr>
            <w:noProof/>
            <w:webHidden/>
          </w:rPr>
          <w:fldChar w:fldCharType="end"/>
        </w:r>
      </w:hyperlink>
    </w:p>
    <w:p w:rsidR="00624591" w:rsidRDefault="003F680E">
      <w:pPr>
        <w:pStyle w:val="TOC2"/>
        <w:tabs>
          <w:tab w:val="left" w:pos="1100"/>
          <w:tab w:val="right" w:leader="dot" w:pos="9350"/>
        </w:tabs>
        <w:rPr>
          <w:rFonts w:asciiTheme="minorHAnsi" w:eastAsiaTheme="minorEastAsia" w:hAnsiTheme="minorHAnsi" w:cstheme="minorBidi"/>
          <w:noProof/>
        </w:rPr>
      </w:pPr>
      <w:hyperlink w:anchor="_Toc360041680" w:history="1">
        <w:r w:rsidR="00624591" w:rsidRPr="0004231C">
          <w:rPr>
            <w:rStyle w:val="Hyperlink"/>
            <w:noProof/>
          </w:rPr>
          <w:t>4.2.2</w:t>
        </w:r>
        <w:r w:rsidR="00624591">
          <w:rPr>
            <w:rFonts w:asciiTheme="minorHAnsi" w:eastAsiaTheme="minorEastAsia" w:hAnsiTheme="minorHAnsi" w:cstheme="minorBidi"/>
            <w:noProof/>
          </w:rPr>
          <w:tab/>
        </w:r>
        <w:r w:rsidR="00624591" w:rsidRPr="0004231C">
          <w:rPr>
            <w:rStyle w:val="Hyperlink"/>
            <w:noProof/>
          </w:rPr>
          <w:t>Exclusions</w:t>
        </w:r>
        <w:r w:rsidR="00624591">
          <w:rPr>
            <w:noProof/>
            <w:webHidden/>
          </w:rPr>
          <w:tab/>
        </w:r>
        <w:r w:rsidR="00624591">
          <w:rPr>
            <w:noProof/>
            <w:webHidden/>
          </w:rPr>
          <w:fldChar w:fldCharType="begin"/>
        </w:r>
        <w:r w:rsidR="00624591">
          <w:rPr>
            <w:noProof/>
            <w:webHidden/>
          </w:rPr>
          <w:instrText xml:space="preserve"> PAGEREF _Toc360041680 \h </w:instrText>
        </w:r>
        <w:r w:rsidR="00624591">
          <w:rPr>
            <w:noProof/>
            <w:webHidden/>
          </w:rPr>
        </w:r>
        <w:r w:rsidR="00624591">
          <w:rPr>
            <w:noProof/>
            <w:webHidden/>
          </w:rPr>
          <w:fldChar w:fldCharType="separate"/>
        </w:r>
        <w:r w:rsidR="00624591">
          <w:rPr>
            <w:noProof/>
            <w:webHidden/>
          </w:rPr>
          <w:t>41</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81" w:history="1">
        <w:r w:rsidR="00624591" w:rsidRPr="0004231C">
          <w:rPr>
            <w:rStyle w:val="Hyperlink"/>
            <w:noProof/>
          </w:rPr>
          <w:t>4.3</w:t>
        </w:r>
        <w:r w:rsidR="00624591">
          <w:rPr>
            <w:rFonts w:asciiTheme="minorHAnsi" w:eastAsiaTheme="minorEastAsia" w:hAnsiTheme="minorHAnsi" w:cstheme="minorBidi"/>
            <w:noProof/>
          </w:rPr>
          <w:tab/>
        </w:r>
        <w:r w:rsidR="00624591" w:rsidRPr="0004231C">
          <w:rPr>
            <w:rStyle w:val="Hyperlink"/>
            <w:noProof/>
          </w:rPr>
          <w:t>Asset Tracking and Protection using Day &amp; Night Surveillance Camera</w:t>
        </w:r>
        <w:r w:rsidR="00624591">
          <w:rPr>
            <w:noProof/>
            <w:webHidden/>
          </w:rPr>
          <w:tab/>
        </w:r>
        <w:r w:rsidR="00624591">
          <w:rPr>
            <w:noProof/>
            <w:webHidden/>
          </w:rPr>
          <w:fldChar w:fldCharType="begin"/>
        </w:r>
        <w:r w:rsidR="00624591">
          <w:rPr>
            <w:noProof/>
            <w:webHidden/>
          </w:rPr>
          <w:instrText xml:space="preserve"> PAGEREF _Toc360041681 \h </w:instrText>
        </w:r>
        <w:r w:rsidR="00624591">
          <w:rPr>
            <w:noProof/>
            <w:webHidden/>
          </w:rPr>
        </w:r>
        <w:r w:rsidR="00624591">
          <w:rPr>
            <w:noProof/>
            <w:webHidden/>
          </w:rPr>
          <w:fldChar w:fldCharType="separate"/>
        </w:r>
        <w:r w:rsidR="00624591">
          <w:rPr>
            <w:noProof/>
            <w:webHidden/>
          </w:rPr>
          <w:t>42</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82" w:history="1">
        <w:r w:rsidR="00624591" w:rsidRPr="0004231C">
          <w:rPr>
            <w:rStyle w:val="Hyperlink"/>
            <w:noProof/>
          </w:rPr>
          <w:t>4.4</w:t>
        </w:r>
        <w:r w:rsidR="00624591">
          <w:rPr>
            <w:rFonts w:asciiTheme="minorHAnsi" w:eastAsiaTheme="minorEastAsia" w:hAnsiTheme="minorHAnsi" w:cstheme="minorBidi"/>
            <w:noProof/>
          </w:rPr>
          <w:tab/>
        </w:r>
        <w:r w:rsidR="00624591" w:rsidRPr="0004231C">
          <w:rPr>
            <w:rStyle w:val="Hyperlink"/>
            <w:noProof/>
          </w:rPr>
          <w:t>Technology Details</w:t>
        </w:r>
        <w:r w:rsidR="00624591">
          <w:rPr>
            <w:noProof/>
            <w:webHidden/>
          </w:rPr>
          <w:tab/>
        </w:r>
        <w:r w:rsidR="00624591">
          <w:rPr>
            <w:noProof/>
            <w:webHidden/>
          </w:rPr>
          <w:fldChar w:fldCharType="begin"/>
        </w:r>
        <w:r w:rsidR="00624591">
          <w:rPr>
            <w:noProof/>
            <w:webHidden/>
          </w:rPr>
          <w:instrText xml:space="preserve"> PAGEREF _Toc360041682 \h </w:instrText>
        </w:r>
        <w:r w:rsidR="00624591">
          <w:rPr>
            <w:noProof/>
            <w:webHidden/>
          </w:rPr>
        </w:r>
        <w:r w:rsidR="00624591">
          <w:rPr>
            <w:noProof/>
            <w:webHidden/>
          </w:rPr>
          <w:fldChar w:fldCharType="separate"/>
        </w:r>
        <w:r w:rsidR="00624591">
          <w:rPr>
            <w:noProof/>
            <w:webHidden/>
          </w:rPr>
          <w:t>42</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83" w:history="1">
        <w:r w:rsidR="00624591" w:rsidRPr="0004231C">
          <w:rPr>
            <w:rStyle w:val="Hyperlink"/>
            <w:noProof/>
          </w:rPr>
          <w:t>4.5</w:t>
        </w:r>
        <w:r w:rsidR="00624591">
          <w:rPr>
            <w:rFonts w:asciiTheme="minorHAnsi" w:eastAsiaTheme="minorEastAsia" w:hAnsiTheme="minorHAnsi" w:cstheme="minorBidi"/>
            <w:noProof/>
          </w:rPr>
          <w:tab/>
        </w:r>
        <w:r w:rsidR="00624591" w:rsidRPr="0004231C">
          <w:rPr>
            <w:rStyle w:val="Hyperlink"/>
            <w:noProof/>
          </w:rPr>
          <w:t>Pre-requisites for implementation</w:t>
        </w:r>
        <w:r w:rsidR="00624591">
          <w:rPr>
            <w:noProof/>
            <w:webHidden/>
          </w:rPr>
          <w:tab/>
        </w:r>
        <w:r w:rsidR="00624591">
          <w:rPr>
            <w:noProof/>
            <w:webHidden/>
          </w:rPr>
          <w:fldChar w:fldCharType="begin"/>
        </w:r>
        <w:r w:rsidR="00624591">
          <w:rPr>
            <w:noProof/>
            <w:webHidden/>
          </w:rPr>
          <w:instrText xml:space="preserve"> PAGEREF _Toc360041683 \h </w:instrText>
        </w:r>
        <w:r w:rsidR="00624591">
          <w:rPr>
            <w:noProof/>
            <w:webHidden/>
          </w:rPr>
        </w:r>
        <w:r w:rsidR="00624591">
          <w:rPr>
            <w:noProof/>
            <w:webHidden/>
          </w:rPr>
          <w:fldChar w:fldCharType="separate"/>
        </w:r>
        <w:r w:rsidR="00624591">
          <w:rPr>
            <w:noProof/>
            <w:webHidden/>
          </w:rPr>
          <w:t>42</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84" w:history="1">
        <w:r w:rsidR="00624591" w:rsidRPr="0004231C">
          <w:rPr>
            <w:rStyle w:val="Hyperlink"/>
            <w:noProof/>
          </w:rPr>
          <w:t>4.6</w:t>
        </w:r>
        <w:r w:rsidR="00624591">
          <w:rPr>
            <w:rFonts w:asciiTheme="minorHAnsi" w:eastAsiaTheme="minorEastAsia" w:hAnsiTheme="minorHAnsi" w:cstheme="minorBidi"/>
            <w:noProof/>
          </w:rPr>
          <w:tab/>
        </w:r>
        <w:r w:rsidR="00624591" w:rsidRPr="0004231C">
          <w:rPr>
            <w:rStyle w:val="Hyperlink"/>
            <w:noProof/>
          </w:rPr>
          <w:t>Implementation Methodology</w:t>
        </w:r>
        <w:r w:rsidR="00624591">
          <w:rPr>
            <w:noProof/>
            <w:webHidden/>
          </w:rPr>
          <w:tab/>
        </w:r>
        <w:r w:rsidR="00624591">
          <w:rPr>
            <w:noProof/>
            <w:webHidden/>
          </w:rPr>
          <w:fldChar w:fldCharType="begin"/>
        </w:r>
        <w:r w:rsidR="00624591">
          <w:rPr>
            <w:noProof/>
            <w:webHidden/>
          </w:rPr>
          <w:instrText xml:space="preserve"> PAGEREF _Toc360041684 \h </w:instrText>
        </w:r>
        <w:r w:rsidR="00624591">
          <w:rPr>
            <w:noProof/>
            <w:webHidden/>
          </w:rPr>
        </w:r>
        <w:r w:rsidR="00624591">
          <w:rPr>
            <w:noProof/>
            <w:webHidden/>
          </w:rPr>
          <w:fldChar w:fldCharType="separate"/>
        </w:r>
        <w:r w:rsidR="00624591">
          <w:rPr>
            <w:noProof/>
            <w:webHidden/>
          </w:rPr>
          <w:t>43</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85" w:history="1">
        <w:r w:rsidR="00624591" w:rsidRPr="0004231C">
          <w:rPr>
            <w:rStyle w:val="Hyperlink"/>
            <w:noProof/>
          </w:rPr>
          <w:t>4.7</w:t>
        </w:r>
        <w:r w:rsidR="00624591">
          <w:rPr>
            <w:rFonts w:asciiTheme="minorHAnsi" w:eastAsiaTheme="minorEastAsia" w:hAnsiTheme="minorHAnsi" w:cstheme="minorBidi"/>
            <w:noProof/>
          </w:rPr>
          <w:tab/>
        </w:r>
        <w:r w:rsidR="00624591" w:rsidRPr="0004231C">
          <w:rPr>
            <w:rStyle w:val="Hyperlink"/>
            <w:noProof/>
          </w:rPr>
          <w:t>Project Plan</w:t>
        </w:r>
        <w:r w:rsidR="00624591">
          <w:rPr>
            <w:noProof/>
            <w:webHidden/>
          </w:rPr>
          <w:tab/>
        </w:r>
        <w:r w:rsidR="00624591">
          <w:rPr>
            <w:noProof/>
            <w:webHidden/>
          </w:rPr>
          <w:fldChar w:fldCharType="begin"/>
        </w:r>
        <w:r w:rsidR="00624591">
          <w:rPr>
            <w:noProof/>
            <w:webHidden/>
          </w:rPr>
          <w:instrText xml:space="preserve"> PAGEREF _Toc360041685 \h </w:instrText>
        </w:r>
        <w:r w:rsidR="00624591">
          <w:rPr>
            <w:noProof/>
            <w:webHidden/>
          </w:rPr>
        </w:r>
        <w:r w:rsidR="00624591">
          <w:rPr>
            <w:noProof/>
            <w:webHidden/>
          </w:rPr>
          <w:fldChar w:fldCharType="separate"/>
        </w:r>
        <w:r w:rsidR="00624591">
          <w:rPr>
            <w:noProof/>
            <w:webHidden/>
          </w:rPr>
          <w:t>46</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86" w:history="1">
        <w:r w:rsidR="00624591" w:rsidRPr="0004231C">
          <w:rPr>
            <w:rStyle w:val="Hyperlink"/>
            <w:noProof/>
          </w:rPr>
          <w:t>4.8</w:t>
        </w:r>
        <w:r w:rsidR="00624591">
          <w:rPr>
            <w:rFonts w:asciiTheme="minorHAnsi" w:eastAsiaTheme="minorEastAsia" w:hAnsiTheme="minorHAnsi" w:cstheme="minorBidi"/>
            <w:noProof/>
          </w:rPr>
          <w:tab/>
        </w:r>
        <w:r w:rsidR="00624591" w:rsidRPr="0004231C">
          <w:rPr>
            <w:rStyle w:val="Hyperlink"/>
            <w:noProof/>
          </w:rPr>
          <w:t>Deliverables</w:t>
        </w:r>
        <w:r w:rsidR="00624591">
          <w:rPr>
            <w:noProof/>
            <w:webHidden/>
          </w:rPr>
          <w:tab/>
        </w:r>
        <w:r w:rsidR="00624591">
          <w:rPr>
            <w:noProof/>
            <w:webHidden/>
          </w:rPr>
          <w:fldChar w:fldCharType="begin"/>
        </w:r>
        <w:r w:rsidR="00624591">
          <w:rPr>
            <w:noProof/>
            <w:webHidden/>
          </w:rPr>
          <w:instrText xml:space="preserve"> PAGEREF _Toc360041686 \h </w:instrText>
        </w:r>
        <w:r w:rsidR="00624591">
          <w:rPr>
            <w:noProof/>
            <w:webHidden/>
          </w:rPr>
        </w:r>
        <w:r w:rsidR="00624591">
          <w:rPr>
            <w:noProof/>
            <w:webHidden/>
          </w:rPr>
          <w:fldChar w:fldCharType="separate"/>
        </w:r>
        <w:r w:rsidR="00624591">
          <w:rPr>
            <w:noProof/>
            <w:webHidden/>
          </w:rPr>
          <w:t>46</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87" w:history="1">
        <w:r w:rsidR="00624591" w:rsidRPr="0004231C">
          <w:rPr>
            <w:rStyle w:val="Hyperlink"/>
            <w:noProof/>
          </w:rPr>
          <w:t>4.9</w:t>
        </w:r>
        <w:r w:rsidR="00624591">
          <w:rPr>
            <w:rFonts w:asciiTheme="minorHAnsi" w:eastAsiaTheme="minorEastAsia" w:hAnsiTheme="minorHAnsi" w:cstheme="minorBidi"/>
            <w:noProof/>
          </w:rPr>
          <w:tab/>
        </w:r>
        <w:r w:rsidR="00624591" w:rsidRPr="0004231C">
          <w:rPr>
            <w:rStyle w:val="Hyperlink"/>
            <w:noProof/>
          </w:rPr>
          <w:t>Roles and Responsibility Matrix</w:t>
        </w:r>
        <w:r w:rsidR="00624591">
          <w:rPr>
            <w:noProof/>
            <w:webHidden/>
          </w:rPr>
          <w:tab/>
        </w:r>
        <w:r w:rsidR="00624591">
          <w:rPr>
            <w:noProof/>
            <w:webHidden/>
          </w:rPr>
          <w:fldChar w:fldCharType="begin"/>
        </w:r>
        <w:r w:rsidR="00624591">
          <w:rPr>
            <w:noProof/>
            <w:webHidden/>
          </w:rPr>
          <w:instrText xml:space="preserve"> PAGEREF _Toc360041687 \h </w:instrText>
        </w:r>
        <w:r w:rsidR="00624591">
          <w:rPr>
            <w:noProof/>
            <w:webHidden/>
          </w:rPr>
        </w:r>
        <w:r w:rsidR="00624591">
          <w:rPr>
            <w:noProof/>
            <w:webHidden/>
          </w:rPr>
          <w:fldChar w:fldCharType="separate"/>
        </w:r>
        <w:r w:rsidR="00624591">
          <w:rPr>
            <w:noProof/>
            <w:webHidden/>
          </w:rPr>
          <w:t>49</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88" w:history="1">
        <w:r w:rsidR="00624591" w:rsidRPr="0004231C">
          <w:rPr>
            <w:rStyle w:val="Hyperlink"/>
            <w:noProof/>
          </w:rPr>
          <w:t>4.10</w:t>
        </w:r>
        <w:r w:rsidR="00624591">
          <w:rPr>
            <w:rFonts w:asciiTheme="minorHAnsi" w:eastAsiaTheme="minorEastAsia" w:hAnsiTheme="minorHAnsi" w:cstheme="minorBidi"/>
            <w:noProof/>
          </w:rPr>
          <w:tab/>
        </w:r>
        <w:r w:rsidR="00624591" w:rsidRPr="0004231C">
          <w:rPr>
            <w:rStyle w:val="Hyperlink"/>
            <w:noProof/>
          </w:rPr>
          <w:t>Handling Scope Changes</w:t>
        </w:r>
        <w:r w:rsidR="00624591">
          <w:rPr>
            <w:noProof/>
            <w:webHidden/>
          </w:rPr>
          <w:tab/>
        </w:r>
        <w:r w:rsidR="00624591">
          <w:rPr>
            <w:noProof/>
            <w:webHidden/>
          </w:rPr>
          <w:fldChar w:fldCharType="begin"/>
        </w:r>
        <w:r w:rsidR="00624591">
          <w:rPr>
            <w:noProof/>
            <w:webHidden/>
          </w:rPr>
          <w:instrText xml:space="preserve"> PAGEREF _Toc360041688 \h </w:instrText>
        </w:r>
        <w:r w:rsidR="00624591">
          <w:rPr>
            <w:noProof/>
            <w:webHidden/>
          </w:rPr>
        </w:r>
        <w:r w:rsidR="00624591">
          <w:rPr>
            <w:noProof/>
            <w:webHidden/>
          </w:rPr>
          <w:fldChar w:fldCharType="separate"/>
        </w:r>
        <w:r w:rsidR="00624591">
          <w:rPr>
            <w:noProof/>
            <w:webHidden/>
          </w:rPr>
          <w:t>52</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89" w:history="1">
        <w:r w:rsidR="00624591" w:rsidRPr="0004231C">
          <w:rPr>
            <w:rStyle w:val="Hyperlink"/>
            <w:noProof/>
          </w:rPr>
          <w:t>4.11</w:t>
        </w:r>
        <w:r w:rsidR="00624591">
          <w:rPr>
            <w:rFonts w:asciiTheme="minorHAnsi" w:eastAsiaTheme="minorEastAsia" w:hAnsiTheme="minorHAnsi" w:cstheme="minorBidi"/>
            <w:noProof/>
          </w:rPr>
          <w:tab/>
        </w:r>
        <w:r w:rsidR="009565F3">
          <w:rPr>
            <w:rStyle w:val="Hyperlink"/>
            <w:noProof/>
          </w:rPr>
          <w:t>GOLDSAXWORKMANAGE</w:t>
        </w:r>
        <w:r w:rsidR="00624591" w:rsidRPr="0004231C">
          <w:rPr>
            <w:rStyle w:val="Hyperlink"/>
            <w:noProof/>
          </w:rPr>
          <w:t>’ Training Approach</w:t>
        </w:r>
        <w:r w:rsidR="00624591">
          <w:rPr>
            <w:noProof/>
            <w:webHidden/>
          </w:rPr>
          <w:tab/>
        </w:r>
        <w:r w:rsidR="00624591">
          <w:rPr>
            <w:noProof/>
            <w:webHidden/>
          </w:rPr>
          <w:fldChar w:fldCharType="begin"/>
        </w:r>
        <w:r w:rsidR="00624591">
          <w:rPr>
            <w:noProof/>
            <w:webHidden/>
          </w:rPr>
          <w:instrText xml:space="preserve"> PAGEREF _Toc360041689 \h </w:instrText>
        </w:r>
        <w:r w:rsidR="00624591">
          <w:rPr>
            <w:noProof/>
            <w:webHidden/>
          </w:rPr>
        </w:r>
        <w:r w:rsidR="00624591">
          <w:rPr>
            <w:noProof/>
            <w:webHidden/>
          </w:rPr>
          <w:fldChar w:fldCharType="separate"/>
        </w:r>
        <w:r w:rsidR="00624591">
          <w:rPr>
            <w:noProof/>
            <w:webHidden/>
          </w:rPr>
          <w:t>53</w:t>
        </w:r>
        <w:r w:rsidR="00624591">
          <w:rPr>
            <w:noProof/>
            <w:webHidden/>
          </w:rPr>
          <w:fldChar w:fldCharType="end"/>
        </w:r>
      </w:hyperlink>
    </w:p>
    <w:p w:rsidR="00624591" w:rsidRDefault="003F680E">
      <w:pPr>
        <w:pStyle w:val="TOC1"/>
        <w:tabs>
          <w:tab w:val="left" w:pos="440"/>
          <w:tab w:val="right" w:leader="dot" w:pos="9350"/>
        </w:tabs>
        <w:rPr>
          <w:rFonts w:asciiTheme="minorHAnsi" w:eastAsiaTheme="minorEastAsia" w:hAnsiTheme="minorHAnsi" w:cstheme="minorBidi"/>
          <w:noProof/>
          <w:sz w:val="22"/>
          <w:szCs w:val="22"/>
        </w:rPr>
      </w:pPr>
      <w:hyperlink w:anchor="_Toc360041690" w:history="1">
        <w:r w:rsidR="00624591" w:rsidRPr="0004231C">
          <w:rPr>
            <w:rStyle w:val="Hyperlink"/>
            <w:noProof/>
          </w:rPr>
          <w:t>5.</w:t>
        </w:r>
        <w:r w:rsidR="00624591">
          <w:rPr>
            <w:rFonts w:asciiTheme="minorHAnsi" w:eastAsiaTheme="minorEastAsia" w:hAnsiTheme="minorHAnsi" w:cstheme="minorBidi"/>
            <w:noProof/>
            <w:sz w:val="22"/>
            <w:szCs w:val="22"/>
          </w:rPr>
          <w:tab/>
        </w:r>
        <w:r w:rsidR="00624591" w:rsidRPr="0004231C">
          <w:rPr>
            <w:rStyle w:val="Hyperlink"/>
            <w:noProof/>
          </w:rPr>
          <w:t>Project Methodology</w:t>
        </w:r>
        <w:r w:rsidR="00624591">
          <w:rPr>
            <w:noProof/>
            <w:webHidden/>
          </w:rPr>
          <w:tab/>
        </w:r>
        <w:r w:rsidR="00624591">
          <w:rPr>
            <w:noProof/>
            <w:webHidden/>
          </w:rPr>
          <w:fldChar w:fldCharType="begin"/>
        </w:r>
        <w:r w:rsidR="00624591">
          <w:rPr>
            <w:noProof/>
            <w:webHidden/>
          </w:rPr>
          <w:instrText xml:space="preserve"> PAGEREF _Toc360041690 \h </w:instrText>
        </w:r>
        <w:r w:rsidR="00624591">
          <w:rPr>
            <w:noProof/>
            <w:webHidden/>
          </w:rPr>
        </w:r>
        <w:r w:rsidR="00624591">
          <w:rPr>
            <w:noProof/>
            <w:webHidden/>
          </w:rPr>
          <w:fldChar w:fldCharType="separate"/>
        </w:r>
        <w:r w:rsidR="00624591">
          <w:rPr>
            <w:noProof/>
            <w:webHidden/>
          </w:rPr>
          <w:t>55</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91" w:history="1">
        <w:r w:rsidR="00624591" w:rsidRPr="0004231C">
          <w:rPr>
            <w:rStyle w:val="Hyperlink"/>
            <w:noProof/>
          </w:rPr>
          <w:t>5.1</w:t>
        </w:r>
        <w:r w:rsidR="00624591">
          <w:rPr>
            <w:rFonts w:asciiTheme="minorHAnsi" w:eastAsiaTheme="minorEastAsia" w:hAnsiTheme="minorHAnsi" w:cstheme="minorBidi"/>
            <w:noProof/>
          </w:rPr>
          <w:tab/>
        </w:r>
        <w:r w:rsidR="00624591" w:rsidRPr="0004231C">
          <w:rPr>
            <w:rStyle w:val="Hyperlink"/>
            <w:noProof/>
          </w:rPr>
          <w:t>Program Management Plan</w:t>
        </w:r>
        <w:r w:rsidR="00624591">
          <w:rPr>
            <w:noProof/>
            <w:webHidden/>
          </w:rPr>
          <w:tab/>
        </w:r>
        <w:r w:rsidR="00624591">
          <w:rPr>
            <w:noProof/>
            <w:webHidden/>
          </w:rPr>
          <w:fldChar w:fldCharType="begin"/>
        </w:r>
        <w:r w:rsidR="00624591">
          <w:rPr>
            <w:noProof/>
            <w:webHidden/>
          </w:rPr>
          <w:instrText xml:space="preserve"> PAGEREF _Toc360041691 \h </w:instrText>
        </w:r>
        <w:r w:rsidR="00624591">
          <w:rPr>
            <w:noProof/>
            <w:webHidden/>
          </w:rPr>
        </w:r>
        <w:r w:rsidR="00624591">
          <w:rPr>
            <w:noProof/>
            <w:webHidden/>
          </w:rPr>
          <w:fldChar w:fldCharType="separate"/>
        </w:r>
        <w:r w:rsidR="00624591">
          <w:rPr>
            <w:noProof/>
            <w:webHidden/>
          </w:rPr>
          <w:t>55</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92" w:history="1">
        <w:r w:rsidR="00624591" w:rsidRPr="0004231C">
          <w:rPr>
            <w:rStyle w:val="Hyperlink"/>
            <w:noProof/>
          </w:rPr>
          <w:t>5.2</w:t>
        </w:r>
        <w:r w:rsidR="00624591">
          <w:rPr>
            <w:rFonts w:asciiTheme="minorHAnsi" w:eastAsiaTheme="minorEastAsia" w:hAnsiTheme="minorHAnsi" w:cstheme="minorBidi"/>
            <w:noProof/>
          </w:rPr>
          <w:tab/>
        </w:r>
        <w:r w:rsidR="00624591" w:rsidRPr="0004231C">
          <w:rPr>
            <w:rStyle w:val="Hyperlink"/>
            <w:noProof/>
          </w:rPr>
          <w:t>Methodology</w:t>
        </w:r>
        <w:r w:rsidR="00624591">
          <w:rPr>
            <w:noProof/>
            <w:webHidden/>
          </w:rPr>
          <w:tab/>
        </w:r>
        <w:r w:rsidR="00624591">
          <w:rPr>
            <w:noProof/>
            <w:webHidden/>
          </w:rPr>
          <w:fldChar w:fldCharType="begin"/>
        </w:r>
        <w:r w:rsidR="00624591">
          <w:rPr>
            <w:noProof/>
            <w:webHidden/>
          </w:rPr>
          <w:instrText xml:space="preserve"> PAGEREF _Toc360041692 \h </w:instrText>
        </w:r>
        <w:r w:rsidR="00624591">
          <w:rPr>
            <w:noProof/>
            <w:webHidden/>
          </w:rPr>
        </w:r>
        <w:r w:rsidR="00624591">
          <w:rPr>
            <w:noProof/>
            <w:webHidden/>
          </w:rPr>
          <w:fldChar w:fldCharType="separate"/>
        </w:r>
        <w:r w:rsidR="00624591">
          <w:rPr>
            <w:noProof/>
            <w:webHidden/>
          </w:rPr>
          <w:t>56</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93" w:history="1">
        <w:r w:rsidR="00624591" w:rsidRPr="0004231C">
          <w:rPr>
            <w:rStyle w:val="Hyperlink"/>
            <w:noProof/>
          </w:rPr>
          <w:t>5.3</w:t>
        </w:r>
        <w:r w:rsidR="00624591">
          <w:rPr>
            <w:rFonts w:asciiTheme="minorHAnsi" w:eastAsiaTheme="minorEastAsia" w:hAnsiTheme="minorHAnsi" w:cstheme="minorBidi"/>
            <w:noProof/>
          </w:rPr>
          <w:tab/>
        </w:r>
        <w:r w:rsidR="00624591" w:rsidRPr="0004231C">
          <w:rPr>
            <w:rStyle w:val="Hyperlink"/>
            <w:noProof/>
          </w:rPr>
          <w:t>Application Development Methodology</w:t>
        </w:r>
        <w:r w:rsidR="00624591">
          <w:rPr>
            <w:noProof/>
            <w:webHidden/>
          </w:rPr>
          <w:tab/>
        </w:r>
        <w:r w:rsidR="00624591">
          <w:rPr>
            <w:noProof/>
            <w:webHidden/>
          </w:rPr>
          <w:fldChar w:fldCharType="begin"/>
        </w:r>
        <w:r w:rsidR="00624591">
          <w:rPr>
            <w:noProof/>
            <w:webHidden/>
          </w:rPr>
          <w:instrText xml:space="preserve"> PAGEREF _Toc360041693 \h </w:instrText>
        </w:r>
        <w:r w:rsidR="00624591">
          <w:rPr>
            <w:noProof/>
            <w:webHidden/>
          </w:rPr>
        </w:r>
        <w:r w:rsidR="00624591">
          <w:rPr>
            <w:noProof/>
            <w:webHidden/>
          </w:rPr>
          <w:fldChar w:fldCharType="separate"/>
        </w:r>
        <w:r w:rsidR="00624591">
          <w:rPr>
            <w:noProof/>
            <w:webHidden/>
          </w:rPr>
          <w:t>56</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94" w:history="1">
        <w:r w:rsidR="00624591" w:rsidRPr="0004231C">
          <w:rPr>
            <w:rStyle w:val="Hyperlink"/>
            <w:noProof/>
          </w:rPr>
          <w:t>5.4</w:t>
        </w:r>
        <w:r w:rsidR="00624591">
          <w:rPr>
            <w:rFonts w:asciiTheme="minorHAnsi" w:eastAsiaTheme="minorEastAsia" w:hAnsiTheme="minorHAnsi" w:cstheme="minorBidi"/>
            <w:noProof/>
          </w:rPr>
          <w:tab/>
        </w:r>
        <w:r w:rsidR="00624591" w:rsidRPr="0004231C">
          <w:rPr>
            <w:rStyle w:val="Hyperlink"/>
            <w:noProof/>
          </w:rPr>
          <w:t>Transition and Maintenance Methodology</w:t>
        </w:r>
        <w:r w:rsidR="00624591">
          <w:rPr>
            <w:noProof/>
            <w:webHidden/>
          </w:rPr>
          <w:tab/>
        </w:r>
        <w:r w:rsidR="00624591">
          <w:rPr>
            <w:noProof/>
            <w:webHidden/>
          </w:rPr>
          <w:fldChar w:fldCharType="begin"/>
        </w:r>
        <w:r w:rsidR="00624591">
          <w:rPr>
            <w:noProof/>
            <w:webHidden/>
          </w:rPr>
          <w:instrText xml:space="preserve"> PAGEREF _Toc360041694 \h </w:instrText>
        </w:r>
        <w:r w:rsidR="00624591">
          <w:rPr>
            <w:noProof/>
            <w:webHidden/>
          </w:rPr>
        </w:r>
        <w:r w:rsidR="00624591">
          <w:rPr>
            <w:noProof/>
            <w:webHidden/>
          </w:rPr>
          <w:fldChar w:fldCharType="separate"/>
        </w:r>
        <w:r w:rsidR="00624591">
          <w:rPr>
            <w:noProof/>
            <w:webHidden/>
          </w:rPr>
          <w:t>57</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95" w:history="1">
        <w:r w:rsidR="00624591" w:rsidRPr="0004231C">
          <w:rPr>
            <w:rStyle w:val="Hyperlink"/>
            <w:noProof/>
          </w:rPr>
          <w:t>5.5</w:t>
        </w:r>
        <w:r w:rsidR="00624591">
          <w:rPr>
            <w:rFonts w:asciiTheme="minorHAnsi" w:eastAsiaTheme="minorEastAsia" w:hAnsiTheme="minorHAnsi" w:cstheme="minorBidi"/>
            <w:noProof/>
          </w:rPr>
          <w:tab/>
        </w:r>
        <w:r w:rsidR="00624591" w:rsidRPr="0004231C">
          <w:rPr>
            <w:rStyle w:val="Hyperlink"/>
            <w:noProof/>
          </w:rPr>
          <w:t>Testing Methodology</w:t>
        </w:r>
        <w:r w:rsidR="00624591">
          <w:rPr>
            <w:noProof/>
            <w:webHidden/>
          </w:rPr>
          <w:tab/>
        </w:r>
        <w:r w:rsidR="00624591">
          <w:rPr>
            <w:noProof/>
            <w:webHidden/>
          </w:rPr>
          <w:fldChar w:fldCharType="begin"/>
        </w:r>
        <w:r w:rsidR="00624591">
          <w:rPr>
            <w:noProof/>
            <w:webHidden/>
          </w:rPr>
          <w:instrText xml:space="preserve"> PAGEREF _Toc360041695 \h </w:instrText>
        </w:r>
        <w:r w:rsidR="00624591">
          <w:rPr>
            <w:noProof/>
            <w:webHidden/>
          </w:rPr>
        </w:r>
        <w:r w:rsidR="00624591">
          <w:rPr>
            <w:noProof/>
            <w:webHidden/>
          </w:rPr>
          <w:fldChar w:fldCharType="separate"/>
        </w:r>
        <w:r w:rsidR="00624591">
          <w:rPr>
            <w:noProof/>
            <w:webHidden/>
          </w:rPr>
          <w:t>58</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96" w:history="1">
        <w:r w:rsidR="00624591" w:rsidRPr="0004231C">
          <w:rPr>
            <w:rStyle w:val="Hyperlink"/>
            <w:noProof/>
          </w:rPr>
          <w:t>5.6</w:t>
        </w:r>
        <w:r w:rsidR="00624591">
          <w:rPr>
            <w:rFonts w:asciiTheme="minorHAnsi" w:eastAsiaTheme="minorEastAsia" w:hAnsiTheme="minorHAnsi" w:cstheme="minorBidi"/>
            <w:noProof/>
          </w:rPr>
          <w:tab/>
        </w:r>
        <w:r w:rsidR="00624591" w:rsidRPr="0004231C">
          <w:rPr>
            <w:rStyle w:val="Hyperlink"/>
            <w:noProof/>
          </w:rPr>
          <w:t>Acceptance Criteria</w:t>
        </w:r>
        <w:r w:rsidR="00624591">
          <w:rPr>
            <w:noProof/>
            <w:webHidden/>
          </w:rPr>
          <w:tab/>
        </w:r>
        <w:r w:rsidR="00624591">
          <w:rPr>
            <w:noProof/>
            <w:webHidden/>
          </w:rPr>
          <w:fldChar w:fldCharType="begin"/>
        </w:r>
        <w:r w:rsidR="00624591">
          <w:rPr>
            <w:noProof/>
            <w:webHidden/>
          </w:rPr>
          <w:instrText xml:space="preserve"> PAGEREF _Toc360041696 \h </w:instrText>
        </w:r>
        <w:r w:rsidR="00624591">
          <w:rPr>
            <w:noProof/>
            <w:webHidden/>
          </w:rPr>
        </w:r>
        <w:r w:rsidR="00624591">
          <w:rPr>
            <w:noProof/>
            <w:webHidden/>
          </w:rPr>
          <w:fldChar w:fldCharType="separate"/>
        </w:r>
        <w:r w:rsidR="00624591">
          <w:rPr>
            <w:noProof/>
            <w:webHidden/>
          </w:rPr>
          <w:t>60</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97" w:history="1">
        <w:r w:rsidR="00624591" w:rsidRPr="0004231C">
          <w:rPr>
            <w:rStyle w:val="Hyperlink"/>
            <w:noProof/>
          </w:rPr>
          <w:t>5.7</w:t>
        </w:r>
        <w:r w:rsidR="00624591">
          <w:rPr>
            <w:rFonts w:asciiTheme="minorHAnsi" w:eastAsiaTheme="minorEastAsia" w:hAnsiTheme="minorHAnsi" w:cstheme="minorBidi"/>
            <w:noProof/>
          </w:rPr>
          <w:tab/>
        </w:r>
        <w:r w:rsidR="00624591" w:rsidRPr="0004231C">
          <w:rPr>
            <w:rStyle w:val="Hyperlink"/>
            <w:noProof/>
          </w:rPr>
          <w:t>Quality Assurance</w:t>
        </w:r>
        <w:r w:rsidR="00624591">
          <w:rPr>
            <w:noProof/>
            <w:webHidden/>
          </w:rPr>
          <w:tab/>
        </w:r>
        <w:r w:rsidR="00624591">
          <w:rPr>
            <w:noProof/>
            <w:webHidden/>
          </w:rPr>
          <w:fldChar w:fldCharType="begin"/>
        </w:r>
        <w:r w:rsidR="00624591">
          <w:rPr>
            <w:noProof/>
            <w:webHidden/>
          </w:rPr>
          <w:instrText xml:space="preserve"> PAGEREF _Toc360041697 \h </w:instrText>
        </w:r>
        <w:r w:rsidR="00624591">
          <w:rPr>
            <w:noProof/>
            <w:webHidden/>
          </w:rPr>
        </w:r>
        <w:r w:rsidR="00624591">
          <w:rPr>
            <w:noProof/>
            <w:webHidden/>
          </w:rPr>
          <w:fldChar w:fldCharType="separate"/>
        </w:r>
        <w:r w:rsidR="00624591">
          <w:rPr>
            <w:noProof/>
            <w:webHidden/>
          </w:rPr>
          <w:t>60</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698" w:history="1">
        <w:r w:rsidR="00624591" w:rsidRPr="0004231C">
          <w:rPr>
            <w:rStyle w:val="Hyperlink"/>
            <w:noProof/>
          </w:rPr>
          <w:t>5.8</w:t>
        </w:r>
        <w:r w:rsidR="00624591">
          <w:rPr>
            <w:rFonts w:asciiTheme="minorHAnsi" w:eastAsiaTheme="minorEastAsia" w:hAnsiTheme="minorHAnsi" w:cstheme="minorBidi"/>
            <w:noProof/>
          </w:rPr>
          <w:tab/>
        </w:r>
        <w:r w:rsidR="00624591" w:rsidRPr="0004231C">
          <w:rPr>
            <w:rStyle w:val="Hyperlink"/>
            <w:noProof/>
          </w:rPr>
          <w:t>Knowledge Transfer</w:t>
        </w:r>
        <w:r w:rsidR="00624591">
          <w:rPr>
            <w:noProof/>
            <w:webHidden/>
          </w:rPr>
          <w:tab/>
        </w:r>
        <w:r w:rsidR="00624591">
          <w:rPr>
            <w:noProof/>
            <w:webHidden/>
          </w:rPr>
          <w:fldChar w:fldCharType="begin"/>
        </w:r>
        <w:r w:rsidR="00624591">
          <w:rPr>
            <w:noProof/>
            <w:webHidden/>
          </w:rPr>
          <w:instrText xml:space="preserve"> PAGEREF _Toc360041698 \h </w:instrText>
        </w:r>
        <w:r w:rsidR="00624591">
          <w:rPr>
            <w:noProof/>
            <w:webHidden/>
          </w:rPr>
        </w:r>
        <w:r w:rsidR="00624591">
          <w:rPr>
            <w:noProof/>
            <w:webHidden/>
          </w:rPr>
          <w:fldChar w:fldCharType="separate"/>
        </w:r>
        <w:r w:rsidR="00624591">
          <w:rPr>
            <w:noProof/>
            <w:webHidden/>
          </w:rPr>
          <w:t>62</w:t>
        </w:r>
        <w:r w:rsidR="00624591">
          <w:rPr>
            <w:noProof/>
            <w:webHidden/>
          </w:rPr>
          <w:fldChar w:fldCharType="end"/>
        </w:r>
      </w:hyperlink>
    </w:p>
    <w:p w:rsidR="00624591" w:rsidRDefault="003F680E">
      <w:pPr>
        <w:pStyle w:val="TOC1"/>
        <w:tabs>
          <w:tab w:val="left" w:pos="440"/>
          <w:tab w:val="right" w:leader="dot" w:pos="9350"/>
        </w:tabs>
        <w:rPr>
          <w:rFonts w:asciiTheme="minorHAnsi" w:eastAsiaTheme="minorEastAsia" w:hAnsiTheme="minorHAnsi" w:cstheme="minorBidi"/>
          <w:noProof/>
          <w:sz w:val="22"/>
          <w:szCs w:val="22"/>
        </w:rPr>
      </w:pPr>
      <w:hyperlink w:anchor="_Toc360041699" w:history="1">
        <w:r w:rsidR="00624591" w:rsidRPr="0004231C">
          <w:rPr>
            <w:rStyle w:val="Hyperlink"/>
            <w:noProof/>
          </w:rPr>
          <w:t>6.</w:t>
        </w:r>
        <w:r w:rsidR="00624591">
          <w:rPr>
            <w:rFonts w:asciiTheme="minorHAnsi" w:eastAsiaTheme="minorEastAsia" w:hAnsiTheme="minorHAnsi" w:cstheme="minorBidi"/>
            <w:noProof/>
            <w:sz w:val="22"/>
            <w:szCs w:val="22"/>
          </w:rPr>
          <w:tab/>
        </w:r>
        <w:r w:rsidR="00624591" w:rsidRPr="0004231C">
          <w:rPr>
            <w:rStyle w:val="Hyperlink"/>
            <w:noProof/>
          </w:rPr>
          <w:t>Financial Investment &amp; Effort Estimation</w:t>
        </w:r>
        <w:r w:rsidR="00624591">
          <w:rPr>
            <w:noProof/>
            <w:webHidden/>
          </w:rPr>
          <w:tab/>
        </w:r>
        <w:r w:rsidR="00624591">
          <w:rPr>
            <w:noProof/>
            <w:webHidden/>
          </w:rPr>
          <w:fldChar w:fldCharType="begin"/>
        </w:r>
        <w:r w:rsidR="00624591">
          <w:rPr>
            <w:noProof/>
            <w:webHidden/>
          </w:rPr>
          <w:instrText xml:space="preserve"> PAGEREF _Toc360041699 \h </w:instrText>
        </w:r>
        <w:r w:rsidR="00624591">
          <w:rPr>
            <w:noProof/>
            <w:webHidden/>
          </w:rPr>
        </w:r>
        <w:r w:rsidR="00624591">
          <w:rPr>
            <w:noProof/>
            <w:webHidden/>
          </w:rPr>
          <w:fldChar w:fldCharType="separate"/>
        </w:r>
        <w:r w:rsidR="00624591">
          <w:rPr>
            <w:noProof/>
            <w:webHidden/>
          </w:rPr>
          <w:t>64</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701" w:history="1">
        <w:r w:rsidR="00624591" w:rsidRPr="0004231C">
          <w:rPr>
            <w:rStyle w:val="Hyperlink"/>
            <w:noProof/>
          </w:rPr>
          <w:t>7.1</w:t>
        </w:r>
        <w:r w:rsidR="00624591">
          <w:rPr>
            <w:rFonts w:asciiTheme="minorHAnsi" w:eastAsiaTheme="minorEastAsia" w:hAnsiTheme="minorHAnsi" w:cstheme="minorBidi"/>
            <w:noProof/>
          </w:rPr>
          <w:tab/>
        </w:r>
        <w:r w:rsidR="00624591" w:rsidRPr="0004231C">
          <w:rPr>
            <w:rStyle w:val="Hyperlink"/>
            <w:noProof/>
          </w:rPr>
          <w:t>Option 1</w:t>
        </w:r>
        <w:r w:rsidR="00624591">
          <w:rPr>
            <w:noProof/>
            <w:webHidden/>
          </w:rPr>
          <w:tab/>
        </w:r>
        <w:r w:rsidR="00624591">
          <w:rPr>
            <w:noProof/>
            <w:webHidden/>
          </w:rPr>
          <w:fldChar w:fldCharType="begin"/>
        </w:r>
        <w:r w:rsidR="00624591">
          <w:rPr>
            <w:noProof/>
            <w:webHidden/>
          </w:rPr>
          <w:instrText xml:space="preserve"> PAGEREF _Toc360041701 \h </w:instrText>
        </w:r>
        <w:r w:rsidR="00624591">
          <w:rPr>
            <w:noProof/>
            <w:webHidden/>
          </w:rPr>
        </w:r>
        <w:r w:rsidR="00624591">
          <w:rPr>
            <w:noProof/>
            <w:webHidden/>
          </w:rPr>
          <w:fldChar w:fldCharType="separate"/>
        </w:r>
        <w:r w:rsidR="00624591">
          <w:rPr>
            <w:noProof/>
            <w:webHidden/>
          </w:rPr>
          <w:t>64</w:t>
        </w:r>
        <w:r w:rsidR="00624591">
          <w:rPr>
            <w:noProof/>
            <w:webHidden/>
          </w:rPr>
          <w:fldChar w:fldCharType="end"/>
        </w:r>
      </w:hyperlink>
    </w:p>
    <w:p w:rsidR="00624591" w:rsidRDefault="003F680E">
      <w:pPr>
        <w:pStyle w:val="TOC2"/>
        <w:tabs>
          <w:tab w:val="left" w:pos="880"/>
          <w:tab w:val="right" w:leader="dot" w:pos="9350"/>
        </w:tabs>
        <w:rPr>
          <w:rFonts w:asciiTheme="minorHAnsi" w:eastAsiaTheme="minorEastAsia" w:hAnsiTheme="minorHAnsi" w:cstheme="minorBidi"/>
          <w:noProof/>
        </w:rPr>
      </w:pPr>
      <w:hyperlink w:anchor="_Toc360041702" w:history="1">
        <w:r w:rsidR="00624591" w:rsidRPr="0004231C">
          <w:rPr>
            <w:rStyle w:val="Hyperlink"/>
            <w:noProof/>
          </w:rPr>
          <w:t>7.2</w:t>
        </w:r>
        <w:r w:rsidR="00624591">
          <w:rPr>
            <w:rFonts w:asciiTheme="minorHAnsi" w:eastAsiaTheme="minorEastAsia" w:hAnsiTheme="minorHAnsi" w:cstheme="minorBidi"/>
            <w:noProof/>
          </w:rPr>
          <w:tab/>
        </w:r>
        <w:r w:rsidR="00624591" w:rsidRPr="0004231C">
          <w:rPr>
            <w:rStyle w:val="Hyperlink"/>
            <w:noProof/>
          </w:rPr>
          <w:t>Option 2</w:t>
        </w:r>
        <w:r w:rsidR="00624591">
          <w:rPr>
            <w:noProof/>
            <w:webHidden/>
          </w:rPr>
          <w:tab/>
        </w:r>
        <w:r w:rsidR="00624591">
          <w:rPr>
            <w:noProof/>
            <w:webHidden/>
          </w:rPr>
          <w:fldChar w:fldCharType="begin"/>
        </w:r>
        <w:r w:rsidR="00624591">
          <w:rPr>
            <w:noProof/>
            <w:webHidden/>
          </w:rPr>
          <w:instrText xml:space="preserve"> PAGEREF _Toc360041702 \h </w:instrText>
        </w:r>
        <w:r w:rsidR="00624591">
          <w:rPr>
            <w:noProof/>
            <w:webHidden/>
          </w:rPr>
        </w:r>
        <w:r w:rsidR="00624591">
          <w:rPr>
            <w:noProof/>
            <w:webHidden/>
          </w:rPr>
          <w:fldChar w:fldCharType="separate"/>
        </w:r>
        <w:r w:rsidR="00624591">
          <w:rPr>
            <w:noProof/>
            <w:webHidden/>
          </w:rPr>
          <w:t>66</w:t>
        </w:r>
        <w:r w:rsidR="00624591">
          <w:rPr>
            <w:noProof/>
            <w:webHidden/>
          </w:rPr>
          <w:fldChar w:fldCharType="end"/>
        </w:r>
      </w:hyperlink>
    </w:p>
    <w:p w:rsidR="00624591" w:rsidRDefault="003F680E">
      <w:pPr>
        <w:pStyle w:val="TOC1"/>
        <w:tabs>
          <w:tab w:val="left" w:pos="440"/>
          <w:tab w:val="right" w:leader="dot" w:pos="9350"/>
        </w:tabs>
        <w:rPr>
          <w:rFonts w:asciiTheme="minorHAnsi" w:eastAsiaTheme="minorEastAsia" w:hAnsiTheme="minorHAnsi" w:cstheme="minorBidi"/>
          <w:noProof/>
          <w:sz w:val="22"/>
          <w:szCs w:val="22"/>
        </w:rPr>
      </w:pPr>
      <w:hyperlink w:anchor="_Toc360041703" w:history="1">
        <w:r w:rsidR="00624591" w:rsidRPr="0004231C">
          <w:rPr>
            <w:rStyle w:val="Hyperlink"/>
            <w:noProof/>
          </w:rPr>
          <w:t>8.</w:t>
        </w:r>
        <w:r w:rsidR="00624591">
          <w:rPr>
            <w:rFonts w:asciiTheme="minorHAnsi" w:eastAsiaTheme="minorEastAsia" w:hAnsiTheme="minorHAnsi" w:cstheme="minorBidi"/>
            <w:noProof/>
            <w:sz w:val="22"/>
            <w:szCs w:val="22"/>
          </w:rPr>
          <w:tab/>
        </w:r>
        <w:r w:rsidR="00624591" w:rsidRPr="0004231C">
          <w:rPr>
            <w:rStyle w:val="Hyperlink"/>
            <w:noProof/>
          </w:rPr>
          <w:t>Comparative Analysis between the Options</w:t>
        </w:r>
        <w:r w:rsidR="00624591">
          <w:rPr>
            <w:noProof/>
            <w:webHidden/>
          </w:rPr>
          <w:tab/>
        </w:r>
        <w:r w:rsidR="00624591">
          <w:rPr>
            <w:noProof/>
            <w:webHidden/>
          </w:rPr>
          <w:fldChar w:fldCharType="begin"/>
        </w:r>
        <w:r w:rsidR="00624591">
          <w:rPr>
            <w:noProof/>
            <w:webHidden/>
          </w:rPr>
          <w:instrText xml:space="preserve"> PAGEREF _Toc360041703 \h </w:instrText>
        </w:r>
        <w:r w:rsidR="00624591">
          <w:rPr>
            <w:noProof/>
            <w:webHidden/>
          </w:rPr>
        </w:r>
        <w:r w:rsidR="00624591">
          <w:rPr>
            <w:noProof/>
            <w:webHidden/>
          </w:rPr>
          <w:fldChar w:fldCharType="separate"/>
        </w:r>
        <w:r w:rsidR="00624591">
          <w:rPr>
            <w:noProof/>
            <w:webHidden/>
          </w:rPr>
          <w:t>67</w:t>
        </w:r>
        <w:r w:rsidR="00624591">
          <w:rPr>
            <w:noProof/>
            <w:webHidden/>
          </w:rPr>
          <w:fldChar w:fldCharType="end"/>
        </w:r>
      </w:hyperlink>
    </w:p>
    <w:p w:rsidR="00624591" w:rsidRDefault="003F680E">
      <w:pPr>
        <w:pStyle w:val="TOC1"/>
        <w:tabs>
          <w:tab w:val="left" w:pos="440"/>
          <w:tab w:val="right" w:leader="dot" w:pos="9350"/>
        </w:tabs>
        <w:rPr>
          <w:rFonts w:asciiTheme="minorHAnsi" w:eastAsiaTheme="minorEastAsia" w:hAnsiTheme="minorHAnsi" w:cstheme="minorBidi"/>
          <w:noProof/>
          <w:sz w:val="22"/>
          <w:szCs w:val="22"/>
        </w:rPr>
      </w:pPr>
      <w:hyperlink w:anchor="_Toc360041704" w:history="1">
        <w:r w:rsidR="00624591" w:rsidRPr="0004231C">
          <w:rPr>
            <w:rStyle w:val="Hyperlink"/>
            <w:noProof/>
          </w:rPr>
          <w:t>9.</w:t>
        </w:r>
        <w:r w:rsidR="00624591">
          <w:rPr>
            <w:rFonts w:asciiTheme="minorHAnsi" w:eastAsiaTheme="minorEastAsia" w:hAnsiTheme="minorHAnsi" w:cstheme="minorBidi"/>
            <w:noProof/>
            <w:sz w:val="22"/>
            <w:szCs w:val="22"/>
          </w:rPr>
          <w:tab/>
        </w:r>
        <w:r w:rsidR="00624591" w:rsidRPr="0004231C">
          <w:rPr>
            <w:rStyle w:val="Hyperlink"/>
            <w:noProof/>
          </w:rPr>
          <w:t>Project Assumptions</w:t>
        </w:r>
        <w:r w:rsidR="00624591">
          <w:rPr>
            <w:noProof/>
            <w:webHidden/>
          </w:rPr>
          <w:tab/>
        </w:r>
        <w:r w:rsidR="00624591">
          <w:rPr>
            <w:noProof/>
            <w:webHidden/>
          </w:rPr>
          <w:fldChar w:fldCharType="begin"/>
        </w:r>
        <w:r w:rsidR="00624591">
          <w:rPr>
            <w:noProof/>
            <w:webHidden/>
          </w:rPr>
          <w:instrText xml:space="preserve"> PAGEREF _Toc360041704 \h </w:instrText>
        </w:r>
        <w:r w:rsidR="00624591">
          <w:rPr>
            <w:noProof/>
            <w:webHidden/>
          </w:rPr>
        </w:r>
        <w:r w:rsidR="00624591">
          <w:rPr>
            <w:noProof/>
            <w:webHidden/>
          </w:rPr>
          <w:fldChar w:fldCharType="separate"/>
        </w:r>
        <w:r w:rsidR="00624591">
          <w:rPr>
            <w:noProof/>
            <w:webHidden/>
          </w:rPr>
          <w:t>67</w:t>
        </w:r>
        <w:r w:rsidR="00624591">
          <w:rPr>
            <w:noProof/>
            <w:webHidden/>
          </w:rPr>
          <w:fldChar w:fldCharType="end"/>
        </w:r>
      </w:hyperlink>
    </w:p>
    <w:p w:rsidR="00624591" w:rsidRDefault="003F680E">
      <w:pPr>
        <w:pStyle w:val="TOC1"/>
        <w:tabs>
          <w:tab w:val="left" w:pos="660"/>
          <w:tab w:val="right" w:leader="dot" w:pos="9350"/>
        </w:tabs>
        <w:rPr>
          <w:rFonts w:asciiTheme="minorHAnsi" w:eastAsiaTheme="minorEastAsia" w:hAnsiTheme="minorHAnsi" w:cstheme="minorBidi"/>
          <w:noProof/>
          <w:sz w:val="22"/>
          <w:szCs w:val="22"/>
        </w:rPr>
      </w:pPr>
      <w:hyperlink w:anchor="_Toc360041705" w:history="1">
        <w:r w:rsidR="00624591" w:rsidRPr="0004231C">
          <w:rPr>
            <w:rStyle w:val="Hyperlink"/>
            <w:noProof/>
          </w:rPr>
          <w:t>10.</w:t>
        </w:r>
        <w:r w:rsidR="00624591">
          <w:rPr>
            <w:rFonts w:asciiTheme="minorHAnsi" w:eastAsiaTheme="minorEastAsia" w:hAnsiTheme="minorHAnsi" w:cstheme="minorBidi"/>
            <w:noProof/>
            <w:sz w:val="22"/>
            <w:szCs w:val="22"/>
          </w:rPr>
          <w:tab/>
        </w:r>
        <w:r w:rsidR="00624591" w:rsidRPr="0004231C">
          <w:rPr>
            <w:rStyle w:val="Hyperlink"/>
            <w:noProof/>
          </w:rPr>
          <w:t>ROI / Benefits</w:t>
        </w:r>
        <w:r w:rsidR="00624591">
          <w:rPr>
            <w:noProof/>
            <w:webHidden/>
          </w:rPr>
          <w:tab/>
        </w:r>
        <w:r w:rsidR="00624591">
          <w:rPr>
            <w:noProof/>
            <w:webHidden/>
          </w:rPr>
          <w:fldChar w:fldCharType="begin"/>
        </w:r>
        <w:r w:rsidR="00624591">
          <w:rPr>
            <w:noProof/>
            <w:webHidden/>
          </w:rPr>
          <w:instrText xml:space="preserve"> PAGEREF _Toc360041705 \h </w:instrText>
        </w:r>
        <w:r w:rsidR="00624591">
          <w:rPr>
            <w:noProof/>
            <w:webHidden/>
          </w:rPr>
        </w:r>
        <w:r w:rsidR="00624591">
          <w:rPr>
            <w:noProof/>
            <w:webHidden/>
          </w:rPr>
          <w:fldChar w:fldCharType="separate"/>
        </w:r>
        <w:r w:rsidR="00624591">
          <w:rPr>
            <w:noProof/>
            <w:webHidden/>
          </w:rPr>
          <w:t>68</w:t>
        </w:r>
        <w:r w:rsidR="00624591">
          <w:rPr>
            <w:noProof/>
            <w:webHidden/>
          </w:rPr>
          <w:fldChar w:fldCharType="end"/>
        </w:r>
      </w:hyperlink>
    </w:p>
    <w:p w:rsidR="00586E82" w:rsidRDefault="00611319">
      <w:pPr>
        <w:rPr>
          <w:rFonts w:cs="Calibri"/>
          <w:sz w:val="24"/>
          <w:szCs w:val="24"/>
        </w:rPr>
      </w:pPr>
      <w:r w:rsidRPr="009A1D29">
        <w:rPr>
          <w:rFonts w:cs="Calibri"/>
          <w:sz w:val="24"/>
          <w:szCs w:val="24"/>
        </w:rPr>
        <w:fldChar w:fldCharType="end"/>
      </w:r>
    </w:p>
    <w:p w:rsidR="00395AA2" w:rsidRDefault="00395AA2">
      <w:pPr>
        <w:rPr>
          <w:rFonts w:cs="Calibri"/>
          <w:sz w:val="24"/>
          <w:szCs w:val="24"/>
        </w:rPr>
      </w:pPr>
    </w:p>
    <w:p w:rsidR="00395AA2" w:rsidRDefault="00395AA2">
      <w:pPr>
        <w:rPr>
          <w:rFonts w:cs="Calibri"/>
          <w:sz w:val="24"/>
          <w:szCs w:val="24"/>
        </w:rPr>
      </w:pPr>
    </w:p>
    <w:p w:rsidR="00395AA2" w:rsidRDefault="00395AA2">
      <w:pPr>
        <w:rPr>
          <w:rFonts w:cs="Calibri"/>
          <w:sz w:val="24"/>
          <w:szCs w:val="24"/>
        </w:rPr>
      </w:pPr>
    </w:p>
    <w:p w:rsidR="00EB59EC" w:rsidRPr="00A9782D" w:rsidRDefault="00EB59EC" w:rsidP="00961E93">
      <w:pPr>
        <w:pStyle w:val="Heading1"/>
        <w:numPr>
          <w:ilvl w:val="0"/>
          <w:numId w:val="2"/>
        </w:numPr>
        <w:shd w:val="clear" w:color="auto" w:fill="76923C"/>
        <w:tabs>
          <w:tab w:val="left" w:pos="255"/>
        </w:tabs>
        <w:ind w:left="-90" w:firstLine="0"/>
        <w:rPr>
          <w:rFonts w:ascii="Times New Roman" w:hAnsi="Times New Roman"/>
          <w:color w:val="FFFFFF"/>
        </w:rPr>
      </w:pPr>
      <w:bookmarkStart w:id="0" w:name="_Toc360041645"/>
      <w:r w:rsidRPr="00A9782D">
        <w:rPr>
          <w:rFonts w:ascii="Times New Roman" w:hAnsi="Times New Roman"/>
          <w:color w:val="FFFFFF"/>
        </w:rPr>
        <w:t>Executive Summary</w:t>
      </w:r>
      <w:bookmarkEnd w:id="0"/>
    </w:p>
    <w:p w:rsidR="00B06554" w:rsidRPr="00CA27E9" w:rsidRDefault="00B06554" w:rsidP="000853B1">
      <w:pPr>
        <w:pStyle w:val="BodyText"/>
        <w:rPr>
          <w:rFonts w:ascii="Cambria" w:hAnsi="Cambria"/>
          <w:color w:val="365F91"/>
        </w:rPr>
      </w:pPr>
    </w:p>
    <w:p w:rsidR="00CA27E9" w:rsidRPr="00A9782D" w:rsidRDefault="00CA27E9" w:rsidP="00A9782D">
      <w:pPr>
        <w:pStyle w:val="Heading2"/>
      </w:pPr>
      <w:bookmarkStart w:id="1" w:name="_Toc360041646"/>
      <w:bookmarkStart w:id="2" w:name="_Toc295836200"/>
      <w:r w:rsidRPr="00A9782D">
        <w:t xml:space="preserve">About </w:t>
      </w:r>
      <w:r w:rsidR="009565F3">
        <w:t xml:space="preserve">Utilities Giant’s </w:t>
      </w:r>
      <w:bookmarkEnd w:id="1"/>
    </w:p>
    <w:p w:rsidR="00672CB2" w:rsidRDefault="00672CB2" w:rsidP="00672CB2">
      <w:pPr>
        <w:widowControl w:val="0"/>
        <w:tabs>
          <w:tab w:val="left" w:pos="2620"/>
        </w:tabs>
        <w:autoSpaceDE w:val="0"/>
        <w:autoSpaceDN w:val="0"/>
        <w:adjustRightInd w:val="0"/>
        <w:spacing w:after="120" w:line="240" w:lineRule="auto"/>
        <w:ind w:left="432"/>
        <w:jc w:val="both"/>
        <w:rPr>
          <w:rFonts w:ascii="Cambria" w:hAnsi="Cambria" w:cs="Cambria"/>
          <w:color w:val="231F20"/>
        </w:rPr>
      </w:pPr>
    </w:p>
    <w:p w:rsidR="00A9782D" w:rsidRPr="00A41F24" w:rsidRDefault="009565F3" w:rsidP="00BB5895">
      <w:pPr>
        <w:jc w:val="both"/>
        <w:rPr>
          <w:rFonts w:asciiTheme="minorHAnsi" w:hAnsiTheme="minorHAnsi" w:cstheme="minorHAnsi"/>
          <w:color w:val="231F20"/>
        </w:rPr>
      </w:pPr>
      <w:r>
        <w:rPr>
          <w:rFonts w:asciiTheme="minorHAnsi" w:hAnsiTheme="minorHAnsi" w:cstheme="minorHAnsi"/>
          <w:color w:val="231F20"/>
        </w:rPr>
        <w:t xml:space="preserve">Utilities </w:t>
      </w:r>
      <w:proofErr w:type="gramStart"/>
      <w:r>
        <w:rPr>
          <w:rFonts w:asciiTheme="minorHAnsi" w:hAnsiTheme="minorHAnsi" w:cstheme="minorHAnsi"/>
          <w:color w:val="231F20"/>
        </w:rPr>
        <w:t xml:space="preserve">Giant’s </w:t>
      </w:r>
      <w:r w:rsidR="00BB5895" w:rsidRPr="00A41F24">
        <w:rPr>
          <w:rFonts w:asciiTheme="minorHAnsi" w:hAnsiTheme="minorHAnsi" w:cstheme="minorHAnsi"/>
          <w:color w:val="231F20"/>
        </w:rPr>
        <w:t xml:space="preserve"> Industries</w:t>
      </w:r>
      <w:proofErr w:type="gramEnd"/>
      <w:r w:rsidR="00BB5895" w:rsidRPr="00A41F24">
        <w:rPr>
          <w:rFonts w:asciiTheme="minorHAnsi" w:hAnsiTheme="minorHAnsi" w:cstheme="minorHAnsi"/>
          <w:color w:val="231F20"/>
        </w:rPr>
        <w:t xml:space="preserve"> is a l</w:t>
      </w:r>
      <w:r w:rsidR="00660A06" w:rsidRPr="00A41F24">
        <w:rPr>
          <w:rFonts w:asciiTheme="minorHAnsi" w:hAnsiTheme="minorHAnsi" w:cstheme="minorHAnsi"/>
          <w:color w:val="231F20"/>
        </w:rPr>
        <w:t>ead</w:t>
      </w:r>
      <w:r w:rsidR="00BB5895" w:rsidRPr="00A41F24">
        <w:rPr>
          <w:rFonts w:asciiTheme="minorHAnsi" w:hAnsiTheme="minorHAnsi" w:cstheme="minorHAnsi"/>
          <w:color w:val="231F20"/>
        </w:rPr>
        <w:t>ing energy, water and marine group operating across six continents worldwide.</w:t>
      </w:r>
    </w:p>
    <w:p w:rsidR="00BB5895" w:rsidRPr="00A41F24" w:rsidRDefault="00BB5895" w:rsidP="00BB5895">
      <w:pPr>
        <w:jc w:val="both"/>
        <w:rPr>
          <w:rFonts w:asciiTheme="minorHAnsi" w:hAnsiTheme="minorHAnsi" w:cstheme="minorHAnsi"/>
          <w:color w:val="231F20"/>
        </w:rPr>
      </w:pPr>
      <w:r w:rsidRPr="00A41F24">
        <w:rPr>
          <w:rFonts w:asciiTheme="minorHAnsi" w:hAnsiTheme="minorHAnsi" w:cstheme="minorHAnsi"/>
          <w:color w:val="231F20"/>
        </w:rPr>
        <w:t xml:space="preserve">With facilities with 5,800 megawatts of gross power capacity and over seven million cubic </w:t>
      </w:r>
      <w:proofErr w:type="spellStart"/>
      <w:r w:rsidR="00E43F1D" w:rsidRPr="00A41F24">
        <w:rPr>
          <w:rFonts w:asciiTheme="minorHAnsi" w:hAnsiTheme="minorHAnsi" w:cstheme="minorHAnsi"/>
          <w:color w:val="231F20"/>
        </w:rPr>
        <w:t>metres</w:t>
      </w:r>
      <w:proofErr w:type="spellEnd"/>
      <w:r w:rsidRPr="00A41F24">
        <w:rPr>
          <w:rFonts w:asciiTheme="minorHAnsi" w:hAnsiTheme="minorHAnsi" w:cstheme="minorHAnsi"/>
          <w:color w:val="231F20"/>
        </w:rPr>
        <w:t xml:space="preserve"> of water per day in operat</w:t>
      </w:r>
      <w:r w:rsidR="00CC5C8A" w:rsidRPr="00A41F24">
        <w:rPr>
          <w:rFonts w:asciiTheme="minorHAnsi" w:hAnsiTheme="minorHAnsi" w:cstheme="minorHAnsi"/>
          <w:color w:val="231F20"/>
        </w:rPr>
        <w:t xml:space="preserve">ion and under development, </w:t>
      </w:r>
      <w:r w:rsidR="009565F3">
        <w:rPr>
          <w:rFonts w:asciiTheme="minorHAnsi" w:hAnsiTheme="minorHAnsi" w:cstheme="minorHAnsi"/>
          <w:color w:val="231F20"/>
        </w:rPr>
        <w:t xml:space="preserve">Utilities </w:t>
      </w:r>
      <w:proofErr w:type="gramStart"/>
      <w:r w:rsidR="009565F3">
        <w:rPr>
          <w:rFonts w:asciiTheme="minorHAnsi" w:hAnsiTheme="minorHAnsi" w:cstheme="minorHAnsi"/>
          <w:color w:val="231F20"/>
        </w:rPr>
        <w:t xml:space="preserve">Giant’s </w:t>
      </w:r>
      <w:r w:rsidRPr="00A41F24">
        <w:rPr>
          <w:rFonts w:asciiTheme="minorHAnsi" w:hAnsiTheme="minorHAnsi" w:cstheme="minorHAnsi"/>
          <w:color w:val="231F20"/>
        </w:rPr>
        <w:t xml:space="preserve"> is</w:t>
      </w:r>
      <w:proofErr w:type="gramEnd"/>
      <w:r w:rsidRPr="00A41F24">
        <w:rPr>
          <w:rFonts w:asciiTheme="minorHAnsi" w:hAnsiTheme="minorHAnsi" w:cstheme="minorHAnsi"/>
          <w:color w:val="231F20"/>
        </w:rPr>
        <w:t xml:space="preserve"> a trusted provider of essential energy and water solutions to both industrial and municipal customers. It is also a world l</w:t>
      </w:r>
      <w:r w:rsidR="00660A06" w:rsidRPr="00A41F24">
        <w:rPr>
          <w:rFonts w:asciiTheme="minorHAnsi" w:hAnsiTheme="minorHAnsi" w:cstheme="minorHAnsi"/>
          <w:color w:val="231F20"/>
        </w:rPr>
        <w:t>eade</w:t>
      </w:r>
      <w:r w:rsidRPr="00A41F24">
        <w:rPr>
          <w:rFonts w:asciiTheme="minorHAnsi" w:hAnsiTheme="minorHAnsi" w:cstheme="minorHAnsi"/>
          <w:color w:val="231F20"/>
        </w:rPr>
        <w:t>r in marine and offshore engineering as well as an established brand name in urban development.</w:t>
      </w:r>
    </w:p>
    <w:p w:rsidR="00CA27E9" w:rsidRPr="00E8648D" w:rsidRDefault="009565F3" w:rsidP="00A9782D">
      <w:pPr>
        <w:pStyle w:val="Heading2"/>
      </w:pPr>
      <w:bookmarkStart w:id="3" w:name="_Toc360041647"/>
      <w:r>
        <w:t xml:space="preserve">Utilities </w:t>
      </w:r>
      <w:proofErr w:type="gramStart"/>
      <w:r>
        <w:t xml:space="preserve">Giant’s </w:t>
      </w:r>
      <w:r w:rsidR="00BB5895">
        <w:t xml:space="preserve"> </w:t>
      </w:r>
      <w:r w:rsidR="00CA27E9" w:rsidRPr="00E8648D">
        <w:t>Project</w:t>
      </w:r>
      <w:proofErr w:type="gramEnd"/>
      <w:r w:rsidR="00CA27E9" w:rsidRPr="00E8648D">
        <w:t xml:space="preserve"> Objective</w:t>
      </w:r>
      <w:bookmarkEnd w:id="3"/>
    </w:p>
    <w:p w:rsidR="00672CB2" w:rsidRDefault="00672CB2" w:rsidP="00672CB2">
      <w:pPr>
        <w:widowControl w:val="0"/>
        <w:tabs>
          <w:tab w:val="left" w:pos="2620"/>
        </w:tabs>
        <w:autoSpaceDE w:val="0"/>
        <w:autoSpaceDN w:val="0"/>
        <w:adjustRightInd w:val="0"/>
        <w:spacing w:after="120" w:line="240" w:lineRule="auto"/>
        <w:ind w:left="432"/>
        <w:jc w:val="both"/>
        <w:rPr>
          <w:rFonts w:ascii="Cambria" w:hAnsi="Cambria" w:cs="Cambria"/>
          <w:color w:val="231F20"/>
        </w:rPr>
      </w:pPr>
    </w:p>
    <w:p w:rsidR="00CA27E9" w:rsidRPr="00A41F24" w:rsidRDefault="00CA27E9" w:rsidP="00A9782D">
      <w:pPr>
        <w:widowControl w:val="0"/>
        <w:autoSpaceDE w:val="0"/>
        <w:autoSpaceDN w:val="0"/>
        <w:adjustRightInd w:val="0"/>
        <w:spacing w:after="120"/>
        <w:jc w:val="both"/>
        <w:rPr>
          <w:rFonts w:ascii="Cambria" w:hAnsi="Cambria" w:cs="Cambria"/>
          <w:color w:val="000000"/>
        </w:rPr>
      </w:pPr>
      <w:r w:rsidRPr="00A41F24">
        <w:rPr>
          <w:rFonts w:cs="Calibri"/>
          <w:color w:val="231F20"/>
        </w:rPr>
        <w:t>The</w:t>
      </w:r>
      <w:r w:rsidR="00210435" w:rsidRPr="00A41F24">
        <w:rPr>
          <w:rFonts w:cs="Calibri"/>
          <w:color w:val="231F20"/>
        </w:rPr>
        <w:t xml:space="preserve"> </w:t>
      </w:r>
      <w:r w:rsidRPr="00A41F24">
        <w:rPr>
          <w:rFonts w:cs="Calibri"/>
          <w:color w:val="231F20"/>
        </w:rPr>
        <w:t>main</w:t>
      </w:r>
      <w:r w:rsidR="00210435" w:rsidRPr="00A41F24">
        <w:rPr>
          <w:rFonts w:cs="Calibri"/>
          <w:color w:val="231F20"/>
        </w:rPr>
        <w:t xml:space="preserve"> </w:t>
      </w:r>
      <w:r w:rsidRPr="00A41F24">
        <w:rPr>
          <w:rFonts w:cs="Calibri"/>
          <w:color w:val="231F20"/>
        </w:rPr>
        <w:t>objective of</w:t>
      </w:r>
      <w:r w:rsidR="00210435" w:rsidRPr="00A41F24">
        <w:rPr>
          <w:rFonts w:cs="Calibri"/>
          <w:color w:val="231F20"/>
        </w:rPr>
        <w:t xml:space="preserve"> </w:t>
      </w:r>
      <w:r w:rsidRPr="00A41F24">
        <w:rPr>
          <w:rFonts w:cs="Calibri"/>
          <w:color w:val="231F20"/>
        </w:rPr>
        <w:t>the</w:t>
      </w:r>
      <w:r w:rsidR="00A623F8" w:rsidRPr="00A41F24">
        <w:rPr>
          <w:rFonts w:cs="Calibri"/>
          <w:color w:val="231F20"/>
        </w:rPr>
        <w:t xml:space="preserve"> project </w:t>
      </w:r>
      <w:r w:rsidRPr="00A41F24">
        <w:rPr>
          <w:rFonts w:cs="Calibri"/>
          <w:color w:val="231F20"/>
        </w:rPr>
        <w:t>is</w:t>
      </w:r>
      <w:r w:rsidR="00210435" w:rsidRPr="00A41F24">
        <w:rPr>
          <w:rFonts w:cs="Calibri"/>
          <w:color w:val="231F20"/>
        </w:rPr>
        <w:t xml:space="preserve"> </w:t>
      </w:r>
      <w:r w:rsidR="00BB5895" w:rsidRPr="00A41F24">
        <w:rPr>
          <w:rFonts w:cs="Calibri"/>
          <w:color w:val="231F20"/>
        </w:rPr>
        <w:t xml:space="preserve">to provide an efficient state of art workforce Management system. This should allow all the traceability and accountability of all work activities and management of assets. </w:t>
      </w:r>
    </w:p>
    <w:p w:rsidR="00037C57" w:rsidRPr="00E8648D" w:rsidRDefault="009565F3" w:rsidP="00A9782D">
      <w:pPr>
        <w:pStyle w:val="Heading2"/>
      </w:pPr>
      <w:bookmarkStart w:id="4" w:name="_Toc360041648"/>
      <w:r>
        <w:t xml:space="preserve">Utilities </w:t>
      </w:r>
      <w:proofErr w:type="gramStart"/>
      <w:r>
        <w:t xml:space="preserve">Giant’s </w:t>
      </w:r>
      <w:r w:rsidR="00BB5895">
        <w:t xml:space="preserve"> </w:t>
      </w:r>
      <w:r w:rsidR="00CA27E9" w:rsidRPr="00E8648D">
        <w:t>–</w:t>
      </w:r>
      <w:proofErr w:type="gramEnd"/>
      <w:r w:rsidR="00BB5895">
        <w:t>Current Scenario</w:t>
      </w:r>
      <w:bookmarkEnd w:id="4"/>
    </w:p>
    <w:p w:rsidR="00CA27E9" w:rsidRDefault="00CA27E9" w:rsidP="00B72607">
      <w:pPr>
        <w:spacing w:after="120" w:line="288" w:lineRule="auto"/>
        <w:ind w:left="432"/>
        <w:jc w:val="both"/>
      </w:pPr>
    </w:p>
    <w:p w:rsidR="00BB5895" w:rsidRPr="00A9782D" w:rsidRDefault="00BB5895" w:rsidP="003421ED">
      <w:pPr>
        <w:pStyle w:val="ListParagraph"/>
        <w:numPr>
          <w:ilvl w:val="0"/>
          <w:numId w:val="5"/>
        </w:numPr>
        <w:spacing w:after="120" w:line="288" w:lineRule="auto"/>
        <w:jc w:val="both"/>
        <w:rPr>
          <w:rFonts w:ascii="Cambria" w:hAnsi="Cambria"/>
          <w:b/>
          <w:color w:val="E36C0A" w:themeColor="accent6" w:themeShade="BF"/>
          <w:sz w:val="24"/>
          <w:szCs w:val="24"/>
        </w:rPr>
      </w:pPr>
      <w:r w:rsidRPr="00A9782D">
        <w:rPr>
          <w:rFonts w:ascii="Cambria" w:hAnsi="Cambria"/>
          <w:b/>
          <w:color w:val="E36C0A" w:themeColor="accent6" w:themeShade="BF"/>
          <w:sz w:val="24"/>
          <w:szCs w:val="24"/>
        </w:rPr>
        <w:t xml:space="preserve">Challenges </w:t>
      </w:r>
    </w:p>
    <w:p w:rsidR="00BB5895" w:rsidRPr="00A41F24" w:rsidRDefault="00BB5895" w:rsidP="006C6C1D">
      <w:pPr>
        <w:pStyle w:val="ListParagraph"/>
        <w:spacing w:after="120" w:line="288" w:lineRule="auto"/>
        <w:ind w:left="792"/>
      </w:pPr>
    </w:p>
    <w:p w:rsidR="00BB5895" w:rsidRPr="00A41F24" w:rsidRDefault="009565F3" w:rsidP="00BA4A2A">
      <w:pPr>
        <w:pStyle w:val="ListParagraph"/>
        <w:numPr>
          <w:ilvl w:val="0"/>
          <w:numId w:val="68"/>
        </w:numPr>
        <w:spacing w:after="120" w:line="288" w:lineRule="auto"/>
      </w:pPr>
      <w:r>
        <w:t xml:space="preserve">Utilities Giant’s </w:t>
      </w:r>
      <w:r w:rsidR="00BB5895" w:rsidRPr="00A41F24">
        <w:t xml:space="preserve"> has been providing third party utilities,</w:t>
      </w:r>
      <w:r w:rsidR="00210435" w:rsidRPr="00A41F24">
        <w:t xml:space="preserve"> services and products such as </w:t>
      </w:r>
      <w:r w:rsidR="000501A0" w:rsidRPr="00A41F24">
        <w:t xml:space="preserve">steam, </w:t>
      </w:r>
      <w:r w:rsidR="00210435" w:rsidRPr="00A41F24">
        <w:t xml:space="preserve">demineralized </w:t>
      </w:r>
      <w:r w:rsidR="00BB5895" w:rsidRPr="00A41F24">
        <w:t>w</w:t>
      </w:r>
      <w:r w:rsidR="00210435" w:rsidRPr="00A41F24">
        <w:t xml:space="preserve">ater and high grade industrial </w:t>
      </w:r>
      <w:r w:rsidR="00BB5895" w:rsidRPr="00A41F24">
        <w:t xml:space="preserve">water (HGIW) to its customers on </w:t>
      </w:r>
      <w:proofErr w:type="spellStart"/>
      <w:r w:rsidR="00BB5895" w:rsidRPr="00A41F24">
        <w:t>Sakra</w:t>
      </w:r>
      <w:proofErr w:type="spellEnd"/>
      <w:r w:rsidR="00BB5895" w:rsidRPr="00A41F24">
        <w:t xml:space="preserve"> and </w:t>
      </w:r>
      <w:proofErr w:type="spellStart"/>
      <w:r w:rsidR="00BB5895" w:rsidRPr="00A41F24">
        <w:t>Seraya</w:t>
      </w:r>
      <w:proofErr w:type="spellEnd"/>
      <w:r w:rsidR="00BB5895" w:rsidRPr="00A41F24">
        <w:t xml:space="preserve">, </w:t>
      </w:r>
      <w:proofErr w:type="spellStart"/>
      <w:r w:rsidR="00BB5895" w:rsidRPr="00A41F24">
        <w:t>Jurong</w:t>
      </w:r>
      <w:proofErr w:type="spellEnd"/>
      <w:r w:rsidR="00BB5895" w:rsidRPr="00A41F24">
        <w:t xml:space="preserve"> Island</w:t>
      </w:r>
      <w:r w:rsidR="00BD5F4D" w:rsidRPr="00A41F24">
        <w:t>.</w:t>
      </w:r>
    </w:p>
    <w:p w:rsidR="00BB5895" w:rsidRPr="00A41F24" w:rsidRDefault="00BB5895" w:rsidP="006C6C1D">
      <w:pPr>
        <w:pStyle w:val="ListParagraph"/>
        <w:spacing w:after="120" w:line="288" w:lineRule="auto"/>
        <w:ind w:left="792"/>
      </w:pPr>
    </w:p>
    <w:p w:rsidR="00BB5895" w:rsidRPr="00A41F24" w:rsidRDefault="00BB5895" w:rsidP="00BA4A2A">
      <w:pPr>
        <w:pStyle w:val="ListParagraph"/>
        <w:numPr>
          <w:ilvl w:val="0"/>
          <w:numId w:val="68"/>
        </w:numPr>
        <w:spacing w:after="120" w:line="288" w:lineRule="auto"/>
      </w:pPr>
      <w:r w:rsidRPr="00A41F24">
        <w:t xml:space="preserve">The service corridor is a pipe rack network routed strategically throughout </w:t>
      </w:r>
      <w:proofErr w:type="spellStart"/>
      <w:r w:rsidRPr="00A41F24">
        <w:t>Jurong</w:t>
      </w:r>
      <w:proofErr w:type="spellEnd"/>
      <w:r w:rsidRPr="00A41F24">
        <w:t xml:space="preserve"> Island and is used to service customers by supplying feedstock supply and facilitating product transfer.</w:t>
      </w:r>
    </w:p>
    <w:p w:rsidR="00BB5895" w:rsidRPr="00A41F24" w:rsidRDefault="00BB5895" w:rsidP="006C6C1D">
      <w:pPr>
        <w:pStyle w:val="ListParagraph"/>
        <w:spacing w:after="120" w:line="288" w:lineRule="auto"/>
        <w:ind w:left="792"/>
      </w:pPr>
    </w:p>
    <w:p w:rsidR="00BB5895" w:rsidRPr="00A41F24" w:rsidRDefault="00BB5895" w:rsidP="00BA4A2A">
      <w:pPr>
        <w:pStyle w:val="ListParagraph"/>
        <w:numPr>
          <w:ilvl w:val="0"/>
          <w:numId w:val="68"/>
        </w:numPr>
        <w:spacing w:after="120" w:line="288" w:lineRule="auto"/>
      </w:pPr>
      <w:r w:rsidRPr="00A41F24">
        <w:t xml:space="preserve">With the expansion of services to </w:t>
      </w:r>
      <w:proofErr w:type="spellStart"/>
      <w:r w:rsidRPr="00A41F24">
        <w:t>Tembusu</w:t>
      </w:r>
      <w:proofErr w:type="spellEnd"/>
      <w:r w:rsidRPr="00A41F24">
        <w:t>, there will be a need to improve operational efficiency while maintaining security and safety within its service corridors.</w:t>
      </w:r>
    </w:p>
    <w:p w:rsidR="000B7D11" w:rsidRDefault="000B7D11" w:rsidP="006C6780">
      <w:pPr>
        <w:pStyle w:val="ListParagraph"/>
      </w:pPr>
    </w:p>
    <w:p w:rsidR="006C6780" w:rsidRPr="00A9782D" w:rsidRDefault="006C6780" w:rsidP="00A623F8">
      <w:pPr>
        <w:pStyle w:val="ListParagraph"/>
        <w:numPr>
          <w:ilvl w:val="0"/>
          <w:numId w:val="5"/>
        </w:numPr>
        <w:spacing w:after="120" w:line="288" w:lineRule="auto"/>
        <w:jc w:val="both"/>
        <w:rPr>
          <w:rFonts w:ascii="Cambria" w:hAnsi="Cambria"/>
          <w:b/>
          <w:color w:val="E36C0A" w:themeColor="accent6" w:themeShade="BF"/>
          <w:sz w:val="24"/>
          <w:szCs w:val="24"/>
        </w:rPr>
      </w:pPr>
      <w:r w:rsidRPr="00A9782D">
        <w:rPr>
          <w:rFonts w:ascii="Cambria" w:hAnsi="Cambria"/>
          <w:b/>
          <w:color w:val="E36C0A" w:themeColor="accent6" w:themeShade="BF"/>
          <w:sz w:val="24"/>
          <w:szCs w:val="24"/>
        </w:rPr>
        <w:t>Efficiency</w:t>
      </w:r>
    </w:p>
    <w:p w:rsidR="006C6780" w:rsidRPr="00A41F24" w:rsidRDefault="006C6780" w:rsidP="00726E97">
      <w:pPr>
        <w:numPr>
          <w:ilvl w:val="0"/>
          <w:numId w:val="49"/>
        </w:numPr>
      </w:pPr>
      <w:r w:rsidRPr="00A41F24">
        <w:t>Currently,</w:t>
      </w:r>
      <w:r w:rsidR="000A7DCB" w:rsidRPr="00A41F24">
        <w:t xml:space="preserve"> </w:t>
      </w:r>
      <w:r w:rsidRPr="00A41F24">
        <w:t>manual processes are used to deploy, monitor and track con</w:t>
      </w:r>
      <w:r w:rsidR="00A623F8" w:rsidRPr="00A41F24">
        <w:t xml:space="preserve">tractor teams across the island </w:t>
      </w:r>
      <w:r w:rsidRPr="00A41F24">
        <w:t>as the number of</w:t>
      </w:r>
      <w:r w:rsidR="000A7DCB" w:rsidRPr="00A41F24">
        <w:t xml:space="preserve"> </w:t>
      </w:r>
      <w:r w:rsidRPr="00A41F24">
        <w:t>teams</w:t>
      </w:r>
      <w:r w:rsidR="000A7DCB" w:rsidRPr="00A41F24">
        <w:t xml:space="preserve"> </w:t>
      </w:r>
      <w:r w:rsidRPr="00A41F24">
        <w:t>and</w:t>
      </w:r>
      <w:r w:rsidR="000A7DCB" w:rsidRPr="00A41F24">
        <w:t xml:space="preserve"> </w:t>
      </w:r>
      <w:r w:rsidRPr="00A41F24">
        <w:t>the</w:t>
      </w:r>
      <w:r w:rsidR="000A7DCB" w:rsidRPr="00A41F24">
        <w:t xml:space="preserve"> </w:t>
      </w:r>
      <w:r w:rsidRPr="00A41F24">
        <w:t>area</w:t>
      </w:r>
      <w:r w:rsidR="000A7DCB" w:rsidRPr="00A41F24">
        <w:t xml:space="preserve"> </w:t>
      </w:r>
      <w:r w:rsidRPr="00A41F24">
        <w:t>of</w:t>
      </w:r>
      <w:r w:rsidR="000A7DCB" w:rsidRPr="00A41F24">
        <w:t xml:space="preserve"> </w:t>
      </w:r>
      <w:r w:rsidRPr="00A41F24">
        <w:t>deployment increases,</w:t>
      </w:r>
      <w:r w:rsidR="00A623F8" w:rsidRPr="00A41F24">
        <w:t xml:space="preserve"> a </w:t>
      </w:r>
      <w:r w:rsidRPr="00A41F24">
        <w:t>more structured system</w:t>
      </w:r>
      <w:r w:rsidR="000A7DCB" w:rsidRPr="00A41F24">
        <w:t xml:space="preserve"> </w:t>
      </w:r>
      <w:r w:rsidRPr="00A41F24">
        <w:t>needs</w:t>
      </w:r>
      <w:r w:rsidR="000A7DCB" w:rsidRPr="00A41F24">
        <w:t xml:space="preserve"> </w:t>
      </w:r>
      <w:r w:rsidRPr="00A41F24">
        <w:t>to</w:t>
      </w:r>
      <w:r w:rsidR="000A7DCB" w:rsidRPr="00A41F24">
        <w:t xml:space="preserve"> </w:t>
      </w:r>
      <w:r w:rsidRPr="00A41F24">
        <w:t>be</w:t>
      </w:r>
      <w:r w:rsidR="000A7DCB" w:rsidRPr="00A41F24">
        <w:t xml:space="preserve"> </w:t>
      </w:r>
      <w:r w:rsidRPr="00A41F24">
        <w:t>put</w:t>
      </w:r>
      <w:r w:rsidR="000A7DCB" w:rsidRPr="00A41F24">
        <w:t xml:space="preserve"> </w:t>
      </w:r>
      <w:r w:rsidRPr="00A41F24">
        <w:t>in place.</w:t>
      </w:r>
    </w:p>
    <w:p w:rsidR="00C42774" w:rsidRPr="00A41F24" w:rsidRDefault="006C6780" w:rsidP="00726E97">
      <w:pPr>
        <w:numPr>
          <w:ilvl w:val="0"/>
          <w:numId w:val="49"/>
        </w:numPr>
      </w:pPr>
      <w:r w:rsidRPr="00A41F24">
        <w:t>There</w:t>
      </w:r>
      <w:r w:rsidR="000A7DCB" w:rsidRPr="00A41F24">
        <w:t xml:space="preserve"> </w:t>
      </w:r>
      <w:r w:rsidRPr="00A41F24">
        <w:t>will</w:t>
      </w:r>
      <w:r w:rsidR="000A7DCB" w:rsidRPr="00A41F24">
        <w:t xml:space="preserve"> </w:t>
      </w:r>
      <w:r w:rsidRPr="00A41F24">
        <w:t>be</w:t>
      </w:r>
      <w:r w:rsidR="000A7DCB" w:rsidRPr="00A41F24">
        <w:t xml:space="preserve"> </w:t>
      </w:r>
      <w:r w:rsidRPr="00A41F24">
        <w:t>a</w:t>
      </w:r>
      <w:r w:rsidR="000A7DCB" w:rsidRPr="00A41F24">
        <w:t xml:space="preserve"> </w:t>
      </w:r>
      <w:r w:rsidRPr="00A41F24">
        <w:t>need</w:t>
      </w:r>
      <w:r w:rsidR="000A7DCB" w:rsidRPr="00A41F24">
        <w:t xml:space="preserve"> </w:t>
      </w:r>
      <w:r w:rsidRPr="00A41F24">
        <w:t>to</w:t>
      </w:r>
      <w:r w:rsidR="000A7DCB" w:rsidRPr="00A41F24">
        <w:t xml:space="preserve"> </w:t>
      </w:r>
      <w:r w:rsidRPr="00A41F24">
        <w:t>manage</w:t>
      </w:r>
      <w:r w:rsidR="000A7DCB" w:rsidRPr="00A41F24">
        <w:t xml:space="preserve"> </w:t>
      </w:r>
      <w:r w:rsidRPr="00A41F24">
        <w:t>contractors</w:t>
      </w:r>
      <w:r w:rsidR="000A7DCB" w:rsidRPr="00A41F24">
        <w:t xml:space="preserve"> </w:t>
      </w:r>
      <w:r w:rsidRPr="00A41F24">
        <w:t>and</w:t>
      </w:r>
      <w:r w:rsidR="00A623F8" w:rsidRPr="00A41F24">
        <w:t xml:space="preserve"> measure </w:t>
      </w:r>
      <w:r w:rsidRPr="00A41F24">
        <w:t>their</w:t>
      </w:r>
      <w:r w:rsidR="000A7DCB" w:rsidRPr="00A41F24">
        <w:t xml:space="preserve"> </w:t>
      </w:r>
      <w:r w:rsidRPr="00A41F24">
        <w:t>performance</w:t>
      </w:r>
      <w:r w:rsidR="00A623F8" w:rsidRPr="00A41F24">
        <w:t>. The</w:t>
      </w:r>
      <w:r w:rsidR="000A7DCB" w:rsidRPr="00A41F24">
        <w:t xml:space="preserve"> </w:t>
      </w:r>
      <w:r w:rsidR="00C42774" w:rsidRPr="00A41F24">
        <w:t>processes to institutionalize include</w:t>
      </w:r>
      <w:r w:rsidRPr="00A41F24">
        <w:t>:</w:t>
      </w:r>
    </w:p>
    <w:p w:rsidR="00C42774" w:rsidRPr="00A41F24" w:rsidRDefault="006C6780" w:rsidP="00726E97">
      <w:pPr>
        <w:numPr>
          <w:ilvl w:val="0"/>
          <w:numId w:val="49"/>
        </w:numPr>
      </w:pPr>
      <w:r w:rsidRPr="00A41F24">
        <w:t xml:space="preserve">Management and issuance of work permits and keys </w:t>
      </w:r>
    </w:p>
    <w:p w:rsidR="00C42774" w:rsidRPr="00A41F24" w:rsidRDefault="006C6780" w:rsidP="00726E97">
      <w:pPr>
        <w:numPr>
          <w:ilvl w:val="0"/>
          <w:numId w:val="49"/>
        </w:numPr>
      </w:pPr>
      <w:r w:rsidRPr="00A41F24">
        <w:t>Checking in and out from site office to work areas</w:t>
      </w:r>
    </w:p>
    <w:p w:rsidR="00C42774" w:rsidRPr="00A41F24" w:rsidRDefault="006C6780" w:rsidP="00726E97">
      <w:pPr>
        <w:numPr>
          <w:ilvl w:val="0"/>
          <w:numId w:val="49"/>
        </w:numPr>
      </w:pPr>
      <w:r w:rsidRPr="00A41F24">
        <w:t>Progress reporting of work statuses and locations of teams</w:t>
      </w:r>
    </w:p>
    <w:p w:rsidR="006C6780" w:rsidRPr="00A41F24" w:rsidRDefault="006C6780" w:rsidP="00726E97">
      <w:pPr>
        <w:numPr>
          <w:ilvl w:val="0"/>
          <w:numId w:val="49"/>
        </w:numPr>
      </w:pPr>
      <w:r w:rsidRPr="00A41F24">
        <w:t>Enforcement and audits when required</w:t>
      </w:r>
    </w:p>
    <w:p w:rsidR="006C6780" w:rsidRPr="00A9782D" w:rsidRDefault="006C6780" w:rsidP="00AC5EE2">
      <w:pPr>
        <w:pStyle w:val="ListParagraph"/>
        <w:numPr>
          <w:ilvl w:val="0"/>
          <w:numId w:val="5"/>
        </w:numPr>
        <w:spacing w:after="120" w:line="288" w:lineRule="auto"/>
        <w:jc w:val="both"/>
        <w:rPr>
          <w:rFonts w:ascii="Cambria" w:hAnsi="Cambria"/>
          <w:b/>
          <w:color w:val="E36C0A" w:themeColor="accent6" w:themeShade="BF"/>
          <w:sz w:val="24"/>
          <w:szCs w:val="24"/>
        </w:rPr>
      </w:pPr>
      <w:r w:rsidRPr="00A9782D">
        <w:rPr>
          <w:rFonts w:ascii="Cambria" w:hAnsi="Cambria"/>
          <w:b/>
          <w:color w:val="E36C0A" w:themeColor="accent6" w:themeShade="BF"/>
          <w:sz w:val="24"/>
          <w:szCs w:val="24"/>
        </w:rPr>
        <w:t>Security</w:t>
      </w:r>
      <w:r w:rsidR="000A7DCB" w:rsidRPr="00A9782D">
        <w:rPr>
          <w:rFonts w:ascii="Cambria" w:hAnsi="Cambria"/>
          <w:b/>
          <w:color w:val="E36C0A" w:themeColor="accent6" w:themeShade="BF"/>
          <w:sz w:val="24"/>
          <w:szCs w:val="24"/>
        </w:rPr>
        <w:t xml:space="preserve"> </w:t>
      </w:r>
      <w:r w:rsidRPr="00A9782D">
        <w:rPr>
          <w:rFonts w:ascii="Cambria" w:hAnsi="Cambria"/>
          <w:b/>
          <w:color w:val="E36C0A" w:themeColor="accent6" w:themeShade="BF"/>
          <w:sz w:val="24"/>
          <w:szCs w:val="24"/>
        </w:rPr>
        <w:t>and</w:t>
      </w:r>
      <w:r w:rsidR="000A7DCB" w:rsidRPr="00A9782D">
        <w:rPr>
          <w:rFonts w:ascii="Cambria" w:hAnsi="Cambria"/>
          <w:b/>
          <w:color w:val="E36C0A" w:themeColor="accent6" w:themeShade="BF"/>
          <w:sz w:val="24"/>
          <w:szCs w:val="24"/>
        </w:rPr>
        <w:t xml:space="preserve"> </w:t>
      </w:r>
      <w:r w:rsidRPr="00A9782D">
        <w:rPr>
          <w:rFonts w:ascii="Cambria" w:hAnsi="Cambria"/>
          <w:b/>
          <w:color w:val="E36C0A" w:themeColor="accent6" w:themeShade="BF"/>
          <w:sz w:val="24"/>
          <w:szCs w:val="24"/>
        </w:rPr>
        <w:t>Safety</w:t>
      </w:r>
    </w:p>
    <w:p w:rsidR="006C6780" w:rsidRPr="00A41F24" w:rsidRDefault="006C6780" w:rsidP="00726E97">
      <w:pPr>
        <w:numPr>
          <w:ilvl w:val="0"/>
          <w:numId w:val="48"/>
        </w:numPr>
      </w:pPr>
      <w:proofErr w:type="spellStart"/>
      <w:r w:rsidRPr="00A41F24">
        <w:t>Jurong</w:t>
      </w:r>
      <w:proofErr w:type="spellEnd"/>
      <w:r w:rsidR="000A7DCB" w:rsidRPr="00A41F24">
        <w:t xml:space="preserve"> </w:t>
      </w:r>
      <w:r w:rsidRPr="00A41F24">
        <w:t>land is a</w:t>
      </w:r>
      <w:r w:rsidR="001A0D8B" w:rsidRPr="00A41F24">
        <w:t xml:space="preserve"> gazette </w:t>
      </w:r>
      <w:r w:rsidRPr="00A41F24">
        <w:t>protected</w:t>
      </w:r>
      <w:r w:rsidR="000A7DCB" w:rsidRPr="00A41F24">
        <w:t xml:space="preserve"> </w:t>
      </w:r>
      <w:r w:rsidRPr="00A41F24">
        <w:t>place</w:t>
      </w:r>
      <w:r w:rsidR="000A7DCB" w:rsidRPr="00A41F24">
        <w:t xml:space="preserve"> </w:t>
      </w:r>
      <w:r w:rsidRPr="00A41F24">
        <w:t>with</w:t>
      </w:r>
      <w:r w:rsidR="000A7DCB" w:rsidRPr="00A41F24">
        <w:t xml:space="preserve"> </w:t>
      </w:r>
      <w:r w:rsidRPr="00A41F24">
        <w:t>general access</w:t>
      </w:r>
      <w:r w:rsidR="000A7DCB" w:rsidRPr="00A41F24">
        <w:t xml:space="preserve"> </w:t>
      </w:r>
      <w:r w:rsidRPr="00A41F24">
        <w:t>contro</w:t>
      </w:r>
      <w:r w:rsidR="000501A0" w:rsidRPr="00A41F24">
        <w:t xml:space="preserve">l </w:t>
      </w:r>
      <w:r w:rsidRPr="00A41F24">
        <w:t>and Protection security</w:t>
      </w:r>
    </w:p>
    <w:p w:rsidR="006C6780" w:rsidRPr="00A41F24" w:rsidRDefault="002F4787" w:rsidP="00726E97">
      <w:pPr>
        <w:numPr>
          <w:ilvl w:val="0"/>
          <w:numId w:val="48"/>
        </w:numPr>
      </w:pPr>
      <w:r w:rsidRPr="00A41F24">
        <w:t>However, the</w:t>
      </w:r>
      <w:r w:rsidR="000A7DCB" w:rsidRPr="00A41F24">
        <w:t xml:space="preserve"> </w:t>
      </w:r>
      <w:r w:rsidR="006C6780" w:rsidRPr="00A41F24">
        <w:t>service</w:t>
      </w:r>
      <w:r w:rsidR="000A7DCB" w:rsidRPr="00A41F24">
        <w:t xml:space="preserve"> </w:t>
      </w:r>
      <w:r w:rsidR="006C6780" w:rsidRPr="00A41F24">
        <w:t>corridors</w:t>
      </w:r>
      <w:r w:rsidR="000A7DCB" w:rsidRPr="00A41F24">
        <w:t xml:space="preserve"> </w:t>
      </w:r>
      <w:r w:rsidR="006C6780" w:rsidRPr="00A41F24">
        <w:t>are</w:t>
      </w:r>
      <w:r w:rsidR="000A7DCB" w:rsidRPr="00A41F24">
        <w:t xml:space="preserve"> </w:t>
      </w:r>
      <w:r w:rsidR="006C6780" w:rsidRPr="00A41F24">
        <w:t>still accessible by</w:t>
      </w:r>
      <w:r w:rsidR="000A7DCB" w:rsidRPr="00A41F24">
        <w:t xml:space="preserve"> </w:t>
      </w:r>
      <w:r w:rsidR="006C6780" w:rsidRPr="00A41F24">
        <w:t>non-</w:t>
      </w:r>
      <w:r w:rsidR="009565F3">
        <w:t xml:space="preserve">Utilities Giant’s </w:t>
      </w:r>
      <w:r w:rsidR="000A7DCB" w:rsidRPr="00A41F24">
        <w:t xml:space="preserve"> </w:t>
      </w:r>
      <w:r w:rsidR="006C6780" w:rsidRPr="00A41F24">
        <w:t>staff</w:t>
      </w:r>
      <w:r w:rsidR="000A7DCB" w:rsidRPr="00A41F24">
        <w:t xml:space="preserve"> </w:t>
      </w:r>
      <w:r w:rsidR="006C6780" w:rsidRPr="00A41F24">
        <w:t>and visitors</w:t>
      </w:r>
    </w:p>
    <w:p w:rsidR="006C6780" w:rsidRPr="00A41F24" w:rsidRDefault="006C6780" w:rsidP="00726E97">
      <w:pPr>
        <w:numPr>
          <w:ilvl w:val="0"/>
          <w:numId w:val="48"/>
        </w:numPr>
      </w:pPr>
      <w:r w:rsidRPr="00A41F24">
        <w:t>Restrictions</w:t>
      </w:r>
      <w:r w:rsidR="000A7DCB" w:rsidRPr="00A41F24">
        <w:t xml:space="preserve"> </w:t>
      </w:r>
      <w:r w:rsidRPr="00A41F24">
        <w:t>would</w:t>
      </w:r>
      <w:r w:rsidR="000A7DCB" w:rsidRPr="00A41F24">
        <w:t xml:space="preserve"> </w:t>
      </w:r>
      <w:r w:rsidRPr="00A41F24">
        <w:t>have</w:t>
      </w:r>
      <w:r w:rsidR="000A7DCB" w:rsidRPr="00A41F24">
        <w:t xml:space="preserve"> </w:t>
      </w:r>
      <w:r w:rsidRPr="00A41F24">
        <w:t>to</w:t>
      </w:r>
      <w:r w:rsidR="000A7DCB" w:rsidRPr="00A41F24">
        <w:t xml:space="preserve"> </w:t>
      </w:r>
      <w:r w:rsidRPr="00A41F24">
        <w:t>be</w:t>
      </w:r>
      <w:r w:rsidR="000A7DCB" w:rsidRPr="00A41F24">
        <w:t xml:space="preserve"> </w:t>
      </w:r>
      <w:r w:rsidRPr="00A41F24">
        <w:t>forced</w:t>
      </w:r>
      <w:r w:rsidR="000A7DCB" w:rsidRPr="00A41F24">
        <w:t xml:space="preserve"> </w:t>
      </w:r>
      <w:r w:rsidRPr="00A41F24">
        <w:t>so</w:t>
      </w:r>
      <w:r w:rsidR="000A7DCB" w:rsidRPr="00A41F24">
        <w:t xml:space="preserve"> </w:t>
      </w:r>
      <w:r w:rsidRPr="00A41F24">
        <w:t>that</w:t>
      </w:r>
      <w:r w:rsidR="000A7DCB" w:rsidRPr="00A41F24">
        <w:t xml:space="preserve"> </w:t>
      </w:r>
      <w:r w:rsidRPr="00A41F24">
        <w:t>the</w:t>
      </w:r>
      <w:r w:rsidR="000A7DCB" w:rsidRPr="00A41F24">
        <w:t xml:space="preserve"> </w:t>
      </w:r>
      <w:r w:rsidRPr="00A41F24">
        <w:t>service corridors have</w:t>
      </w:r>
      <w:r w:rsidR="000A7DCB" w:rsidRPr="00A41F24">
        <w:t xml:space="preserve"> </w:t>
      </w:r>
      <w:r w:rsidRPr="00A41F24">
        <w:t>limited access</w:t>
      </w:r>
      <w:r w:rsidR="000A7DCB" w:rsidRPr="00A41F24">
        <w:t xml:space="preserve"> </w:t>
      </w:r>
      <w:r w:rsidRPr="00A41F24">
        <w:t>only</w:t>
      </w:r>
      <w:r w:rsidR="000A7DCB" w:rsidRPr="00A41F24">
        <w:t xml:space="preserve"> </w:t>
      </w:r>
      <w:r w:rsidRPr="00A41F24">
        <w:t>to authorized</w:t>
      </w:r>
      <w:r w:rsidR="000501A0" w:rsidRPr="00A41F24">
        <w:t xml:space="preserve"> personnel</w:t>
      </w:r>
      <w:r w:rsidRPr="00A41F24">
        <w:t>.</w:t>
      </w:r>
    </w:p>
    <w:p w:rsidR="006C6780" w:rsidRPr="00A41F24" w:rsidRDefault="006C6780" w:rsidP="00726E97">
      <w:pPr>
        <w:numPr>
          <w:ilvl w:val="0"/>
          <w:numId w:val="48"/>
        </w:numPr>
        <w:spacing w:after="120" w:line="288" w:lineRule="auto"/>
        <w:jc w:val="both"/>
      </w:pPr>
      <w:r w:rsidRPr="00A41F24">
        <w:t>Currently Contractors withdraw</w:t>
      </w:r>
      <w:r w:rsidR="000A7DCB" w:rsidRPr="00A41F24">
        <w:t xml:space="preserve"> </w:t>
      </w:r>
      <w:r w:rsidRPr="00A41F24">
        <w:t>keys</w:t>
      </w:r>
      <w:r w:rsidR="000A7DCB" w:rsidRPr="00A41F24">
        <w:t xml:space="preserve"> </w:t>
      </w:r>
      <w:r w:rsidRPr="00A41F24">
        <w:t>from</w:t>
      </w:r>
      <w:r w:rsidR="000A7DCB" w:rsidRPr="00A41F24">
        <w:t xml:space="preserve"> </w:t>
      </w:r>
      <w:r w:rsidRPr="00A41F24">
        <w:t>a pass office</w:t>
      </w:r>
      <w:r w:rsidR="000A7DCB" w:rsidRPr="00A41F24">
        <w:t xml:space="preserve"> </w:t>
      </w:r>
      <w:r w:rsidRPr="00A41F24">
        <w:t>to</w:t>
      </w:r>
      <w:r w:rsidR="000A7DCB" w:rsidRPr="00A41F24">
        <w:t xml:space="preserve"> </w:t>
      </w:r>
      <w:r w:rsidRPr="00A41F24">
        <w:t>gain access to</w:t>
      </w:r>
      <w:r w:rsidR="000A7DCB" w:rsidRPr="00A41F24">
        <w:t xml:space="preserve"> </w:t>
      </w:r>
      <w:r w:rsidRPr="00A41F24">
        <w:t>the</w:t>
      </w:r>
      <w:r w:rsidR="000A7DCB" w:rsidRPr="00A41F24">
        <w:t xml:space="preserve"> </w:t>
      </w:r>
      <w:r w:rsidRPr="00A41F24">
        <w:t>sections</w:t>
      </w:r>
      <w:r w:rsidR="000A7DCB" w:rsidRPr="00A41F24">
        <w:t xml:space="preserve"> </w:t>
      </w:r>
      <w:r w:rsidRPr="00A41F24">
        <w:t>of</w:t>
      </w:r>
      <w:r w:rsidR="000A7DCB" w:rsidRPr="00A41F24">
        <w:t xml:space="preserve"> </w:t>
      </w:r>
      <w:r w:rsidRPr="00A41F24">
        <w:t>the</w:t>
      </w:r>
      <w:r w:rsidR="00D73E74" w:rsidRPr="00A41F24">
        <w:t xml:space="preserve"> s</w:t>
      </w:r>
      <w:r w:rsidRPr="00A41F24">
        <w:t>ervice corridor where</w:t>
      </w:r>
      <w:r w:rsidR="000A7DCB" w:rsidRPr="00A41F24">
        <w:t xml:space="preserve"> </w:t>
      </w:r>
      <w:r w:rsidRPr="00A41F24">
        <w:t>they</w:t>
      </w:r>
      <w:r w:rsidR="000A7DCB" w:rsidRPr="00A41F24">
        <w:t xml:space="preserve"> </w:t>
      </w:r>
      <w:r w:rsidRPr="00A41F24">
        <w:t>are</w:t>
      </w:r>
      <w:r w:rsidR="000A7DCB" w:rsidRPr="00A41F24">
        <w:t xml:space="preserve"> </w:t>
      </w:r>
      <w:r w:rsidRPr="00A41F24">
        <w:t>authorized</w:t>
      </w:r>
      <w:r w:rsidR="000A7DCB" w:rsidRPr="00A41F24">
        <w:t xml:space="preserve"> </w:t>
      </w:r>
      <w:r w:rsidRPr="00A41F24">
        <w:t>to</w:t>
      </w:r>
      <w:r w:rsidR="000A7DCB" w:rsidRPr="00A41F24">
        <w:t xml:space="preserve"> </w:t>
      </w:r>
      <w:r w:rsidRPr="00A41F24">
        <w:t>work.</w:t>
      </w:r>
      <w:r w:rsidR="000A7DCB" w:rsidRPr="00A41F24">
        <w:t xml:space="preserve"> </w:t>
      </w:r>
      <w:r w:rsidRPr="00A41F24">
        <w:t>However,</w:t>
      </w:r>
      <w:r w:rsidR="000A7DCB" w:rsidRPr="00A41F24">
        <w:t xml:space="preserve"> </w:t>
      </w:r>
      <w:r w:rsidRPr="00A41F24">
        <w:t>there</w:t>
      </w:r>
      <w:r w:rsidR="000A7DCB" w:rsidRPr="00A41F24">
        <w:t xml:space="preserve"> </w:t>
      </w:r>
      <w:r w:rsidRPr="00A41F24">
        <w:t>are</w:t>
      </w:r>
      <w:r w:rsidR="000A7DCB" w:rsidRPr="00A41F24">
        <w:t xml:space="preserve"> </w:t>
      </w:r>
      <w:r w:rsidRPr="00A41F24">
        <w:t>several</w:t>
      </w:r>
      <w:r w:rsidR="000A7DCB" w:rsidRPr="00A41F24">
        <w:t xml:space="preserve"> </w:t>
      </w:r>
      <w:r w:rsidRPr="00A41F24">
        <w:t>issues</w:t>
      </w:r>
      <w:r w:rsidR="000A7DCB" w:rsidRPr="00A41F24">
        <w:t xml:space="preserve"> </w:t>
      </w:r>
      <w:r w:rsidRPr="00A41F24">
        <w:t>with</w:t>
      </w:r>
      <w:r w:rsidR="000A7DCB" w:rsidRPr="00A41F24">
        <w:t xml:space="preserve"> </w:t>
      </w:r>
      <w:r w:rsidRPr="00A41F24">
        <w:t>this arrangement</w:t>
      </w:r>
      <w:r w:rsidR="00D73E74" w:rsidRPr="00A41F24">
        <w:t xml:space="preserve"> as described below</w:t>
      </w:r>
      <w:r w:rsidRPr="00A41F24">
        <w:t>:</w:t>
      </w:r>
    </w:p>
    <w:p w:rsidR="002208FF" w:rsidRPr="00A41F24" w:rsidRDefault="000A7DCB" w:rsidP="00726E97">
      <w:pPr>
        <w:pStyle w:val="ListParagraph"/>
        <w:numPr>
          <w:ilvl w:val="0"/>
          <w:numId w:val="46"/>
        </w:numPr>
        <w:spacing w:after="120" w:line="288" w:lineRule="auto"/>
        <w:jc w:val="both"/>
      </w:pPr>
      <w:bookmarkStart w:id="5" w:name="_Toc295836209"/>
      <w:bookmarkEnd w:id="2"/>
      <w:r w:rsidRPr="00A41F24">
        <w:t>Permits to Work (PTW) are not tied to the authorized person from the contractor team and in turn not tied to the keys which he is to be issued.</w:t>
      </w:r>
    </w:p>
    <w:p w:rsidR="002208FF" w:rsidRPr="00A41F24" w:rsidRDefault="002208FF" w:rsidP="002208FF">
      <w:pPr>
        <w:pStyle w:val="ListParagraph"/>
        <w:spacing w:after="120" w:line="288" w:lineRule="auto"/>
        <w:ind w:left="360"/>
        <w:jc w:val="both"/>
      </w:pPr>
    </w:p>
    <w:p w:rsidR="002208FF" w:rsidRPr="00A41F24" w:rsidRDefault="000A7DCB" w:rsidP="00726E97">
      <w:pPr>
        <w:pStyle w:val="ListParagraph"/>
        <w:numPr>
          <w:ilvl w:val="0"/>
          <w:numId w:val="46"/>
        </w:numPr>
        <w:spacing w:after="120" w:line="288" w:lineRule="auto"/>
        <w:jc w:val="both"/>
      </w:pPr>
      <w:r w:rsidRPr="00A41F24">
        <w:t>There is no sure way to know if a contractor team is at its correct work location or if they have ventured into other areas.</w:t>
      </w:r>
    </w:p>
    <w:p w:rsidR="002208FF" w:rsidRPr="00A41F24" w:rsidRDefault="002208FF" w:rsidP="002208FF">
      <w:pPr>
        <w:pStyle w:val="ListParagraph"/>
      </w:pPr>
    </w:p>
    <w:p w:rsidR="002208FF" w:rsidRPr="00A41F24" w:rsidRDefault="000A7DCB" w:rsidP="00726E97">
      <w:pPr>
        <w:pStyle w:val="ListParagraph"/>
        <w:numPr>
          <w:ilvl w:val="0"/>
          <w:numId w:val="46"/>
        </w:numPr>
        <w:spacing w:after="120" w:line="288" w:lineRule="auto"/>
        <w:jc w:val="both"/>
      </w:pPr>
      <w:r w:rsidRPr="00A41F24">
        <w:t>The pass-office needs to be manned for contractor teams to report back when they have completed their work, to return the PTW and their issued keys.</w:t>
      </w:r>
    </w:p>
    <w:p w:rsidR="002208FF" w:rsidRPr="00A41F24" w:rsidRDefault="002208FF" w:rsidP="002208FF">
      <w:pPr>
        <w:pStyle w:val="ListParagraph"/>
      </w:pPr>
    </w:p>
    <w:p w:rsidR="002208FF" w:rsidRPr="00A41F24" w:rsidRDefault="000A7DCB" w:rsidP="00726E97">
      <w:pPr>
        <w:pStyle w:val="ListParagraph"/>
        <w:numPr>
          <w:ilvl w:val="0"/>
          <w:numId w:val="46"/>
        </w:numPr>
        <w:spacing w:after="120" w:line="288" w:lineRule="auto"/>
        <w:jc w:val="both"/>
      </w:pPr>
      <w:r w:rsidRPr="00A41F24">
        <w:t xml:space="preserve">Contractor teams may finish work beyond their allocated time and hold on to their keys for longer than necessary and without </w:t>
      </w:r>
      <w:r w:rsidR="009565F3">
        <w:t xml:space="preserve">Utilities </w:t>
      </w:r>
      <w:proofErr w:type="gramStart"/>
      <w:r w:rsidR="009565F3">
        <w:t xml:space="preserve">Giant’s </w:t>
      </w:r>
      <w:r w:rsidRPr="00A41F24">
        <w:t xml:space="preserve"> staffs'</w:t>
      </w:r>
      <w:proofErr w:type="gramEnd"/>
      <w:r w:rsidRPr="00A41F24">
        <w:t xml:space="preserve"> knowledge.</w:t>
      </w:r>
    </w:p>
    <w:p w:rsidR="002208FF" w:rsidRPr="00A41F24" w:rsidRDefault="002208FF" w:rsidP="002208FF">
      <w:pPr>
        <w:pStyle w:val="ListParagraph"/>
      </w:pPr>
    </w:p>
    <w:p w:rsidR="002208FF" w:rsidRPr="00A41F24" w:rsidRDefault="000A7DCB" w:rsidP="00726E97">
      <w:pPr>
        <w:pStyle w:val="ListParagraph"/>
        <w:numPr>
          <w:ilvl w:val="0"/>
          <w:numId w:val="46"/>
        </w:numPr>
        <w:spacing w:after="120" w:line="288" w:lineRule="auto"/>
        <w:jc w:val="both"/>
      </w:pPr>
      <w:r w:rsidRPr="00A41F24">
        <w:t>Access to the service corridors are controlled via access points along the corridor such as gates. There is a need to monitor the entry and exit so that only author</w:t>
      </w:r>
      <w:r w:rsidR="002208FF" w:rsidRPr="00A41F24">
        <w:t xml:space="preserve">ized personnel passes through  </w:t>
      </w:r>
    </w:p>
    <w:p w:rsidR="002208FF" w:rsidRPr="00A41F24" w:rsidRDefault="002208FF" w:rsidP="002208FF">
      <w:pPr>
        <w:pStyle w:val="ListParagraph"/>
      </w:pPr>
    </w:p>
    <w:p w:rsidR="002208FF" w:rsidRPr="00A41F24" w:rsidRDefault="000A7DCB" w:rsidP="00726E97">
      <w:pPr>
        <w:pStyle w:val="ListParagraph"/>
        <w:numPr>
          <w:ilvl w:val="0"/>
          <w:numId w:val="46"/>
        </w:numPr>
        <w:spacing w:after="120" w:line="288" w:lineRule="auto"/>
        <w:jc w:val="both"/>
      </w:pPr>
      <w:r w:rsidRPr="00A41F24">
        <w:t xml:space="preserve">Considering the safety aspect, all personnel must have also left via that access point when work is done    </w:t>
      </w:r>
    </w:p>
    <w:p w:rsidR="002208FF" w:rsidRPr="00A41F24" w:rsidRDefault="002208FF" w:rsidP="002208FF">
      <w:pPr>
        <w:pStyle w:val="ListParagraph"/>
      </w:pPr>
    </w:p>
    <w:p w:rsidR="000A7DCB" w:rsidRPr="00A41F24" w:rsidRDefault="000A7DCB" w:rsidP="00726E97">
      <w:pPr>
        <w:pStyle w:val="ListParagraph"/>
        <w:numPr>
          <w:ilvl w:val="0"/>
          <w:numId w:val="46"/>
        </w:numPr>
        <w:spacing w:after="120" w:line="288" w:lineRule="auto"/>
        <w:jc w:val="both"/>
      </w:pPr>
      <w:r w:rsidRPr="00A41F24">
        <w:t>As the service corridors carry products that are under high pressure or may be inflammable, any illegal works or works that are carried out in proximity by other parties should also be ideally monitored.</w:t>
      </w:r>
    </w:p>
    <w:p w:rsidR="00344D98" w:rsidRPr="006C6C1D" w:rsidRDefault="00344D98" w:rsidP="00961E93">
      <w:pPr>
        <w:pStyle w:val="Heading1"/>
        <w:numPr>
          <w:ilvl w:val="0"/>
          <w:numId w:val="4"/>
        </w:numPr>
        <w:shd w:val="clear" w:color="auto" w:fill="76923C"/>
        <w:tabs>
          <w:tab w:val="left" w:pos="255"/>
        </w:tabs>
        <w:ind w:left="-90" w:firstLine="0"/>
        <w:rPr>
          <w:rFonts w:ascii="Times New Roman" w:hAnsi="Times New Roman"/>
          <w:color w:val="FFFFFF"/>
        </w:rPr>
      </w:pPr>
      <w:bookmarkStart w:id="6" w:name="_Toc360041649"/>
      <w:r w:rsidRPr="006C6C1D">
        <w:rPr>
          <w:rFonts w:ascii="Times New Roman" w:hAnsi="Times New Roman"/>
          <w:color w:val="FFFFFF"/>
        </w:rPr>
        <w:t>Technical Solution Overview</w:t>
      </w:r>
      <w:bookmarkEnd w:id="6"/>
    </w:p>
    <w:p w:rsidR="00BB5895" w:rsidRPr="00AA4877" w:rsidRDefault="00BB5895" w:rsidP="00BB5895">
      <w:pPr>
        <w:rPr>
          <w:rFonts w:eastAsia="Arial" w:cs="Calibri"/>
          <w:color w:val="2F3142"/>
          <w:sz w:val="24"/>
        </w:rPr>
      </w:pPr>
    </w:p>
    <w:p w:rsidR="00BB5895" w:rsidRPr="00AA4877" w:rsidRDefault="00BB5895" w:rsidP="00A41F24">
      <w:pPr>
        <w:rPr>
          <w:rFonts w:eastAsia="Arial"/>
          <w:color w:val="2F3142"/>
        </w:rPr>
      </w:pPr>
      <w:r w:rsidRPr="00AA4877">
        <w:rPr>
          <w:rFonts w:eastAsia="Arial"/>
          <w:color w:val="2F3142"/>
        </w:rPr>
        <w:t>We propose</w:t>
      </w:r>
      <w:r w:rsidR="00DB4609">
        <w:rPr>
          <w:rFonts w:eastAsia="Arial"/>
          <w:color w:val="2F3142"/>
        </w:rPr>
        <w:t xml:space="preserve"> to deliver this project in 8</w:t>
      </w:r>
      <w:r w:rsidRPr="00AA4877">
        <w:rPr>
          <w:rFonts w:eastAsia="Arial"/>
          <w:color w:val="2F3142"/>
        </w:rPr>
        <w:t xml:space="preserve">months </w:t>
      </w:r>
      <w:r w:rsidRPr="004611B9">
        <w:rPr>
          <w:rFonts w:eastAsia="Arial"/>
        </w:rPr>
        <w:t xml:space="preserve">constituting </w:t>
      </w:r>
      <w:r w:rsidR="00DB4609" w:rsidRPr="004611B9">
        <w:rPr>
          <w:rFonts w:eastAsia="Arial"/>
        </w:rPr>
        <w:t>5</w:t>
      </w:r>
      <w:r w:rsidR="00516B02" w:rsidRPr="004611B9">
        <w:rPr>
          <w:rFonts w:eastAsia="Arial"/>
        </w:rPr>
        <w:t>months</w:t>
      </w:r>
      <w:r w:rsidRPr="004611B9">
        <w:rPr>
          <w:rFonts w:eastAsia="Arial"/>
        </w:rPr>
        <w:t xml:space="preserve"> of Development and 2 months of Implementation.</w:t>
      </w:r>
    </w:p>
    <w:p w:rsidR="00BB5895" w:rsidRPr="00491F8B" w:rsidRDefault="00BB5895" w:rsidP="00A41F24">
      <w:pPr>
        <w:rPr>
          <w:rFonts w:ascii="Cambria" w:eastAsia="PMingLiU" w:hAnsi="Cambria"/>
          <w:color w:val="000000"/>
        </w:rPr>
      </w:pPr>
      <w:r w:rsidRPr="00AA4877">
        <w:rPr>
          <w:rFonts w:eastAsia="Arial"/>
          <w:color w:val="2F3142"/>
        </w:rPr>
        <w:t>Our deep industry knowledge and intense experience in implementing WMS and roll out will continuously enable us to confidently deliver the desired results to the client. We plan to depute a team which would bring in a blend of experience in Utilities with WMS expertise to ensure complete coverage of business needs as per the business blueprint and perform a disciplined roll out . Our proposed solution will help the client to attain:</w:t>
      </w:r>
    </w:p>
    <w:p w:rsidR="00BB5895" w:rsidRPr="006C213F" w:rsidRDefault="00BB5895" w:rsidP="00726E97">
      <w:pPr>
        <w:numPr>
          <w:ilvl w:val="0"/>
          <w:numId w:val="47"/>
        </w:numPr>
        <w:rPr>
          <w:rFonts w:eastAsia="Arial"/>
          <w:color w:val="2F3142"/>
        </w:rPr>
      </w:pPr>
      <w:r w:rsidRPr="006C213F">
        <w:rPr>
          <w:rFonts w:eastAsia="Arial"/>
          <w:color w:val="2F3142"/>
        </w:rPr>
        <w:t>Contractors, Field Force and operational procedure streamlining &amp; effectiveness.</w:t>
      </w:r>
    </w:p>
    <w:p w:rsidR="00BB5895" w:rsidRPr="006C213F" w:rsidRDefault="00BB5895" w:rsidP="00726E97">
      <w:pPr>
        <w:numPr>
          <w:ilvl w:val="0"/>
          <w:numId w:val="47"/>
        </w:numPr>
        <w:rPr>
          <w:rFonts w:eastAsia="Arial"/>
          <w:color w:val="2F3142"/>
        </w:rPr>
      </w:pPr>
      <w:r w:rsidRPr="006C213F">
        <w:rPr>
          <w:rFonts w:eastAsia="Arial"/>
          <w:color w:val="2F3142"/>
        </w:rPr>
        <w:t>Real time access to information to ensure efficient, transparent decision making at the Operational levels.</w:t>
      </w:r>
    </w:p>
    <w:p w:rsidR="00BB5895" w:rsidRPr="006C213F" w:rsidRDefault="00BB5895" w:rsidP="00726E97">
      <w:pPr>
        <w:numPr>
          <w:ilvl w:val="0"/>
          <w:numId w:val="47"/>
        </w:numPr>
        <w:rPr>
          <w:rFonts w:eastAsia="Arial"/>
          <w:color w:val="2F3142"/>
        </w:rPr>
      </w:pPr>
      <w:r w:rsidRPr="006C213F">
        <w:rPr>
          <w:rFonts w:eastAsia="Arial"/>
          <w:color w:val="2F3142"/>
        </w:rPr>
        <w:t>Improved operational efficiency via process re-engineering, improvement and automation.</w:t>
      </w:r>
    </w:p>
    <w:p w:rsidR="00BB5895" w:rsidRPr="006C213F" w:rsidRDefault="00BB5895" w:rsidP="00726E97">
      <w:pPr>
        <w:numPr>
          <w:ilvl w:val="0"/>
          <w:numId w:val="47"/>
        </w:numPr>
        <w:rPr>
          <w:rFonts w:eastAsia="Arial"/>
          <w:color w:val="2F3142"/>
        </w:rPr>
      </w:pPr>
      <w:r w:rsidRPr="006C213F">
        <w:rPr>
          <w:rFonts w:eastAsia="Arial"/>
          <w:color w:val="2F3142"/>
        </w:rPr>
        <w:t>Supply chain and value chain optimization resulting in the reduction of inv</w:t>
      </w:r>
      <w:r w:rsidR="00115815">
        <w:rPr>
          <w:rFonts w:eastAsia="Arial"/>
          <w:color w:val="2F3142"/>
        </w:rPr>
        <w:t>entory, consumable and logistic</w:t>
      </w:r>
      <w:r w:rsidRPr="006C213F">
        <w:rPr>
          <w:rFonts w:eastAsia="Arial"/>
          <w:color w:val="2F3142"/>
        </w:rPr>
        <w:t xml:space="preserve"> costs.</w:t>
      </w:r>
    </w:p>
    <w:p w:rsidR="00BB5895" w:rsidRDefault="00BB5895" w:rsidP="00726E97">
      <w:pPr>
        <w:numPr>
          <w:ilvl w:val="0"/>
          <w:numId w:val="47"/>
        </w:numPr>
        <w:rPr>
          <w:rFonts w:eastAsia="Arial"/>
          <w:color w:val="2F3142"/>
        </w:rPr>
      </w:pPr>
      <w:r w:rsidRPr="006C213F">
        <w:rPr>
          <w:rFonts w:eastAsia="Arial"/>
          <w:color w:val="2F3142"/>
        </w:rPr>
        <w:t>Well-organized data-management to avoid duplication of effort and increase accuracy, timeliness and comprehensiveness of management information</w:t>
      </w:r>
    </w:p>
    <w:p w:rsidR="00ED537F" w:rsidRPr="006C213F" w:rsidRDefault="00ED537F" w:rsidP="00ED537F">
      <w:pPr>
        <w:rPr>
          <w:rFonts w:eastAsia="Arial"/>
          <w:color w:val="2F3142"/>
        </w:rPr>
      </w:pPr>
    </w:p>
    <w:p w:rsidR="000C1AC1" w:rsidRPr="000C1AC1" w:rsidRDefault="000C1AC1" w:rsidP="00DA4D26">
      <w:pPr>
        <w:pStyle w:val="ListParagraph"/>
        <w:keepNext/>
        <w:keepLines/>
        <w:numPr>
          <w:ilvl w:val="0"/>
          <w:numId w:val="3"/>
        </w:numPr>
        <w:spacing w:before="480" w:after="0"/>
        <w:contextualSpacing w:val="0"/>
        <w:outlineLvl w:val="0"/>
        <w:rPr>
          <w:rFonts w:ascii="Cambria" w:hAnsi="Cambria"/>
          <w:b/>
          <w:bCs/>
          <w:vanish/>
          <w:color w:val="365F91"/>
          <w:sz w:val="28"/>
          <w:szCs w:val="28"/>
        </w:rPr>
      </w:pPr>
      <w:bookmarkStart w:id="7" w:name="_Toc309730701"/>
      <w:bookmarkStart w:id="8" w:name="_Toc309741409"/>
      <w:bookmarkStart w:id="9" w:name="_Toc309744495"/>
      <w:bookmarkStart w:id="10" w:name="_Toc309744595"/>
      <w:bookmarkStart w:id="11" w:name="_Toc359716702"/>
      <w:bookmarkStart w:id="12" w:name="_Toc359717748"/>
      <w:bookmarkStart w:id="13" w:name="_Toc359717799"/>
      <w:bookmarkStart w:id="14" w:name="_Toc359722490"/>
      <w:bookmarkStart w:id="15" w:name="_Toc359930760"/>
      <w:bookmarkStart w:id="16" w:name="_Toc359930818"/>
      <w:bookmarkStart w:id="17" w:name="_Toc360022820"/>
      <w:bookmarkStart w:id="18" w:name="_Toc360022974"/>
      <w:bookmarkStart w:id="19" w:name="_Toc360023126"/>
      <w:bookmarkStart w:id="20" w:name="_Toc360023277"/>
      <w:bookmarkStart w:id="21" w:name="_Toc360023428"/>
      <w:bookmarkStart w:id="22" w:name="_Toc360023579"/>
      <w:bookmarkStart w:id="23" w:name="_Toc360025323"/>
      <w:bookmarkStart w:id="24" w:name="_Toc360025877"/>
      <w:bookmarkStart w:id="25" w:name="_Toc360026556"/>
      <w:bookmarkStart w:id="26" w:name="_Toc360027458"/>
      <w:bookmarkStart w:id="27" w:name="_Toc360027599"/>
      <w:bookmarkStart w:id="28" w:name="_Toc360027739"/>
      <w:bookmarkStart w:id="29" w:name="_Toc360027879"/>
      <w:bookmarkStart w:id="30" w:name="_Toc360028019"/>
      <w:bookmarkStart w:id="31" w:name="_Toc360028150"/>
      <w:bookmarkStart w:id="32" w:name="_Toc360028274"/>
      <w:bookmarkStart w:id="33" w:name="_Toc360028399"/>
      <w:bookmarkStart w:id="34" w:name="_Toc360028509"/>
      <w:bookmarkStart w:id="35" w:name="_Toc360028921"/>
      <w:bookmarkStart w:id="36" w:name="_Toc360034562"/>
      <w:bookmarkStart w:id="37" w:name="_Toc360034663"/>
      <w:bookmarkStart w:id="38" w:name="_Toc360034765"/>
      <w:bookmarkStart w:id="39" w:name="_Toc360034854"/>
      <w:bookmarkStart w:id="40" w:name="_Toc360035034"/>
      <w:bookmarkStart w:id="41" w:name="_Toc360035140"/>
      <w:bookmarkStart w:id="42" w:name="_Toc360035399"/>
      <w:bookmarkStart w:id="43" w:name="_Toc360035482"/>
      <w:bookmarkStart w:id="44" w:name="_Toc360035560"/>
      <w:bookmarkStart w:id="45" w:name="_Toc360035782"/>
      <w:bookmarkStart w:id="46" w:name="_Toc360035861"/>
      <w:bookmarkStart w:id="47" w:name="_Toc360039372"/>
      <w:bookmarkStart w:id="48" w:name="_Toc360039456"/>
      <w:bookmarkStart w:id="49" w:name="_Toc360039520"/>
      <w:bookmarkStart w:id="50" w:name="_Toc360039583"/>
      <w:bookmarkStart w:id="51" w:name="_Toc360041650"/>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E123B1" w:rsidRPr="000C1AC1" w:rsidRDefault="00BB5895" w:rsidP="00A9782D">
      <w:pPr>
        <w:pStyle w:val="Heading2"/>
      </w:pPr>
      <w:bookmarkStart w:id="52" w:name="_Toc360041651"/>
      <w:bookmarkStart w:id="53" w:name="_Toc295836210"/>
      <w:bookmarkEnd w:id="5"/>
      <w:r>
        <w:t>WMS Solution</w:t>
      </w:r>
      <w:bookmarkEnd w:id="52"/>
    </w:p>
    <w:p w:rsidR="00B907DB" w:rsidRDefault="00B907DB" w:rsidP="00B907DB">
      <w:pPr>
        <w:pStyle w:val="BodyText"/>
      </w:pPr>
    </w:p>
    <w:p w:rsidR="00BB5895" w:rsidRPr="00792A6D" w:rsidRDefault="009565F3" w:rsidP="00A41F24">
      <w:pPr>
        <w:rPr>
          <w:rFonts w:eastAsia="Arial"/>
        </w:rPr>
      </w:pPr>
      <w:proofErr w:type="spellStart"/>
      <w:r>
        <w:rPr>
          <w:rFonts w:eastAsia="Arial"/>
        </w:rPr>
        <w:t>GoldSaxWorkManage</w:t>
      </w:r>
      <w:proofErr w:type="spellEnd"/>
      <w:r w:rsidR="00BB5895" w:rsidRPr="00792A6D">
        <w:rPr>
          <w:rFonts w:eastAsia="Arial"/>
        </w:rPr>
        <w:t xml:space="preserve"> will provide the required solution to </w:t>
      </w:r>
      <w:r>
        <w:rPr>
          <w:rFonts w:eastAsia="Arial"/>
          <w:b/>
        </w:rPr>
        <w:t xml:space="preserve">Utilities </w:t>
      </w:r>
      <w:proofErr w:type="gramStart"/>
      <w:r>
        <w:rPr>
          <w:rFonts w:eastAsia="Arial"/>
          <w:b/>
        </w:rPr>
        <w:t xml:space="preserve">Giant’s </w:t>
      </w:r>
      <w:r w:rsidR="00BB5895" w:rsidRPr="00792A6D">
        <w:rPr>
          <w:rFonts w:eastAsia="Arial"/>
        </w:rPr>
        <w:t xml:space="preserve"> with</w:t>
      </w:r>
      <w:proofErr w:type="gramEnd"/>
      <w:r w:rsidR="00BB5895" w:rsidRPr="00792A6D">
        <w:rPr>
          <w:rFonts w:eastAsia="Arial"/>
        </w:rPr>
        <w:t xml:space="preserve"> </w:t>
      </w:r>
      <w:r w:rsidR="00BB5895" w:rsidRPr="00792A6D">
        <w:rPr>
          <w:rFonts w:eastAsia="Arial"/>
          <w:b/>
        </w:rPr>
        <w:t>Two Options</w:t>
      </w:r>
      <w:r w:rsidR="00BB5895" w:rsidRPr="00792A6D">
        <w:rPr>
          <w:rFonts w:eastAsia="Arial"/>
        </w:rPr>
        <w:t xml:space="preserve">; each option will have </w:t>
      </w:r>
      <w:r w:rsidR="00BB5895" w:rsidRPr="00792A6D">
        <w:rPr>
          <w:rFonts w:eastAsia="Arial"/>
          <w:b/>
        </w:rPr>
        <w:t>Two Phases</w:t>
      </w:r>
      <w:r w:rsidR="00BB5895" w:rsidRPr="00792A6D">
        <w:rPr>
          <w:rFonts w:eastAsia="Arial"/>
        </w:rPr>
        <w:t xml:space="preserve">. </w:t>
      </w:r>
      <w:r w:rsidR="00FB1D5F">
        <w:rPr>
          <w:rFonts w:eastAsia="Arial"/>
        </w:rPr>
        <w:t xml:space="preserve">Both options vary in scope and functionalities so that </w:t>
      </w:r>
      <w:r>
        <w:rPr>
          <w:rFonts w:eastAsia="Arial"/>
        </w:rPr>
        <w:t xml:space="preserve">Utilities </w:t>
      </w:r>
      <w:proofErr w:type="gramStart"/>
      <w:r>
        <w:rPr>
          <w:rFonts w:eastAsia="Arial"/>
        </w:rPr>
        <w:t xml:space="preserve">Giant’s </w:t>
      </w:r>
      <w:r w:rsidR="00FB1D5F">
        <w:rPr>
          <w:rFonts w:eastAsia="Arial"/>
        </w:rPr>
        <w:t xml:space="preserve"> may</w:t>
      </w:r>
      <w:proofErr w:type="gramEnd"/>
      <w:r w:rsidR="00FB1D5F">
        <w:rPr>
          <w:rFonts w:eastAsia="Arial"/>
        </w:rPr>
        <w:t xml:space="preserve"> make the best possible choice.</w:t>
      </w:r>
    </w:p>
    <w:p w:rsidR="00BB5895" w:rsidRPr="006C6C1D" w:rsidRDefault="00BB5895" w:rsidP="00961E93">
      <w:pPr>
        <w:outlineLvl w:val="0"/>
        <w:rPr>
          <w:rFonts w:eastAsia="Arial" w:cs="Calibri"/>
          <w:b/>
          <w:color w:val="E36C0A" w:themeColor="accent6" w:themeShade="BF"/>
          <w:sz w:val="24"/>
        </w:rPr>
      </w:pPr>
      <w:bookmarkStart w:id="54" w:name="_Toc360041652"/>
      <w:r w:rsidRPr="006C6C1D">
        <w:rPr>
          <w:rFonts w:eastAsia="Arial" w:cs="Calibri"/>
          <w:b/>
          <w:color w:val="E36C0A" w:themeColor="accent6" w:themeShade="BF"/>
          <w:sz w:val="24"/>
        </w:rPr>
        <w:t>OPTION - 1</w:t>
      </w:r>
      <w:bookmarkEnd w:id="54"/>
    </w:p>
    <w:p w:rsidR="00BB5895" w:rsidRPr="00395AA2" w:rsidRDefault="00BB5895" w:rsidP="00395AA2">
      <w:pPr>
        <w:pStyle w:val="Heading3"/>
        <w:rPr>
          <w:rFonts w:eastAsia="Arial"/>
          <w:color w:val="244061" w:themeColor="accent1" w:themeShade="80"/>
        </w:rPr>
      </w:pPr>
      <w:bookmarkStart w:id="55" w:name="_Toc360041653"/>
      <w:r w:rsidRPr="00395AA2">
        <w:rPr>
          <w:rFonts w:eastAsia="Arial"/>
          <w:color w:val="244061" w:themeColor="accent1" w:themeShade="80"/>
        </w:rPr>
        <w:t xml:space="preserve">PHASE I:  </w:t>
      </w:r>
      <w:proofErr w:type="spellStart"/>
      <w:r w:rsidR="009565F3">
        <w:rPr>
          <w:rFonts w:eastAsia="Arial"/>
          <w:color w:val="244061" w:themeColor="accent1" w:themeShade="80"/>
        </w:rPr>
        <w:t>GoldSaxWorkManage</w:t>
      </w:r>
      <w:proofErr w:type="spellEnd"/>
      <w:r w:rsidRPr="00395AA2">
        <w:rPr>
          <w:rFonts w:eastAsia="Arial"/>
          <w:color w:val="244061" w:themeColor="accent1" w:themeShade="80"/>
        </w:rPr>
        <w:t xml:space="preserve"> Work Flow Management System (</w:t>
      </w:r>
      <w:proofErr w:type="spellStart"/>
      <w:r w:rsidR="009565F3">
        <w:rPr>
          <w:rFonts w:eastAsia="Arial"/>
          <w:color w:val="244061" w:themeColor="accent1" w:themeShade="80"/>
        </w:rPr>
        <w:t>GoldSaxWorkManage</w:t>
      </w:r>
      <w:proofErr w:type="spellEnd"/>
      <w:r w:rsidRPr="00395AA2">
        <w:rPr>
          <w:rFonts w:eastAsia="Arial"/>
          <w:color w:val="244061" w:themeColor="accent1" w:themeShade="80"/>
        </w:rPr>
        <w:t xml:space="preserve"> Engine and </w:t>
      </w:r>
      <w:proofErr w:type="spellStart"/>
      <w:r w:rsidR="009565F3">
        <w:rPr>
          <w:rFonts w:eastAsia="Arial"/>
          <w:color w:val="244061" w:themeColor="accent1" w:themeShade="80"/>
        </w:rPr>
        <w:t>GoldSaxWorkManage</w:t>
      </w:r>
      <w:r w:rsidR="00A63716" w:rsidRPr="00395AA2">
        <w:rPr>
          <w:rFonts w:eastAsia="Arial"/>
          <w:color w:val="244061" w:themeColor="accent1" w:themeShade="80"/>
        </w:rPr>
        <w:t>-</w:t>
      </w:r>
      <w:r w:rsidRPr="00395AA2">
        <w:rPr>
          <w:rFonts w:eastAsia="Arial"/>
          <w:color w:val="244061" w:themeColor="accent1" w:themeShade="80"/>
        </w:rPr>
        <w:t>Elive</w:t>
      </w:r>
      <w:proofErr w:type="spellEnd"/>
      <w:r w:rsidRPr="00395AA2">
        <w:rPr>
          <w:rFonts w:eastAsia="Arial"/>
          <w:color w:val="244061" w:themeColor="accent1" w:themeShade="80"/>
        </w:rPr>
        <w:t>)</w:t>
      </w:r>
      <w:bookmarkEnd w:id="55"/>
    </w:p>
    <w:p w:rsidR="006C6C1D" w:rsidRPr="00395AA2" w:rsidRDefault="006C6C1D" w:rsidP="00395AA2">
      <w:pPr>
        <w:pStyle w:val="Heading3"/>
        <w:rPr>
          <w:rFonts w:eastAsia="Arial"/>
          <w:color w:val="244061" w:themeColor="accent1" w:themeShade="80"/>
        </w:rPr>
      </w:pPr>
    </w:p>
    <w:p w:rsidR="00BB5895" w:rsidRPr="00395AA2" w:rsidRDefault="00BB5895" w:rsidP="00395AA2">
      <w:pPr>
        <w:pStyle w:val="Heading3"/>
        <w:rPr>
          <w:rFonts w:eastAsia="Arial"/>
          <w:color w:val="244061" w:themeColor="accent1" w:themeShade="80"/>
        </w:rPr>
      </w:pPr>
      <w:bookmarkStart w:id="56" w:name="_Toc360041654"/>
      <w:r w:rsidRPr="00395AA2">
        <w:rPr>
          <w:rFonts w:eastAsia="Arial"/>
          <w:color w:val="244061" w:themeColor="accent1" w:themeShade="80"/>
        </w:rPr>
        <w:t>PHASE II: SAP Integration + Hardware Deployment</w:t>
      </w:r>
      <w:bookmarkEnd w:id="56"/>
      <w:r w:rsidRPr="00395AA2">
        <w:rPr>
          <w:rFonts w:eastAsia="Arial"/>
          <w:color w:val="244061" w:themeColor="accent1" w:themeShade="80"/>
        </w:rPr>
        <w:t xml:space="preserve"> </w:t>
      </w:r>
    </w:p>
    <w:p w:rsidR="00BB5895" w:rsidRPr="00792A6D" w:rsidRDefault="00BB5895" w:rsidP="00BB5895">
      <w:pPr>
        <w:spacing w:after="0" w:line="240" w:lineRule="auto"/>
        <w:ind w:left="720"/>
        <w:rPr>
          <w:rFonts w:eastAsia="Arial" w:cs="Calibri"/>
          <w:color w:val="2F3142"/>
          <w:sz w:val="24"/>
        </w:rPr>
      </w:pPr>
    </w:p>
    <w:p w:rsidR="0058585E" w:rsidRDefault="0058585E" w:rsidP="00961E93">
      <w:pPr>
        <w:outlineLvl w:val="0"/>
        <w:rPr>
          <w:rFonts w:eastAsia="Arial" w:cs="Calibri"/>
          <w:b/>
          <w:color w:val="E36C0A" w:themeColor="accent6" w:themeShade="BF"/>
          <w:sz w:val="24"/>
        </w:rPr>
      </w:pPr>
    </w:p>
    <w:p w:rsidR="0058585E" w:rsidRDefault="0058585E" w:rsidP="00961E93">
      <w:pPr>
        <w:outlineLvl w:val="0"/>
        <w:rPr>
          <w:rFonts w:eastAsia="Arial" w:cs="Calibri"/>
          <w:b/>
          <w:color w:val="E36C0A" w:themeColor="accent6" w:themeShade="BF"/>
          <w:sz w:val="24"/>
        </w:rPr>
      </w:pPr>
    </w:p>
    <w:p w:rsidR="00BB5895" w:rsidRPr="006C6C1D" w:rsidRDefault="00BB5895" w:rsidP="00961E93">
      <w:pPr>
        <w:outlineLvl w:val="0"/>
        <w:rPr>
          <w:rFonts w:eastAsia="Arial" w:cs="Calibri"/>
          <w:b/>
          <w:color w:val="E36C0A" w:themeColor="accent6" w:themeShade="BF"/>
          <w:sz w:val="24"/>
        </w:rPr>
      </w:pPr>
      <w:bookmarkStart w:id="57" w:name="_Toc360041655"/>
      <w:r w:rsidRPr="006C6C1D">
        <w:rPr>
          <w:rFonts w:eastAsia="Arial" w:cs="Calibri"/>
          <w:b/>
          <w:color w:val="E36C0A" w:themeColor="accent6" w:themeShade="BF"/>
          <w:sz w:val="24"/>
        </w:rPr>
        <w:t>OPTION - 2</w:t>
      </w:r>
      <w:bookmarkEnd w:id="57"/>
    </w:p>
    <w:p w:rsidR="00BB5895" w:rsidRPr="00395AA2" w:rsidRDefault="006C6C1D" w:rsidP="00395AA2">
      <w:pPr>
        <w:pStyle w:val="Heading3"/>
        <w:rPr>
          <w:rFonts w:eastAsia="Arial"/>
          <w:color w:val="244061" w:themeColor="accent1" w:themeShade="80"/>
        </w:rPr>
      </w:pPr>
      <w:bookmarkStart w:id="58" w:name="_Toc360041656"/>
      <w:r w:rsidRPr="00395AA2">
        <w:rPr>
          <w:rFonts w:eastAsia="Arial"/>
          <w:color w:val="244061" w:themeColor="accent1" w:themeShade="80"/>
        </w:rPr>
        <w:t xml:space="preserve">PHASE I: </w:t>
      </w:r>
      <w:r w:rsidR="00FB1D5F" w:rsidRPr="00395AA2">
        <w:rPr>
          <w:rFonts w:eastAsia="Arial"/>
          <w:color w:val="244061" w:themeColor="accent1" w:themeShade="80"/>
        </w:rPr>
        <w:t xml:space="preserve"> </w:t>
      </w:r>
      <w:r w:rsidR="00BB5895" w:rsidRPr="00395AA2">
        <w:rPr>
          <w:rFonts w:eastAsia="Arial"/>
          <w:color w:val="244061" w:themeColor="accent1" w:themeShade="80"/>
        </w:rPr>
        <w:t xml:space="preserve">Work Flow Management System (Customized </w:t>
      </w:r>
      <w:r w:rsidR="00FB1D5F" w:rsidRPr="00395AA2">
        <w:rPr>
          <w:rFonts w:eastAsia="Arial"/>
          <w:color w:val="244061" w:themeColor="accent1" w:themeShade="80"/>
        </w:rPr>
        <w:t>.NET</w:t>
      </w:r>
      <w:r w:rsidR="00BB5895" w:rsidRPr="00395AA2">
        <w:rPr>
          <w:rFonts w:eastAsia="Arial"/>
          <w:color w:val="244061" w:themeColor="accent1" w:themeShade="80"/>
        </w:rPr>
        <w:t xml:space="preserve"> Workforce Management System)</w:t>
      </w:r>
      <w:bookmarkEnd w:id="58"/>
    </w:p>
    <w:p w:rsidR="006C6C1D" w:rsidRPr="00395AA2" w:rsidRDefault="006C6C1D" w:rsidP="00395AA2">
      <w:pPr>
        <w:pStyle w:val="Heading3"/>
        <w:rPr>
          <w:rFonts w:eastAsia="Arial"/>
          <w:color w:val="244061" w:themeColor="accent1" w:themeShade="80"/>
        </w:rPr>
      </w:pPr>
    </w:p>
    <w:p w:rsidR="00BB5895" w:rsidRDefault="00BB5895" w:rsidP="00395AA2">
      <w:pPr>
        <w:pStyle w:val="Heading3"/>
        <w:rPr>
          <w:rFonts w:eastAsia="Arial"/>
          <w:color w:val="244061" w:themeColor="accent1" w:themeShade="80"/>
        </w:rPr>
      </w:pPr>
      <w:bookmarkStart w:id="59" w:name="_Toc360041657"/>
      <w:r w:rsidRPr="00395AA2">
        <w:rPr>
          <w:rFonts w:eastAsia="Arial"/>
          <w:color w:val="244061" w:themeColor="accent1" w:themeShade="80"/>
        </w:rPr>
        <w:t xml:space="preserve">PHASE </w:t>
      </w:r>
      <w:r w:rsidR="00F92AD1" w:rsidRPr="00395AA2">
        <w:rPr>
          <w:rFonts w:eastAsia="Arial"/>
          <w:color w:val="244061" w:themeColor="accent1" w:themeShade="80"/>
        </w:rPr>
        <w:t>II:</w:t>
      </w:r>
      <w:r w:rsidRPr="00395AA2">
        <w:rPr>
          <w:rFonts w:eastAsia="Arial"/>
          <w:color w:val="244061" w:themeColor="accent1" w:themeShade="80"/>
        </w:rPr>
        <w:t xml:space="preserve"> SAP Integration + Hardware </w:t>
      </w:r>
      <w:r w:rsidR="00565D05" w:rsidRPr="00395AA2">
        <w:rPr>
          <w:rFonts w:eastAsia="Arial"/>
          <w:color w:val="244061" w:themeColor="accent1" w:themeShade="80"/>
        </w:rPr>
        <w:t>Installations</w:t>
      </w:r>
      <w:bookmarkEnd w:id="59"/>
      <w:r w:rsidR="00565D05" w:rsidRPr="00395AA2">
        <w:rPr>
          <w:rFonts w:eastAsia="Arial"/>
          <w:color w:val="244061" w:themeColor="accent1" w:themeShade="80"/>
        </w:rPr>
        <w:t xml:space="preserve"> </w:t>
      </w:r>
    </w:p>
    <w:p w:rsidR="00F92AD1" w:rsidRDefault="00516B02" w:rsidP="00961E93">
      <w:pPr>
        <w:pStyle w:val="Heading1"/>
        <w:numPr>
          <w:ilvl w:val="0"/>
          <w:numId w:val="4"/>
        </w:numPr>
        <w:shd w:val="clear" w:color="auto" w:fill="76923C"/>
        <w:tabs>
          <w:tab w:val="left" w:pos="255"/>
        </w:tabs>
        <w:ind w:left="-90" w:firstLine="0"/>
        <w:rPr>
          <w:rFonts w:ascii="Times New Roman" w:hAnsi="Times New Roman"/>
          <w:color w:val="FFFFFF"/>
        </w:rPr>
      </w:pPr>
      <w:bookmarkStart w:id="60" w:name="_Toc360041658"/>
      <w:r w:rsidRPr="006C6C1D">
        <w:rPr>
          <w:rFonts w:ascii="Times New Roman" w:hAnsi="Times New Roman"/>
          <w:color w:val="FFFFFF"/>
        </w:rPr>
        <w:t>Scope of Work - OPTION 1</w:t>
      </w:r>
      <w:bookmarkEnd w:id="60"/>
    </w:p>
    <w:p w:rsidR="00A41F24" w:rsidRDefault="00A41F24" w:rsidP="00A41F24"/>
    <w:p w:rsidR="00A41F24" w:rsidRPr="000C1AC1" w:rsidRDefault="00A41F24" w:rsidP="00A41F24">
      <w:pPr>
        <w:pStyle w:val="Heading2"/>
      </w:pPr>
      <w:bookmarkStart w:id="61" w:name="_Toc360041659"/>
      <w:r>
        <w:t>WMS Solution</w:t>
      </w:r>
      <w:bookmarkEnd w:id="61"/>
    </w:p>
    <w:p w:rsidR="00A41F24" w:rsidRPr="00A41F24" w:rsidRDefault="00A41F24" w:rsidP="00A41F24"/>
    <w:p w:rsidR="00FB1D5F" w:rsidRPr="00A41F24" w:rsidRDefault="00FB1D5F" w:rsidP="00A41F24">
      <w:pPr>
        <w:rPr>
          <w:rFonts w:eastAsia="Arial"/>
        </w:rPr>
      </w:pPr>
      <w:r w:rsidRPr="00A41F24">
        <w:rPr>
          <w:rFonts w:eastAsia="Arial"/>
        </w:rPr>
        <w:t xml:space="preserve">Currently, to automate the manual processes that </w:t>
      </w:r>
      <w:r w:rsidRPr="00A41F24">
        <w:rPr>
          <w:rFonts w:eastAsia="Arial"/>
          <w:color w:val="333446"/>
        </w:rPr>
        <w:t xml:space="preserve">are </w:t>
      </w:r>
      <w:r w:rsidRPr="00A41F24">
        <w:rPr>
          <w:rFonts w:eastAsia="Arial"/>
        </w:rPr>
        <w:t>used to deploy,</w:t>
      </w:r>
      <w:r w:rsidR="002208FF" w:rsidRPr="00A41F24">
        <w:rPr>
          <w:rFonts w:eastAsia="Arial"/>
        </w:rPr>
        <w:t xml:space="preserve"> </w:t>
      </w:r>
      <w:r w:rsidRPr="00A41F24">
        <w:rPr>
          <w:rFonts w:eastAsia="Arial"/>
          <w:w w:val="110"/>
        </w:rPr>
        <w:t xml:space="preserve">monitor </w:t>
      </w:r>
      <w:r w:rsidRPr="00A41F24">
        <w:rPr>
          <w:rFonts w:eastAsia="Arial"/>
          <w:color w:val="333446"/>
        </w:rPr>
        <w:t xml:space="preserve">and </w:t>
      </w:r>
      <w:r w:rsidRPr="00A41F24">
        <w:rPr>
          <w:rFonts w:eastAsia="Arial"/>
        </w:rPr>
        <w:t xml:space="preserve">track </w:t>
      </w:r>
      <w:r w:rsidRPr="00A41F24">
        <w:rPr>
          <w:rFonts w:eastAsia="Arial"/>
          <w:color w:val="333446"/>
        </w:rPr>
        <w:t xml:space="preserve">contractor teams across </w:t>
      </w:r>
      <w:r w:rsidRPr="00A41F24">
        <w:rPr>
          <w:rFonts w:eastAsia="Arial"/>
        </w:rPr>
        <w:t xml:space="preserve">the island, RFID Readers that can track </w:t>
      </w:r>
      <w:r w:rsidR="00A41F24" w:rsidRPr="00A41F24">
        <w:rPr>
          <w:rFonts w:eastAsia="Arial"/>
        </w:rPr>
        <w:t xml:space="preserve">RFID </w:t>
      </w:r>
      <w:r w:rsidRPr="00A41F24">
        <w:rPr>
          <w:rFonts w:eastAsia="Arial"/>
        </w:rPr>
        <w:t>tags are issued to the</w:t>
      </w:r>
      <w:r w:rsidR="002208FF" w:rsidRPr="00A41F24">
        <w:rPr>
          <w:rFonts w:eastAsia="Arial"/>
        </w:rPr>
        <w:t xml:space="preserve"> </w:t>
      </w:r>
      <w:r w:rsidRPr="00A41F24">
        <w:rPr>
          <w:rFonts w:eastAsia="Arial"/>
        </w:rPr>
        <w:t>team members</w:t>
      </w:r>
      <w:r w:rsidR="002208FF" w:rsidRPr="00A41F24">
        <w:rPr>
          <w:rFonts w:eastAsia="Arial"/>
        </w:rPr>
        <w:t xml:space="preserve"> </w:t>
      </w:r>
      <w:r w:rsidRPr="00A41F24">
        <w:rPr>
          <w:rFonts w:eastAsia="Arial"/>
          <w:color w:val="333446"/>
        </w:rPr>
        <w:t xml:space="preserve">and as </w:t>
      </w:r>
      <w:r w:rsidRPr="00A41F24">
        <w:rPr>
          <w:rFonts w:eastAsia="Arial"/>
        </w:rPr>
        <w:t xml:space="preserve">the </w:t>
      </w:r>
      <w:r w:rsidRPr="00A41F24">
        <w:rPr>
          <w:rFonts w:eastAsia="Arial"/>
          <w:color w:val="333446"/>
        </w:rPr>
        <w:t xml:space="preserve">area </w:t>
      </w:r>
      <w:r w:rsidRPr="00A41F24">
        <w:rPr>
          <w:rFonts w:eastAsia="Arial"/>
        </w:rPr>
        <w:t xml:space="preserve">of deployment </w:t>
      </w:r>
      <w:r w:rsidRPr="00A41F24">
        <w:rPr>
          <w:rFonts w:eastAsia="Arial"/>
          <w:spacing w:val="6"/>
        </w:rPr>
        <w:t>increases,</w:t>
      </w:r>
      <w:r w:rsidRPr="00A41F24">
        <w:rPr>
          <w:rFonts w:eastAsia="Arial"/>
          <w:color w:val="333446"/>
        </w:rPr>
        <w:t xml:space="preserve"> </w:t>
      </w:r>
      <w:r w:rsidRPr="00ED537F">
        <w:rPr>
          <w:rFonts w:eastAsia="Arial"/>
        </w:rPr>
        <w:t>just an installation of RFID reader at the Service corridor would help track the location. The number of RFID tags issued to team members and contractors increase as the team size grows.</w:t>
      </w:r>
    </w:p>
    <w:p w:rsidR="00FB1D5F" w:rsidRPr="00ED537F" w:rsidRDefault="00FB1D5F" w:rsidP="00726E97">
      <w:pPr>
        <w:numPr>
          <w:ilvl w:val="0"/>
          <w:numId w:val="50"/>
        </w:numPr>
        <w:rPr>
          <w:rFonts w:eastAsia="Arial"/>
        </w:rPr>
      </w:pPr>
      <w:r w:rsidRPr="00A41F24">
        <w:rPr>
          <w:rFonts w:eastAsia="Arial"/>
        </w:rPr>
        <w:t xml:space="preserve">To manage </w:t>
      </w:r>
      <w:r w:rsidRPr="00ED537F">
        <w:rPr>
          <w:rFonts w:eastAsia="Arial"/>
        </w:rPr>
        <w:t xml:space="preserve">contractors and </w:t>
      </w:r>
      <w:r w:rsidRPr="00A41F24">
        <w:rPr>
          <w:rFonts w:eastAsia="Arial"/>
        </w:rPr>
        <w:t>measure their performance, the following strategies are followed:</w:t>
      </w:r>
    </w:p>
    <w:p w:rsidR="00FB1D5F" w:rsidRPr="00ED537F" w:rsidRDefault="00FB1D5F" w:rsidP="00726E97">
      <w:pPr>
        <w:numPr>
          <w:ilvl w:val="0"/>
          <w:numId w:val="50"/>
        </w:numPr>
        <w:rPr>
          <w:rFonts w:eastAsia="Arial"/>
        </w:rPr>
      </w:pPr>
      <w:r w:rsidRPr="00ED537F">
        <w:rPr>
          <w:rFonts w:eastAsia="Arial"/>
        </w:rPr>
        <w:t xml:space="preserve">Management and issuance of work permits and keys are fully automated using the vendor manager’s module from </w:t>
      </w:r>
      <w:proofErr w:type="spellStart"/>
      <w:r w:rsidR="009565F3">
        <w:rPr>
          <w:rFonts w:eastAsia="Arial"/>
        </w:rPr>
        <w:t>GoldSaxWorkManage</w:t>
      </w:r>
      <w:r w:rsidRPr="00ED537F">
        <w:rPr>
          <w:rFonts w:eastAsia="Arial"/>
        </w:rPr>
        <w:t>-elive</w:t>
      </w:r>
      <w:proofErr w:type="spellEnd"/>
      <w:r w:rsidRPr="00ED537F">
        <w:rPr>
          <w:rFonts w:eastAsia="Arial"/>
        </w:rPr>
        <w:t>, issuance of work permit after the completion of the bidding process is done by the Contractor.</w:t>
      </w:r>
    </w:p>
    <w:p w:rsidR="00FB1D5F" w:rsidRPr="00ED537F" w:rsidRDefault="00FB1D5F" w:rsidP="00726E97">
      <w:pPr>
        <w:numPr>
          <w:ilvl w:val="0"/>
          <w:numId w:val="50"/>
        </w:numPr>
        <w:rPr>
          <w:rFonts w:eastAsia="Arial"/>
        </w:rPr>
      </w:pPr>
      <w:r w:rsidRPr="00ED537F">
        <w:rPr>
          <w:rFonts w:eastAsia="Arial"/>
        </w:rPr>
        <w:t>Checking in and out from site office to work areas is automated by RFID readers scanning the RFID tags of contractors and the team members.</w:t>
      </w:r>
    </w:p>
    <w:p w:rsidR="00FB1D5F" w:rsidRPr="00ED537F" w:rsidRDefault="00FB1D5F" w:rsidP="00726E97">
      <w:pPr>
        <w:numPr>
          <w:ilvl w:val="0"/>
          <w:numId w:val="50"/>
        </w:numPr>
        <w:rPr>
          <w:rFonts w:eastAsia="Arial"/>
        </w:rPr>
      </w:pPr>
      <w:r w:rsidRPr="00ED537F">
        <w:rPr>
          <w:rFonts w:eastAsia="Arial"/>
        </w:rPr>
        <w:t xml:space="preserve">To Report progress of work statuses and locations of team at the end of day using </w:t>
      </w:r>
      <w:proofErr w:type="spellStart"/>
      <w:r w:rsidR="009565F3">
        <w:rPr>
          <w:rFonts w:eastAsia="Arial"/>
        </w:rPr>
        <w:t>GoldSaxWorkManage</w:t>
      </w:r>
      <w:r w:rsidRPr="00ED537F">
        <w:rPr>
          <w:rFonts w:eastAsia="Arial"/>
        </w:rPr>
        <w:t>-elive</w:t>
      </w:r>
      <w:proofErr w:type="spellEnd"/>
      <w:r w:rsidRPr="00ED537F">
        <w:rPr>
          <w:rFonts w:eastAsia="Arial"/>
        </w:rPr>
        <w:t>, the Contractor’s reporting module helps the Contractor to update to the system.</w:t>
      </w:r>
    </w:p>
    <w:p w:rsidR="00FB1D5F" w:rsidRPr="00ED537F" w:rsidRDefault="00FB1D5F" w:rsidP="00726E97">
      <w:pPr>
        <w:numPr>
          <w:ilvl w:val="0"/>
          <w:numId w:val="50"/>
        </w:numPr>
        <w:rPr>
          <w:rFonts w:eastAsia="Arial"/>
        </w:rPr>
      </w:pPr>
      <w:r w:rsidRPr="00ED537F">
        <w:rPr>
          <w:rFonts w:eastAsia="Arial"/>
        </w:rPr>
        <w:t>Enforcements are made whenever needed through the enforcement policy programmed at the directory services and the respective user agents</w:t>
      </w:r>
      <w:r w:rsidR="00A41F24" w:rsidRPr="00ED537F">
        <w:rPr>
          <w:rFonts w:eastAsia="Arial"/>
        </w:rPr>
        <w:t xml:space="preserve"> </w:t>
      </w:r>
      <w:r w:rsidRPr="00ED537F">
        <w:rPr>
          <w:rFonts w:eastAsia="Arial"/>
        </w:rPr>
        <w:t xml:space="preserve">i.e. the supervisors, Vendor managers and other Authorities of </w:t>
      </w:r>
      <w:r w:rsidR="009565F3">
        <w:rPr>
          <w:rFonts w:eastAsia="Arial"/>
        </w:rPr>
        <w:t xml:space="preserve">Utilities </w:t>
      </w:r>
      <w:proofErr w:type="gramStart"/>
      <w:r w:rsidR="009565F3">
        <w:rPr>
          <w:rFonts w:eastAsia="Arial"/>
        </w:rPr>
        <w:t xml:space="preserve">Giant’s </w:t>
      </w:r>
      <w:r w:rsidRPr="00ED537F">
        <w:rPr>
          <w:rFonts w:eastAsia="Arial"/>
        </w:rPr>
        <w:t>.</w:t>
      </w:r>
      <w:proofErr w:type="gramEnd"/>
      <w:r w:rsidRPr="00ED537F">
        <w:rPr>
          <w:rFonts w:eastAsia="Arial"/>
        </w:rPr>
        <w:t xml:space="preserve"> </w:t>
      </w:r>
    </w:p>
    <w:p w:rsidR="00FB1D5F" w:rsidRPr="00A41F24" w:rsidRDefault="00FB1D5F" w:rsidP="00726E97">
      <w:pPr>
        <w:numPr>
          <w:ilvl w:val="0"/>
          <w:numId w:val="50"/>
        </w:numPr>
      </w:pPr>
      <w:r w:rsidRPr="00A41F24">
        <w:t xml:space="preserve">Audits of Capital assets are done by processing the images obtained from High Resolution Surveillance cameras at the </w:t>
      </w:r>
      <w:r w:rsidR="009565F3">
        <w:t xml:space="preserve">Utilities </w:t>
      </w:r>
      <w:proofErr w:type="gramStart"/>
      <w:r w:rsidR="009565F3">
        <w:t xml:space="preserve">Giant’s </w:t>
      </w:r>
      <w:r w:rsidRPr="00A41F24">
        <w:t>’s</w:t>
      </w:r>
      <w:proofErr w:type="gramEnd"/>
      <w:r w:rsidRPr="00A41F24">
        <w:t xml:space="preserve"> Service corridors.</w:t>
      </w:r>
    </w:p>
    <w:p w:rsidR="00FB1D5F" w:rsidRDefault="00FB1D5F" w:rsidP="00A41F24">
      <w:pPr>
        <w:rPr>
          <w:rFonts w:ascii="Cambria" w:hAnsi="Cambria"/>
          <w:b/>
          <w:color w:val="943634"/>
        </w:rPr>
      </w:pPr>
    </w:p>
    <w:p w:rsidR="00ED537F" w:rsidRPr="00A41F24" w:rsidRDefault="00ED537F" w:rsidP="00A41F24">
      <w:pPr>
        <w:rPr>
          <w:rFonts w:ascii="Cambria" w:hAnsi="Cambria"/>
          <w:b/>
          <w:color w:val="943634"/>
        </w:rPr>
      </w:pPr>
    </w:p>
    <w:p w:rsidR="00FB1D5F" w:rsidRPr="00A41F24" w:rsidRDefault="00FB1D5F" w:rsidP="00A41F24">
      <w:pPr>
        <w:rPr>
          <w:rFonts w:ascii="Cambria" w:hAnsi="Cambria"/>
          <w:b/>
          <w:color w:val="F79646" w:themeColor="accent6"/>
        </w:rPr>
      </w:pPr>
      <w:r w:rsidRPr="00A41F24">
        <w:rPr>
          <w:rFonts w:ascii="Cambria" w:hAnsi="Cambria"/>
          <w:b/>
          <w:color w:val="F79646" w:themeColor="accent6"/>
        </w:rPr>
        <w:t>Security</w:t>
      </w:r>
      <w:r w:rsidR="002208FF" w:rsidRPr="00A41F24">
        <w:rPr>
          <w:rFonts w:ascii="Cambria" w:hAnsi="Cambria"/>
          <w:b/>
          <w:color w:val="F79646" w:themeColor="accent6"/>
        </w:rPr>
        <w:t xml:space="preserve"> </w:t>
      </w:r>
      <w:r w:rsidRPr="00A41F24">
        <w:rPr>
          <w:rFonts w:ascii="Cambria" w:hAnsi="Cambria"/>
          <w:b/>
          <w:color w:val="F79646" w:themeColor="accent6"/>
        </w:rPr>
        <w:t>and</w:t>
      </w:r>
      <w:r w:rsidR="002208FF" w:rsidRPr="00A41F24">
        <w:rPr>
          <w:rFonts w:ascii="Cambria" w:hAnsi="Cambria"/>
          <w:b/>
          <w:color w:val="F79646" w:themeColor="accent6"/>
        </w:rPr>
        <w:t xml:space="preserve"> </w:t>
      </w:r>
      <w:r w:rsidRPr="00A41F24">
        <w:rPr>
          <w:rFonts w:ascii="Cambria" w:hAnsi="Cambria"/>
          <w:b/>
          <w:color w:val="F79646" w:themeColor="accent6"/>
        </w:rPr>
        <w:t>Safety</w:t>
      </w:r>
    </w:p>
    <w:p w:rsidR="00FB1D5F" w:rsidRPr="00A41F24" w:rsidRDefault="00FB1D5F" w:rsidP="00726E97">
      <w:pPr>
        <w:numPr>
          <w:ilvl w:val="0"/>
          <w:numId w:val="51"/>
        </w:numPr>
        <w:rPr>
          <w:rFonts w:eastAsia="Calibri"/>
        </w:rPr>
      </w:pPr>
      <w:r w:rsidRPr="00A41F24">
        <w:rPr>
          <w:rFonts w:eastAsia="Calibri"/>
        </w:rPr>
        <w:t xml:space="preserve">To limit access to authorized personal, The Real time Data Aggregator of the </w:t>
      </w:r>
      <w:proofErr w:type="spellStart"/>
      <w:r w:rsidR="009565F3">
        <w:rPr>
          <w:rFonts w:eastAsia="Calibri"/>
        </w:rPr>
        <w:t>GoldSaxWorkManage</w:t>
      </w:r>
      <w:proofErr w:type="spellEnd"/>
      <w:r w:rsidRPr="00A41F24">
        <w:rPr>
          <w:rFonts w:eastAsia="Calibri"/>
        </w:rPr>
        <w:t xml:space="preserve"> Engine at deeper bolts time stamps streams from RFID, GPS and Surveillance CAMS checks for pattern match and ensures that</w:t>
      </w:r>
      <w:r w:rsidR="002208FF" w:rsidRPr="00A41F24">
        <w:rPr>
          <w:rFonts w:eastAsia="Calibri"/>
        </w:rPr>
        <w:t xml:space="preserve"> </w:t>
      </w:r>
      <w:r w:rsidRPr="00A41F24">
        <w:rPr>
          <w:rFonts w:eastAsia="Calibri"/>
        </w:rPr>
        <w:t>intrusion is detected at the Surveillance and not the RFID reader.</w:t>
      </w:r>
    </w:p>
    <w:p w:rsidR="00FB1D5F" w:rsidRPr="00A41F24" w:rsidRDefault="00FB1D5F" w:rsidP="00726E97">
      <w:pPr>
        <w:numPr>
          <w:ilvl w:val="0"/>
          <w:numId w:val="51"/>
        </w:numPr>
        <w:rPr>
          <w:rFonts w:eastAsia="Calibri"/>
        </w:rPr>
      </w:pPr>
      <w:r w:rsidRPr="00A41F24">
        <w:rPr>
          <w:rFonts w:eastAsia="Calibri"/>
        </w:rPr>
        <w:t xml:space="preserve">Key management is auto mated. The security personal is intimated at his </w:t>
      </w:r>
      <w:proofErr w:type="spellStart"/>
      <w:r w:rsidRPr="00A41F24">
        <w:rPr>
          <w:rFonts w:eastAsia="Calibri"/>
        </w:rPr>
        <w:t>elive</w:t>
      </w:r>
      <w:proofErr w:type="spellEnd"/>
      <w:r w:rsidRPr="00A41F24">
        <w:rPr>
          <w:rFonts w:eastAsia="Calibri"/>
        </w:rPr>
        <w:t xml:space="preserve"> dashboard of the validity of the contractor just when he enters the RFID reader’s zone.</w:t>
      </w:r>
    </w:p>
    <w:p w:rsidR="00A21B49" w:rsidRPr="00ED537F" w:rsidRDefault="00FB1D5F" w:rsidP="00726E97">
      <w:pPr>
        <w:numPr>
          <w:ilvl w:val="0"/>
          <w:numId w:val="51"/>
        </w:numPr>
        <w:rPr>
          <w:rFonts w:cs="Calibri"/>
          <w:sz w:val="24"/>
        </w:rPr>
      </w:pPr>
      <w:r w:rsidRPr="00ED537F">
        <w:rPr>
          <w:rFonts w:eastAsia="Calibri"/>
        </w:rPr>
        <w:t>To know if the Contractor and his team is at the right area, the Core engine matches the parsed data from RTDA to the parsed data at the work flow scheduler, from the SAP Plant Manager (PM) work order and the Contracting module and the Vendor management module. While there is a mismatch of the two parsed datum, with respective to the mismatch, the policy model at the active directory sends it to the asynchronous messaging server of the message structure and the user agents who are to be notified of the anomaly. While there is a match, the policy model at the active directory sends it to the asynchronous messaging server of the message structure and to the user agents to notify the progress.</w:t>
      </w:r>
      <w:r w:rsidRPr="00C741C2">
        <w:tab/>
      </w:r>
    </w:p>
    <w:p w:rsidR="00ED537F" w:rsidRDefault="00ED537F" w:rsidP="00ED537F">
      <w:pPr>
        <w:pStyle w:val="BodyText"/>
      </w:pPr>
    </w:p>
    <w:p w:rsidR="00ED537F" w:rsidRDefault="00ED537F" w:rsidP="00ED537F">
      <w:pPr>
        <w:pStyle w:val="BodyText"/>
      </w:pPr>
    </w:p>
    <w:p w:rsidR="00ED537F" w:rsidRDefault="00ED537F" w:rsidP="00ED537F">
      <w:pPr>
        <w:pStyle w:val="BodyText"/>
      </w:pPr>
    </w:p>
    <w:p w:rsidR="00ED537F" w:rsidRDefault="00ED537F" w:rsidP="00ED537F">
      <w:pPr>
        <w:pStyle w:val="BodyText"/>
      </w:pPr>
    </w:p>
    <w:p w:rsidR="00ED537F" w:rsidRDefault="00ED537F" w:rsidP="00ED537F">
      <w:pPr>
        <w:pStyle w:val="BodyText"/>
      </w:pPr>
    </w:p>
    <w:p w:rsidR="00ED537F" w:rsidRDefault="00ED537F" w:rsidP="00ED537F">
      <w:pPr>
        <w:pStyle w:val="BodyText"/>
      </w:pPr>
    </w:p>
    <w:p w:rsidR="00ED537F" w:rsidRDefault="00ED537F" w:rsidP="00ED537F">
      <w:pPr>
        <w:pStyle w:val="BodyText"/>
      </w:pPr>
    </w:p>
    <w:p w:rsidR="0058585E" w:rsidRDefault="0058585E" w:rsidP="00ED537F">
      <w:pPr>
        <w:pStyle w:val="BodyText"/>
      </w:pPr>
    </w:p>
    <w:p w:rsidR="0058585E" w:rsidRDefault="0058585E" w:rsidP="00ED537F">
      <w:pPr>
        <w:pStyle w:val="BodyText"/>
      </w:pPr>
    </w:p>
    <w:p w:rsidR="0058585E" w:rsidRDefault="0058585E" w:rsidP="00ED537F">
      <w:pPr>
        <w:pStyle w:val="BodyText"/>
      </w:pPr>
    </w:p>
    <w:p w:rsidR="0058585E" w:rsidRDefault="0058585E" w:rsidP="00ED537F">
      <w:pPr>
        <w:pStyle w:val="BodyText"/>
      </w:pPr>
    </w:p>
    <w:p w:rsidR="0058585E" w:rsidRDefault="0058585E" w:rsidP="00ED537F">
      <w:pPr>
        <w:pStyle w:val="BodyText"/>
      </w:pPr>
    </w:p>
    <w:p w:rsidR="0058585E" w:rsidRDefault="0058585E" w:rsidP="00ED537F">
      <w:pPr>
        <w:pStyle w:val="BodyText"/>
      </w:pPr>
    </w:p>
    <w:p w:rsidR="0058585E" w:rsidRDefault="0058585E" w:rsidP="00ED537F">
      <w:pPr>
        <w:pStyle w:val="BodyText"/>
      </w:pPr>
    </w:p>
    <w:p w:rsidR="0058585E" w:rsidRDefault="0058585E" w:rsidP="00ED537F">
      <w:pPr>
        <w:pStyle w:val="BodyText"/>
      </w:pPr>
    </w:p>
    <w:p w:rsidR="00ED537F" w:rsidRDefault="00ED537F" w:rsidP="00ED537F">
      <w:pPr>
        <w:pStyle w:val="BodyText"/>
      </w:pPr>
    </w:p>
    <w:p w:rsidR="00ED537F" w:rsidRDefault="00ED537F" w:rsidP="00ED537F">
      <w:pPr>
        <w:pStyle w:val="BodyText"/>
      </w:pPr>
    </w:p>
    <w:p w:rsidR="00ED537F" w:rsidRDefault="00ED537F" w:rsidP="00ED537F">
      <w:pPr>
        <w:pStyle w:val="BodyText"/>
      </w:pPr>
    </w:p>
    <w:p w:rsidR="00ED537F" w:rsidRDefault="00ED537F" w:rsidP="00ED537F">
      <w:pPr>
        <w:pStyle w:val="Heading2"/>
      </w:pPr>
      <w:bookmarkStart w:id="62" w:name="_Toc360041660"/>
      <w:r w:rsidRPr="00A41F24">
        <w:t>WMS –process snapshot</w:t>
      </w:r>
      <w:bookmarkEnd w:id="62"/>
    </w:p>
    <w:p w:rsidR="00ED537F" w:rsidRDefault="00ED537F" w:rsidP="00ED537F">
      <w:pPr>
        <w:pStyle w:val="BodyText"/>
      </w:pPr>
    </w:p>
    <w:p w:rsidR="00FB1D5F" w:rsidRDefault="00ED537F" w:rsidP="00FB1D5F">
      <w:pPr>
        <w:rPr>
          <w:rFonts w:eastAsia="Calibri" w:cs="Calibri"/>
          <w:sz w:val="24"/>
          <w:szCs w:val="24"/>
        </w:rPr>
      </w:pPr>
      <w:r>
        <w:rPr>
          <w:rFonts w:eastAsia="Arial" w:cs="Calibri"/>
          <w:noProof/>
          <w:sz w:val="24"/>
          <w:lang w:val="en-IN" w:eastAsia="en-IN"/>
        </w:rPr>
        <w:t xml:space="preserve">                   </w:t>
      </w:r>
      <w:r w:rsidR="004E6CE3">
        <w:rPr>
          <w:rFonts w:eastAsia="Arial" w:cs="Calibri"/>
          <w:noProof/>
          <w:sz w:val="24"/>
        </w:rPr>
        <w:drawing>
          <wp:inline distT="0" distB="0" distL="0" distR="0" wp14:anchorId="4B6A5AF8" wp14:editId="4A30A90B">
            <wp:extent cx="4800600" cy="4610100"/>
            <wp:effectExtent l="76200" t="57150" r="76200" b="114300"/>
            <wp:docPr id="7" name="Diagram 2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FB1D5F" w:rsidRPr="00C741C2" w:rsidRDefault="00FB1D5F" w:rsidP="00FB1D5F">
      <w:pPr>
        <w:rPr>
          <w:rFonts w:eastAsia="Calibri" w:cs="Calibri"/>
          <w:sz w:val="24"/>
          <w:szCs w:val="24"/>
        </w:rPr>
      </w:pPr>
    </w:p>
    <w:p w:rsidR="00FB1D5F" w:rsidRPr="00E8648D" w:rsidRDefault="002208FF" w:rsidP="00A9782D">
      <w:pPr>
        <w:pStyle w:val="Heading2"/>
      </w:pPr>
      <w:bookmarkStart w:id="63" w:name="_Toc360041661"/>
      <w:r>
        <w:t>WMS Key Features</w:t>
      </w:r>
      <w:bookmarkEnd w:id="63"/>
    </w:p>
    <w:p w:rsidR="00FB1D5F" w:rsidRPr="00037C57" w:rsidRDefault="00FB1D5F" w:rsidP="00FB1D5F">
      <w:pPr>
        <w:pStyle w:val="BodyText"/>
        <w:jc w:val="both"/>
      </w:pPr>
    </w:p>
    <w:p w:rsidR="00FB1D5F" w:rsidRDefault="00FB1D5F" w:rsidP="00ED537F">
      <w:pPr>
        <w:ind w:left="720"/>
        <w:rPr>
          <w:rFonts w:eastAsia="Arial"/>
        </w:rPr>
      </w:pPr>
      <w:r w:rsidRPr="007F76AB">
        <w:rPr>
          <w:rFonts w:eastAsia="Arial"/>
        </w:rPr>
        <w:t>The following are the basic functions required in this solution but not limited to the following list of functions:</w:t>
      </w:r>
    </w:p>
    <w:p w:rsidR="00FB1D5F" w:rsidRPr="00EB5F25" w:rsidRDefault="00ED537F" w:rsidP="00726E97">
      <w:pPr>
        <w:numPr>
          <w:ilvl w:val="0"/>
          <w:numId w:val="50"/>
        </w:numPr>
        <w:rPr>
          <w:rFonts w:eastAsia="Arial"/>
        </w:rPr>
      </w:pPr>
      <w:r>
        <w:rPr>
          <w:rFonts w:eastAsia="Arial"/>
        </w:rPr>
        <w:t xml:space="preserve"> </w:t>
      </w:r>
      <w:r w:rsidR="00FB1D5F" w:rsidRPr="00EB5F25">
        <w:rPr>
          <w:rFonts w:eastAsia="Arial"/>
        </w:rPr>
        <w:t>Automation of Key management and issuance.</w:t>
      </w:r>
    </w:p>
    <w:p w:rsidR="00FB1D5F" w:rsidRPr="00EB5F25" w:rsidRDefault="00FB1D5F" w:rsidP="00726E97">
      <w:pPr>
        <w:numPr>
          <w:ilvl w:val="0"/>
          <w:numId w:val="50"/>
        </w:numPr>
        <w:rPr>
          <w:rFonts w:eastAsia="Arial"/>
        </w:rPr>
      </w:pPr>
      <w:r w:rsidRPr="00EB5F25">
        <w:rPr>
          <w:rFonts w:eastAsia="Arial"/>
        </w:rPr>
        <w:t>Secur</w:t>
      </w:r>
      <w:r>
        <w:rPr>
          <w:rFonts w:eastAsia="Arial"/>
        </w:rPr>
        <w:t>e</w:t>
      </w:r>
      <w:r w:rsidRPr="00EB5F25">
        <w:rPr>
          <w:rFonts w:eastAsia="Arial"/>
        </w:rPr>
        <w:t xml:space="preserve"> access automation.</w:t>
      </w:r>
    </w:p>
    <w:p w:rsidR="00FB1D5F" w:rsidRPr="00EB5F25" w:rsidRDefault="00FB1D5F" w:rsidP="00726E97">
      <w:pPr>
        <w:numPr>
          <w:ilvl w:val="0"/>
          <w:numId w:val="50"/>
        </w:numPr>
        <w:rPr>
          <w:rFonts w:eastAsia="Arial"/>
        </w:rPr>
      </w:pPr>
      <w:r w:rsidRPr="00EB5F25">
        <w:rPr>
          <w:rFonts w:eastAsia="Arial"/>
        </w:rPr>
        <w:t>Service Corridor</w:t>
      </w:r>
      <w:r>
        <w:rPr>
          <w:rFonts w:eastAsia="Arial"/>
        </w:rPr>
        <w:t xml:space="preserve"> security</w:t>
      </w:r>
      <w:r w:rsidRPr="00EB5F25">
        <w:rPr>
          <w:rFonts w:eastAsia="Arial"/>
        </w:rPr>
        <w:t xml:space="preserve"> using Surveillance cam and RFID.</w:t>
      </w:r>
    </w:p>
    <w:p w:rsidR="00FB1D5F" w:rsidRPr="00EB5F25" w:rsidRDefault="00FB1D5F" w:rsidP="00726E97">
      <w:pPr>
        <w:numPr>
          <w:ilvl w:val="0"/>
          <w:numId w:val="50"/>
        </w:numPr>
        <w:rPr>
          <w:rFonts w:eastAsia="Arial"/>
        </w:rPr>
      </w:pPr>
      <w:r w:rsidRPr="00EB5F25">
        <w:rPr>
          <w:rFonts w:eastAsia="Arial"/>
        </w:rPr>
        <w:t>Mobiliz</w:t>
      </w:r>
      <w:r>
        <w:rPr>
          <w:rFonts w:eastAsia="Arial"/>
        </w:rPr>
        <w:t>ing</w:t>
      </w:r>
      <w:r w:rsidRPr="00EB5F25">
        <w:rPr>
          <w:rFonts w:eastAsia="Arial"/>
        </w:rPr>
        <w:t xml:space="preserve"> Reporting, alerting and monitoring by </w:t>
      </w:r>
      <w:proofErr w:type="spellStart"/>
      <w:r w:rsidR="009565F3">
        <w:rPr>
          <w:rFonts w:eastAsia="Arial"/>
        </w:rPr>
        <w:t>GoldSaxWorkManage</w:t>
      </w:r>
      <w:proofErr w:type="spellEnd"/>
      <w:r w:rsidRPr="00EB5F25">
        <w:rPr>
          <w:rFonts w:eastAsia="Arial"/>
        </w:rPr>
        <w:t xml:space="preserve"> </w:t>
      </w:r>
      <w:proofErr w:type="spellStart"/>
      <w:r w:rsidRPr="00EB5F25">
        <w:rPr>
          <w:rFonts w:eastAsia="Arial"/>
        </w:rPr>
        <w:t>Elive</w:t>
      </w:r>
      <w:proofErr w:type="spellEnd"/>
      <w:r w:rsidRPr="00EB5F25">
        <w:rPr>
          <w:rFonts w:eastAsia="Arial"/>
        </w:rPr>
        <w:t xml:space="preserve"> which is an Application User Interface to be installed in IPAD, IOS, Android and Windows phone.</w:t>
      </w:r>
    </w:p>
    <w:p w:rsidR="00FB1D5F" w:rsidRPr="00EB5F25" w:rsidRDefault="00FB1D5F" w:rsidP="00726E97">
      <w:pPr>
        <w:numPr>
          <w:ilvl w:val="0"/>
          <w:numId w:val="50"/>
        </w:numPr>
        <w:rPr>
          <w:rFonts w:eastAsia="Arial"/>
        </w:rPr>
      </w:pPr>
      <w:r w:rsidRPr="00EB5F25">
        <w:rPr>
          <w:rFonts w:eastAsia="Arial"/>
        </w:rPr>
        <w:t>Create auto response to alerts and reports and dashboard via rule automation for all user agents.</w:t>
      </w:r>
    </w:p>
    <w:p w:rsidR="00FB1D5F" w:rsidRPr="00EB5F25" w:rsidRDefault="00FB1D5F" w:rsidP="00726E97">
      <w:pPr>
        <w:numPr>
          <w:ilvl w:val="0"/>
          <w:numId w:val="50"/>
        </w:numPr>
        <w:rPr>
          <w:rFonts w:eastAsia="Arial"/>
        </w:rPr>
      </w:pPr>
      <w:r w:rsidRPr="00EB5F25">
        <w:rPr>
          <w:rFonts w:eastAsia="Arial"/>
        </w:rPr>
        <w:t>View workforce Performance via Surveillance CAM.</w:t>
      </w:r>
    </w:p>
    <w:p w:rsidR="00FB1D5F" w:rsidRPr="00EB5F25" w:rsidRDefault="00FB1D5F" w:rsidP="00726E97">
      <w:pPr>
        <w:numPr>
          <w:ilvl w:val="0"/>
          <w:numId w:val="50"/>
        </w:numPr>
        <w:rPr>
          <w:rFonts w:eastAsia="Arial"/>
        </w:rPr>
      </w:pPr>
      <w:r w:rsidRPr="00EB5F25">
        <w:rPr>
          <w:rFonts w:eastAsia="Arial"/>
        </w:rPr>
        <w:t>View authorized personal at the service corridor via Surveillance CAM.</w:t>
      </w:r>
    </w:p>
    <w:p w:rsidR="00FB1D5F" w:rsidRPr="00EB5F25" w:rsidRDefault="00FB1D5F" w:rsidP="00726E97">
      <w:pPr>
        <w:numPr>
          <w:ilvl w:val="0"/>
          <w:numId w:val="50"/>
        </w:numPr>
        <w:rPr>
          <w:rFonts w:eastAsia="Arial"/>
        </w:rPr>
      </w:pPr>
      <w:r w:rsidRPr="00EB5F25">
        <w:rPr>
          <w:rFonts w:eastAsia="Arial"/>
        </w:rPr>
        <w:t>Track workforces’ position via RFID.</w:t>
      </w:r>
    </w:p>
    <w:p w:rsidR="00FB1D5F" w:rsidRPr="00EB5F25" w:rsidRDefault="00FB1D5F" w:rsidP="00726E97">
      <w:pPr>
        <w:numPr>
          <w:ilvl w:val="0"/>
          <w:numId w:val="50"/>
        </w:numPr>
        <w:rPr>
          <w:rFonts w:eastAsia="Arial"/>
        </w:rPr>
      </w:pPr>
      <w:r w:rsidRPr="00ED537F">
        <w:rPr>
          <w:rFonts w:eastAsia="Arial"/>
        </w:rPr>
        <w:t>Auto-creation</w:t>
      </w:r>
      <w:r w:rsidRPr="00EB5F25">
        <w:rPr>
          <w:rFonts w:eastAsia="Arial"/>
        </w:rPr>
        <w:t xml:space="preserve"> of work schedule </w:t>
      </w:r>
      <w:r>
        <w:rPr>
          <w:rFonts w:eastAsia="Arial"/>
        </w:rPr>
        <w:t>using the</w:t>
      </w:r>
      <w:r w:rsidRPr="00EB5F25">
        <w:rPr>
          <w:rFonts w:eastAsia="Arial"/>
        </w:rPr>
        <w:t xml:space="preserve"> work order from SAP PM according to work scheduling policy via the Work</w:t>
      </w:r>
      <w:r>
        <w:rPr>
          <w:rFonts w:eastAsia="Arial"/>
        </w:rPr>
        <w:t>-</w:t>
      </w:r>
      <w:r w:rsidRPr="00EB5F25">
        <w:rPr>
          <w:rFonts w:eastAsia="Arial"/>
        </w:rPr>
        <w:t xml:space="preserve">Flow Scheduler of the </w:t>
      </w:r>
      <w:proofErr w:type="spellStart"/>
      <w:r w:rsidR="009565F3">
        <w:rPr>
          <w:rFonts w:eastAsia="Arial"/>
        </w:rPr>
        <w:t>GoldSaxWorkManage</w:t>
      </w:r>
      <w:proofErr w:type="spellEnd"/>
      <w:r w:rsidRPr="00EB5F25">
        <w:rPr>
          <w:rFonts w:eastAsia="Arial"/>
        </w:rPr>
        <w:t xml:space="preserve"> Engine.</w:t>
      </w:r>
    </w:p>
    <w:p w:rsidR="00FB1D5F" w:rsidRPr="00EB5F25" w:rsidRDefault="00FB1D5F" w:rsidP="00726E97">
      <w:pPr>
        <w:numPr>
          <w:ilvl w:val="0"/>
          <w:numId w:val="50"/>
        </w:numPr>
        <w:rPr>
          <w:rFonts w:eastAsia="Arial"/>
        </w:rPr>
      </w:pPr>
      <w:r w:rsidRPr="00EB5F25">
        <w:rPr>
          <w:rFonts w:eastAsia="Arial"/>
        </w:rPr>
        <w:t>End of the day reports for Contractors, Supervisors, Vendor Managers and Security personal.</w:t>
      </w:r>
    </w:p>
    <w:p w:rsidR="00FB1D5F" w:rsidRPr="00EB5F25" w:rsidRDefault="00FB1D5F" w:rsidP="00726E97">
      <w:pPr>
        <w:numPr>
          <w:ilvl w:val="0"/>
          <w:numId w:val="50"/>
        </w:numPr>
        <w:rPr>
          <w:rFonts w:eastAsia="Arial"/>
        </w:rPr>
      </w:pPr>
      <w:r w:rsidRPr="00EB5F25">
        <w:rPr>
          <w:rFonts w:eastAsia="Arial"/>
        </w:rPr>
        <w:t xml:space="preserve">Periodical reports of Work </w:t>
      </w:r>
      <w:r>
        <w:rPr>
          <w:rFonts w:eastAsia="Arial"/>
        </w:rPr>
        <w:t xml:space="preserve">progress </w:t>
      </w:r>
      <w:r w:rsidRPr="00EB5F25">
        <w:rPr>
          <w:rFonts w:eastAsia="Arial"/>
        </w:rPr>
        <w:t>by the contractor</w:t>
      </w:r>
      <w:r>
        <w:rPr>
          <w:rFonts w:eastAsia="Arial"/>
        </w:rPr>
        <w:t xml:space="preserve"> and</w:t>
      </w:r>
      <w:r w:rsidRPr="00EB5F25">
        <w:rPr>
          <w:rFonts w:eastAsia="Arial"/>
        </w:rPr>
        <w:t xml:space="preserve"> supervisor.</w:t>
      </w:r>
    </w:p>
    <w:p w:rsidR="00FB1D5F" w:rsidRPr="00EB5F25" w:rsidRDefault="00FB1D5F" w:rsidP="00726E97">
      <w:pPr>
        <w:numPr>
          <w:ilvl w:val="0"/>
          <w:numId w:val="50"/>
        </w:numPr>
        <w:rPr>
          <w:rFonts w:eastAsia="Arial"/>
        </w:rPr>
      </w:pPr>
      <w:r>
        <w:rPr>
          <w:rFonts w:eastAsia="Arial"/>
        </w:rPr>
        <w:t>A live Dashboard constituting information-</w:t>
      </w:r>
      <w:r w:rsidRPr="00EB5F25">
        <w:rPr>
          <w:rFonts w:eastAsia="Arial"/>
        </w:rPr>
        <w:t>flow of work flow events to related users.</w:t>
      </w:r>
    </w:p>
    <w:p w:rsidR="00FB1D5F" w:rsidRDefault="00FB1D5F" w:rsidP="00726E97">
      <w:pPr>
        <w:numPr>
          <w:ilvl w:val="0"/>
          <w:numId w:val="50"/>
        </w:numPr>
        <w:rPr>
          <w:rFonts w:eastAsia="Arial"/>
        </w:rPr>
      </w:pPr>
      <w:r w:rsidRPr="00EB5F25">
        <w:rPr>
          <w:rFonts w:eastAsia="Arial"/>
        </w:rPr>
        <w:t>Alerts on the Dashboard and pop up boxes.</w:t>
      </w:r>
    </w:p>
    <w:p w:rsidR="00FB1D5F" w:rsidRPr="00EB5F25" w:rsidRDefault="00FB1D5F" w:rsidP="00726E97">
      <w:pPr>
        <w:numPr>
          <w:ilvl w:val="0"/>
          <w:numId w:val="50"/>
        </w:numPr>
        <w:rPr>
          <w:rFonts w:eastAsia="Arial"/>
        </w:rPr>
      </w:pPr>
      <w:r>
        <w:rPr>
          <w:rFonts w:eastAsia="Arial"/>
        </w:rPr>
        <w:t>Asset Quality to be monitored continually.</w:t>
      </w:r>
    </w:p>
    <w:p w:rsidR="00FB1D5F" w:rsidRPr="00ED537F" w:rsidRDefault="00ED537F" w:rsidP="00ED537F">
      <w:pPr>
        <w:rPr>
          <w:b/>
          <w:color w:val="FFFFFF" w:themeColor="background1"/>
        </w:rPr>
      </w:pPr>
      <w:r>
        <w:rPr>
          <w:b/>
        </w:rPr>
        <w:t xml:space="preserve">** </w:t>
      </w:r>
      <w:r w:rsidR="00FB1D5F" w:rsidRPr="00ED537F">
        <w:rPr>
          <w:b/>
          <w:u w:val="single"/>
        </w:rPr>
        <w:t>To facilitate the above, the following modules will be present in the system.</w:t>
      </w:r>
    </w:p>
    <w:tbl>
      <w:tblPr>
        <w:tblW w:w="9726" w:type="dxa"/>
        <w:tblBorders>
          <w:top w:val="single" w:sz="4" w:space="0" w:color="A9A9A9"/>
          <w:left w:val="single" w:sz="4" w:space="0" w:color="A9A9A9"/>
          <w:bottom w:val="single" w:sz="4" w:space="0" w:color="A9A9A9"/>
          <w:right w:val="single" w:sz="4" w:space="0" w:color="A9A9A9"/>
          <w:insideH w:val="single" w:sz="4" w:space="0" w:color="A9A9A9"/>
          <w:insideV w:val="single" w:sz="4" w:space="0" w:color="A9A9A9"/>
        </w:tblBorders>
        <w:tblLook w:val="01E0" w:firstRow="1" w:lastRow="1" w:firstColumn="1" w:lastColumn="1" w:noHBand="0" w:noVBand="0"/>
      </w:tblPr>
      <w:tblGrid>
        <w:gridCol w:w="3944"/>
        <w:gridCol w:w="5782"/>
      </w:tblGrid>
      <w:tr w:rsidR="00FB1D5F" w:rsidRPr="00E12157" w:rsidTr="00ED537F">
        <w:trPr>
          <w:trHeight w:val="122"/>
        </w:trPr>
        <w:tc>
          <w:tcPr>
            <w:tcW w:w="3944" w:type="dxa"/>
            <w:shd w:val="clear" w:color="auto" w:fill="76923C" w:themeFill="accent3" w:themeFillShade="BF"/>
          </w:tcPr>
          <w:p w:rsidR="00FB1D5F" w:rsidRPr="00E12157" w:rsidRDefault="00FB1D5F" w:rsidP="002208FF">
            <w:pPr>
              <w:spacing w:line="240" w:lineRule="auto"/>
              <w:jc w:val="center"/>
              <w:rPr>
                <w:b/>
                <w:color w:val="FFFFFF"/>
                <w:sz w:val="32"/>
                <w:szCs w:val="32"/>
              </w:rPr>
            </w:pPr>
            <w:r w:rsidRPr="00E12157">
              <w:rPr>
                <w:b/>
                <w:color w:val="FFFFFF"/>
                <w:sz w:val="32"/>
                <w:szCs w:val="32"/>
              </w:rPr>
              <w:t>Modules</w:t>
            </w:r>
          </w:p>
        </w:tc>
        <w:tc>
          <w:tcPr>
            <w:tcW w:w="5782" w:type="dxa"/>
            <w:shd w:val="clear" w:color="auto" w:fill="76923C" w:themeFill="accent3" w:themeFillShade="BF"/>
          </w:tcPr>
          <w:p w:rsidR="00FB1D5F" w:rsidRPr="00E12157" w:rsidRDefault="00FB1D5F" w:rsidP="002208FF">
            <w:pPr>
              <w:spacing w:line="240" w:lineRule="auto"/>
              <w:jc w:val="center"/>
              <w:rPr>
                <w:b/>
                <w:color w:val="FFFFFF"/>
                <w:sz w:val="32"/>
                <w:szCs w:val="32"/>
              </w:rPr>
            </w:pPr>
            <w:r w:rsidRPr="00E12157">
              <w:rPr>
                <w:b/>
                <w:color w:val="FFFFFF"/>
                <w:sz w:val="32"/>
                <w:szCs w:val="32"/>
              </w:rPr>
              <w:t>Description</w:t>
            </w:r>
          </w:p>
        </w:tc>
      </w:tr>
      <w:tr w:rsidR="00FB1D5F" w:rsidRPr="00E12157" w:rsidTr="002208FF">
        <w:trPr>
          <w:trHeight w:val="122"/>
        </w:trPr>
        <w:tc>
          <w:tcPr>
            <w:tcW w:w="3944" w:type="dxa"/>
          </w:tcPr>
          <w:p w:rsidR="00FB1D5F" w:rsidRPr="006831A4" w:rsidRDefault="009565F3" w:rsidP="002208FF">
            <w:pPr>
              <w:spacing w:line="240" w:lineRule="auto"/>
              <w:rPr>
                <w:rFonts w:cs="Calibri"/>
                <w:highlight w:val="yellow"/>
              </w:rPr>
            </w:pPr>
            <w:proofErr w:type="spellStart"/>
            <w:r>
              <w:rPr>
                <w:rFonts w:cs="Calibri"/>
              </w:rPr>
              <w:t>GoldSaxWorkManage</w:t>
            </w:r>
            <w:proofErr w:type="spellEnd"/>
            <w:r w:rsidR="00FB1D5F" w:rsidRPr="006831A4">
              <w:rPr>
                <w:rFonts w:cs="Calibri"/>
              </w:rPr>
              <w:t xml:space="preserve"> </w:t>
            </w:r>
            <w:proofErr w:type="spellStart"/>
            <w:r w:rsidR="00FB1D5F" w:rsidRPr="006831A4">
              <w:rPr>
                <w:rFonts w:cs="Calibri"/>
              </w:rPr>
              <w:t>elive</w:t>
            </w:r>
            <w:proofErr w:type="spellEnd"/>
          </w:p>
        </w:tc>
        <w:tc>
          <w:tcPr>
            <w:tcW w:w="5782" w:type="dxa"/>
          </w:tcPr>
          <w:p w:rsidR="00FB1D5F" w:rsidRPr="006831A4" w:rsidRDefault="00FB1D5F" w:rsidP="002208FF">
            <w:pPr>
              <w:spacing w:line="240" w:lineRule="auto"/>
              <w:rPr>
                <w:rFonts w:cs="Calibri"/>
                <w:highlight w:val="yellow"/>
              </w:rPr>
            </w:pPr>
            <w:r w:rsidRPr="006831A4">
              <w:rPr>
                <w:rFonts w:cs="Calibri"/>
                <w:spacing w:val="2"/>
              </w:rPr>
              <w:t>The innovative Mobility Interface for users of IPAD, Windows Phone 7 and 8, Android, IOS</w:t>
            </w:r>
          </w:p>
        </w:tc>
      </w:tr>
      <w:tr w:rsidR="00FB1D5F" w:rsidRPr="00E12157" w:rsidTr="002208FF">
        <w:trPr>
          <w:trHeight w:val="122"/>
        </w:trPr>
        <w:tc>
          <w:tcPr>
            <w:tcW w:w="3944" w:type="dxa"/>
          </w:tcPr>
          <w:p w:rsidR="00FB1D5F" w:rsidRPr="006831A4" w:rsidRDefault="00FB1D5F" w:rsidP="002208FF">
            <w:pPr>
              <w:spacing w:line="240" w:lineRule="auto"/>
              <w:rPr>
                <w:rFonts w:cs="Calibri"/>
                <w:highlight w:val="yellow"/>
              </w:rPr>
            </w:pPr>
            <w:r w:rsidRPr="006831A4">
              <w:rPr>
                <w:rFonts w:cs="Calibri"/>
              </w:rPr>
              <w:t>Dash Board</w:t>
            </w:r>
          </w:p>
        </w:tc>
        <w:tc>
          <w:tcPr>
            <w:tcW w:w="5782" w:type="dxa"/>
          </w:tcPr>
          <w:p w:rsidR="00FB1D5F" w:rsidRPr="006831A4" w:rsidRDefault="00FB1D5F" w:rsidP="002208FF">
            <w:pPr>
              <w:spacing w:line="240" w:lineRule="auto"/>
              <w:rPr>
                <w:rFonts w:cs="Calibri"/>
                <w:highlight w:val="yellow"/>
              </w:rPr>
            </w:pPr>
            <w:r w:rsidRPr="006831A4">
              <w:rPr>
                <w:rFonts w:cs="Calibri"/>
                <w:spacing w:val="2"/>
              </w:rPr>
              <w:t xml:space="preserve">Real-time Asynchronous Flow of structured Information processed from the </w:t>
            </w:r>
            <w:proofErr w:type="spellStart"/>
            <w:r w:rsidR="009565F3">
              <w:rPr>
                <w:rFonts w:cs="Calibri"/>
                <w:spacing w:val="2"/>
              </w:rPr>
              <w:t>GoldSaxWorkManage</w:t>
            </w:r>
            <w:proofErr w:type="spellEnd"/>
            <w:r w:rsidRPr="006831A4">
              <w:rPr>
                <w:rFonts w:cs="Calibri"/>
                <w:spacing w:val="2"/>
              </w:rPr>
              <w:t xml:space="preserve"> Engine for end users of </w:t>
            </w:r>
            <w:r w:rsidR="009565F3">
              <w:rPr>
                <w:rFonts w:cs="Calibri"/>
                <w:spacing w:val="2"/>
              </w:rPr>
              <w:t xml:space="preserve">Utilities Giant’s </w:t>
            </w:r>
          </w:p>
        </w:tc>
      </w:tr>
      <w:tr w:rsidR="00FB1D5F" w:rsidRPr="00E12157" w:rsidTr="002208FF">
        <w:trPr>
          <w:trHeight w:val="122"/>
        </w:trPr>
        <w:tc>
          <w:tcPr>
            <w:tcW w:w="3944" w:type="dxa"/>
          </w:tcPr>
          <w:p w:rsidR="00FB1D5F" w:rsidRPr="006831A4" w:rsidRDefault="00FB1D5F" w:rsidP="002208FF">
            <w:pPr>
              <w:spacing w:line="240" w:lineRule="auto"/>
              <w:rPr>
                <w:rFonts w:cs="Calibri"/>
                <w:highlight w:val="yellow"/>
              </w:rPr>
            </w:pPr>
            <w:r w:rsidRPr="006831A4">
              <w:rPr>
                <w:rFonts w:cs="Calibri"/>
                <w:spacing w:val="2"/>
              </w:rPr>
              <w:t>Daily Contractor’s reporting module</w:t>
            </w:r>
          </w:p>
        </w:tc>
        <w:tc>
          <w:tcPr>
            <w:tcW w:w="5782" w:type="dxa"/>
          </w:tcPr>
          <w:p w:rsidR="00FB1D5F" w:rsidRPr="006831A4" w:rsidRDefault="00FB1D5F" w:rsidP="002208FF">
            <w:pPr>
              <w:spacing w:line="240" w:lineRule="auto"/>
              <w:rPr>
                <w:rFonts w:cs="Calibri"/>
                <w:highlight w:val="yellow"/>
              </w:rPr>
            </w:pPr>
            <w:r w:rsidRPr="006831A4">
              <w:rPr>
                <w:rFonts w:cs="Calibri"/>
              </w:rPr>
              <w:t>This includes daily report of workers as well as key return status, work schedule at service gate</w:t>
            </w:r>
          </w:p>
        </w:tc>
      </w:tr>
      <w:tr w:rsidR="00FB1D5F" w:rsidRPr="00E12157" w:rsidTr="002208FF">
        <w:trPr>
          <w:trHeight w:val="122"/>
        </w:trPr>
        <w:tc>
          <w:tcPr>
            <w:tcW w:w="3944" w:type="dxa"/>
          </w:tcPr>
          <w:p w:rsidR="00FB1D5F" w:rsidRPr="006831A4" w:rsidRDefault="00FB1D5F" w:rsidP="002208FF">
            <w:pPr>
              <w:spacing w:line="240" w:lineRule="auto"/>
              <w:rPr>
                <w:rFonts w:cs="Calibri"/>
              </w:rPr>
            </w:pPr>
            <w:r w:rsidRPr="006831A4">
              <w:rPr>
                <w:rFonts w:cs="Calibri"/>
              </w:rPr>
              <w:t>Contracting Module</w:t>
            </w:r>
          </w:p>
        </w:tc>
        <w:tc>
          <w:tcPr>
            <w:tcW w:w="5782" w:type="dxa"/>
          </w:tcPr>
          <w:p w:rsidR="00FB1D5F" w:rsidRPr="006831A4" w:rsidRDefault="00FB1D5F" w:rsidP="002208FF">
            <w:pPr>
              <w:spacing w:line="240" w:lineRule="auto"/>
              <w:rPr>
                <w:rFonts w:cs="Calibri"/>
                <w:spacing w:val="2"/>
              </w:rPr>
            </w:pPr>
            <w:r w:rsidRPr="006831A4">
              <w:rPr>
                <w:rFonts w:cs="Calibri"/>
              </w:rPr>
              <w:t xml:space="preserve">Contains </w:t>
            </w:r>
            <w:r w:rsidRPr="006831A4">
              <w:rPr>
                <w:rFonts w:cs="Calibri"/>
                <w:spacing w:val="2"/>
              </w:rPr>
              <w:t xml:space="preserve">Forms for Contracting and Bidding and Contractor </w:t>
            </w:r>
            <w:proofErr w:type="spellStart"/>
            <w:r w:rsidRPr="006831A4">
              <w:rPr>
                <w:rFonts w:cs="Calibri"/>
                <w:spacing w:val="2"/>
              </w:rPr>
              <w:t>Eligibil</w:t>
            </w:r>
            <w:r w:rsidR="00E66C84" w:rsidRPr="006831A4">
              <w:rPr>
                <w:rFonts w:cs="Calibri"/>
                <w:spacing w:val="2"/>
              </w:rPr>
              <w:t>i</w:t>
            </w:r>
            <w:r w:rsidRPr="006831A4">
              <w:rPr>
                <w:rFonts w:cs="Calibri"/>
                <w:spacing w:val="2"/>
              </w:rPr>
              <w:t>ity</w:t>
            </w:r>
            <w:proofErr w:type="spellEnd"/>
            <w:r w:rsidRPr="006831A4">
              <w:rPr>
                <w:rFonts w:cs="Calibri"/>
                <w:spacing w:val="2"/>
              </w:rPr>
              <w:t xml:space="preserve"> assessment</w:t>
            </w:r>
          </w:p>
        </w:tc>
      </w:tr>
      <w:tr w:rsidR="00FB1D5F" w:rsidRPr="00E12157" w:rsidTr="002208FF">
        <w:trPr>
          <w:trHeight w:val="122"/>
        </w:trPr>
        <w:tc>
          <w:tcPr>
            <w:tcW w:w="3944" w:type="dxa"/>
          </w:tcPr>
          <w:p w:rsidR="00FB1D5F" w:rsidRPr="006831A4" w:rsidRDefault="00FB1D5F" w:rsidP="002208FF">
            <w:pPr>
              <w:spacing w:line="240" w:lineRule="auto"/>
              <w:rPr>
                <w:rFonts w:cs="Calibri"/>
                <w:highlight w:val="yellow"/>
              </w:rPr>
            </w:pPr>
            <w:r w:rsidRPr="006831A4">
              <w:rPr>
                <w:rFonts w:cs="Calibri"/>
              </w:rPr>
              <w:t>Rule Automation Module</w:t>
            </w:r>
          </w:p>
        </w:tc>
        <w:tc>
          <w:tcPr>
            <w:tcW w:w="5782" w:type="dxa"/>
          </w:tcPr>
          <w:p w:rsidR="00FB1D5F" w:rsidRPr="006831A4" w:rsidRDefault="00FB1D5F" w:rsidP="002208FF">
            <w:pPr>
              <w:spacing w:line="240" w:lineRule="auto"/>
              <w:rPr>
                <w:rFonts w:cs="Calibri"/>
                <w:spacing w:val="2"/>
              </w:rPr>
            </w:pPr>
            <w:r w:rsidRPr="006831A4">
              <w:rPr>
                <w:rFonts w:cs="Calibri"/>
                <w:spacing w:val="2"/>
              </w:rPr>
              <w:t>This module allows sending auto report to contractor’s reporting module based on rules and also auto escalates issues raised at the dashboard to respective authorities</w:t>
            </w:r>
          </w:p>
        </w:tc>
      </w:tr>
      <w:tr w:rsidR="00FB1D5F" w:rsidRPr="00E12157" w:rsidTr="002208FF">
        <w:trPr>
          <w:trHeight w:val="122"/>
        </w:trPr>
        <w:tc>
          <w:tcPr>
            <w:tcW w:w="3944" w:type="dxa"/>
          </w:tcPr>
          <w:p w:rsidR="00FB1D5F" w:rsidRPr="006831A4" w:rsidRDefault="00FB1D5F" w:rsidP="002208FF">
            <w:pPr>
              <w:spacing w:line="240" w:lineRule="auto"/>
              <w:rPr>
                <w:rFonts w:cs="Calibri"/>
                <w:highlight w:val="yellow"/>
              </w:rPr>
            </w:pPr>
            <w:r w:rsidRPr="006831A4">
              <w:rPr>
                <w:rFonts w:cs="Calibri"/>
              </w:rPr>
              <w:t>Administrative Module</w:t>
            </w:r>
          </w:p>
        </w:tc>
        <w:tc>
          <w:tcPr>
            <w:tcW w:w="5782" w:type="dxa"/>
          </w:tcPr>
          <w:p w:rsidR="00FB1D5F" w:rsidRPr="006831A4" w:rsidRDefault="00FB1D5F" w:rsidP="002208FF">
            <w:pPr>
              <w:spacing w:line="240" w:lineRule="auto"/>
              <w:rPr>
                <w:rFonts w:cs="Calibri"/>
                <w:spacing w:val="2"/>
              </w:rPr>
            </w:pPr>
            <w:r w:rsidRPr="006831A4">
              <w:rPr>
                <w:rFonts w:cs="Calibri"/>
                <w:spacing w:val="2"/>
              </w:rPr>
              <w:t>This module provides Access rights, Role management, helps activating or disabling users, ensures work order display</w:t>
            </w:r>
          </w:p>
        </w:tc>
      </w:tr>
      <w:tr w:rsidR="00FB1D5F" w:rsidRPr="00E12157" w:rsidTr="002208FF">
        <w:trPr>
          <w:trHeight w:val="736"/>
        </w:trPr>
        <w:tc>
          <w:tcPr>
            <w:tcW w:w="3944" w:type="dxa"/>
          </w:tcPr>
          <w:p w:rsidR="00FB1D5F" w:rsidRPr="006831A4" w:rsidRDefault="00FB1D5F" w:rsidP="002208FF">
            <w:pPr>
              <w:spacing w:line="240" w:lineRule="auto"/>
              <w:rPr>
                <w:rFonts w:cs="Calibri"/>
              </w:rPr>
            </w:pPr>
            <w:r w:rsidRPr="006831A4">
              <w:rPr>
                <w:rFonts w:cs="Calibri"/>
              </w:rPr>
              <w:t>Quality Assurance Module</w:t>
            </w:r>
          </w:p>
        </w:tc>
        <w:tc>
          <w:tcPr>
            <w:tcW w:w="5782" w:type="dxa"/>
          </w:tcPr>
          <w:p w:rsidR="00FB1D5F" w:rsidRPr="006831A4" w:rsidRDefault="00FB1D5F" w:rsidP="002208FF">
            <w:pPr>
              <w:spacing w:line="240" w:lineRule="auto"/>
              <w:rPr>
                <w:rFonts w:cs="Calibri"/>
              </w:rPr>
            </w:pPr>
            <w:r w:rsidRPr="006831A4">
              <w:rPr>
                <w:rFonts w:cs="Calibri"/>
              </w:rPr>
              <w:t>This Module allows Quality assurance through 3D imaging</w:t>
            </w:r>
          </w:p>
        </w:tc>
      </w:tr>
      <w:tr w:rsidR="00FB1D5F" w:rsidRPr="00E12157" w:rsidTr="002208FF">
        <w:trPr>
          <w:trHeight w:val="1016"/>
        </w:trPr>
        <w:tc>
          <w:tcPr>
            <w:tcW w:w="3944" w:type="dxa"/>
          </w:tcPr>
          <w:p w:rsidR="00FB1D5F" w:rsidRPr="006831A4" w:rsidRDefault="00FB1D5F" w:rsidP="002208FF">
            <w:pPr>
              <w:spacing w:line="240" w:lineRule="auto"/>
              <w:rPr>
                <w:rFonts w:cs="Calibri"/>
              </w:rPr>
            </w:pPr>
            <w:r w:rsidRPr="006831A4">
              <w:rPr>
                <w:rFonts w:cs="Calibri"/>
              </w:rPr>
              <w:t>Auditor’s Module</w:t>
            </w:r>
          </w:p>
        </w:tc>
        <w:tc>
          <w:tcPr>
            <w:tcW w:w="5782" w:type="dxa"/>
          </w:tcPr>
          <w:p w:rsidR="00FB1D5F" w:rsidRPr="006831A4" w:rsidRDefault="00FB1D5F" w:rsidP="002208FF">
            <w:pPr>
              <w:spacing w:line="240" w:lineRule="auto"/>
              <w:rPr>
                <w:rFonts w:cs="Calibri"/>
              </w:rPr>
            </w:pPr>
            <w:r w:rsidRPr="006831A4">
              <w:rPr>
                <w:rFonts w:cs="Calibri"/>
              </w:rPr>
              <w:t>This module enables auditors to make automated and remote assessment of the capital assets used for production</w:t>
            </w:r>
          </w:p>
        </w:tc>
      </w:tr>
      <w:tr w:rsidR="00FB1D5F" w:rsidRPr="00E12157" w:rsidTr="002208FF">
        <w:trPr>
          <w:trHeight w:val="736"/>
        </w:trPr>
        <w:tc>
          <w:tcPr>
            <w:tcW w:w="3944" w:type="dxa"/>
          </w:tcPr>
          <w:p w:rsidR="00FB1D5F" w:rsidRPr="006831A4" w:rsidRDefault="00FB1D5F" w:rsidP="002208FF">
            <w:pPr>
              <w:spacing w:line="240" w:lineRule="auto"/>
              <w:rPr>
                <w:rFonts w:cs="Calibri"/>
              </w:rPr>
            </w:pPr>
            <w:r w:rsidRPr="006831A4">
              <w:rPr>
                <w:rFonts w:cs="Calibri"/>
              </w:rPr>
              <w:t>API</w:t>
            </w:r>
          </w:p>
        </w:tc>
        <w:tc>
          <w:tcPr>
            <w:tcW w:w="5782" w:type="dxa"/>
          </w:tcPr>
          <w:p w:rsidR="00FB1D5F" w:rsidRPr="006831A4" w:rsidRDefault="00FB1D5F" w:rsidP="002208FF">
            <w:pPr>
              <w:spacing w:line="240" w:lineRule="auto"/>
              <w:rPr>
                <w:rFonts w:cs="Calibri"/>
              </w:rPr>
            </w:pPr>
            <w:r w:rsidRPr="006831A4">
              <w:rPr>
                <w:rFonts w:cs="Calibri"/>
              </w:rPr>
              <w:t>Allows 3</w:t>
            </w:r>
            <w:r w:rsidRPr="006831A4">
              <w:rPr>
                <w:rFonts w:cs="Calibri"/>
                <w:vertAlign w:val="superscript"/>
              </w:rPr>
              <w:t>rd</w:t>
            </w:r>
            <w:r w:rsidRPr="006831A4">
              <w:rPr>
                <w:rFonts w:cs="Calibri"/>
              </w:rPr>
              <w:t xml:space="preserve"> party applications, devices to add further functionalities from the system to external applications</w:t>
            </w:r>
          </w:p>
        </w:tc>
      </w:tr>
      <w:tr w:rsidR="00FB1D5F" w:rsidRPr="00E12157" w:rsidTr="002208FF">
        <w:trPr>
          <w:trHeight w:val="1028"/>
        </w:trPr>
        <w:tc>
          <w:tcPr>
            <w:tcW w:w="3944" w:type="dxa"/>
          </w:tcPr>
          <w:p w:rsidR="00FB1D5F" w:rsidRPr="006831A4" w:rsidRDefault="00FB1D5F" w:rsidP="002208FF">
            <w:pPr>
              <w:spacing w:line="240" w:lineRule="auto"/>
              <w:rPr>
                <w:rFonts w:cs="Calibri"/>
              </w:rPr>
            </w:pPr>
            <w:r w:rsidRPr="006831A4">
              <w:rPr>
                <w:rFonts w:cs="Calibri"/>
              </w:rPr>
              <w:t>Security Access Point Management</w:t>
            </w:r>
          </w:p>
        </w:tc>
        <w:tc>
          <w:tcPr>
            <w:tcW w:w="5782" w:type="dxa"/>
          </w:tcPr>
          <w:p w:rsidR="00FB1D5F" w:rsidRPr="006831A4" w:rsidRDefault="00FB1D5F" w:rsidP="002208FF">
            <w:pPr>
              <w:spacing w:line="240" w:lineRule="auto"/>
              <w:rPr>
                <w:rFonts w:cs="Calibri"/>
              </w:rPr>
            </w:pPr>
            <w:r w:rsidRPr="006831A4">
              <w:rPr>
                <w:rFonts w:cs="Calibri"/>
              </w:rPr>
              <w:t>Security personal at the gate of the service corridor get access to the dashboard service for them to make a decision on user authorization</w:t>
            </w:r>
          </w:p>
        </w:tc>
      </w:tr>
    </w:tbl>
    <w:p w:rsidR="00FB1D5F" w:rsidRPr="00817A2C" w:rsidRDefault="00FB1D5F" w:rsidP="00FB1D5F">
      <w:pPr>
        <w:widowControl w:val="0"/>
        <w:autoSpaceDE w:val="0"/>
        <w:autoSpaceDN w:val="0"/>
        <w:adjustRightInd w:val="0"/>
        <w:spacing w:after="120"/>
        <w:jc w:val="both"/>
        <w:rPr>
          <w:rFonts w:ascii="Cambria" w:hAnsi="Cambria" w:cs="Cambria"/>
          <w:b/>
          <w:color w:val="231F20"/>
        </w:rPr>
      </w:pPr>
    </w:p>
    <w:p w:rsidR="00FB1D5F" w:rsidRPr="00E8648D" w:rsidRDefault="009565F3" w:rsidP="00A9782D">
      <w:pPr>
        <w:pStyle w:val="Heading2"/>
      </w:pPr>
      <w:bookmarkStart w:id="64" w:name="_Toc360041662"/>
      <w:r>
        <w:t xml:space="preserve">Utilities Giant’s </w:t>
      </w:r>
      <w:r w:rsidR="00FB1D5F">
        <w:t xml:space="preserve">–Current </w:t>
      </w:r>
      <w:r w:rsidR="00FB1D5F" w:rsidRPr="00E8648D">
        <w:t>Software</w:t>
      </w:r>
      <w:bookmarkEnd w:id="64"/>
    </w:p>
    <w:p w:rsidR="00FB1D5F" w:rsidRDefault="00FB1D5F" w:rsidP="00FB1D5F">
      <w:pPr>
        <w:spacing w:after="120"/>
        <w:ind w:left="432"/>
        <w:rPr>
          <w:rFonts w:eastAsia="Arial" w:cs="Calibri"/>
          <w:color w:val="2F3142"/>
          <w:sz w:val="24"/>
        </w:rPr>
      </w:pPr>
    </w:p>
    <w:p w:rsidR="00FB1D5F" w:rsidRPr="004E6CE3" w:rsidRDefault="009565F3" w:rsidP="00FB1D5F">
      <w:pPr>
        <w:spacing w:after="120"/>
        <w:ind w:left="432"/>
        <w:rPr>
          <w:rFonts w:eastAsia="Arial" w:cs="Calibri"/>
          <w:color w:val="2F3142"/>
        </w:rPr>
      </w:pPr>
      <w:r>
        <w:rPr>
          <w:rFonts w:eastAsia="Arial" w:cs="Calibri"/>
          <w:color w:val="2F3142"/>
        </w:rPr>
        <w:t xml:space="preserve">Utilities </w:t>
      </w:r>
      <w:proofErr w:type="gramStart"/>
      <w:r>
        <w:rPr>
          <w:rFonts w:eastAsia="Arial" w:cs="Calibri"/>
          <w:color w:val="2F3142"/>
        </w:rPr>
        <w:t xml:space="preserve">Giant’s </w:t>
      </w:r>
      <w:r w:rsidR="00FB1D5F" w:rsidRPr="004E6CE3">
        <w:rPr>
          <w:rFonts w:eastAsia="Arial" w:cs="Calibri"/>
          <w:color w:val="2F3142"/>
        </w:rPr>
        <w:t xml:space="preserve"> currently</w:t>
      </w:r>
      <w:proofErr w:type="gramEnd"/>
      <w:r w:rsidR="00FB1D5F" w:rsidRPr="004E6CE3">
        <w:rPr>
          <w:rFonts w:eastAsia="Arial" w:cs="Calibri"/>
          <w:color w:val="2F3142"/>
        </w:rPr>
        <w:t xml:space="preserve"> uses SAP PM version is ECC6.</w:t>
      </w:r>
    </w:p>
    <w:p w:rsidR="00FB1D5F" w:rsidRDefault="009565F3" w:rsidP="00A9782D">
      <w:pPr>
        <w:pStyle w:val="Heading2"/>
      </w:pPr>
      <w:bookmarkStart w:id="65" w:name="_Toc360041663"/>
      <w:r>
        <w:t xml:space="preserve">Utilities </w:t>
      </w:r>
      <w:proofErr w:type="gramStart"/>
      <w:r>
        <w:t xml:space="preserve">Giant’s </w:t>
      </w:r>
      <w:r w:rsidR="00FB1D5F" w:rsidRPr="00E8648D">
        <w:t xml:space="preserve"> –</w:t>
      </w:r>
      <w:proofErr w:type="gramEnd"/>
      <w:r w:rsidR="00FB1D5F" w:rsidRPr="00E8648D">
        <w:t xml:space="preserve"> Project Deliverables </w:t>
      </w:r>
      <w:r w:rsidR="00FB1D5F">
        <w:t>&amp; Prerequisites</w:t>
      </w:r>
      <w:bookmarkEnd w:id="65"/>
    </w:p>
    <w:p w:rsidR="00FB1D5F" w:rsidRDefault="00FB1D5F" w:rsidP="00FB1D5F">
      <w:pPr>
        <w:pStyle w:val="ListParagraph"/>
        <w:ind w:left="1335"/>
        <w:rPr>
          <w:rFonts w:ascii="Cambria" w:hAnsi="Cambria"/>
        </w:rPr>
      </w:pPr>
    </w:p>
    <w:p w:rsidR="00FB1D5F" w:rsidRPr="004E6CE3" w:rsidRDefault="00FB1D5F" w:rsidP="002208FF">
      <w:pPr>
        <w:rPr>
          <w:rFonts w:eastAsia="Arial" w:cs="Calibri"/>
          <w:color w:val="2F3142"/>
        </w:rPr>
      </w:pPr>
      <w:r w:rsidRPr="004E6CE3">
        <w:rPr>
          <w:rFonts w:eastAsia="Arial" w:cs="Calibri"/>
          <w:color w:val="2F3142"/>
        </w:rPr>
        <w:t xml:space="preserve">Implementation of a Real time SOA 2.0 using </w:t>
      </w:r>
      <w:proofErr w:type="spellStart"/>
      <w:r w:rsidRPr="004E6CE3">
        <w:rPr>
          <w:rFonts w:eastAsia="Arial" w:cs="Calibri"/>
          <w:color w:val="2F3142"/>
        </w:rPr>
        <w:t>ServiceMix</w:t>
      </w:r>
      <w:proofErr w:type="spellEnd"/>
      <w:r w:rsidRPr="004E6CE3">
        <w:rPr>
          <w:rFonts w:eastAsia="Arial" w:cs="Calibri"/>
          <w:color w:val="2F3142"/>
        </w:rPr>
        <w:t xml:space="preserve">, JEE and User Interfacing </w:t>
      </w:r>
      <w:r w:rsidR="002208FF" w:rsidRPr="004E6CE3">
        <w:rPr>
          <w:rFonts w:eastAsia="Arial" w:cs="Calibri"/>
          <w:color w:val="2F3142"/>
        </w:rPr>
        <w:t>using GXT - Phone Gap Framework is done.</w:t>
      </w:r>
    </w:p>
    <w:p w:rsidR="00FB1D5F" w:rsidRPr="004E6CE3" w:rsidRDefault="00FB1D5F" w:rsidP="00E06A4D">
      <w:pPr>
        <w:rPr>
          <w:rFonts w:asciiTheme="majorHAnsi" w:eastAsia="Calibri" w:hAnsiTheme="majorHAnsi"/>
          <w:b/>
          <w:color w:val="E36C0A" w:themeColor="accent6" w:themeShade="BF"/>
        </w:rPr>
      </w:pPr>
      <w:r w:rsidRPr="004E6CE3">
        <w:rPr>
          <w:rFonts w:asciiTheme="majorHAnsi" w:eastAsia="Calibri" w:hAnsiTheme="majorHAnsi"/>
          <w:b/>
          <w:color w:val="E36C0A" w:themeColor="accent6" w:themeShade="BF"/>
        </w:rPr>
        <w:t>Technical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2"/>
        <w:gridCol w:w="3047"/>
        <w:gridCol w:w="3047"/>
      </w:tblGrid>
      <w:tr w:rsidR="00FB1D5F" w:rsidRPr="00E12157" w:rsidTr="00E12157">
        <w:tc>
          <w:tcPr>
            <w:tcW w:w="3482" w:type="dxa"/>
          </w:tcPr>
          <w:p w:rsidR="00FB1D5F" w:rsidRPr="004E6CE3" w:rsidRDefault="00FB1D5F" w:rsidP="00E12157">
            <w:pPr>
              <w:spacing w:after="0" w:line="360" w:lineRule="auto"/>
              <w:rPr>
                <w:rFonts w:eastAsia="Arial" w:cs="Calibri"/>
                <w:b/>
                <w:color w:val="2F3142"/>
              </w:rPr>
            </w:pPr>
            <w:r w:rsidRPr="004E6CE3">
              <w:rPr>
                <w:rFonts w:eastAsia="Arial" w:cs="Calibri"/>
                <w:b/>
                <w:color w:val="2F3142"/>
              </w:rPr>
              <w:t xml:space="preserve">IBM </w:t>
            </w:r>
            <w:proofErr w:type="spellStart"/>
            <w:r w:rsidRPr="004E6CE3">
              <w:rPr>
                <w:rFonts w:eastAsia="Arial" w:cs="Calibri"/>
                <w:b/>
                <w:color w:val="2F3142"/>
              </w:rPr>
              <w:t>WebSphere</w:t>
            </w:r>
            <w:proofErr w:type="spellEnd"/>
            <w:r w:rsidRPr="004E6CE3">
              <w:rPr>
                <w:rFonts w:eastAsia="Arial" w:cs="Calibri"/>
                <w:b/>
                <w:color w:val="2F3142"/>
              </w:rPr>
              <w:t xml:space="preserve"> Real Time</w:t>
            </w:r>
          </w:p>
        </w:tc>
        <w:tc>
          <w:tcPr>
            <w:tcW w:w="3047" w:type="dxa"/>
          </w:tcPr>
          <w:p w:rsidR="00FB1D5F" w:rsidRPr="004E6CE3" w:rsidRDefault="00FB1D5F" w:rsidP="00E12157">
            <w:pPr>
              <w:spacing w:after="0" w:line="360" w:lineRule="auto"/>
              <w:rPr>
                <w:rFonts w:eastAsia="Arial" w:cs="Calibri"/>
                <w:b/>
                <w:color w:val="2F3142"/>
              </w:rPr>
            </w:pPr>
            <w:r w:rsidRPr="004E6CE3">
              <w:rPr>
                <w:rFonts w:eastAsia="Arial" w:cs="Calibri"/>
                <w:b/>
                <w:color w:val="2F3142"/>
              </w:rPr>
              <w:t>Core Engine</w:t>
            </w:r>
          </w:p>
        </w:tc>
        <w:tc>
          <w:tcPr>
            <w:tcW w:w="3047" w:type="dxa"/>
          </w:tcPr>
          <w:p w:rsidR="00FB1D5F" w:rsidRPr="00E12157" w:rsidRDefault="00FB1D5F" w:rsidP="00E12157">
            <w:pPr>
              <w:spacing w:after="0" w:line="360" w:lineRule="auto"/>
              <w:rPr>
                <w:rFonts w:eastAsia="Arial" w:cs="Calibri"/>
                <w:color w:val="2F3142"/>
                <w:sz w:val="24"/>
              </w:rPr>
            </w:pPr>
          </w:p>
        </w:tc>
      </w:tr>
      <w:tr w:rsidR="00FB1D5F" w:rsidRPr="00E12157" w:rsidTr="00E12157">
        <w:tc>
          <w:tcPr>
            <w:tcW w:w="3482" w:type="dxa"/>
          </w:tcPr>
          <w:p w:rsidR="00FB1D5F" w:rsidRPr="004E6CE3" w:rsidRDefault="00FB1D5F" w:rsidP="00E12157">
            <w:pPr>
              <w:spacing w:after="0" w:line="360" w:lineRule="auto"/>
              <w:rPr>
                <w:rFonts w:eastAsia="Arial" w:cs="Calibri"/>
                <w:b/>
                <w:color w:val="2F3142"/>
              </w:rPr>
            </w:pPr>
            <w:r w:rsidRPr="004E6CE3">
              <w:rPr>
                <w:rFonts w:eastAsia="Arial" w:cs="Calibri"/>
                <w:b/>
                <w:color w:val="2F3142"/>
              </w:rPr>
              <w:t>Application Server</w:t>
            </w:r>
          </w:p>
        </w:tc>
        <w:tc>
          <w:tcPr>
            <w:tcW w:w="3047" w:type="dxa"/>
          </w:tcPr>
          <w:p w:rsidR="00FB1D5F" w:rsidRPr="004E6CE3" w:rsidRDefault="00FB1D5F" w:rsidP="00E12157">
            <w:pPr>
              <w:spacing w:after="0" w:line="360" w:lineRule="auto"/>
              <w:rPr>
                <w:rFonts w:eastAsia="Arial" w:cs="Calibri"/>
                <w:b/>
                <w:color w:val="2F3142"/>
              </w:rPr>
            </w:pPr>
            <w:proofErr w:type="spellStart"/>
            <w:r w:rsidRPr="004E6CE3">
              <w:rPr>
                <w:rFonts w:eastAsia="Arial" w:cs="Calibri"/>
                <w:b/>
                <w:color w:val="2F3142"/>
              </w:rPr>
              <w:t>Jboss</w:t>
            </w:r>
            <w:proofErr w:type="spellEnd"/>
            <w:r w:rsidRPr="004E6CE3">
              <w:rPr>
                <w:rFonts w:eastAsia="Arial" w:cs="Calibri"/>
                <w:b/>
                <w:color w:val="2F3142"/>
              </w:rPr>
              <w:t xml:space="preserve"> AS7</w:t>
            </w:r>
          </w:p>
        </w:tc>
        <w:tc>
          <w:tcPr>
            <w:tcW w:w="3047" w:type="dxa"/>
          </w:tcPr>
          <w:p w:rsidR="00FB1D5F" w:rsidRPr="00E12157" w:rsidRDefault="00FB1D5F" w:rsidP="00E12157">
            <w:pPr>
              <w:spacing w:after="0" w:line="360" w:lineRule="auto"/>
              <w:rPr>
                <w:rFonts w:eastAsia="Arial" w:cs="Calibri"/>
                <w:color w:val="2F3142"/>
                <w:sz w:val="24"/>
              </w:rPr>
            </w:pPr>
          </w:p>
        </w:tc>
      </w:tr>
      <w:tr w:rsidR="00FB1D5F" w:rsidRPr="00E12157" w:rsidTr="00E12157">
        <w:trPr>
          <w:trHeight w:val="350"/>
        </w:trPr>
        <w:tc>
          <w:tcPr>
            <w:tcW w:w="3482" w:type="dxa"/>
          </w:tcPr>
          <w:p w:rsidR="00FB1D5F" w:rsidRPr="004E6CE3" w:rsidRDefault="00FB1D5F" w:rsidP="00E12157">
            <w:pPr>
              <w:spacing w:after="0" w:line="360" w:lineRule="auto"/>
              <w:rPr>
                <w:rFonts w:eastAsia="Arial" w:cs="Calibri"/>
                <w:b/>
                <w:color w:val="2F3142"/>
              </w:rPr>
            </w:pPr>
            <w:r w:rsidRPr="004E6CE3">
              <w:rPr>
                <w:rFonts w:eastAsia="Arial" w:cs="Calibri"/>
                <w:b/>
                <w:color w:val="2F3142"/>
              </w:rPr>
              <w:t>Work Flow manager</w:t>
            </w:r>
          </w:p>
        </w:tc>
        <w:tc>
          <w:tcPr>
            <w:tcW w:w="3047" w:type="dxa"/>
          </w:tcPr>
          <w:p w:rsidR="00FB1D5F" w:rsidRPr="004E6CE3" w:rsidRDefault="00FB1D5F" w:rsidP="00E12157">
            <w:pPr>
              <w:spacing w:after="0" w:line="360" w:lineRule="auto"/>
              <w:rPr>
                <w:rFonts w:eastAsia="Arial" w:cs="Calibri"/>
                <w:b/>
                <w:color w:val="2F3142"/>
              </w:rPr>
            </w:pPr>
            <w:r w:rsidRPr="004E6CE3">
              <w:rPr>
                <w:rFonts w:eastAsia="Arial" w:cs="Calibri"/>
                <w:b/>
                <w:color w:val="2F3142"/>
              </w:rPr>
              <w:t>JBPM(Optional)</w:t>
            </w:r>
          </w:p>
        </w:tc>
        <w:tc>
          <w:tcPr>
            <w:tcW w:w="3047" w:type="dxa"/>
          </w:tcPr>
          <w:p w:rsidR="00FB1D5F" w:rsidRPr="00E12157" w:rsidRDefault="00FB1D5F" w:rsidP="00E12157">
            <w:pPr>
              <w:spacing w:after="0" w:line="360" w:lineRule="auto"/>
              <w:rPr>
                <w:rFonts w:eastAsia="Arial" w:cs="Calibri"/>
                <w:color w:val="2F3142"/>
                <w:sz w:val="24"/>
              </w:rPr>
            </w:pPr>
          </w:p>
        </w:tc>
      </w:tr>
      <w:tr w:rsidR="00FB1D5F" w:rsidRPr="00E12157" w:rsidTr="00E12157">
        <w:tc>
          <w:tcPr>
            <w:tcW w:w="3482" w:type="dxa"/>
          </w:tcPr>
          <w:p w:rsidR="00FB1D5F" w:rsidRPr="004E6CE3" w:rsidRDefault="00FB1D5F" w:rsidP="00E12157">
            <w:pPr>
              <w:spacing w:after="0" w:line="360" w:lineRule="auto"/>
              <w:rPr>
                <w:rFonts w:eastAsia="Arial" w:cs="Calibri"/>
                <w:b/>
                <w:color w:val="2F3142"/>
              </w:rPr>
            </w:pPr>
            <w:proofErr w:type="spellStart"/>
            <w:r w:rsidRPr="004E6CE3">
              <w:rPr>
                <w:rFonts w:eastAsia="Arial" w:cs="Calibri"/>
                <w:b/>
                <w:color w:val="2F3142"/>
              </w:rPr>
              <w:t>ServiceMix</w:t>
            </w:r>
            <w:proofErr w:type="spellEnd"/>
          </w:p>
        </w:tc>
        <w:tc>
          <w:tcPr>
            <w:tcW w:w="3047" w:type="dxa"/>
          </w:tcPr>
          <w:p w:rsidR="00FB1D5F" w:rsidRPr="004E6CE3" w:rsidRDefault="00FB1D5F" w:rsidP="00E12157">
            <w:pPr>
              <w:spacing w:after="0" w:line="360" w:lineRule="auto"/>
              <w:rPr>
                <w:rFonts w:eastAsia="Arial" w:cs="Calibri"/>
                <w:b/>
                <w:color w:val="2F3142"/>
              </w:rPr>
            </w:pPr>
            <w:r w:rsidRPr="004E6CE3">
              <w:rPr>
                <w:rFonts w:eastAsia="Arial" w:cs="Calibri"/>
                <w:b/>
                <w:color w:val="2F3142"/>
              </w:rPr>
              <w:t>Enterprise Service Bus</w:t>
            </w:r>
          </w:p>
        </w:tc>
        <w:tc>
          <w:tcPr>
            <w:tcW w:w="3047" w:type="dxa"/>
          </w:tcPr>
          <w:p w:rsidR="00FB1D5F" w:rsidRPr="00E12157" w:rsidRDefault="00FB1D5F" w:rsidP="00E12157">
            <w:pPr>
              <w:spacing w:after="0" w:line="360" w:lineRule="auto"/>
              <w:rPr>
                <w:rFonts w:eastAsia="Arial" w:cs="Calibri"/>
                <w:color w:val="2F3142"/>
                <w:sz w:val="24"/>
              </w:rPr>
            </w:pPr>
          </w:p>
        </w:tc>
      </w:tr>
      <w:tr w:rsidR="00FB1D5F" w:rsidRPr="00E12157" w:rsidTr="00E12157">
        <w:tc>
          <w:tcPr>
            <w:tcW w:w="3482" w:type="dxa"/>
          </w:tcPr>
          <w:p w:rsidR="00FB1D5F" w:rsidRPr="004E6CE3" w:rsidRDefault="00FB1D5F" w:rsidP="00E12157">
            <w:pPr>
              <w:spacing w:after="0" w:line="360" w:lineRule="auto"/>
              <w:rPr>
                <w:rFonts w:eastAsia="Arial" w:cs="Calibri"/>
                <w:b/>
                <w:color w:val="2F3142"/>
              </w:rPr>
            </w:pPr>
            <w:r w:rsidRPr="004E6CE3">
              <w:rPr>
                <w:rFonts w:eastAsia="Arial" w:cs="Calibri"/>
                <w:b/>
                <w:color w:val="2F3142"/>
              </w:rPr>
              <w:t>Core Engine</w:t>
            </w:r>
          </w:p>
        </w:tc>
        <w:tc>
          <w:tcPr>
            <w:tcW w:w="3047" w:type="dxa"/>
          </w:tcPr>
          <w:p w:rsidR="00FB1D5F" w:rsidRPr="004E6CE3" w:rsidRDefault="00FB1D5F" w:rsidP="00E12157">
            <w:pPr>
              <w:spacing w:after="0" w:line="360" w:lineRule="auto"/>
              <w:rPr>
                <w:rFonts w:eastAsia="Arial" w:cs="Calibri"/>
                <w:b/>
                <w:color w:val="2F3142"/>
              </w:rPr>
            </w:pPr>
            <w:proofErr w:type="spellStart"/>
            <w:r w:rsidRPr="004E6CE3">
              <w:rPr>
                <w:rFonts w:eastAsia="Arial" w:cs="Calibri"/>
                <w:b/>
                <w:color w:val="2F3142"/>
              </w:rPr>
              <w:t>Esper</w:t>
            </w:r>
            <w:proofErr w:type="spellEnd"/>
            <w:r w:rsidRPr="004E6CE3">
              <w:rPr>
                <w:rFonts w:eastAsia="Arial" w:cs="Calibri"/>
                <w:b/>
                <w:color w:val="2F3142"/>
              </w:rPr>
              <w:t xml:space="preserve"> Engine</w:t>
            </w:r>
          </w:p>
        </w:tc>
        <w:tc>
          <w:tcPr>
            <w:tcW w:w="3047" w:type="dxa"/>
          </w:tcPr>
          <w:p w:rsidR="00FB1D5F" w:rsidRPr="00E12157" w:rsidRDefault="00FB1D5F" w:rsidP="00E12157">
            <w:pPr>
              <w:spacing w:after="0" w:line="360" w:lineRule="auto"/>
              <w:rPr>
                <w:rFonts w:eastAsia="Arial" w:cs="Calibri"/>
                <w:color w:val="2F3142"/>
                <w:sz w:val="24"/>
              </w:rPr>
            </w:pPr>
          </w:p>
        </w:tc>
      </w:tr>
      <w:tr w:rsidR="00FB1D5F" w:rsidRPr="00E12157" w:rsidTr="00E12157">
        <w:tc>
          <w:tcPr>
            <w:tcW w:w="3482" w:type="dxa"/>
          </w:tcPr>
          <w:p w:rsidR="00FB1D5F" w:rsidRPr="004E6CE3" w:rsidRDefault="00FB1D5F" w:rsidP="00E12157">
            <w:pPr>
              <w:spacing w:after="0" w:line="360" w:lineRule="auto"/>
              <w:rPr>
                <w:rFonts w:eastAsia="Arial" w:cs="Calibri"/>
                <w:b/>
                <w:color w:val="2F3142"/>
              </w:rPr>
            </w:pPr>
            <w:r w:rsidRPr="004E6CE3">
              <w:rPr>
                <w:rFonts w:eastAsia="Arial" w:cs="Calibri"/>
                <w:b/>
                <w:color w:val="2F3142"/>
              </w:rPr>
              <w:t>Mobile User Interface</w:t>
            </w:r>
          </w:p>
        </w:tc>
        <w:tc>
          <w:tcPr>
            <w:tcW w:w="3047" w:type="dxa"/>
          </w:tcPr>
          <w:p w:rsidR="00FB1D5F" w:rsidRPr="004E6CE3" w:rsidRDefault="00FB1D5F" w:rsidP="00E12157">
            <w:pPr>
              <w:spacing w:after="0" w:line="360" w:lineRule="auto"/>
              <w:rPr>
                <w:rFonts w:eastAsia="Arial" w:cs="Calibri"/>
                <w:b/>
                <w:color w:val="2F3142"/>
              </w:rPr>
            </w:pPr>
            <w:proofErr w:type="spellStart"/>
            <w:r w:rsidRPr="004E6CE3">
              <w:rPr>
                <w:rFonts w:eastAsia="Arial" w:cs="Calibri"/>
                <w:b/>
                <w:color w:val="2F3142"/>
              </w:rPr>
              <w:t>PhoneGap</w:t>
            </w:r>
            <w:proofErr w:type="spellEnd"/>
            <w:r w:rsidRPr="004E6CE3">
              <w:rPr>
                <w:rFonts w:eastAsia="Arial" w:cs="Calibri"/>
                <w:b/>
                <w:color w:val="2F3142"/>
              </w:rPr>
              <w:t xml:space="preserve"> Framework</w:t>
            </w:r>
          </w:p>
        </w:tc>
        <w:tc>
          <w:tcPr>
            <w:tcW w:w="3047" w:type="dxa"/>
          </w:tcPr>
          <w:p w:rsidR="00FB1D5F" w:rsidRPr="00E12157" w:rsidRDefault="00FB1D5F" w:rsidP="00E12157">
            <w:pPr>
              <w:spacing w:after="0" w:line="360" w:lineRule="auto"/>
              <w:rPr>
                <w:rFonts w:eastAsia="Arial" w:cs="Calibri"/>
                <w:color w:val="2F3142"/>
                <w:sz w:val="24"/>
              </w:rPr>
            </w:pPr>
          </w:p>
        </w:tc>
      </w:tr>
      <w:tr w:rsidR="00FB1D5F" w:rsidRPr="00E12157" w:rsidTr="00E12157">
        <w:tc>
          <w:tcPr>
            <w:tcW w:w="3482" w:type="dxa"/>
          </w:tcPr>
          <w:p w:rsidR="00FB1D5F" w:rsidRPr="004E6CE3" w:rsidRDefault="00FB1D5F" w:rsidP="00E12157">
            <w:pPr>
              <w:spacing w:after="0" w:line="360" w:lineRule="auto"/>
              <w:rPr>
                <w:rFonts w:eastAsia="Arial" w:cs="Calibri"/>
                <w:b/>
                <w:color w:val="2F3142"/>
              </w:rPr>
            </w:pPr>
            <w:r w:rsidRPr="004E6CE3">
              <w:rPr>
                <w:rFonts w:eastAsia="Arial" w:cs="Calibri"/>
                <w:b/>
                <w:color w:val="2F3142"/>
              </w:rPr>
              <w:t>Distributed File System</w:t>
            </w:r>
          </w:p>
        </w:tc>
        <w:tc>
          <w:tcPr>
            <w:tcW w:w="3047" w:type="dxa"/>
          </w:tcPr>
          <w:p w:rsidR="00FB1D5F" w:rsidRPr="004E6CE3" w:rsidRDefault="00FB1D5F" w:rsidP="00E12157">
            <w:pPr>
              <w:spacing w:after="0" w:line="360" w:lineRule="auto"/>
              <w:rPr>
                <w:rFonts w:eastAsia="Arial" w:cs="Calibri"/>
                <w:b/>
                <w:color w:val="2F3142"/>
              </w:rPr>
            </w:pPr>
            <w:proofErr w:type="spellStart"/>
            <w:r w:rsidRPr="004E6CE3">
              <w:rPr>
                <w:rFonts w:eastAsia="Arial" w:cs="Calibri"/>
                <w:b/>
                <w:color w:val="2F3142"/>
              </w:rPr>
              <w:t>Hadoop</w:t>
            </w:r>
            <w:proofErr w:type="spellEnd"/>
            <w:r w:rsidRPr="004E6CE3">
              <w:rPr>
                <w:rFonts w:eastAsia="Arial" w:cs="Calibri"/>
                <w:b/>
                <w:color w:val="2F3142"/>
              </w:rPr>
              <w:t xml:space="preserve">, </w:t>
            </w:r>
            <w:proofErr w:type="spellStart"/>
            <w:r w:rsidRPr="004E6CE3">
              <w:rPr>
                <w:rFonts w:eastAsia="Arial" w:cs="Calibri"/>
                <w:b/>
                <w:color w:val="2F3142"/>
              </w:rPr>
              <w:t>Hbase</w:t>
            </w:r>
            <w:proofErr w:type="spellEnd"/>
          </w:p>
        </w:tc>
        <w:tc>
          <w:tcPr>
            <w:tcW w:w="3047" w:type="dxa"/>
          </w:tcPr>
          <w:p w:rsidR="00FB1D5F" w:rsidRPr="00E12157" w:rsidRDefault="00FB1D5F" w:rsidP="00E12157">
            <w:pPr>
              <w:spacing w:after="0" w:line="360" w:lineRule="auto"/>
              <w:rPr>
                <w:rFonts w:eastAsia="Arial" w:cs="Calibri"/>
                <w:color w:val="2F3142"/>
                <w:sz w:val="24"/>
              </w:rPr>
            </w:pPr>
          </w:p>
        </w:tc>
      </w:tr>
      <w:tr w:rsidR="00FB1D5F" w:rsidRPr="00E12157" w:rsidTr="00E12157">
        <w:tc>
          <w:tcPr>
            <w:tcW w:w="3482" w:type="dxa"/>
          </w:tcPr>
          <w:p w:rsidR="00FB1D5F" w:rsidRPr="004E6CE3" w:rsidRDefault="00FB1D5F" w:rsidP="00E12157">
            <w:pPr>
              <w:spacing w:after="0" w:line="360" w:lineRule="auto"/>
              <w:rPr>
                <w:rFonts w:eastAsia="Arial" w:cs="Calibri"/>
                <w:b/>
                <w:color w:val="2F3142"/>
              </w:rPr>
            </w:pPr>
            <w:proofErr w:type="spellStart"/>
            <w:r w:rsidRPr="004E6CE3">
              <w:rPr>
                <w:rFonts w:eastAsia="Arial" w:cs="Calibri"/>
                <w:b/>
                <w:color w:val="2F3142"/>
              </w:rPr>
              <w:t>Persistance</w:t>
            </w:r>
            <w:proofErr w:type="spellEnd"/>
          </w:p>
        </w:tc>
        <w:tc>
          <w:tcPr>
            <w:tcW w:w="3047" w:type="dxa"/>
          </w:tcPr>
          <w:p w:rsidR="00FB1D5F" w:rsidRPr="004E6CE3" w:rsidRDefault="00FB1D5F" w:rsidP="00E12157">
            <w:pPr>
              <w:spacing w:after="0" w:line="360" w:lineRule="auto"/>
              <w:rPr>
                <w:rFonts w:eastAsia="Arial" w:cs="Calibri"/>
                <w:b/>
                <w:color w:val="2F3142"/>
              </w:rPr>
            </w:pPr>
            <w:r w:rsidRPr="004E6CE3">
              <w:rPr>
                <w:rFonts w:eastAsia="Arial" w:cs="Calibri"/>
                <w:b/>
                <w:color w:val="2F3142"/>
              </w:rPr>
              <w:t>IBM DB2</w:t>
            </w:r>
          </w:p>
        </w:tc>
        <w:tc>
          <w:tcPr>
            <w:tcW w:w="3047" w:type="dxa"/>
          </w:tcPr>
          <w:p w:rsidR="00FB1D5F" w:rsidRPr="00E12157" w:rsidRDefault="00FB1D5F" w:rsidP="00E12157">
            <w:pPr>
              <w:spacing w:after="0" w:line="360" w:lineRule="auto"/>
              <w:rPr>
                <w:rFonts w:eastAsia="Arial" w:cs="Calibri"/>
                <w:color w:val="2F3142"/>
                <w:sz w:val="24"/>
              </w:rPr>
            </w:pPr>
          </w:p>
        </w:tc>
      </w:tr>
      <w:tr w:rsidR="00FB1D5F" w:rsidRPr="00E12157" w:rsidTr="00E12157">
        <w:tc>
          <w:tcPr>
            <w:tcW w:w="3482" w:type="dxa"/>
          </w:tcPr>
          <w:p w:rsidR="00FB1D5F" w:rsidRPr="004E6CE3" w:rsidRDefault="00FB1D5F" w:rsidP="00E12157">
            <w:pPr>
              <w:spacing w:after="0" w:line="360" w:lineRule="auto"/>
              <w:rPr>
                <w:rFonts w:eastAsia="Arial" w:cs="Calibri"/>
                <w:b/>
                <w:color w:val="2F3142"/>
              </w:rPr>
            </w:pPr>
            <w:r w:rsidRPr="004E6CE3">
              <w:rPr>
                <w:rFonts w:eastAsia="Arial" w:cs="Calibri"/>
                <w:b/>
                <w:color w:val="2F3142"/>
              </w:rPr>
              <w:t>Load balancing Webserver</w:t>
            </w:r>
          </w:p>
        </w:tc>
        <w:tc>
          <w:tcPr>
            <w:tcW w:w="3047" w:type="dxa"/>
          </w:tcPr>
          <w:p w:rsidR="00FB1D5F" w:rsidRPr="004E6CE3" w:rsidRDefault="00FB1D5F" w:rsidP="00E12157">
            <w:pPr>
              <w:spacing w:after="0" w:line="360" w:lineRule="auto"/>
              <w:rPr>
                <w:rFonts w:eastAsia="Arial" w:cs="Calibri"/>
                <w:b/>
                <w:color w:val="2F3142"/>
              </w:rPr>
            </w:pPr>
            <w:r w:rsidRPr="004E6CE3">
              <w:rPr>
                <w:rFonts w:eastAsia="Arial" w:cs="Calibri"/>
                <w:b/>
                <w:color w:val="2F3142"/>
              </w:rPr>
              <w:t>NGIX</w:t>
            </w:r>
          </w:p>
        </w:tc>
        <w:tc>
          <w:tcPr>
            <w:tcW w:w="3047" w:type="dxa"/>
          </w:tcPr>
          <w:p w:rsidR="00FB1D5F" w:rsidRPr="00E12157" w:rsidRDefault="00FB1D5F" w:rsidP="00E12157">
            <w:pPr>
              <w:spacing w:after="0" w:line="360" w:lineRule="auto"/>
              <w:rPr>
                <w:rFonts w:eastAsia="Arial" w:cs="Calibri"/>
                <w:color w:val="2F3142"/>
                <w:sz w:val="24"/>
              </w:rPr>
            </w:pPr>
          </w:p>
        </w:tc>
      </w:tr>
      <w:tr w:rsidR="00FB1D5F" w:rsidRPr="00E12157" w:rsidTr="00E12157">
        <w:tc>
          <w:tcPr>
            <w:tcW w:w="3482" w:type="dxa"/>
          </w:tcPr>
          <w:p w:rsidR="00FB1D5F" w:rsidRPr="004E6CE3" w:rsidRDefault="00FB1D5F" w:rsidP="00E12157">
            <w:pPr>
              <w:spacing w:after="0" w:line="360" w:lineRule="auto"/>
              <w:rPr>
                <w:rFonts w:eastAsia="Arial" w:cs="Calibri"/>
                <w:b/>
                <w:color w:val="2F3142"/>
              </w:rPr>
            </w:pPr>
            <w:r w:rsidRPr="004E6CE3">
              <w:rPr>
                <w:rFonts w:eastAsia="Arial" w:cs="Calibri"/>
                <w:b/>
                <w:color w:val="2F3142"/>
              </w:rPr>
              <w:t>Real Time Data Aggregator</w:t>
            </w:r>
          </w:p>
        </w:tc>
        <w:tc>
          <w:tcPr>
            <w:tcW w:w="3047" w:type="dxa"/>
          </w:tcPr>
          <w:p w:rsidR="00FB1D5F" w:rsidRPr="004E6CE3" w:rsidRDefault="00FB1D5F" w:rsidP="00E12157">
            <w:pPr>
              <w:spacing w:after="0" w:line="360" w:lineRule="auto"/>
              <w:rPr>
                <w:rFonts w:eastAsia="Arial" w:cs="Calibri"/>
                <w:b/>
                <w:color w:val="2F3142"/>
              </w:rPr>
            </w:pPr>
            <w:r w:rsidRPr="004E6CE3">
              <w:rPr>
                <w:rFonts w:eastAsia="Arial" w:cs="Calibri"/>
                <w:b/>
                <w:color w:val="2F3142"/>
              </w:rPr>
              <w:t>Storm</w:t>
            </w:r>
          </w:p>
        </w:tc>
        <w:tc>
          <w:tcPr>
            <w:tcW w:w="3047" w:type="dxa"/>
          </w:tcPr>
          <w:p w:rsidR="00FB1D5F" w:rsidRPr="00E12157" w:rsidRDefault="00FB1D5F" w:rsidP="00E12157">
            <w:pPr>
              <w:spacing w:after="0" w:line="360" w:lineRule="auto"/>
              <w:rPr>
                <w:rFonts w:eastAsia="Arial" w:cs="Calibri"/>
                <w:color w:val="2F3142"/>
                <w:sz w:val="24"/>
              </w:rPr>
            </w:pPr>
          </w:p>
        </w:tc>
      </w:tr>
    </w:tbl>
    <w:p w:rsidR="00FB1D5F" w:rsidRPr="00F66551" w:rsidRDefault="00FB1D5F" w:rsidP="00FB1D5F">
      <w:pPr>
        <w:rPr>
          <w:rFonts w:eastAsia="Arial" w:cs="Calibri"/>
          <w:color w:val="2F3142"/>
          <w:sz w:val="24"/>
        </w:rPr>
      </w:pPr>
    </w:p>
    <w:p w:rsidR="00FB1D5F" w:rsidRPr="004E6CE3" w:rsidRDefault="00FB1D5F" w:rsidP="004E6CE3">
      <w:pPr>
        <w:rPr>
          <w:rFonts w:asciiTheme="majorHAnsi" w:eastAsia="Calibri" w:hAnsiTheme="majorHAnsi"/>
          <w:b/>
          <w:color w:val="E36C0A" w:themeColor="accent6" w:themeShade="BF"/>
        </w:rPr>
      </w:pPr>
      <w:r w:rsidRPr="004E6CE3">
        <w:rPr>
          <w:rFonts w:asciiTheme="majorHAnsi" w:eastAsia="Calibri" w:hAnsiTheme="majorHAnsi"/>
          <w:b/>
          <w:color w:val="E36C0A" w:themeColor="accent6" w:themeShade="BF"/>
        </w:rPr>
        <w:t>Key Deliverables:</w:t>
      </w:r>
    </w:p>
    <w:p w:rsidR="00FB1D5F" w:rsidRPr="004E6CE3" w:rsidRDefault="009565F3" w:rsidP="00726E97">
      <w:pPr>
        <w:pStyle w:val="ListParagraph"/>
        <w:numPr>
          <w:ilvl w:val="0"/>
          <w:numId w:val="20"/>
        </w:numPr>
        <w:rPr>
          <w:rFonts w:eastAsia="Arial" w:cs="Calibri"/>
          <w:color w:val="2F3142"/>
        </w:rPr>
      </w:pPr>
      <w:proofErr w:type="spellStart"/>
      <w:r>
        <w:rPr>
          <w:rFonts w:eastAsia="Arial" w:cs="Calibri"/>
          <w:color w:val="2F3142"/>
        </w:rPr>
        <w:t>GoldSaxWorkManage</w:t>
      </w:r>
      <w:r w:rsidR="00FB1D5F" w:rsidRPr="004E6CE3">
        <w:rPr>
          <w:rFonts w:eastAsia="Arial" w:cs="Calibri"/>
          <w:color w:val="2F3142"/>
        </w:rPr>
        <w:t>-elive</w:t>
      </w:r>
      <w:proofErr w:type="spellEnd"/>
    </w:p>
    <w:p w:rsidR="00FB1D5F" w:rsidRPr="004E6CE3" w:rsidRDefault="009565F3" w:rsidP="00726E97">
      <w:pPr>
        <w:pStyle w:val="ListParagraph"/>
        <w:numPr>
          <w:ilvl w:val="0"/>
          <w:numId w:val="20"/>
        </w:numPr>
        <w:rPr>
          <w:rFonts w:asciiTheme="minorHAnsi" w:eastAsia="Arial" w:hAnsiTheme="minorHAnsi" w:cstheme="minorHAnsi"/>
          <w:color w:val="2F3142"/>
        </w:rPr>
      </w:pPr>
      <w:proofErr w:type="spellStart"/>
      <w:r>
        <w:rPr>
          <w:rFonts w:asciiTheme="minorHAnsi" w:eastAsia="Arial" w:hAnsiTheme="minorHAnsi" w:cstheme="minorHAnsi"/>
          <w:color w:val="2F3142"/>
        </w:rPr>
        <w:t>GoldSaxWorkManage</w:t>
      </w:r>
      <w:proofErr w:type="spellEnd"/>
      <w:r w:rsidR="00FB1D5F" w:rsidRPr="004E6CE3">
        <w:rPr>
          <w:rFonts w:asciiTheme="minorHAnsi" w:eastAsia="Arial" w:hAnsiTheme="minorHAnsi" w:cstheme="minorHAnsi"/>
          <w:color w:val="2F3142"/>
        </w:rPr>
        <w:t xml:space="preserve"> Engine</w:t>
      </w:r>
    </w:p>
    <w:p w:rsidR="00FB1D5F" w:rsidRPr="004E6CE3" w:rsidRDefault="00FB1D5F" w:rsidP="004E6CE3">
      <w:pPr>
        <w:rPr>
          <w:rFonts w:asciiTheme="majorHAnsi" w:eastAsia="Calibri" w:hAnsiTheme="majorHAnsi"/>
          <w:b/>
          <w:color w:val="E36C0A" w:themeColor="accent6" w:themeShade="BF"/>
        </w:rPr>
      </w:pPr>
      <w:r w:rsidRPr="004E6CE3">
        <w:rPr>
          <w:rFonts w:asciiTheme="majorHAnsi" w:eastAsia="Calibri" w:hAnsiTheme="majorHAnsi"/>
          <w:b/>
          <w:color w:val="E36C0A" w:themeColor="accent6" w:themeShade="BF"/>
        </w:rPr>
        <w:t>Deliverable Options:</w:t>
      </w:r>
    </w:p>
    <w:p w:rsidR="00FB1D5F" w:rsidRPr="00F66551" w:rsidRDefault="00FB1D5F" w:rsidP="00726E97">
      <w:pPr>
        <w:numPr>
          <w:ilvl w:val="0"/>
          <w:numId w:val="52"/>
        </w:numPr>
        <w:rPr>
          <w:rFonts w:eastAsia="Arial"/>
        </w:rPr>
      </w:pPr>
      <w:r w:rsidRPr="00F66551">
        <w:rPr>
          <w:rFonts w:eastAsia="Arial"/>
        </w:rPr>
        <w:t>One - Time Licensing with Annual Maintenance Subscriptions.</w:t>
      </w:r>
    </w:p>
    <w:p w:rsidR="00FB1D5F" w:rsidRPr="00F66551" w:rsidRDefault="00FB1D5F" w:rsidP="00726E97">
      <w:pPr>
        <w:numPr>
          <w:ilvl w:val="0"/>
          <w:numId w:val="52"/>
        </w:numPr>
        <w:rPr>
          <w:rFonts w:eastAsia="Arial"/>
        </w:rPr>
      </w:pPr>
      <w:r w:rsidRPr="00F66551">
        <w:rPr>
          <w:rFonts w:eastAsia="Arial"/>
        </w:rPr>
        <w:t>Source code, Supporting Documents with Annual Maintenance, L1, L2, and L3 Support Subscriptions.</w:t>
      </w:r>
    </w:p>
    <w:p w:rsidR="00FB1D5F" w:rsidRPr="00F66551" w:rsidRDefault="00FB1D5F" w:rsidP="00726E97">
      <w:pPr>
        <w:numPr>
          <w:ilvl w:val="0"/>
          <w:numId w:val="52"/>
        </w:numPr>
        <w:rPr>
          <w:rFonts w:eastAsia="Arial"/>
        </w:rPr>
      </w:pPr>
      <w:r w:rsidRPr="00F66551">
        <w:rPr>
          <w:rFonts w:eastAsia="Arial"/>
        </w:rPr>
        <w:t>IEEE Standard Documentation and Source Code with Annual Maintenance, L1, L2, and L3 Support Subscriptions.</w:t>
      </w:r>
    </w:p>
    <w:p w:rsidR="00FB1D5F" w:rsidRPr="004E6CE3" w:rsidRDefault="00FB1D5F" w:rsidP="004E6CE3">
      <w:pPr>
        <w:rPr>
          <w:rFonts w:asciiTheme="majorHAnsi" w:eastAsia="Calibri" w:hAnsiTheme="majorHAnsi"/>
          <w:b/>
          <w:color w:val="E36C0A" w:themeColor="accent6" w:themeShade="BF"/>
        </w:rPr>
      </w:pPr>
      <w:r w:rsidRPr="004E6CE3">
        <w:rPr>
          <w:rFonts w:asciiTheme="majorHAnsi" w:eastAsia="Calibri" w:hAnsiTheme="majorHAnsi"/>
          <w:b/>
          <w:color w:val="E36C0A" w:themeColor="accent6" w:themeShade="BF"/>
        </w:rPr>
        <w:t>Out of Project Scope:</w:t>
      </w:r>
    </w:p>
    <w:p w:rsidR="00FB1D5F" w:rsidRPr="00F66551" w:rsidRDefault="00FB1D5F" w:rsidP="004E6CE3">
      <w:pPr>
        <w:rPr>
          <w:rFonts w:eastAsia="Arial"/>
        </w:rPr>
      </w:pPr>
      <w:r w:rsidRPr="00F66551">
        <w:rPr>
          <w:rFonts w:eastAsia="Arial"/>
        </w:rPr>
        <w:t>The</w:t>
      </w:r>
      <w:r>
        <w:rPr>
          <w:rFonts w:eastAsia="Arial"/>
        </w:rPr>
        <w:t>re are a few components which</w:t>
      </w:r>
      <w:r w:rsidR="002208FF">
        <w:rPr>
          <w:rFonts w:eastAsia="Arial"/>
        </w:rPr>
        <w:t xml:space="preserve"> </w:t>
      </w:r>
      <w:r w:rsidRPr="00F66551">
        <w:rPr>
          <w:rFonts w:eastAsia="Arial"/>
        </w:rPr>
        <w:t>are out of this project’s scope.</w:t>
      </w:r>
      <w:r w:rsidR="002208FF">
        <w:rPr>
          <w:rFonts w:eastAsia="Arial"/>
        </w:rPr>
        <w:t xml:space="preserve"> </w:t>
      </w:r>
      <w:r w:rsidRPr="00F66551">
        <w:rPr>
          <w:rFonts w:eastAsia="Arial"/>
        </w:rPr>
        <w:t>However the system is designed and developed with a view for reusability, extensibility and interoperability</w:t>
      </w:r>
      <w:r>
        <w:rPr>
          <w:rFonts w:eastAsia="Arial"/>
        </w:rPr>
        <w:t>.</w:t>
      </w:r>
      <w:r w:rsidRPr="00F66551">
        <w:rPr>
          <w:rFonts w:eastAsia="Arial"/>
        </w:rPr>
        <w:t xml:space="preserve"> We at </w:t>
      </w:r>
      <w:proofErr w:type="spellStart"/>
      <w:r w:rsidR="009565F3">
        <w:rPr>
          <w:rFonts w:eastAsia="Arial"/>
        </w:rPr>
        <w:t>GoldSaxWorkManage</w:t>
      </w:r>
      <w:proofErr w:type="spellEnd"/>
      <w:r w:rsidRPr="00F66551">
        <w:rPr>
          <w:rFonts w:eastAsia="Arial"/>
        </w:rPr>
        <w:t xml:space="preserve"> have the capabilities to make the further enhancements, ho</w:t>
      </w:r>
      <w:r>
        <w:rPr>
          <w:rFonts w:eastAsia="Arial"/>
        </w:rPr>
        <w:t>w</w:t>
      </w:r>
      <w:r w:rsidRPr="00F66551">
        <w:rPr>
          <w:rFonts w:eastAsia="Arial"/>
        </w:rPr>
        <w:t>e</w:t>
      </w:r>
      <w:r>
        <w:rPr>
          <w:rFonts w:eastAsia="Arial"/>
        </w:rPr>
        <w:t>ve</w:t>
      </w:r>
      <w:r w:rsidRPr="00F66551">
        <w:rPr>
          <w:rFonts w:eastAsia="Arial"/>
        </w:rPr>
        <w:t>r due to lack of information in hand about the management decision making policies; we let this furth</w:t>
      </w:r>
      <w:r>
        <w:rPr>
          <w:rFonts w:eastAsia="Arial"/>
        </w:rPr>
        <w:t>er upon for future enhancements such as:</w:t>
      </w:r>
    </w:p>
    <w:p w:rsidR="00FB1D5F" w:rsidRPr="00523556" w:rsidRDefault="00FB1D5F" w:rsidP="00726E97">
      <w:pPr>
        <w:numPr>
          <w:ilvl w:val="0"/>
          <w:numId w:val="53"/>
        </w:numPr>
        <w:rPr>
          <w:rFonts w:eastAsia="Arial"/>
        </w:rPr>
      </w:pPr>
      <w:r>
        <w:rPr>
          <w:rFonts w:eastAsia="Arial"/>
        </w:rPr>
        <w:t>Predictive Analytics</w:t>
      </w:r>
    </w:p>
    <w:p w:rsidR="00FB1D5F" w:rsidRPr="00523556" w:rsidRDefault="00FB1D5F" w:rsidP="00726E97">
      <w:pPr>
        <w:numPr>
          <w:ilvl w:val="0"/>
          <w:numId w:val="53"/>
        </w:numPr>
        <w:rPr>
          <w:rFonts w:eastAsia="Arial"/>
        </w:rPr>
      </w:pPr>
      <w:r w:rsidRPr="00523556">
        <w:rPr>
          <w:rFonts w:eastAsia="Arial"/>
        </w:rPr>
        <w:t>Decisio</w:t>
      </w:r>
      <w:r>
        <w:rPr>
          <w:rFonts w:eastAsia="Arial"/>
        </w:rPr>
        <w:t>n Support</w:t>
      </w:r>
    </w:p>
    <w:p w:rsidR="00FB1D5F" w:rsidRPr="00523556" w:rsidRDefault="00FB1D5F" w:rsidP="00726E97">
      <w:pPr>
        <w:numPr>
          <w:ilvl w:val="0"/>
          <w:numId w:val="53"/>
        </w:numPr>
        <w:rPr>
          <w:rFonts w:eastAsia="Arial"/>
        </w:rPr>
      </w:pPr>
      <w:r w:rsidRPr="00523556">
        <w:rPr>
          <w:rFonts w:eastAsia="Arial"/>
        </w:rPr>
        <w:t>3D</w:t>
      </w:r>
      <w:r>
        <w:rPr>
          <w:rFonts w:eastAsia="Arial"/>
        </w:rPr>
        <w:t xml:space="preserve"> Imaging for Quality assessment</w:t>
      </w:r>
    </w:p>
    <w:p w:rsidR="00FB1D5F" w:rsidRPr="00523556" w:rsidRDefault="00FB1D5F" w:rsidP="00726E97">
      <w:pPr>
        <w:numPr>
          <w:ilvl w:val="0"/>
          <w:numId w:val="53"/>
        </w:numPr>
        <w:rPr>
          <w:rFonts w:eastAsia="Arial"/>
        </w:rPr>
      </w:pPr>
      <w:r w:rsidRPr="00523556">
        <w:rPr>
          <w:rFonts w:eastAsia="Arial"/>
        </w:rPr>
        <w:t>Real time Integration to Other</w:t>
      </w:r>
      <w:r>
        <w:rPr>
          <w:rFonts w:eastAsia="Arial"/>
        </w:rPr>
        <w:t xml:space="preserve"> existing Systems except SAP PM</w:t>
      </w:r>
    </w:p>
    <w:p w:rsidR="00FB1D5F" w:rsidRPr="004E6CE3" w:rsidRDefault="00FB1D5F" w:rsidP="004E6CE3">
      <w:pPr>
        <w:rPr>
          <w:rFonts w:asciiTheme="majorHAnsi" w:eastAsia="Calibri" w:hAnsiTheme="majorHAnsi"/>
          <w:b/>
          <w:color w:val="E36C0A" w:themeColor="accent6" w:themeShade="BF"/>
        </w:rPr>
      </w:pPr>
      <w:r w:rsidRPr="004E6CE3">
        <w:rPr>
          <w:rFonts w:asciiTheme="majorHAnsi" w:eastAsia="Calibri" w:hAnsiTheme="majorHAnsi"/>
          <w:b/>
          <w:color w:val="E36C0A" w:themeColor="accent6" w:themeShade="BF"/>
        </w:rPr>
        <w:t>Prerequisite Hardware components:</w:t>
      </w:r>
    </w:p>
    <w:p w:rsidR="00FB1D5F" w:rsidRPr="00523556" w:rsidRDefault="00FB1D5F" w:rsidP="00726E97">
      <w:pPr>
        <w:numPr>
          <w:ilvl w:val="0"/>
          <w:numId w:val="54"/>
        </w:numPr>
        <w:rPr>
          <w:rFonts w:eastAsia="Arial"/>
        </w:rPr>
      </w:pPr>
      <w:r w:rsidRPr="00523556">
        <w:rPr>
          <w:rFonts w:eastAsia="Arial"/>
        </w:rPr>
        <w:t>RFID Tags, Readers and supporting software with API support</w:t>
      </w:r>
      <w:r>
        <w:rPr>
          <w:rFonts w:eastAsia="Arial"/>
        </w:rPr>
        <w:t xml:space="preserve"> installed at the service corridors and gateways</w:t>
      </w:r>
      <w:r w:rsidRPr="00523556">
        <w:rPr>
          <w:rFonts w:eastAsia="Arial"/>
        </w:rPr>
        <w:t>.</w:t>
      </w:r>
    </w:p>
    <w:p w:rsidR="00FB1D5F" w:rsidRPr="00DB4609" w:rsidRDefault="00FB1D5F" w:rsidP="00726E97">
      <w:pPr>
        <w:numPr>
          <w:ilvl w:val="0"/>
          <w:numId w:val="54"/>
        </w:numPr>
        <w:rPr>
          <w:rFonts w:eastAsia="Arial"/>
        </w:rPr>
      </w:pPr>
      <w:r w:rsidRPr="00523556">
        <w:rPr>
          <w:rFonts w:eastAsia="Arial"/>
        </w:rPr>
        <w:t>GPS Devices and supporting software with API support</w:t>
      </w:r>
      <w:r>
        <w:rPr>
          <w:rFonts w:eastAsia="Arial"/>
        </w:rPr>
        <w:t xml:space="preserve"> installed in vehicles at the service corridors</w:t>
      </w:r>
      <w:r w:rsidRPr="00523556">
        <w:rPr>
          <w:rFonts w:eastAsia="Arial"/>
        </w:rPr>
        <w:t>.</w:t>
      </w:r>
    </w:p>
    <w:p w:rsidR="00FB1D5F" w:rsidRDefault="00FB1D5F" w:rsidP="00726E97">
      <w:pPr>
        <w:numPr>
          <w:ilvl w:val="0"/>
          <w:numId w:val="54"/>
        </w:numPr>
        <w:rPr>
          <w:rFonts w:eastAsia="Arial"/>
        </w:rPr>
      </w:pPr>
      <w:r w:rsidRPr="00523556">
        <w:rPr>
          <w:rFonts w:eastAsia="Arial"/>
        </w:rPr>
        <w:t>High Resolution Surveillance Cameras and supporting software with API support and IP broadcast</w:t>
      </w:r>
      <w:r>
        <w:rPr>
          <w:rFonts w:eastAsia="Arial"/>
        </w:rPr>
        <w:t xml:space="preserve"> installed at the service corridors and gateways</w:t>
      </w:r>
      <w:r w:rsidRPr="00523556">
        <w:rPr>
          <w:rFonts w:eastAsia="Arial"/>
        </w:rPr>
        <w:t>.</w:t>
      </w:r>
    </w:p>
    <w:p w:rsidR="00FB1D5F" w:rsidRPr="00DB4609" w:rsidRDefault="00FB1D5F" w:rsidP="00726E97">
      <w:pPr>
        <w:numPr>
          <w:ilvl w:val="0"/>
          <w:numId w:val="54"/>
        </w:numPr>
        <w:rPr>
          <w:rFonts w:eastAsia="Arial"/>
        </w:rPr>
      </w:pPr>
      <w:r>
        <w:rPr>
          <w:rFonts w:eastAsia="Arial"/>
        </w:rPr>
        <w:t>3D imaging and Sensors at the spot of final produce for visual and kinesthetic quality measuring.</w:t>
      </w:r>
    </w:p>
    <w:p w:rsidR="00FB1D5F" w:rsidRPr="00523556" w:rsidRDefault="00FB1D5F" w:rsidP="00726E97">
      <w:pPr>
        <w:numPr>
          <w:ilvl w:val="0"/>
          <w:numId w:val="54"/>
        </w:numPr>
        <w:rPr>
          <w:rFonts w:eastAsia="Arial"/>
        </w:rPr>
      </w:pPr>
      <w:r w:rsidRPr="00523556">
        <w:rPr>
          <w:rFonts w:eastAsia="Arial"/>
        </w:rPr>
        <w:t>System requirements</w:t>
      </w:r>
    </w:p>
    <w:p w:rsidR="00FB1D5F" w:rsidRPr="004E6CE3" w:rsidRDefault="00FB1D5F" w:rsidP="004E6CE3">
      <w:pPr>
        <w:rPr>
          <w:rFonts w:asciiTheme="majorHAnsi" w:eastAsia="Calibri" w:hAnsiTheme="majorHAnsi"/>
          <w:b/>
          <w:color w:val="E36C0A" w:themeColor="accent6" w:themeShade="BF"/>
        </w:rPr>
      </w:pPr>
      <w:r w:rsidRPr="004E6CE3">
        <w:rPr>
          <w:rFonts w:asciiTheme="majorHAnsi" w:eastAsia="Calibri" w:hAnsiTheme="majorHAnsi"/>
          <w:b/>
          <w:color w:val="E36C0A" w:themeColor="accent6" w:themeShade="BF"/>
        </w:rPr>
        <w:t>Software prerequisite Options</w:t>
      </w:r>
      <w:r w:rsidR="004E6CE3" w:rsidRPr="004E6CE3">
        <w:rPr>
          <w:rFonts w:asciiTheme="majorHAnsi" w:eastAsia="Calibri" w:hAnsiTheme="majorHAnsi"/>
          <w:b/>
          <w:color w:val="E36C0A" w:themeColor="accent6" w:themeShade="BF"/>
        </w:rPr>
        <w:t xml:space="preserve"> </w:t>
      </w:r>
      <w:r w:rsidRPr="004E6CE3">
        <w:rPr>
          <w:rFonts w:asciiTheme="majorHAnsi" w:eastAsia="Calibri" w:hAnsiTheme="majorHAnsi"/>
          <w:b/>
          <w:color w:val="E36C0A" w:themeColor="accent6" w:themeShade="BF"/>
        </w:rPr>
        <w:t>(any one of the mentioned):</w:t>
      </w:r>
    </w:p>
    <w:p w:rsidR="00FB1D5F" w:rsidRPr="00A058B2" w:rsidRDefault="00FB1D5F" w:rsidP="00FB1D5F">
      <w:pPr>
        <w:pStyle w:val="ListParagraph"/>
        <w:ind w:left="1440"/>
        <w:rPr>
          <w:rFonts w:ascii="Cambria" w:hAnsi="Cambria"/>
        </w:rPr>
      </w:pPr>
    </w:p>
    <w:p w:rsidR="00FB1D5F" w:rsidRPr="00523556" w:rsidRDefault="00FB1D5F" w:rsidP="00726E97">
      <w:pPr>
        <w:numPr>
          <w:ilvl w:val="0"/>
          <w:numId w:val="55"/>
        </w:numPr>
        <w:rPr>
          <w:rFonts w:eastAsia="Arial"/>
        </w:rPr>
      </w:pPr>
      <w:r w:rsidRPr="00523556">
        <w:rPr>
          <w:rFonts w:eastAsia="Arial"/>
        </w:rPr>
        <w:t>Red Hat Enterprise MRG V1</w:t>
      </w:r>
    </w:p>
    <w:p w:rsidR="00FB1D5F" w:rsidRPr="00523556" w:rsidRDefault="00FB1D5F" w:rsidP="00726E97">
      <w:pPr>
        <w:numPr>
          <w:ilvl w:val="0"/>
          <w:numId w:val="55"/>
        </w:numPr>
        <w:rPr>
          <w:rFonts w:eastAsia="Arial"/>
        </w:rPr>
      </w:pPr>
      <w:r w:rsidRPr="00523556">
        <w:rPr>
          <w:rFonts w:eastAsia="Arial"/>
        </w:rPr>
        <w:t>SUSE Linux Enterprise Real Time (SLERT) 10</w:t>
      </w:r>
    </w:p>
    <w:p w:rsidR="00FB1D5F" w:rsidRPr="00523556" w:rsidRDefault="00FB1D5F" w:rsidP="00726E97">
      <w:pPr>
        <w:numPr>
          <w:ilvl w:val="0"/>
          <w:numId w:val="55"/>
        </w:numPr>
        <w:rPr>
          <w:rFonts w:eastAsia="Arial"/>
        </w:rPr>
      </w:pPr>
      <w:proofErr w:type="spellStart"/>
      <w:r w:rsidRPr="00523556">
        <w:rPr>
          <w:rFonts w:eastAsia="Arial"/>
        </w:rPr>
        <w:t>WebSphere</w:t>
      </w:r>
      <w:proofErr w:type="spellEnd"/>
      <w:r w:rsidRPr="00523556">
        <w:rPr>
          <w:rFonts w:eastAsia="Arial"/>
        </w:rPr>
        <w:t xml:space="preserve"> Real Time is supported on the following though without the benefit of the RTSJ support.</w:t>
      </w:r>
    </w:p>
    <w:p w:rsidR="00FB1D5F" w:rsidRPr="00523556" w:rsidRDefault="00FB1D5F" w:rsidP="00726E97">
      <w:pPr>
        <w:numPr>
          <w:ilvl w:val="0"/>
          <w:numId w:val="55"/>
        </w:numPr>
        <w:rPr>
          <w:rFonts w:eastAsia="Arial"/>
        </w:rPr>
      </w:pPr>
      <w:r w:rsidRPr="00523556">
        <w:rPr>
          <w:rFonts w:eastAsia="Arial"/>
        </w:rPr>
        <w:t>Red Hat Enterprise Linux AS Version 5.0 Update 4</w:t>
      </w:r>
    </w:p>
    <w:p w:rsidR="00FB1D5F" w:rsidRPr="00523556" w:rsidRDefault="00FB1D5F" w:rsidP="00726E97">
      <w:pPr>
        <w:numPr>
          <w:ilvl w:val="0"/>
          <w:numId w:val="55"/>
        </w:numPr>
        <w:rPr>
          <w:rFonts w:eastAsia="Arial"/>
        </w:rPr>
      </w:pPr>
      <w:r w:rsidRPr="00523556">
        <w:rPr>
          <w:rFonts w:eastAsia="Arial"/>
        </w:rPr>
        <w:t xml:space="preserve">Red Hat Enterprise Linux AS Version </w:t>
      </w:r>
    </w:p>
    <w:p w:rsidR="00FB1D5F" w:rsidRPr="00523556" w:rsidRDefault="00FB1D5F" w:rsidP="00726E97">
      <w:pPr>
        <w:numPr>
          <w:ilvl w:val="0"/>
          <w:numId w:val="55"/>
        </w:numPr>
        <w:rPr>
          <w:rFonts w:eastAsia="Arial"/>
        </w:rPr>
      </w:pPr>
      <w:r w:rsidRPr="00523556">
        <w:rPr>
          <w:rFonts w:eastAsia="Arial"/>
        </w:rPr>
        <w:t>SUSE Linux Enterprise Server Version</w:t>
      </w:r>
    </w:p>
    <w:p w:rsidR="00FB1D5F" w:rsidRPr="00523556" w:rsidRDefault="00FB1D5F" w:rsidP="00726E97">
      <w:pPr>
        <w:numPr>
          <w:ilvl w:val="0"/>
          <w:numId w:val="55"/>
        </w:numPr>
        <w:rPr>
          <w:rFonts w:eastAsia="Arial"/>
        </w:rPr>
      </w:pPr>
      <w:r w:rsidRPr="00523556">
        <w:rPr>
          <w:rFonts w:eastAsia="Arial"/>
        </w:rPr>
        <w:t>IBM AIX V6.1</w:t>
      </w:r>
    </w:p>
    <w:p w:rsidR="00FB1D5F" w:rsidRPr="002208FF" w:rsidRDefault="00FB1D5F" w:rsidP="00726E97">
      <w:pPr>
        <w:numPr>
          <w:ilvl w:val="0"/>
          <w:numId w:val="55"/>
        </w:numPr>
        <w:rPr>
          <w:rFonts w:eastAsia="Arial"/>
        </w:rPr>
      </w:pPr>
      <w:r w:rsidRPr="00523556">
        <w:rPr>
          <w:rFonts w:eastAsia="Arial"/>
        </w:rPr>
        <w:t>IBM AIX V7.1</w:t>
      </w:r>
      <w:r>
        <w:rPr>
          <w:rFonts w:eastAsia="Arial"/>
        </w:rPr>
        <w:t>.</w:t>
      </w:r>
      <w:r w:rsidRPr="00FB1D5F">
        <w:rPr>
          <w:rFonts w:eastAsia="Arial"/>
        </w:rPr>
        <w:t xml:space="preserve"> </w:t>
      </w:r>
    </w:p>
    <w:p w:rsidR="00E123B1" w:rsidRPr="00FF31CD" w:rsidRDefault="00516B02" w:rsidP="00A9782D">
      <w:pPr>
        <w:pStyle w:val="Heading2"/>
      </w:pPr>
      <w:bookmarkStart w:id="66" w:name="_Toc360041664"/>
      <w:bookmarkStart w:id="67" w:name="_Toc266217234"/>
      <w:bookmarkStart w:id="68" w:name="_Toc295836211"/>
      <w:bookmarkEnd w:id="53"/>
      <w:r>
        <w:t xml:space="preserve">PHASE I - </w:t>
      </w:r>
      <w:proofErr w:type="spellStart"/>
      <w:r w:rsidR="009565F3">
        <w:t>GoldSaxWorkManage</w:t>
      </w:r>
      <w:proofErr w:type="spellEnd"/>
      <w:r w:rsidR="00F92AD1">
        <w:t xml:space="preserve"> Work Flow Management System</w:t>
      </w:r>
      <w:bookmarkEnd w:id="66"/>
    </w:p>
    <w:p w:rsidR="00BB5895" w:rsidRDefault="00BB5895" w:rsidP="00BB5895">
      <w:pPr>
        <w:rPr>
          <w:rFonts w:ascii="Cambria" w:hAnsi="Cambria"/>
          <w:spacing w:val="2"/>
        </w:rPr>
      </w:pPr>
    </w:p>
    <w:p w:rsidR="00BB5895" w:rsidRPr="005B62BE" w:rsidRDefault="00BB5895" w:rsidP="004E6CE3">
      <w:pPr>
        <w:ind w:left="720"/>
        <w:rPr>
          <w:rFonts w:eastAsia="Arial"/>
        </w:rPr>
      </w:pPr>
      <w:r w:rsidRPr="005B62BE">
        <w:rPr>
          <w:rFonts w:eastAsia="Arial"/>
        </w:rPr>
        <w:t>We hav</w:t>
      </w:r>
      <w:r w:rsidR="00E8741D">
        <w:rPr>
          <w:rFonts w:eastAsia="Arial"/>
        </w:rPr>
        <w:t>e organized the Scope into the</w:t>
      </w:r>
      <w:r w:rsidRPr="005B62BE">
        <w:rPr>
          <w:rFonts w:eastAsia="Arial"/>
        </w:rPr>
        <w:t xml:space="preserve"> two following areas:</w:t>
      </w:r>
    </w:p>
    <w:p w:rsidR="00BB5895" w:rsidRPr="00635BDB" w:rsidRDefault="00BB5895" w:rsidP="00726E97">
      <w:pPr>
        <w:numPr>
          <w:ilvl w:val="0"/>
          <w:numId w:val="56"/>
        </w:numPr>
        <w:rPr>
          <w:rFonts w:eastAsia="Arial"/>
        </w:rPr>
      </w:pPr>
      <w:r w:rsidRPr="00635BDB">
        <w:rPr>
          <w:rFonts w:eastAsia="Arial"/>
        </w:rPr>
        <w:t>Organizational Scope</w:t>
      </w:r>
    </w:p>
    <w:p w:rsidR="0058585E" w:rsidRDefault="00BB5895" w:rsidP="0058585E">
      <w:pPr>
        <w:numPr>
          <w:ilvl w:val="0"/>
          <w:numId w:val="56"/>
        </w:numPr>
        <w:rPr>
          <w:rFonts w:ascii="Cambria" w:hAnsi="Cambria"/>
          <w:spacing w:val="2"/>
        </w:rPr>
      </w:pPr>
      <w:r w:rsidRPr="00635BDB">
        <w:rPr>
          <w:rFonts w:eastAsia="Arial"/>
        </w:rPr>
        <w:t>Functional Scope</w:t>
      </w:r>
    </w:p>
    <w:p w:rsidR="0058585E" w:rsidRDefault="0058585E" w:rsidP="0058585E">
      <w:pPr>
        <w:rPr>
          <w:rFonts w:ascii="Cambria" w:hAnsi="Cambria"/>
          <w:spacing w:val="2"/>
        </w:rPr>
      </w:pPr>
    </w:p>
    <w:p w:rsidR="0058585E" w:rsidRDefault="0058585E" w:rsidP="0058585E">
      <w:pPr>
        <w:rPr>
          <w:rFonts w:ascii="Cambria" w:hAnsi="Cambria"/>
          <w:spacing w:val="2"/>
        </w:rPr>
      </w:pPr>
    </w:p>
    <w:p w:rsidR="0058585E" w:rsidRDefault="0058585E" w:rsidP="0058585E">
      <w:pPr>
        <w:rPr>
          <w:rFonts w:ascii="Cambria" w:hAnsi="Cambria"/>
          <w:spacing w:val="2"/>
        </w:rPr>
      </w:pPr>
    </w:p>
    <w:p w:rsidR="0058585E" w:rsidRDefault="0058585E" w:rsidP="0058585E">
      <w:pPr>
        <w:rPr>
          <w:rFonts w:ascii="Cambria" w:hAnsi="Cambria"/>
          <w:spacing w:val="2"/>
        </w:rPr>
      </w:pPr>
    </w:p>
    <w:p w:rsidR="0058585E" w:rsidRDefault="0058585E" w:rsidP="0058585E">
      <w:pPr>
        <w:rPr>
          <w:rFonts w:ascii="Cambria" w:hAnsi="Cambria"/>
          <w:spacing w:val="2"/>
        </w:rPr>
      </w:pPr>
    </w:p>
    <w:p w:rsidR="0058585E" w:rsidRDefault="0058585E" w:rsidP="0058585E">
      <w:pPr>
        <w:rPr>
          <w:rFonts w:ascii="Cambria" w:hAnsi="Cambria"/>
          <w:spacing w:val="2"/>
        </w:rPr>
      </w:pPr>
    </w:p>
    <w:p w:rsidR="0058585E" w:rsidRDefault="0058585E" w:rsidP="0058585E">
      <w:pPr>
        <w:rPr>
          <w:rFonts w:ascii="Cambria" w:hAnsi="Cambria"/>
          <w:spacing w:val="2"/>
        </w:rPr>
      </w:pPr>
    </w:p>
    <w:p w:rsidR="0058585E" w:rsidRDefault="0058585E" w:rsidP="0058585E">
      <w:pPr>
        <w:rPr>
          <w:rFonts w:ascii="Cambria" w:hAnsi="Cambria"/>
          <w:spacing w:val="2"/>
        </w:rPr>
      </w:pPr>
    </w:p>
    <w:p w:rsidR="0058585E" w:rsidRDefault="0058585E" w:rsidP="0058585E">
      <w:pPr>
        <w:rPr>
          <w:rFonts w:ascii="Cambria" w:hAnsi="Cambria"/>
          <w:spacing w:val="2"/>
        </w:rPr>
      </w:pPr>
    </w:p>
    <w:p w:rsidR="0058585E" w:rsidRPr="0058585E" w:rsidRDefault="0058585E" w:rsidP="0058585E">
      <w:pPr>
        <w:rPr>
          <w:rFonts w:ascii="Cambria" w:hAnsi="Cambria"/>
          <w:spacing w:val="2"/>
        </w:rPr>
      </w:pPr>
    </w:p>
    <w:p w:rsidR="00296812" w:rsidRPr="00FF31CD" w:rsidRDefault="00BB5895" w:rsidP="00A9782D">
      <w:pPr>
        <w:pStyle w:val="Heading2"/>
      </w:pPr>
      <w:bookmarkStart w:id="69" w:name="_Toc360041665"/>
      <w:bookmarkStart w:id="70" w:name="_Toc267301154"/>
      <w:bookmarkStart w:id="71" w:name="_Toc295836212"/>
      <w:bookmarkEnd w:id="67"/>
      <w:bookmarkEnd w:id="68"/>
      <w:r>
        <w:t>Organizational Scope</w:t>
      </w:r>
      <w:bookmarkEnd w:id="69"/>
    </w:p>
    <w:p w:rsidR="00A06F43" w:rsidRDefault="00A06F43" w:rsidP="000C1AC1">
      <w:pPr>
        <w:pStyle w:val="BodyText"/>
        <w:ind w:left="360"/>
        <w:jc w:val="both"/>
        <w:rPr>
          <w:rFonts w:ascii="Cambria" w:hAnsi="Cambria"/>
        </w:rPr>
      </w:pPr>
    </w:p>
    <w:p w:rsidR="009B0791" w:rsidRPr="00F42E31" w:rsidRDefault="009B0791" w:rsidP="004E6CE3">
      <w:r w:rsidRPr="00F42E31">
        <w:t>The milestones followed in our SDLC are elaborated below:</w:t>
      </w:r>
    </w:p>
    <w:p w:rsidR="009B0791" w:rsidRDefault="004E6CE3" w:rsidP="009B0791">
      <w:pPr>
        <w:pStyle w:val="BodyText"/>
        <w:jc w:val="both"/>
        <w:rPr>
          <w:rFonts w:ascii="Cambria" w:hAnsi="Cambria"/>
          <w:b/>
          <w:bCs/>
          <w:color w:val="4F81BD"/>
        </w:rPr>
      </w:pPr>
      <w:r>
        <w:rPr>
          <w:bCs/>
          <w:iCs/>
          <w:noProof/>
        </w:rPr>
        <mc:AlternateContent>
          <mc:Choice Requires="wps">
            <w:drawing>
              <wp:anchor distT="0" distB="0" distL="114300" distR="114300" simplePos="0" relativeHeight="251643904" behindDoc="0" locked="0" layoutInCell="1" allowOverlap="1" wp14:anchorId="1CC4358A" wp14:editId="2E46A023">
                <wp:simplePos x="0" y="0"/>
                <wp:positionH relativeFrom="column">
                  <wp:posOffset>3648075</wp:posOffset>
                </wp:positionH>
                <wp:positionV relativeFrom="paragraph">
                  <wp:posOffset>182880</wp:posOffset>
                </wp:positionV>
                <wp:extent cx="1323975" cy="590550"/>
                <wp:effectExtent l="19050" t="12700" r="19050" b="15875"/>
                <wp:wrapNone/>
                <wp:docPr id="118"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590550"/>
                        </a:xfrm>
                        <a:prstGeom prst="roundRect">
                          <a:avLst>
                            <a:gd name="adj" fmla="val 16667"/>
                          </a:avLst>
                        </a:prstGeom>
                        <a:solidFill>
                          <a:srgbClr val="4F81BD"/>
                        </a:solidFill>
                        <a:ln w="25400">
                          <a:solidFill>
                            <a:srgbClr val="243F60"/>
                          </a:solidFill>
                          <a:round/>
                          <a:headEnd/>
                          <a:tailEnd/>
                        </a:ln>
                      </wps:spPr>
                      <wps:txbx>
                        <w:txbxContent>
                          <w:p w:rsidR="00624591" w:rsidRPr="00281A6D" w:rsidRDefault="00624591" w:rsidP="009B0791">
                            <w:pPr>
                              <w:jc w:val="center"/>
                              <w:rPr>
                                <w:b/>
                                <w:sz w:val="24"/>
                                <w:szCs w:val="24"/>
                              </w:rPr>
                            </w:pPr>
                            <w:r>
                              <w:rPr>
                                <w:b/>
                                <w:sz w:val="24"/>
                                <w:szCs w:val="24"/>
                              </w:rPr>
                              <w:t>Test Driven Development</w:t>
                            </w:r>
                          </w:p>
                          <w:p w:rsidR="00624591" w:rsidRDefault="00624591" w:rsidP="009B079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26" style="position:absolute;left:0;text-align:left;margin-left:287.25pt;margin-top:14.4pt;width:104.25pt;height:46.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" fillcolor="#4f81bd" strokecolor="#243f60" strokeweight="2pt">
                <v:textbox>
                  <w:txbxContent>
                    <w:p w:rsidR="00624591" w:rsidRPr="00281A6D" w:rsidRDefault="00624591" w:rsidP="009B0791">
                      <w:pPr>
                        <w:jc w:val="center"/>
                        <w:rPr>
                          <w:b/>
                          <w:sz w:val="24"/>
                          <w:szCs w:val="24"/>
                        </w:rPr>
                      </w:pPr>
                      <w:r>
                        <w:rPr>
                          <w:b/>
                          <w:sz w:val="24"/>
                          <w:szCs w:val="24"/>
                        </w:rPr>
                        <w:t>Test Driven Development</w:t>
                      </w:r>
                    </w:p>
                    <w:p w:rsidR="00624591" w:rsidRDefault="00624591" w:rsidP="009B0791">
                      <w:pPr>
                        <w:jc w:val="center"/>
                      </w:pPr>
                    </w:p>
                  </w:txbxContent>
                </v:textbox>
              </v:roundrect>
            </w:pict>
          </mc:Fallback>
        </mc:AlternateContent>
      </w:r>
      <w:r>
        <w:rPr>
          <w:bCs/>
          <w:iCs/>
          <w:noProof/>
        </w:rPr>
        <mc:AlternateContent>
          <mc:Choice Requires="wps">
            <w:drawing>
              <wp:anchor distT="0" distB="0" distL="114300" distR="114300" simplePos="0" relativeHeight="251642880" behindDoc="0" locked="0" layoutInCell="1" allowOverlap="1" wp14:anchorId="667A309C" wp14:editId="78A7BEF7">
                <wp:simplePos x="0" y="0"/>
                <wp:positionH relativeFrom="column">
                  <wp:posOffset>1885950</wp:posOffset>
                </wp:positionH>
                <wp:positionV relativeFrom="paragraph">
                  <wp:posOffset>182880</wp:posOffset>
                </wp:positionV>
                <wp:extent cx="1323975" cy="590550"/>
                <wp:effectExtent l="19050" t="12700" r="19050" b="15875"/>
                <wp:wrapNone/>
                <wp:docPr id="117" name="Rounded 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590550"/>
                        </a:xfrm>
                        <a:prstGeom prst="roundRect">
                          <a:avLst>
                            <a:gd name="adj" fmla="val 16667"/>
                          </a:avLst>
                        </a:prstGeom>
                        <a:solidFill>
                          <a:srgbClr val="4F81BD"/>
                        </a:solidFill>
                        <a:ln w="25400">
                          <a:solidFill>
                            <a:srgbClr val="243F60"/>
                          </a:solidFill>
                          <a:round/>
                          <a:headEnd/>
                          <a:tailEnd/>
                        </a:ln>
                      </wps:spPr>
                      <wps:txbx>
                        <w:txbxContent>
                          <w:p w:rsidR="00624591" w:rsidRPr="00281A6D" w:rsidRDefault="00624591" w:rsidP="009B0791">
                            <w:pPr>
                              <w:jc w:val="center"/>
                              <w:rPr>
                                <w:b/>
                                <w:sz w:val="24"/>
                                <w:szCs w:val="24"/>
                              </w:rPr>
                            </w:pPr>
                            <w:r>
                              <w:rPr>
                                <w:b/>
                                <w:sz w:val="24"/>
                                <w:szCs w:val="24"/>
                              </w:rPr>
                              <w:t>Design</w:t>
                            </w:r>
                          </w:p>
                          <w:p w:rsidR="00624591" w:rsidRDefault="00624591" w:rsidP="009B079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148.5pt;margin-top:14.4pt;width:104.25pt;height:46.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" fillcolor="#4f81bd" strokecolor="#243f60" strokeweight="2pt">
                <v:textbox>
                  <w:txbxContent>
                    <w:p w:rsidR="00624591" w:rsidRPr="00281A6D" w:rsidRDefault="00624591" w:rsidP="009B0791">
                      <w:pPr>
                        <w:jc w:val="center"/>
                        <w:rPr>
                          <w:b/>
                          <w:sz w:val="24"/>
                          <w:szCs w:val="24"/>
                        </w:rPr>
                      </w:pPr>
                      <w:r>
                        <w:rPr>
                          <w:b/>
                          <w:sz w:val="24"/>
                          <w:szCs w:val="24"/>
                        </w:rPr>
                        <w:t>Design</w:t>
                      </w:r>
                    </w:p>
                    <w:p w:rsidR="00624591" w:rsidRDefault="00624591" w:rsidP="009B0791">
                      <w:pPr>
                        <w:jc w:val="center"/>
                      </w:pPr>
                    </w:p>
                  </w:txbxContent>
                </v:textbox>
              </v:roundrect>
            </w:pict>
          </mc:Fallback>
        </mc:AlternateContent>
      </w:r>
      <w:r>
        <w:rPr>
          <w:bCs/>
          <w:iCs/>
          <w:noProof/>
        </w:rPr>
        <mc:AlternateContent>
          <mc:Choice Requires="wps">
            <w:drawing>
              <wp:anchor distT="0" distB="0" distL="114300" distR="114300" simplePos="0" relativeHeight="251641856" behindDoc="0" locked="0" layoutInCell="1" allowOverlap="1" wp14:anchorId="5655F1F4" wp14:editId="3A3010F5">
                <wp:simplePos x="0" y="0"/>
                <wp:positionH relativeFrom="column">
                  <wp:posOffset>-28575</wp:posOffset>
                </wp:positionH>
                <wp:positionV relativeFrom="paragraph">
                  <wp:posOffset>182880</wp:posOffset>
                </wp:positionV>
                <wp:extent cx="1323975" cy="590550"/>
                <wp:effectExtent l="19050" t="12700" r="19050" b="15875"/>
                <wp:wrapNone/>
                <wp:docPr id="116"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590550"/>
                        </a:xfrm>
                        <a:prstGeom prst="roundRect">
                          <a:avLst>
                            <a:gd name="adj" fmla="val 16667"/>
                          </a:avLst>
                        </a:prstGeom>
                        <a:solidFill>
                          <a:srgbClr val="4F81BD"/>
                        </a:solidFill>
                        <a:ln w="25400">
                          <a:solidFill>
                            <a:srgbClr val="243F60"/>
                          </a:solidFill>
                          <a:round/>
                          <a:headEnd/>
                          <a:tailEnd/>
                        </a:ln>
                      </wps:spPr>
                      <wps:txbx>
                        <w:txbxContent>
                          <w:p w:rsidR="00624591" w:rsidRPr="00281A6D" w:rsidRDefault="00624591" w:rsidP="009B0791">
                            <w:pPr>
                              <w:jc w:val="center"/>
                              <w:rPr>
                                <w:b/>
                                <w:sz w:val="24"/>
                                <w:szCs w:val="24"/>
                              </w:rPr>
                            </w:pPr>
                            <w:r w:rsidRPr="00281A6D">
                              <w:rPr>
                                <w:b/>
                                <w:sz w:val="24"/>
                                <w:szCs w:val="24"/>
                              </w:rPr>
                              <w:t>Requirement Gathering</w:t>
                            </w:r>
                          </w:p>
                          <w:p w:rsidR="00624591" w:rsidRDefault="00624591" w:rsidP="009B079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28" style="position:absolute;left:0;text-align:left;margin-left:-2.25pt;margin-top:14.4pt;width:104.25pt;height:4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" fillcolor="#4f81bd" strokecolor="#243f60" strokeweight="2pt">
                <v:textbox>
                  <w:txbxContent>
                    <w:p w:rsidR="00624591" w:rsidRPr="00281A6D" w:rsidRDefault="00624591" w:rsidP="009B0791">
                      <w:pPr>
                        <w:jc w:val="center"/>
                        <w:rPr>
                          <w:b/>
                          <w:sz w:val="24"/>
                          <w:szCs w:val="24"/>
                        </w:rPr>
                      </w:pPr>
                      <w:r w:rsidRPr="00281A6D">
                        <w:rPr>
                          <w:b/>
                          <w:sz w:val="24"/>
                          <w:szCs w:val="24"/>
                        </w:rPr>
                        <w:t>Requirement Gathering</w:t>
                      </w:r>
                    </w:p>
                    <w:p w:rsidR="00624591" w:rsidRDefault="00624591" w:rsidP="009B0791">
                      <w:pPr>
                        <w:jc w:val="center"/>
                      </w:pPr>
                    </w:p>
                  </w:txbxContent>
                </v:textbox>
              </v:roundrect>
            </w:pict>
          </mc:Fallback>
        </mc:AlternateContent>
      </w:r>
    </w:p>
    <w:p w:rsidR="009B0791" w:rsidRDefault="004E6CE3" w:rsidP="009B0791">
      <w:pPr>
        <w:pStyle w:val="BodyText"/>
        <w:jc w:val="both"/>
        <w:rPr>
          <w:rFonts w:ascii="Cambria" w:hAnsi="Cambria"/>
          <w:b/>
          <w:bCs/>
          <w:color w:val="4F81BD"/>
        </w:rPr>
      </w:pPr>
      <w:r>
        <w:rPr>
          <w:rFonts w:ascii="Cambria" w:hAnsi="Cambria"/>
          <w:b/>
          <w:bCs/>
          <w:noProof/>
          <w:color w:val="4F81BD"/>
        </w:rPr>
        <mc:AlternateContent>
          <mc:Choice Requires="wps">
            <w:drawing>
              <wp:anchor distT="0" distB="0" distL="114300" distR="114300" simplePos="0" relativeHeight="251650048" behindDoc="0" locked="0" layoutInCell="1" allowOverlap="1" wp14:anchorId="61074F62" wp14:editId="707D4E45">
                <wp:simplePos x="0" y="0"/>
                <wp:positionH relativeFrom="column">
                  <wp:posOffset>3305175</wp:posOffset>
                </wp:positionH>
                <wp:positionV relativeFrom="paragraph">
                  <wp:posOffset>156845</wp:posOffset>
                </wp:positionV>
                <wp:extent cx="314325" cy="123825"/>
                <wp:effectExtent l="19050" t="51435" r="38100" b="43815"/>
                <wp:wrapNone/>
                <wp:docPr id="115" name="Right Arrow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23825"/>
                        </a:xfrm>
                        <a:prstGeom prst="rightArrow">
                          <a:avLst>
                            <a:gd name="adj1" fmla="val 50000"/>
                            <a:gd name="adj2" fmla="val 50005"/>
                          </a:avLst>
                        </a:prstGeom>
                        <a:solidFill>
                          <a:srgbClr val="4F81BD"/>
                        </a:solidFill>
                        <a:ln w="25400">
                          <a:solidFill>
                            <a:srgbClr val="243F6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margin-left:260.25pt;margin-top:12.35pt;width:24.75pt;height:9.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" adj="17345" fillcolor="#4f81bd" strokecolor="#243f60" strokeweight="2pt"/>
            </w:pict>
          </mc:Fallback>
        </mc:AlternateContent>
      </w:r>
      <w:r>
        <w:rPr>
          <w:rFonts w:ascii="Cambria" w:hAnsi="Cambria"/>
          <w:b/>
          <w:bCs/>
          <w:noProof/>
          <w:color w:val="4F81BD"/>
        </w:rPr>
        <mc:AlternateContent>
          <mc:Choice Requires="wps">
            <w:drawing>
              <wp:anchor distT="0" distB="0" distL="114300" distR="114300" simplePos="0" relativeHeight="251649024" behindDoc="0" locked="0" layoutInCell="1" allowOverlap="1" wp14:anchorId="1230ADF2" wp14:editId="708DE092">
                <wp:simplePos x="0" y="0"/>
                <wp:positionH relativeFrom="column">
                  <wp:posOffset>1438275</wp:posOffset>
                </wp:positionH>
                <wp:positionV relativeFrom="paragraph">
                  <wp:posOffset>156845</wp:posOffset>
                </wp:positionV>
                <wp:extent cx="314325" cy="123825"/>
                <wp:effectExtent l="19050" t="51435" r="38100" b="43815"/>
                <wp:wrapNone/>
                <wp:docPr id="114" name="Right Arrow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23825"/>
                        </a:xfrm>
                        <a:prstGeom prst="rightArrow">
                          <a:avLst>
                            <a:gd name="adj1" fmla="val 50000"/>
                            <a:gd name="adj2" fmla="val 50005"/>
                          </a:avLst>
                        </a:prstGeom>
                        <a:solidFill>
                          <a:srgbClr val="4F81BD"/>
                        </a:solidFill>
                        <a:ln w="25400">
                          <a:solidFill>
                            <a:srgbClr val="243F6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Right Arrow 12" o:spid="_x0000_s1026" type="#_x0000_t13" style="position:absolute;margin-left:113.25pt;margin-top:12.35pt;width:24.75pt;height:9.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" adj="17345" fillcolor="#4f81bd" strokecolor="#243f60" strokeweight="2pt"/>
            </w:pict>
          </mc:Fallback>
        </mc:AlternateContent>
      </w:r>
    </w:p>
    <w:p w:rsidR="009B0791" w:rsidRDefault="009B0791" w:rsidP="009B0791">
      <w:pPr>
        <w:pStyle w:val="BodyText"/>
        <w:jc w:val="both"/>
        <w:rPr>
          <w:rFonts w:ascii="Cambria" w:hAnsi="Cambria"/>
          <w:b/>
          <w:bCs/>
          <w:color w:val="4F81BD"/>
        </w:rPr>
      </w:pPr>
    </w:p>
    <w:p w:rsidR="009B0791" w:rsidRDefault="004E6CE3" w:rsidP="009B0791">
      <w:pPr>
        <w:pStyle w:val="BodyText"/>
        <w:jc w:val="both"/>
        <w:rPr>
          <w:rFonts w:ascii="Cambria" w:hAnsi="Cambria"/>
          <w:b/>
          <w:bCs/>
          <w:color w:val="4F81BD"/>
        </w:rPr>
      </w:pPr>
      <w:r>
        <w:rPr>
          <w:rFonts w:ascii="Cambria" w:hAnsi="Cambria"/>
          <w:b/>
          <w:bCs/>
          <w:noProof/>
          <w:color w:val="4F81BD"/>
        </w:rPr>
        <mc:AlternateContent>
          <mc:Choice Requires="wps">
            <w:drawing>
              <wp:anchor distT="0" distB="0" distL="114300" distR="114300" simplePos="0" relativeHeight="251651072" behindDoc="0" locked="0" layoutInCell="1" allowOverlap="1" wp14:anchorId="0DED4212" wp14:editId="620C57C5">
                <wp:simplePos x="0" y="0"/>
                <wp:positionH relativeFrom="column">
                  <wp:posOffset>4181475</wp:posOffset>
                </wp:positionH>
                <wp:positionV relativeFrom="paragraph">
                  <wp:posOffset>151130</wp:posOffset>
                </wp:positionV>
                <wp:extent cx="314325" cy="123825"/>
                <wp:effectExtent l="47625" t="12700" r="47625" b="34925"/>
                <wp:wrapNone/>
                <wp:docPr id="113" name="Right Arrow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14325" cy="123825"/>
                        </a:xfrm>
                        <a:prstGeom prst="rightArrow">
                          <a:avLst>
                            <a:gd name="adj1" fmla="val 50000"/>
                            <a:gd name="adj2" fmla="val 50005"/>
                          </a:avLst>
                        </a:prstGeom>
                        <a:solidFill>
                          <a:srgbClr val="4F81BD"/>
                        </a:solidFill>
                        <a:ln w="25400">
                          <a:solidFill>
                            <a:srgbClr val="243F60"/>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ight Arrow 15" o:spid="_x0000_s1026" type="#_x0000_t13" style="position:absolute;margin-left:329.25pt;margin-top:11.9pt;width:24.75pt;height:9.75pt;rotation:9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" adj="17345" fillcolor="#4f81bd" strokecolor="#243f60" strokeweight="2pt"/>
            </w:pict>
          </mc:Fallback>
        </mc:AlternateContent>
      </w:r>
    </w:p>
    <w:p w:rsidR="009B0791" w:rsidRDefault="004E6CE3" w:rsidP="009B0791">
      <w:pPr>
        <w:pStyle w:val="BodyText"/>
        <w:jc w:val="both"/>
        <w:rPr>
          <w:rFonts w:ascii="Cambria" w:hAnsi="Cambria"/>
          <w:b/>
          <w:bCs/>
          <w:color w:val="4F81BD"/>
        </w:rPr>
      </w:pPr>
      <w:r>
        <w:rPr>
          <w:bCs/>
          <w:iCs/>
          <w:noProof/>
        </w:rPr>
        <mc:AlternateContent>
          <mc:Choice Requires="wps">
            <w:drawing>
              <wp:anchor distT="0" distB="0" distL="114300" distR="114300" simplePos="0" relativeHeight="251645952" behindDoc="0" locked="0" layoutInCell="1" allowOverlap="1" wp14:anchorId="0E90195B" wp14:editId="4929640B">
                <wp:simplePos x="0" y="0"/>
                <wp:positionH relativeFrom="column">
                  <wp:posOffset>1866900</wp:posOffset>
                </wp:positionH>
                <wp:positionV relativeFrom="paragraph">
                  <wp:posOffset>238760</wp:posOffset>
                </wp:positionV>
                <wp:extent cx="1323975" cy="866775"/>
                <wp:effectExtent l="19050" t="21590" r="19050" b="16510"/>
                <wp:wrapNone/>
                <wp:docPr id="112" name="Rounded 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866775"/>
                        </a:xfrm>
                        <a:prstGeom prst="roundRect">
                          <a:avLst>
                            <a:gd name="adj" fmla="val 16667"/>
                          </a:avLst>
                        </a:prstGeom>
                        <a:solidFill>
                          <a:srgbClr val="4F81BD"/>
                        </a:solidFill>
                        <a:ln w="25400">
                          <a:solidFill>
                            <a:srgbClr val="243F60"/>
                          </a:solidFill>
                          <a:round/>
                          <a:headEnd/>
                          <a:tailEnd/>
                        </a:ln>
                      </wps:spPr>
                      <wps:txbx>
                        <w:txbxContent>
                          <w:p w:rsidR="00624591" w:rsidRPr="00281A6D" w:rsidRDefault="00624591" w:rsidP="009B0791">
                            <w:pPr>
                              <w:jc w:val="center"/>
                              <w:rPr>
                                <w:b/>
                                <w:sz w:val="24"/>
                                <w:szCs w:val="24"/>
                              </w:rPr>
                            </w:pPr>
                            <w:r>
                              <w:rPr>
                                <w:b/>
                                <w:sz w:val="24"/>
                                <w:szCs w:val="24"/>
                              </w:rPr>
                              <w:t>Installation and Production</w:t>
                            </w:r>
                          </w:p>
                          <w:p w:rsidR="00624591" w:rsidRDefault="00624591" w:rsidP="009B079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29" style="position:absolute;left:0;text-align:left;margin-left:147pt;margin-top:18.8pt;width:104.25pt;height:68.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" fillcolor="#4f81bd" strokecolor="#243f60" strokeweight="2pt">
                <v:textbox>
                  <w:txbxContent>
                    <w:p w:rsidR="00624591" w:rsidRPr="00281A6D" w:rsidRDefault="00624591" w:rsidP="009B0791">
                      <w:pPr>
                        <w:jc w:val="center"/>
                        <w:rPr>
                          <w:b/>
                          <w:sz w:val="24"/>
                          <w:szCs w:val="24"/>
                        </w:rPr>
                      </w:pPr>
                      <w:r>
                        <w:rPr>
                          <w:b/>
                          <w:sz w:val="24"/>
                          <w:szCs w:val="24"/>
                        </w:rPr>
                        <w:t>Installation and Production</w:t>
                      </w:r>
                    </w:p>
                    <w:p w:rsidR="00624591" w:rsidRDefault="00624591" w:rsidP="009B0791">
                      <w:pPr>
                        <w:jc w:val="center"/>
                      </w:pPr>
                    </w:p>
                  </w:txbxContent>
                </v:textbox>
              </v:roundrect>
            </w:pict>
          </mc:Fallback>
        </mc:AlternateContent>
      </w:r>
      <w:r>
        <w:rPr>
          <w:bCs/>
          <w:iCs/>
          <w:noProof/>
        </w:rPr>
        <mc:AlternateContent>
          <mc:Choice Requires="wps">
            <w:drawing>
              <wp:anchor distT="0" distB="0" distL="114300" distR="114300" simplePos="0" relativeHeight="251646976" behindDoc="0" locked="0" layoutInCell="1" allowOverlap="1" wp14:anchorId="53EFC560" wp14:editId="3073C360">
                <wp:simplePos x="0" y="0"/>
                <wp:positionH relativeFrom="column">
                  <wp:posOffset>-28575</wp:posOffset>
                </wp:positionH>
                <wp:positionV relativeFrom="paragraph">
                  <wp:posOffset>238760</wp:posOffset>
                </wp:positionV>
                <wp:extent cx="1323975" cy="866775"/>
                <wp:effectExtent l="19050" t="21590" r="19050" b="16510"/>
                <wp:wrapNone/>
                <wp:docPr id="111"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866775"/>
                        </a:xfrm>
                        <a:prstGeom prst="roundRect">
                          <a:avLst>
                            <a:gd name="adj" fmla="val 16667"/>
                          </a:avLst>
                        </a:prstGeom>
                        <a:solidFill>
                          <a:srgbClr val="4F81BD"/>
                        </a:solidFill>
                        <a:ln w="25400">
                          <a:solidFill>
                            <a:srgbClr val="243F60"/>
                          </a:solidFill>
                          <a:round/>
                          <a:headEnd/>
                          <a:tailEnd/>
                        </a:ln>
                      </wps:spPr>
                      <wps:txbx>
                        <w:txbxContent>
                          <w:p w:rsidR="00624591" w:rsidRPr="005463DD" w:rsidRDefault="00624591" w:rsidP="009B0791">
                            <w:pPr>
                              <w:rPr>
                                <w:b/>
                                <w:sz w:val="24"/>
                                <w:szCs w:val="24"/>
                              </w:rPr>
                            </w:pPr>
                            <w:r w:rsidRPr="005463DD">
                              <w:rPr>
                                <w:b/>
                                <w:sz w:val="24"/>
                                <w:szCs w:val="24"/>
                              </w:rPr>
                              <w:t>Training and Development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0" style="position:absolute;left:0;text-align:left;margin-left:-2.25pt;margin-top:18.8pt;width:104.25pt;height:68.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" fillcolor="#4f81bd" strokecolor="#243f60" strokeweight="2pt">
                <v:textbox>
                  <w:txbxContent>
                    <w:p w:rsidR="00624591" w:rsidRPr="005463DD" w:rsidRDefault="00624591" w:rsidP="009B0791">
                      <w:pPr>
                        <w:rPr>
                          <w:b/>
                          <w:sz w:val="24"/>
                          <w:szCs w:val="24"/>
                        </w:rPr>
                      </w:pPr>
                      <w:r w:rsidRPr="005463DD">
                        <w:rPr>
                          <w:b/>
                          <w:sz w:val="24"/>
                          <w:szCs w:val="24"/>
                        </w:rPr>
                        <w:t>Training and Development</w:t>
                      </w:r>
                    </w:p>
                  </w:txbxContent>
                </v:textbox>
              </v:roundrect>
            </w:pict>
          </mc:Fallback>
        </mc:AlternateContent>
      </w:r>
      <w:r>
        <w:rPr>
          <w:bCs/>
          <w:iCs/>
          <w:noProof/>
        </w:rPr>
        <mc:AlternateContent>
          <mc:Choice Requires="wps">
            <w:drawing>
              <wp:anchor distT="0" distB="0" distL="114300" distR="114300" simplePos="0" relativeHeight="251644928" behindDoc="0" locked="0" layoutInCell="1" allowOverlap="1" wp14:anchorId="641B08FF" wp14:editId="7C3517A4">
                <wp:simplePos x="0" y="0"/>
                <wp:positionH relativeFrom="column">
                  <wp:posOffset>3724275</wp:posOffset>
                </wp:positionH>
                <wp:positionV relativeFrom="paragraph">
                  <wp:posOffset>239395</wp:posOffset>
                </wp:positionV>
                <wp:extent cx="1323975" cy="866775"/>
                <wp:effectExtent l="19050" t="12700" r="19050" b="15875"/>
                <wp:wrapNone/>
                <wp:docPr id="110" name="Rounded 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866775"/>
                        </a:xfrm>
                        <a:prstGeom prst="roundRect">
                          <a:avLst>
                            <a:gd name="adj" fmla="val 16667"/>
                          </a:avLst>
                        </a:prstGeom>
                        <a:solidFill>
                          <a:srgbClr val="4F81BD"/>
                        </a:solidFill>
                        <a:ln w="25400">
                          <a:solidFill>
                            <a:srgbClr val="243F60"/>
                          </a:solidFill>
                          <a:round/>
                          <a:headEnd/>
                          <a:tailEnd/>
                        </a:ln>
                      </wps:spPr>
                      <wps:txbx>
                        <w:txbxContent>
                          <w:p w:rsidR="00624591" w:rsidRPr="00281A6D" w:rsidRDefault="00624591" w:rsidP="009B0791">
                            <w:pPr>
                              <w:jc w:val="center"/>
                              <w:rPr>
                                <w:b/>
                                <w:sz w:val="24"/>
                                <w:szCs w:val="24"/>
                              </w:rPr>
                            </w:pPr>
                            <w:r>
                              <w:rPr>
                                <w:b/>
                                <w:sz w:val="24"/>
                                <w:szCs w:val="24"/>
                              </w:rPr>
                              <w:t>Integration and Integration Testing</w:t>
                            </w:r>
                          </w:p>
                          <w:p w:rsidR="00624591" w:rsidRDefault="00624591" w:rsidP="009B079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31" style="position:absolute;left:0;text-align:left;margin-left:293.25pt;margin-top:18.85pt;width:104.25pt;height:68.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" fillcolor="#4f81bd" strokecolor="#243f60" strokeweight="2pt">
                <v:textbox>
                  <w:txbxContent>
                    <w:p w:rsidR="00624591" w:rsidRPr="00281A6D" w:rsidRDefault="00624591" w:rsidP="009B0791">
                      <w:pPr>
                        <w:jc w:val="center"/>
                        <w:rPr>
                          <w:b/>
                          <w:sz w:val="24"/>
                          <w:szCs w:val="24"/>
                        </w:rPr>
                      </w:pPr>
                      <w:r>
                        <w:rPr>
                          <w:b/>
                          <w:sz w:val="24"/>
                          <w:szCs w:val="24"/>
                        </w:rPr>
                        <w:t>Integration and Integration Testing</w:t>
                      </w:r>
                    </w:p>
                    <w:p w:rsidR="00624591" w:rsidRDefault="00624591" w:rsidP="009B0791">
                      <w:pPr>
                        <w:jc w:val="center"/>
                      </w:pPr>
                    </w:p>
                  </w:txbxContent>
                </v:textbox>
              </v:roundrect>
            </w:pict>
          </mc:Fallback>
        </mc:AlternateContent>
      </w:r>
    </w:p>
    <w:p w:rsidR="009B0791" w:rsidRDefault="009B0791" w:rsidP="009B0791">
      <w:pPr>
        <w:pStyle w:val="BodyText"/>
        <w:jc w:val="both"/>
        <w:rPr>
          <w:rFonts w:ascii="Cambria" w:hAnsi="Cambria"/>
          <w:b/>
          <w:bCs/>
          <w:color w:val="4F81BD"/>
        </w:rPr>
      </w:pPr>
    </w:p>
    <w:p w:rsidR="009B0791" w:rsidRDefault="004E6CE3" w:rsidP="009B0791">
      <w:pPr>
        <w:pStyle w:val="BodyText"/>
        <w:jc w:val="both"/>
        <w:rPr>
          <w:rFonts w:ascii="Cambria" w:hAnsi="Cambria"/>
          <w:b/>
          <w:bCs/>
          <w:color w:val="4F81BD"/>
        </w:rPr>
      </w:pPr>
      <w:r>
        <w:rPr>
          <w:rFonts w:ascii="Cambria" w:hAnsi="Cambria"/>
          <w:b/>
          <w:bCs/>
          <w:noProof/>
          <w:color w:val="4F81BD"/>
        </w:rPr>
        <mc:AlternateContent>
          <mc:Choice Requires="wps">
            <w:drawing>
              <wp:anchor distT="0" distB="0" distL="114300" distR="114300" simplePos="0" relativeHeight="251653120" behindDoc="0" locked="0" layoutInCell="1" allowOverlap="1" wp14:anchorId="1BD8FC32" wp14:editId="6E4FC92D">
                <wp:simplePos x="0" y="0"/>
                <wp:positionH relativeFrom="column">
                  <wp:posOffset>1381125</wp:posOffset>
                </wp:positionH>
                <wp:positionV relativeFrom="paragraph">
                  <wp:posOffset>34290</wp:posOffset>
                </wp:positionV>
                <wp:extent cx="314325" cy="142875"/>
                <wp:effectExtent l="38100" t="51435" r="19050" b="43815"/>
                <wp:wrapNone/>
                <wp:docPr id="109" name="Left Arrow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42875"/>
                        </a:xfrm>
                        <a:prstGeom prst="leftArrow">
                          <a:avLst>
                            <a:gd name="adj1" fmla="val 50000"/>
                            <a:gd name="adj2" fmla="val 49999"/>
                          </a:avLst>
                        </a:prstGeom>
                        <a:solidFill>
                          <a:srgbClr val="4F81BD"/>
                        </a:solidFill>
                        <a:ln w="25400">
                          <a:solidFill>
                            <a:srgbClr val="243F60"/>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7" o:spid="_x0000_s1026" type="#_x0000_t66" style="position:absolute;margin-left:108.75pt;margin-top:2.7pt;width:24.75pt;height:11.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" adj="4909" fillcolor="#4f81bd" strokecolor="#243f60" strokeweight="2pt"/>
            </w:pict>
          </mc:Fallback>
        </mc:AlternateContent>
      </w:r>
      <w:r>
        <w:rPr>
          <w:rFonts w:ascii="Cambria" w:hAnsi="Cambria"/>
          <w:b/>
          <w:bCs/>
          <w:noProof/>
          <w:color w:val="4F81BD"/>
        </w:rPr>
        <mc:AlternateContent>
          <mc:Choice Requires="wps">
            <w:drawing>
              <wp:anchor distT="0" distB="0" distL="114300" distR="114300" simplePos="0" relativeHeight="251652096" behindDoc="0" locked="0" layoutInCell="1" allowOverlap="1" wp14:anchorId="05E5BA56" wp14:editId="592A39CD">
                <wp:simplePos x="0" y="0"/>
                <wp:positionH relativeFrom="column">
                  <wp:posOffset>3305175</wp:posOffset>
                </wp:positionH>
                <wp:positionV relativeFrom="paragraph">
                  <wp:posOffset>24765</wp:posOffset>
                </wp:positionV>
                <wp:extent cx="314325" cy="142875"/>
                <wp:effectExtent l="38100" t="51435" r="19050" b="43815"/>
                <wp:wrapNone/>
                <wp:docPr id="108" name="Left Arrow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142875"/>
                        </a:xfrm>
                        <a:prstGeom prst="leftArrow">
                          <a:avLst>
                            <a:gd name="adj1" fmla="val 50000"/>
                            <a:gd name="adj2" fmla="val 49999"/>
                          </a:avLst>
                        </a:prstGeom>
                        <a:solidFill>
                          <a:srgbClr val="4F81BD"/>
                        </a:solidFill>
                        <a:ln w="25400">
                          <a:solidFill>
                            <a:srgbClr val="243F60"/>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Left Arrow 16" o:spid="_x0000_s1026" type="#_x0000_t66" style="position:absolute;margin-left:260.25pt;margin-top:1.95pt;width:24.75pt;height:11.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" adj="4909" fillcolor="#4f81bd" strokecolor="#243f60" strokeweight="2pt"/>
            </w:pict>
          </mc:Fallback>
        </mc:AlternateContent>
      </w:r>
    </w:p>
    <w:p w:rsidR="009B0791" w:rsidRDefault="009B0791" w:rsidP="009B0791">
      <w:pPr>
        <w:pStyle w:val="BodyText"/>
        <w:jc w:val="both"/>
        <w:rPr>
          <w:rFonts w:ascii="Cambria" w:hAnsi="Cambria"/>
          <w:b/>
          <w:bCs/>
          <w:color w:val="4F81BD"/>
        </w:rPr>
      </w:pPr>
    </w:p>
    <w:p w:rsidR="009B0791" w:rsidRDefault="009B0791" w:rsidP="009B0791">
      <w:pPr>
        <w:pStyle w:val="BodyText"/>
        <w:jc w:val="both"/>
        <w:rPr>
          <w:rFonts w:ascii="Cambria" w:hAnsi="Cambria"/>
          <w:b/>
          <w:bCs/>
          <w:color w:val="4F81BD"/>
        </w:rPr>
      </w:pPr>
    </w:p>
    <w:p w:rsidR="009B0791" w:rsidRDefault="004E6CE3" w:rsidP="009B0791">
      <w:pPr>
        <w:pStyle w:val="BodyText"/>
        <w:jc w:val="both"/>
        <w:rPr>
          <w:rFonts w:ascii="Cambria" w:hAnsi="Cambria"/>
          <w:b/>
          <w:bCs/>
          <w:color w:val="4F81BD"/>
        </w:rPr>
      </w:pPr>
      <w:r>
        <w:rPr>
          <w:bCs/>
          <w:iCs/>
          <w:noProof/>
        </w:rPr>
        <mc:AlternateContent>
          <mc:Choice Requires="wps">
            <w:drawing>
              <wp:anchor distT="0" distB="0" distL="114300" distR="114300" simplePos="0" relativeHeight="251654144" behindDoc="0" locked="0" layoutInCell="1" allowOverlap="1" wp14:anchorId="43F84F08" wp14:editId="27FCAC6A">
                <wp:simplePos x="0" y="0"/>
                <wp:positionH relativeFrom="column">
                  <wp:posOffset>1009650</wp:posOffset>
                </wp:positionH>
                <wp:positionV relativeFrom="paragraph">
                  <wp:posOffset>22225</wp:posOffset>
                </wp:positionV>
                <wp:extent cx="485775" cy="647700"/>
                <wp:effectExtent l="14605" t="17780" r="33020" b="48895"/>
                <wp:wrapNone/>
                <wp:docPr id="107" name="Bent-Up Arrow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485775" cy="647700"/>
                        </a:xfrm>
                        <a:custGeom>
                          <a:avLst/>
                          <a:gdLst>
                            <a:gd name="T0" fmla="*/ 0 w 523877"/>
                            <a:gd name="T1" fmla="*/ 516731 h 647700"/>
                            <a:gd name="T2" fmla="*/ 327423 w 523877"/>
                            <a:gd name="T3" fmla="*/ 516731 h 647700"/>
                            <a:gd name="T4" fmla="*/ 327423 w 523877"/>
                            <a:gd name="T5" fmla="*/ 130969 h 647700"/>
                            <a:gd name="T6" fmla="*/ 261939 w 523877"/>
                            <a:gd name="T7" fmla="*/ 130969 h 647700"/>
                            <a:gd name="T8" fmla="*/ 392908 w 523877"/>
                            <a:gd name="T9" fmla="*/ 0 h 647700"/>
                            <a:gd name="T10" fmla="*/ 523877 w 523877"/>
                            <a:gd name="T11" fmla="*/ 130969 h 647700"/>
                            <a:gd name="T12" fmla="*/ 458392 w 523877"/>
                            <a:gd name="T13" fmla="*/ 130969 h 647700"/>
                            <a:gd name="T14" fmla="*/ 458392 w 523877"/>
                            <a:gd name="T15" fmla="*/ 647700 h 647700"/>
                            <a:gd name="T16" fmla="*/ 0 w 523877"/>
                            <a:gd name="T17" fmla="*/ 647700 h 647700"/>
                            <a:gd name="T18" fmla="*/ 0 w 523877"/>
                            <a:gd name="T19" fmla="*/ 516731 h 64770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23877" h="647700">
                              <a:moveTo>
                                <a:pt x="0" y="516731"/>
                              </a:moveTo>
                              <a:lnTo>
                                <a:pt x="327423" y="516731"/>
                              </a:lnTo>
                              <a:lnTo>
                                <a:pt x="327423" y="130969"/>
                              </a:lnTo>
                              <a:lnTo>
                                <a:pt x="261939" y="130969"/>
                              </a:lnTo>
                              <a:lnTo>
                                <a:pt x="392908" y="0"/>
                              </a:lnTo>
                              <a:lnTo>
                                <a:pt x="523877" y="130969"/>
                              </a:lnTo>
                              <a:lnTo>
                                <a:pt x="458392" y="130969"/>
                              </a:lnTo>
                              <a:lnTo>
                                <a:pt x="458392" y="647700"/>
                              </a:lnTo>
                              <a:lnTo>
                                <a:pt x="0" y="647700"/>
                              </a:lnTo>
                              <a:lnTo>
                                <a:pt x="0" y="516731"/>
                              </a:lnTo>
                              <a:close/>
                            </a:path>
                          </a:pathLst>
                        </a:custGeom>
                        <a:solidFill>
                          <a:srgbClr val="4F81BD"/>
                        </a:solidFill>
                        <a:ln w="25400">
                          <a:solidFill>
                            <a:srgbClr val="243F60"/>
                          </a:solidFill>
                          <a:round/>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Bent-Up Arrow 24" o:spid="_x0000_s1026" style="position:absolute;margin-left:79.5pt;margin-top:1.75pt;width:38.25pt;height:51pt;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877,64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" path="m,516731r327423,l327423,130969r-65484,l392908,,523877,130969r-65485,l458392,647700,,647700,,516731xe" fillcolor="#4f81bd" strokecolor="#243f60" strokeweight="2pt">
                <v:path arrowok="t" o:connecttype="custom" o:connectlocs="0,516731;303609,516731;303609,130969;242888,130969;364331,0;485775,130969;425053,130969;425053,647700;0,647700;0,516731" o:connectangles="0,0,0,0,0,0,0,0,0,0"/>
              </v:shape>
            </w:pict>
          </mc:Fallback>
        </mc:AlternateContent>
      </w:r>
      <w:r>
        <w:rPr>
          <w:bCs/>
          <w:iCs/>
          <w:noProof/>
        </w:rPr>
        <mc:AlternateContent>
          <mc:Choice Requires="wps">
            <w:drawing>
              <wp:anchor distT="0" distB="0" distL="114300" distR="114300" simplePos="0" relativeHeight="251648000" behindDoc="0" locked="0" layoutInCell="1" allowOverlap="1" wp14:anchorId="236F356D" wp14:editId="7C61650B">
                <wp:simplePos x="0" y="0"/>
                <wp:positionH relativeFrom="column">
                  <wp:posOffset>2095500</wp:posOffset>
                </wp:positionH>
                <wp:positionV relativeFrom="paragraph">
                  <wp:posOffset>240030</wp:posOffset>
                </wp:positionV>
                <wp:extent cx="1323975" cy="866775"/>
                <wp:effectExtent l="19050" t="21590" r="19050" b="16510"/>
                <wp:wrapNone/>
                <wp:docPr id="106" name="Rounded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866775"/>
                        </a:xfrm>
                        <a:prstGeom prst="roundRect">
                          <a:avLst>
                            <a:gd name="adj" fmla="val 16667"/>
                          </a:avLst>
                        </a:prstGeom>
                        <a:solidFill>
                          <a:srgbClr val="4F81BD"/>
                        </a:solidFill>
                        <a:ln w="25400">
                          <a:solidFill>
                            <a:srgbClr val="243F60"/>
                          </a:solidFill>
                          <a:round/>
                          <a:headEnd/>
                          <a:tailEnd/>
                        </a:ln>
                      </wps:spPr>
                      <wps:txbx>
                        <w:txbxContent>
                          <w:p w:rsidR="00624591" w:rsidRPr="005463DD" w:rsidRDefault="00624591" w:rsidP="009B0791">
                            <w:pPr>
                              <w:rPr>
                                <w:b/>
                                <w:sz w:val="24"/>
                                <w:szCs w:val="24"/>
                              </w:rPr>
                            </w:pPr>
                            <w:r w:rsidRPr="005463DD">
                              <w:rPr>
                                <w:b/>
                                <w:sz w:val="24"/>
                                <w:szCs w:val="24"/>
                              </w:rPr>
                              <w:t>Administration and Maintenance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2" style="position:absolute;left:0;text-align:left;margin-left:165pt;margin-top:18.9pt;width:104.25pt;height:68.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" fillcolor="#4f81bd" strokecolor="#243f60" strokeweight="2pt">
                <v:textbox>
                  <w:txbxContent>
                    <w:p w:rsidR="00624591" w:rsidRPr="005463DD" w:rsidRDefault="00624591" w:rsidP="009B0791">
                      <w:pPr>
                        <w:rPr>
                          <w:b/>
                          <w:sz w:val="24"/>
                          <w:szCs w:val="24"/>
                        </w:rPr>
                      </w:pPr>
                      <w:r w:rsidRPr="005463DD">
                        <w:rPr>
                          <w:b/>
                          <w:sz w:val="24"/>
                          <w:szCs w:val="24"/>
                        </w:rPr>
                        <w:t>Administration and Maintenance</w:t>
                      </w:r>
                    </w:p>
                  </w:txbxContent>
                </v:textbox>
              </v:roundrect>
            </w:pict>
          </mc:Fallback>
        </mc:AlternateContent>
      </w:r>
    </w:p>
    <w:p w:rsidR="009B0791" w:rsidRDefault="009B0791" w:rsidP="009B0791">
      <w:pPr>
        <w:pStyle w:val="BodyText"/>
        <w:jc w:val="both"/>
        <w:rPr>
          <w:rFonts w:ascii="Cambria" w:hAnsi="Cambria"/>
          <w:b/>
          <w:bCs/>
          <w:color w:val="4F81BD"/>
        </w:rPr>
      </w:pPr>
    </w:p>
    <w:p w:rsidR="009B0791" w:rsidRDefault="009B0791" w:rsidP="009B0791">
      <w:pPr>
        <w:pStyle w:val="BodyText"/>
        <w:jc w:val="both"/>
        <w:rPr>
          <w:rFonts w:ascii="Cambria" w:hAnsi="Cambria"/>
          <w:b/>
          <w:bCs/>
          <w:color w:val="4F81BD"/>
        </w:rPr>
      </w:pPr>
    </w:p>
    <w:p w:rsidR="00573983" w:rsidRDefault="00573983" w:rsidP="00BB5895">
      <w:pPr>
        <w:rPr>
          <w:rFonts w:ascii="Cambria" w:hAnsi="Cambria"/>
          <w:b/>
          <w:color w:val="E36C0A"/>
          <w:spacing w:val="2"/>
        </w:rPr>
      </w:pPr>
    </w:p>
    <w:p w:rsidR="00BB5895" w:rsidRPr="004E6CE3" w:rsidRDefault="00BF4313" w:rsidP="004E6CE3">
      <w:pPr>
        <w:rPr>
          <w:rFonts w:ascii="Cambria" w:hAnsi="Cambria"/>
          <w:b/>
          <w:color w:val="E36C0A" w:themeColor="accent6" w:themeShade="BF"/>
        </w:rPr>
      </w:pPr>
      <w:r w:rsidRPr="004E6CE3">
        <w:rPr>
          <w:rFonts w:ascii="Cambria" w:hAnsi="Cambria"/>
          <w:b/>
          <w:color w:val="E36C0A" w:themeColor="accent6" w:themeShade="BF"/>
        </w:rPr>
        <w:t>Milestone 1</w:t>
      </w:r>
      <w:r w:rsidR="00BB5895" w:rsidRPr="004E6CE3">
        <w:rPr>
          <w:rFonts w:ascii="Cambria" w:hAnsi="Cambria"/>
          <w:b/>
          <w:color w:val="E36C0A" w:themeColor="accent6" w:themeShade="BF"/>
        </w:rPr>
        <w:t xml:space="preserve">: </w:t>
      </w:r>
    </w:p>
    <w:p w:rsidR="00E9375B" w:rsidRPr="004E6CE3" w:rsidRDefault="00BB5895" w:rsidP="004E6CE3">
      <w:pPr>
        <w:rPr>
          <w:rFonts w:asciiTheme="minorHAnsi" w:hAnsiTheme="minorHAnsi" w:cstheme="minorHAnsi"/>
          <w:b/>
          <w:color w:val="244061" w:themeColor="accent1" w:themeShade="80"/>
        </w:rPr>
      </w:pPr>
      <w:r w:rsidRPr="004E6CE3">
        <w:rPr>
          <w:rFonts w:asciiTheme="minorHAnsi" w:hAnsiTheme="minorHAnsi" w:cstheme="minorHAnsi"/>
          <w:b/>
          <w:color w:val="244061" w:themeColor="accent1" w:themeShade="80"/>
        </w:rPr>
        <w:t>Requirements Gathering:</w:t>
      </w:r>
    </w:p>
    <w:p w:rsidR="00BB5895" w:rsidRPr="004E6CE3" w:rsidRDefault="00BB5895" w:rsidP="00BB5895">
      <w:pPr>
        <w:rPr>
          <w:rFonts w:cs="Calibri"/>
          <w:b/>
          <w:spacing w:val="2"/>
        </w:rPr>
      </w:pPr>
      <w:r w:rsidRPr="004E6CE3">
        <w:rPr>
          <w:rFonts w:cs="Calibri"/>
          <w:spacing w:val="2"/>
        </w:rPr>
        <w:t>A team of Professionals at the client’s premises interact with the actors o</w:t>
      </w:r>
      <w:r w:rsidR="00635BDB" w:rsidRPr="004E6CE3">
        <w:rPr>
          <w:rFonts w:cs="Calibri"/>
          <w:spacing w:val="2"/>
        </w:rPr>
        <w:t>f</w:t>
      </w:r>
      <w:r w:rsidRPr="004E6CE3">
        <w:rPr>
          <w:rFonts w:cs="Calibri"/>
          <w:spacing w:val="2"/>
        </w:rPr>
        <w:t xml:space="preserve"> the existing systems and processes to gather information which includes gathering, analyzing, validating, and specifying requirements. SRS acts as input to the design phase and includes functional, performance, software, hardware, and network requirements of the project including Use Cases and Test cases.</w:t>
      </w:r>
    </w:p>
    <w:p w:rsidR="00BB5895" w:rsidRPr="004E6CE3" w:rsidRDefault="00BF4313" w:rsidP="004E6CE3">
      <w:pPr>
        <w:rPr>
          <w:rFonts w:ascii="Cambria" w:hAnsi="Cambria"/>
          <w:b/>
          <w:color w:val="E36C0A" w:themeColor="accent6" w:themeShade="BF"/>
        </w:rPr>
      </w:pPr>
      <w:r w:rsidRPr="004E6CE3">
        <w:rPr>
          <w:rFonts w:ascii="Cambria" w:hAnsi="Cambria"/>
          <w:b/>
          <w:color w:val="E36C0A" w:themeColor="accent6" w:themeShade="BF"/>
        </w:rPr>
        <w:t>Milestone</w:t>
      </w:r>
      <w:r w:rsidR="00BB5895" w:rsidRPr="004E6CE3">
        <w:rPr>
          <w:rFonts w:ascii="Cambria" w:hAnsi="Cambria"/>
          <w:b/>
          <w:color w:val="E36C0A" w:themeColor="accent6" w:themeShade="BF"/>
        </w:rPr>
        <w:t xml:space="preserve"> 2: </w:t>
      </w:r>
    </w:p>
    <w:p w:rsidR="00BB5895" w:rsidRPr="004E6CE3" w:rsidRDefault="00BB5895" w:rsidP="004E6CE3">
      <w:pPr>
        <w:rPr>
          <w:rFonts w:asciiTheme="minorHAnsi" w:hAnsiTheme="minorHAnsi" w:cstheme="minorHAnsi"/>
          <w:b/>
          <w:color w:val="244061" w:themeColor="accent1" w:themeShade="80"/>
        </w:rPr>
      </w:pPr>
      <w:r w:rsidRPr="004E6CE3">
        <w:rPr>
          <w:rFonts w:asciiTheme="minorHAnsi" w:hAnsiTheme="minorHAnsi" w:cstheme="minorHAnsi"/>
          <w:b/>
          <w:color w:val="244061" w:themeColor="accent1" w:themeShade="80"/>
        </w:rPr>
        <w:t>Design:</w:t>
      </w:r>
    </w:p>
    <w:p w:rsidR="00BB5895" w:rsidRPr="004E6CE3" w:rsidRDefault="00BB5895" w:rsidP="00BB5895">
      <w:pPr>
        <w:rPr>
          <w:rFonts w:cs="Calibri"/>
          <w:spacing w:val="2"/>
        </w:rPr>
      </w:pPr>
      <w:r w:rsidRPr="004E6CE3">
        <w:rPr>
          <w:rFonts w:cs="Calibri"/>
          <w:spacing w:val="2"/>
        </w:rPr>
        <w:t xml:space="preserve">A team of Professionals from </w:t>
      </w:r>
      <w:proofErr w:type="spellStart"/>
      <w:r w:rsidR="009565F3">
        <w:rPr>
          <w:rFonts w:cs="Calibri"/>
          <w:spacing w:val="2"/>
        </w:rPr>
        <w:t>GoldSaxWorkManage</w:t>
      </w:r>
      <w:r w:rsidRPr="004E6CE3">
        <w:rPr>
          <w:rFonts w:cs="Calibri"/>
          <w:spacing w:val="2"/>
        </w:rPr>
        <w:t>’s</w:t>
      </w:r>
      <w:proofErr w:type="spellEnd"/>
      <w:r w:rsidRPr="004E6CE3">
        <w:rPr>
          <w:rFonts w:cs="Calibri"/>
          <w:spacing w:val="2"/>
        </w:rPr>
        <w:t xml:space="preserve"> premises work on translation of the requirements specified in the SRS into a logical structure which includes the Solution Architecture, Technical Architecture that can be implemented in </w:t>
      </w:r>
      <w:r w:rsidR="00D2502D" w:rsidRPr="004E6CE3">
        <w:rPr>
          <w:rFonts w:cs="Calibri"/>
          <w:spacing w:val="2"/>
        </w:rPr>
        <w:t>the</w:t>
      </w:r>
      <w:r w:rsidRPr="004E6CE3">
        <w:rPr>
          <w:rFonts w:cs="Calibri"/>
          <w:spacing w:val="2"/>
        </w:rPr>
        <w:t xml:space="preserve"> Development Phase.</w:t>
      </w:r>
    </w:p>
    <w:p w:rsidR="00BB5895" w:rsidRPr="004E6CE3" w:rsidRDefault="00BF4313" w:rsidP="004E6CE3">
      <w:pPr>
        <w:rPr>
          <w:rFonts w:ascii="Cambria" w:hAnsi="Cambria"/>
          <w:b/>
          <w:color w:val="E36C0A" w:themeColor="accent6" w:themeShade="BF"/>
        </w:rPr>
      </w:pPr>
      <w:r w:rsidRPr="004E6CE3">
        <w:rPr>
          <w:rFonts w:ascii="Cambria" w:hAnsi="Cambria"/>
          <w:b/>
          <w:color w:val="E36C0A" w:themeColor="accent6" w:themeShade="BF"/>
        </w:rPr>
        <w:t>Milestone</w:t>
      </w:r>
      <w:r w:rsidR="00BB5895" w:rsidRPr="004E6CE3">
        <w:rPr>
          <w:rFonts w:ascii="Cambria" w:hAnsi="Cambria"/>
          <w:b/>
          <w:color w:val="E36C0A" w:themeColor="accent6" w:themeShade="BF"/>
        </w:rPr>
        <w:t xml:space="preserve">3: </w:t>
      </w:r>
    </w:p>
    <w:p w:rsidR="00BB5895" w:rsidRPr="004E6CE3" w:rsidRDefault="00BB5895" w:rsidP="004E6CE3">
      <w:pPr>
        <w:rPr>
          <w:rFonts w:asciiTheme="minorHAnsi" w:hAnsiTheme="minorHAnsi" w:cstheme="minorHAnsi"/>
          <w:b/>
          <w:color w:val="244061" w:themeColor="accent1" w:themeShade="80"/>
        </w:rPr>
      </w:pPr>
      <w:r w:rsidRPr="004E6CE3">
        <w:rPr>
          <w:rFonts w:asciiTheme="minorHAnsi" w:hAnsiTheme="minorHAnsi" w:cstheme="minorHAnsi"/>
          <w:b/>
          <w:color w:val="244061" w:themeColor="accent1" w:themeShade="80"/>
        </w:rPr>
        <w:t>Test Driven Development:</w:t>
      </w:r>
    </w:p>
    <w:p w:rsidR="00BB5895" w:rsidRPr="004E6CE3" w:rsidRDefault="00BB5895" w:rsidP="00BB5895">
      <w:pPr>
        <w:rPr>
          <w:rFonts w:cs="Calibri"/>
          <w:spacing w:val="2"/>
        </w:rPr>
      </w:pPr>
      <w:r w:rsidRPr="004E6CE3">
        <w:rPr>
          <w:rFonts w:cs="Calibri"/>
          <w:spacing w:val="2"/>
        </w:rPr>
        <w:t xml:space="preserve">A team of Professionals from </w:t>
      </w:r>
      <w:proofErr w:type="spellStart"/>
      <w:r w:rsidR="009565F3">
        <w:rPr>
          <w:rFonts w:cs="Calibri"/>
          <w:spacing w:val="2"/>
        </w:rPr>
        <w:t>GoldSaxWorkManage</w:t>
      </w:r>
      <w:r w:rsidRPr="004E6CE3">
        <w:rPr>
          <w:rFonts w:cs="Calibri"/>
          <w:spacing w:val="2"/>
        </w:rPr>
        <w:t>’s</w:t>
      </w:r>
      <w:proofErr w:type="spellEnd"/>
      <w:r w:rsidRPr="004E6CE3">
        <w:rPr>
          <w:rFonts w:cs="Calibri"/>
          <w:spacing w:val="2"/>
        </w:rPr>
        <w:t xml:space="preserve"> premises work on implementation of the design specified into executable programming language code. </w:t>
      </w:r>
      <w:r w:rsidR="00D2502D" w:rsidRPr="004E6CE3">
        <w:rPr>
          <w:rFonts w:cs="Calibri"/>
          <w:spacing w:val="2"/>
        </w:rPr>
        <w:t>This will result</w:t>
      </w:r>
      <w:r w:rsidRPr="004E6CE3">
        <w:rPr>
          <w:rFonts w:cs="Calibri"/>
          <w:spacing w:val="2"/>
        </w:rPr>
        <w:t xml:space="preserve"> in the source code modularly packaged for the software which is tested and mapped against the design document created in the design phase.</w:t>
      </w:r>
    </w:p>
    <w:p w:rsidR="00BB5895" w:rsidRPr="004E6CE3" w:rsidRDefault="00BF4313" w:rsidP="004E6CE3">
      <w:pPr>
        <w:rPr>
          <w:rFonts w:ascii="Cambria" w:hAnsi="Cambria"/>
          <w:b/>
          <w:color w:val="E36C0A" w:themeColor="accent6" w:themeShade="BF"/>
        </w:rPr>
      </w:pPr>
      <w:r w:rsidRPr="004E6CE3">
        <w:rPr>
          <w:rFonts w:ascii="Cambria" w:hAnsi="Cambria"/>
          <w:b/>
          <w:color w:val="E36C0A" w:themeColor="accent6" w:themeShade="BF"/>
        </w:rPr>
        <w:t>Milestone</w:t>
      </w:r>
      <w:r w:rsidR="00BB5895" w:rsidRPr="004E6CE3">
        <w:rPr>
          <w:rFonts w:ascii="Cambria" w:hAnsi="Cambria"/>
          <w:b/>
          <w:color w:val="E36C0A" w:themeColor="accent6" w:themeShade="BF"/>
        </w:rPr>
        <w:t xml:space="preserve"> 4: </w:t>
      </w:r>
    </w:p>
    <w:p w:rsidR="00BB5895" w:rsidRPr="004E6CE3" w:rsidRDefault="00BB5895" w:rsidP="004E6CE3">
      <w:pPr>
        <w:rPr>
          <w:rFonts w:asciiTheme="minorHAnsi" w:hAnsiTheme="minorHAnsi" w:cstheme="minorHAnsi"/>
          <w:b/>
          <w:color w:val="244061" w:themeColor="accent1" w:themeShade="80"/>
        </w:rPr>
      </w:pPr>
      <w:r w:rsidRPr="004E6CE3">
        <w:rPr>
          <w:rFonts w:asciiTheme="minorHAnsi" w:hAnsiTheme="minorHAnsi" w:cstheme="minorHAnsi"/>
          <w:b/>
          <w:color w:val="244061" w:themeColor="accent1" w:themeShade="80"/>
        </w:rPr>
        <w:t>Integration and Integration Testing:</w:t>
      </w:r>
    </w:p>
    <w:p w:rsidR="00BB5895" w:rsidRPr="004E6CE3" w:rsidRDefault="00BB5895" w:rsidP="00BB5895">
      <w:pPr>
        <w:rPr>
          <w:rFonts w:cs="Calibri"/>
          <w:spacing w:val="2"/>
        </w:rPr>
      </w:pPr>
      <w:r w:rsidRPr="004E6CE3">
        <w:rPr>
          <w:rFonts w:cs="Calibri"/>
          <w:spacing w:val="2"/>
        </w:rPr>
        <w:t xml:space="preserve">Modules and packages and dependencies are integrated to engines and functionality test of the system and integration testing </w:t>
      </w:r>
      <w:r w:rsidR="00500E5D" w:rsidRPr="004E6CE3">
        <w:rPr>
          <w:rFonts w:cs="Calibri"/>
          <w:spacing w:val="2"/>
        </w:rPr>
        <w:t>are</w:t>
      </w:r>
      <w:r w:rsidRPr="004E6CE3">
        <w:rPr>
          <w:rFonts w:cs="Calibri"/>
          <w:spacing w:val="2"/>
        </w:rPr>
        <w:t xml:space="preserve"> performed.</w:t>
      </w:r>
    </w:p>
    <w:p w:rsidR="00BB5895" w:rsidRPr="004E6CE3" w:rsidRDefault="00BF4313" w:rsidP="004E6CE3">
      <w:pPr>
        <w:rPr>
          <w:rFonts w:ascii="Cambria" w:hAnsi="Cambria"/>
          <w:b/>
          <w:color w:val="E36C0A" w:themeColor="accent6" w:themeShade="BF"/>
        </w:rPr>
      </w:pPr>
      <w:r w:rsidRPr="004E6CE3">
        <w:rPr>
          <w:rFonts w:ascii="Cambria" w:hAnsi="Cambria"/>
          <w:b/>
          <w:color w:val="E36C0A" w:themeColor="accent6" w:themeShade="BF"/>
        </w:rPr>
        <w:t>Milestone</w:t>
      </w:r>
      <w:r w:rsidR="00BB5895" w:rsidRPr="004E6CE3">
        <w:rPr>
          <w:rFonts w:ascii="Cambria" w:hAnsi="Cambria"/>
          <w:b/>
          <w:color w:val="E36C0A" w:themeColor="accent6" w:themeShade="BF"/>
        </w:rPr>
        <w:t xml:space="preserve"> 5: </w:t>
      </w:r>
    </w:p>
    <w:p w:rsidR="00BB5895" w:rsidRPr="004E6CE3" w:rsidRDefault="00BB5895" w:rsidP="004E6CE3">
      <w:pPr>
        <w:rPr>
          <w:rFonts w:asciiTheme="minorHAnsi" w:hAnsiTheme="minorHAnsi" w:cstheme="minorHAnsi"/>
          <w:b/>
          <w:color w:val="244061" w:themeColor="accent1" w:themeShade="80"/>
        </w:rPr>
      </w:pPr>
      <w:r w:rsidRPr="004E6CE3">
        <w:rPr>
          <w:rFonts w:asciiTheme="minorHAnsi" w:hAnsiTheme="minorHAnsi" w:cstheme="minorHAnsi"/>
          <w:b/>
          <w:color w:val="244061" w:themeColor="accent1" w:themeShade="80"/>
        </w:rPr>
        <w:t>Installation and Production:</w:t>
      </w:r>
    </w:p>
    <w:p w:rsidR="00BB5895" w:rsidRPr="004E6CE3" w:rsidRDefault="00BB5895" w:rsidP="00BB5895">
      <w:pPr>
        <w:rPr>
          <w:rFonts w:cs="Calibri"/>
          <w:spacing w:val="2"/>
        </w:rPr>
      </w:pPr>
      <w:r w:rsidRPr="004E6CE3">
        <w:rPr>
          <w:rFonts w:cs="Calibri"/>
          <w:spacing w:val="2"/>
        </w:rPr>
        <w:t xml:space="preserve">Setting up the Physical Infrastructure at </w:t>
      </w:r>
      <w:r w:rsidR="00500E5D" w:rsidRPr="004E6CE3">
        <w:rPr>
          <w:rFonts w:cs="Calibri"/>
          <w:spacing w:val="2"/>
        </w:rPr>
        <w:t>the client</w:t>
      </w:r>
      <w:r w:rsidRPr="004E6CE3">
        <w:rPr>
          <w:rFonts w:cs="Calibri"/>
          <w:spacing w:val="2"/>
        </w:rPr>
        <w:t>’s Premises which include installation of the necessary hardware and the executable Software.</w:t>
      </w:r>
    </w:p>
    <w:p w:rsidR="00BB5895" w:rsidRPr="004E6CE3" w:rsidRDefault="00BF4313" w:rsidP="004E6CE3">
      <w:pPr>
        <w:rPr>
          <w:rFonts w:ascii="Cambria" w:hAnsi="Cambria"/>
          <w:b/>
          <w:color w:val="E36C0A" w:themeColor="accent6" w:themeShade="BF"/>
        </w:rPr>
      </w:pPr>
      <w:r w:rsidRPr="004E6CE3">
        <w:rPr>
          <w:rFonts w:ascii="Cambria" w:hAnsi="Cambria"/>
          <w:b/>
          <w:color w:val="E36C0A" w:themeColor="accent6" w:themeShade="BF"/>
        </w:rPr>
        <w:t>Milestone</w:t>
      </w:r>
      <w:r w:rsidR="00BB5895" w:rsidRPr="004E6CE3">
        <w:rPr>
          <w:rFonts w:ascii="Cambria" w:hAnsi="Cambria"/>
          <w:b/>
          <w:color w:val="E36C0A" w:themeColor="accent6" w:themeShade="BF"/>
        </w:rPr>
        <w:t xml:space="preserve"> 6: </w:t>
      </w:r>
    </w:p>
    <w:p w:rsidR="00BB5895" w:rsidRPr="004E6CE3" w:rsidRDefault="00BB5895" w:rsidP="004E6CE3">
      <w:pPr>
        <w:rPr>
          <w:rFonts w:asciiTheme="minorHAnsi" w:hAnsiTheme="minorHAnsi" w:cstheme="minorHAnsi"/>
          <w:b/>
          <w:color w:val="244061" w:themeColor="accent1" w:themeShade="80"/>
        </w:rPr>
      </w:pPr>
      <w:r w:rsidRPr="004E6CE3">
        <w:rPr>
          <w:rFonts w:asciiTheme="minorHAnsi" w:hAnsiTheme="minorHAnsi" w:cstheme="minorHAnsi"/>
          <w:b/>
          <w:color w:val="244061" w:themeColor="accent1" w:themeShade="80"/>
        </w:rPr>
        <w:t>Training and Development:</w:t>
      </w:r>
    </w:p>
    <w:p w:rsidR="00F51841" w:rsidRPr="004E6CE3" w:rsidRDefault="00BB5895" w:rsidP="00BB5895">
      <w:pPr>
        <w:rPr>
          <w:rFonts w:cs="Calibri"/>
          <w:spacing w:val="2"/>
        </w:rPr>
      </w:pPr>
      <w:r w:rsidRPr="004E6CE3">
        <w:rPr>
          <w:rFonts w:cs="Calibri"/>
          <w:spacing w:val="2"/>
        </w:rPr>
        <w:t>Our teams work closely with the end – users of the system and train them accordingly fo</w:t>
      </w:r>
      <w:r w:rsidR="002208FF" w:rsidRPr="004E6CE3">
        <w:rPr>
          <w:rFonts w:cs="Calibri"/>
          <w:spacing w:val="2"/>
        </w:rPr>
        <w:t>r successful use of the system.</w:t>
      </w:r>
    </w:p>
    <w:p w:rsidR="00BB5895" w:rsidRPr="004E6CE3" w:rsidRDefault="00BF4313" w:rsidP="004E6CE3">
      <w:pPr>
        <w:rPr>
          <w:rFonts w:ascii="Cambria" w:hAnsi="Cambria"/>
          <w:b/>
          <w:color w:val="E36C0A" w:themeColor="accent6" w:themeShade="BF"/>
        </w:rPr>
      </w:pPr>
      <w:r w:rsidRPr="004E6CE3">
        <w:rPr>
          <w:rFonts w:ascii="Cambria" w:hAnsi="Cambria"/>
          <w:b/>
          <w:color w:val="E36C0A" w:themeColor="accent6" w:themeShade="BF"/>
        </w:rPr>
        <w:t>Milestone</w:t>
      </w:r>
      <w:r w:rsidR="00BB5895" w:rsidRPr="004E6CE3">
        <w:rPr>
          <w:rFonts w:ascii="Cambria" w:hAnsi="Cambria"/>
          <w:b/>
          <w:color w:val="E36C0A" w:themeColor="accent6" w:themeShade="BF"/>
        </w:rPr>
        <w:t xml:space="preserve"> 7: </w:t>
      </w:r>
    </w:p>
    <w:p w:rsidR="00BB5895" w:rsidRPr="004E6CE3" w:rsidRDefault="00BB5895" w:rsidP="004E6CE3">
      <w:pPr>
        <w:rPr>
          <w:rFonts w:asciiTheme="minorHAnsi" w:hAnsiTheme="minorHAnsi" w:cstheme="minorHAnsi"/>
          <w:b/>
          <w:color w:val="244061" w:themeColor="accent1" w:themeShade="80"/>
        </w:rPr>
      </w:pPr>
      <w:r w:rsidRPr="004E6CE3">
        <w:rPr>
          <w:rFonts w:asciiTheme="minorHAnsi" w:hAnsiTheme="minorHAnsi" w:cstheme="minorHAnsi"/>
          <w:b/>
          <w:color w:val="244061" w:themeColor="accent1" w:themeShade="80"/>
        </w:rPr>
        <w:t>Administration and Maintenance</w:t>
      </w:r>
    </w:p>
    <w:p w:rsidR="00A06F43" w:rsidRPr="004E6CE3" w:rsidRDefault="00BB5895" w:rsidP="00A32586">
      <w:pPr>
        <w:rPr>
          <w:rFonts w:cs="Calibri"/>
          <w:spacing w:val="2"/>
        </w:rPr>
      </w:pPr>
      <w:r w:rsidRPr="004E6CE3">
        <w:rPr>
          <w:rFonts w:cs="Calibri"/>
          <w:spacing w:val="2"/>
        </w:rPr>
        <w:t xml:space="preserve">A team of Professionals from </w:t>
      </w:r>
      <w:proofErr w:type="spellStart"/>
      <w:r w:rsidR="009565F3">
        <w:rPr>
          <w:rFonts w:cs="Calibri"/>
          <w:spacing w:val="2"/>
        </w:rPr>
        <w:t>GoldSaxWorkManage</w:t>
      </w:r>
      <w:r w:rsidRPr="004E6CE3">
        <w:rPr>
          <w:rFonts w:cs="Calibri"/>
          <w:spacing w:val="2"/>
        </w:rPr>
        <w:t>’s</w:t>
      </w:r>
      <w:proofErr w:type="spellEnd"/>
      <w:r w:rsidRPr="004E6CE3">
        <w:rPr>
          <w:rFonts w:cs="Calibri"/>
          <w:spacing w:val="2"/>
        </w:rPr>
        <w:t xml:space="preserve"> premises with secured access to the Physical Infrastructure at </w:t>
      </w:r>
      <w:r w:rsidR="00A32586" w:rsidRPr="004E6CE3">
        <w:rPr>
          <w:rFonts w:cs="Calibri"/>
          <w:spacing w:val="2"/>
        </w:rPr>
        <w:t>the client</w:t>
      </w:r>
      <w:r w:rsidR="00F42E31" w:rsidRPr="004E6CE3">
        <w:rPr>
          <w:rFonts w:cs="Calibri"/>
          <w:spacing w:val="2"/>
        </w:rPr>
        <w:t>,</w:t>
      </w:r>
      <w:r w:rsidR="00D33B2C" w:rsidRPr="004E6CE3">
        <w:rPr>
          <w:rFonts w:cs="Calibri"/>
          <w:spacing w:val="2"/>
        </w:rPr>
        <w:t xml:space="preserve"> </w:t>
      </w:r>
      <w:r w:rsidRPr="004E6CE3">
        <w:rPr>
          <w:rFonts w:cs="Calibri"/>
          <w:spacing w:val="2"/>
        </w:rPr>
        <w:t>work on implementation of changes that software might undergo over a period of time, or implementation of new requirements after the software is deployed at the customer location. The maintenance phase also includes handling the residual errors that may exist in the software even after the testing phase, Day to day Clearance of logs, Cache, and Health Check on Running Systems.</w:t>
      </w:r>
    </w:p>
    <w:p w:rsidR="00BF58B1" w:rsidRPr="00FF31CD" w:rsidRDefault="00BB5895" w:rsidP="00A9782D">
      <w:pPr>
        <w:pStyle w:val="Heading2"/>
      </w:pPr>
      <w:bookmarkStart w:id="72" w:name="_Toc360041666"/>
      <w:r>
        <w:t>Functional Scope</w:t>
      </w:r>
      <w:bookmarkEnd w:id="72"/>
    </w:p>
    <w:p w:rsidR="00CE41CE" w:rsidRDefault="00CE41CE" w:rsidP="00CE41CE">
      <w:pPr>
        <w:pStyle w:val="BodyText"/>
        <w:ind w:left="360"/>
      </w:pPr>
    </w:p>
    <w:tbl>
      <w:tblPr>
        <w:tblW w:w="12636" w:type="dxa"/>
        <w:tblLook w:val="04A0" w:firstRow="1" w:lastRow="0" w:firstColumn="1" w:lastColumn="0" w:noHBand="0" w:noVBand="1"/>
      </w:tblPr>
      <w:tblGrid>
        <w:gridCol w:w="7938"/>
        <w:gridCol w:w="4698"/>
      </w:tblGrid>
      <w:tr w:rsidR="00BB5895" w:rsidRPr="00E12157" w:rsidTr="00BB5895">
        <w:tc>
          <w:tcPr>
            <w:tcW w:w="7938" w:type="dxa"/>
          </w:tcPr>
          <w:p w:rsidR="00BB5895" w:rsidRPr="004E6CE3" w:rsidRDefault="00BB5895" w:rsidP="00BB5895">
            <w:pPr>
              <w:rPr>
                <w:rFonts w:cs="Calibri"/>
                <w:spacing w:val="2"/>
              </w:rPr>
            </w:pPr>
            <w:r w:rsidRPr="004E6CE3">
              <w:rPr>
                <w:rFonts w:cs="Calibri"/>
                <w:spacing w:val="2"/>
              </w:rPr>
              <w:t xml:space="preserve">Following  are the User Interfaces suggested to incorporate WMS at </w:t>
            </w:r>
            <w:r w:rsidR="009565F3">
              <w:rPr>
                <w:rFonts w:cs="Calibri"/>
                <w:spacing w:val="2"/>
              </w:rPr>
              <w:t xml:space="preserve">Utilities Giant’s </w:t>
            </w:r>
            <w:r w:rsidRPr="004E6CE3">
              <w:rPr>
                <w:rFonts w:cs="Calibri"/>
                <w:spacing w:val="2"/>
              </w:rPr>
              <w:t>:</w:t>
            </w:r>
          </w:p>
          <w:p w:rsidR="00BB5895" w:rsidRPr="004E6CE3" w:rsidRDefault="00BB5895" w:rsidP="00BB5895">
            <w:pPr>
              <w:rPr>
                <w:rFonts w:ascii="Cambria" w:hAnsi="Cambria"/>
                <w:b/>
                <w:color w:val="E36C0A" w:themeColor="accent6" w:themeShade="BF"/>
              </w:rPr>
            </w:pPr>
            <w:r w:rsidRPr="004E6CE3">
              <w:rPr>
                <w:rFonts w:ascii="Cambria" w:hAnsi="Cambria"/>
                <w:b/>
                <w:color w:val="E36C0A" w:themeColor="accent6" w:themeShade="BF"/>
              </w:rPr>
              <w:t xml:space="preserve">A Web Browser Based User Interface:  </w:t>
            </w:r>
          </w:p>
          <w:p w:rsidR="00BB5895" w:rsidRPr="004E6CE3" w:rsidRDefault="00BB5895" w:rsidP="004E6CE3">
            <w:pPr>
              <w:rPr>
                <w:rFonts w:cs="Calibri"/>
                <w:spacing w:val="2"/>
              </w:rPr>
            </w:pPr>
            <w:r w:rsidRPr="004E6CE3">
              <w:rPr>
                <w:rFonts w:cs="Calibri"/>
                <w:spacing w:val="2"/>
              </w:rPr>
              <w:t>For Users of desktop PC’s connected over the internet.</w:t>
            </w:r>
          </w:p>
          <w:p w:rsidR="00BB5895" w:rsidRPr="004E6CE3" w:rsidRDefault="009565F3" w:rsidP="00BB5895">
            <w:pPr>
              <w:rPr>
                <w:rFonts w:ascii="Cambria" w:hAnsi="Cambria"/>
                <w:b/>
                <w:color w:val="E36C0A" w:themeColor="accent6" w:themeShade="BF"/>
              </w:rPr>
            </w:pPr>
            <w:proofErr w:type="spellStart"/>
            <w:r>
              <w:rPr>
                <w:rFonts w:ascii="Cambria" w:hAnsi="Cambria"/>
                <w:b/>
                <w:color w:val="E36C0A" w:themeColor="accent6" w:themeShade="BF"/>
              </w:rPr>
              <w:t>GoldSaxWorkManage</w:t>
            </w:r>
            <w:r w:rsidR="002208FF" w:rsidRPr="004E6CE3">
              <w:rPr>
                <w:rFonts w:ascii="Cambria" w:hAnsi="Cambria"/>
                <w:b/>
                <w:color w:val="E36C0A" w:themeColor="accent6" w:themeShade="BF"/>
              </w:rPr>
              <w:t>-</w:t>
            </w:r>
            <w:r w:rsidR="00BB5895" w:rsidRPr="004E6CE3">
              <w:rPr>
                <w:rFonts w:ascii="Cambria" w:hAnsi="Cambria"/>
                <w:b/>
                <w:color w:val="E36C0A" w:themeColor="accent6" w:themeShade="BF"/>
              </w:rPr>
              <w:t>elive</w:t>
            </w:r>
            <w:proofErr w:type="spellEnd"/>
            <w:r w:rsidR="00BB5895" w:rsidRPr="004E6CE3">
              <w:rPr>
                <w:rFonts w:ascii="Cambria" w:hAnsi="Cambria"/>
                <w:b/>
                <w:color w:val="E36C0A" w:themeColor="accent6" w:themeShade="BF"/>
              </w:rPr>
              <w:t xml:space="preserve">: </w:t>
            </w:r>
          </w:p>
          <w:p w:rsidR="00BB5895" w:rsidRPr="00E12157" w:rsidRDefault="00BB5895" w:rsidP="00BB5895">
            <w:pPr>
              <w:rPr>
                <w:rFonts w:ascii="Cambria" w:hAnsi="Cambria"/>
                <w:spacing w:val="2"/>
              </w:rPr>
            </w:pPr>
            <w:r w:rsidRPr="004E6CE3">
              <w:rPr>
                <w:rFonts w:cs="Calibri"/>
                <w:spacing w:val="2"/>
              </w:rPr>
              <w:t>The innovative Mobility Interface for users of IPAD, Windows Phone 7 and 8,</w:t>
            </w:r>
            <w:r w:rsidRPr="00E12157">
              <w:rPr>
                <w:bCs/>
                <w:iCs/>
                <w:sz w:val="24"/>
                <w:szCs w:val="24"/>
              </w:rPr>
              <w:t xml:space="preserve"> </w:t>
            </w:r>
            <w:r w:rsidRPr="004E6CE3">
              <w:rPr>
                <w:bCs/>
                <w:iCs/>
              </w:rPr>
              <w:t>Android, IOS.</w:t>
            </w:r>
          </w:p>
        </w:tc>
        <w:tc>
          <w:tcPr>
            <w:tcW w:w="4698" w:type="dxa"/>
          </w:tcPr>
          <w:p w:rsidR="00BB5895" w:rsidRPr="00E12157" w:rsidRDefault="00BB5895" w:rsidP="00BB5895">
            <w:pPr>
              <w:jc w:val="right"/>
              <w:rPr>
                <w:rFonts w:ascii="Cambria" w:hAnsi="Cambria"/>
                <w:spacing w:val="2"/>
              </w:rPr>
            </w:pPr>
          </w:p>
        </w:tc>
      </w:tr>
    </w:tbl>
    <w:p w:rsidR="00BB5895" w:rsidRPr="004E6CE3" w:rsidRDefault="00BB5895" w:rsidP="00BB5895">
      <w:pPr>
        <w:rPr>
          <w:bCs/>
          <w:iCs/>
        </w:rPr>
      </w:pPr>
      <w:r w:rsidRPr="004E6CE3">
        <w:rPr>
          <w:bCs/>
          <w:iCs/>
        </w:rPr>
        <w:t>Both interfaces for user based functionalities have the following Modular Utilities either in combination or in isolation with respect to the user type authentication, access restriction and privileges as charted by the Administrator:</w:t>
      </w:r>
    </w:p>
    <w:p w:rsidR="00BB5895" w:rsidRPr="004E6CE3" w:rsidRDefault="00BB5895" w:rsidP="004E6CE3">
      <w:pPr>
        <w:rPr>
          <w:rFonts w:ascii="Cambria" w:hAnsi="Cambria"/>
          <w:b/>
          <w:color w:val="E36C0A" w:themeColor="accent6" w:themeShade="BF"/>
        </w:rPr>
      </w:pPr>
      <w:r w:rsidRPr="004E6CE3">
        <w:rPr>
          <w:rFonts w:ascii="Cambria" w:hAnsi="Cambria"/>
          <w:b/>
          <w:color w:val="E36C0A" w:themeColor="accent6" w:themeShade="BF"/>
        </w:rPr>
        <w:t>Dash Board:</w:t>
      </w:r>
    </w:p>
    <w:p w:rsidR="00BB5895" w:rsidRPr="004E6CE3" w:rsidRDefault="00BB5895" w:rsidP="00BB5895">
      <w:pPr>
        <w:rPr>
          <w:bCs/>
          <w:iCs/>
        </w:rPr>
      </w:pPr>
      <w:r w:rsidRPr="004E6CE3">
        <w:rPr>
          <w:bCs/>
          <w:iCs/>
        </w:rPr>
        <w:t xml:space="preserve">Real-time Asynchronous Flow of structured Information processed from the </w:t>
      </w:r>
      <w:proofErr w:type="spellStart"/>
      <w:r w:rsidR="009565F3">
        <w:rPr>
          <w:bCs/>
          <w:iCs/>
        </w:rPr>
        <w:t>GoldSaxWorkManage</w:t>
      </w:r>
      <w:proofErr w:type="spellEnd"/>
      <w:r w:rsidRPr="004E6CE3">
        <w:rPr>
          <w:bCs/>
          <w:iCs/>
        </w:rPr>
        <w:t xml:space="preserve"> Engine for end users of </w:t>
      </w:r>
      <w:r w:rsidR="009565F3">
        <w:rPr>
          <w:bCs/>
          <w:iCs/>
        </w:rPr>
        <w:t xml:space="preserve">Utilities </w:t>
      </w:r>
      <w:proofErr w:type="gramStart"/>
      <w:r w:rsidR="009565F3">
        <w:rPr>
          <w:bCs/>
          <w:iCs/>
        </w:rPr>
        <w:t xml:space="preserve">Giant’s </w:t>
      </w:r>
      <w:r w:rsidRPr="004E6CE3">
        <w:rPr>
          <w:bCs/>
          <w:iCs/>
        </w:rPr>
        <w:t xml:space="preserve"> will</w:t>
      </w:r>
      <w:proofErr w:type="gramEnd"/>
      <w:r w:rsidRPr="004E6CE3">
        <w:rPr>
          <w:bCs/>
          <w:iCs/>
        </w:rPr>
        <w:t xml:space="preserve"> assist in the following:</w:t>
      </w:r>
    </w:p>
    <w:p w:rsidR="00BB5895" w:rsidRPr="004E6CE3" w:rsidRDefault="00BB5895" w:rsidP="00726E97">
      <w:pPr>
        <w:pStyle w:val="ListParagraph"/>
        <w:numPr>
          <w:ilvl w:val="2"/>
          <w:numId w:val="8"/>
        </w:numPr>
        <w:rPr>
          <w:bCs/>
          <w:iCs/>
        </w:rPr>
      </w:pPr>
      <w:r w:rsidRPr="004E6CE3">
        <w:rPr>
          <w:bCs/>
          <w:iCs/>
        </w:rPr>
        <w:t>Tracking Work Force Tasks.</w:t>
      </w:r>
    </w:p>
    <w:p w:rsidR="00BB5895" w:rsidRPr="004E6CE3" w:rsidRDefault="00BB5895" w:rsidP="00726E97">
      <w:pPr>
        <w:pStyle w:val="ListParagraph"/>
        <w:numPr>
          <w:ilvl w:val="2"/>
          <w:numId w:val="8"/>
        </w:numPr>
        <w:rPr>
          <w:bCs/>
          <w:iCs/>
        </w:rPr>
      </w:pPr>
      <w:r w:rsidRPr="004E6CE3">
        <w:rPr>
          <w:bCs/>
          <w:iCs/>
        </w:rPr>
        <w:t>Tracking Resource Mobility (RFID MAPS, GPS MAPS).</w:t>
      </w:r>
    </w:p>
    <w:p w:rsidR="00BB5895" w:rsidRPr="004E6CE3" w:rsidRDefault="00BB5895" w:rsidP="00726E97">
      <w:pPr>
        <w:pStyle w:val="ListParagraph"/>
        <w:numPr>
          <w:ilvl w:val="2"/>
          <w:numId w:val="8"/>
        </w:numPr>
        <w:rPr>
          <w:bCs/>
          <w:iCs/>
        </w:rPr>
      </w:pPr>
      <w:r w:rsidRPr="004E6CE3">
        <w:rPr>
          <w:bCs/>
          <w:iCs/>
        </w:rPr>
        <w:t>View the Surveillance CAM (Subject to internet bandwidth and device Model).</w:t>
      </w:r>
    </w:p>
    <w:p w:rsidR="00BB5895" w:rsidRPr="004E6CE3" w:rsidRDefault="00BB5895" w:rsidP="00726E97">
      <w:pPr>
        <w:pStyle w:val="ListParagraph"/>
        <w:numPr>
          <w:ilvl w:val="2"/>
          <w:numId w:val="8"/>
        </w:numPr>
        <w:rPr>
          <w:bCs/>
          <w:iCs/>
        </w:rPr>
      </w:pPr>
      <w:r w:rsidRPr="004E6CE3">
        <w:rPr>
          <w:bCs/>
          <w:iCs/>
        </w:rPr>
        <w:t>Alerts Dash board (Alerts specific to the authenticated user).</w:t>
      </w:r>
    </w:p>
    <w:p w:rsidR="00BB5895" w:rsidRPr="004E6CE3" w:rsidRDefault="00BB5895" w:rsidP="00726E97">
      <w:pPr>
        <w:pStyle w:val="ListParagraph"/>
        <w:numPr>
          <w:ilvl w:val="2"/>
          <w:numId w:val="8"/>
        </w:numPr>
        <w:rPr>
          <w:bCs/>
          <w:iCs/>
        </w:rPr>
      </w:pPr>
      <w:r w:rsidRPr="004E6CE3">
        <w:rPr>
          <w:bCs/>
          <w:iCs/>
        </w:rPr>
        <w:t>Analytic Time Series Charts, Histograms, and Data representation Charts depending on the user’s need.</w:t>
      </w:r>
    </w:p>
    <w:p w:rsidR="00F51841" w:rsidRDefault="004E6CE3" w:rsidP="00BB5895">
      <w:pPr>
        <w:rPr>
          <w:rFonts w:ascii="Cambria" w:hAnsi="Cambria"/>
          <w:b/>
          <w:color w:val="943634"/>
          <w:spacing w:val="2"/>
        </w:rPr>
      </w:pPr>
      <w:r>
        <w:rPr>
          <w:bCs/>
          <w:iCs/>
          <w:noProof/>
          <w:sz w:val="24"/>
          <w:szCs w:val="24"/>
        </w:rPr>
        <mc:AlternateContent>
          <mc:Choice Requires="wps">
            <w:drawing>
              <wp:anchor distT="0" distB="0" distL="114300" distR="114300" simplePos="0" relativeHeight="251673600" behindDoc="0" locked="0" layoutInCell="1" allowOverlap="1" wp14:anchorId="3F6E5E04" wp14:editId="0819A56F">
                <wp:simplePos x="0" y="0"/>
                <wp:positionH relativeFrom="column">
                  <wp:posOffset>2305050</wp:posOffset>
                </wp:positionH>
                <wp:positionV relativeFrom="paragraph">
                  <wp:posOffset>38100</wp:posOffset>
                </wp:positionV>
                <wp:extent cx="1323975" cy="276225"/>
                <wp:effectExtent l="9525" t="15240" r="19050" b="32385"/>
                <wp:wrapNone/>
                <wp:docPr id="105"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276225"/>
                        </a:xfrm>
                        <a:prstGeom prst="ellipse">
                          <a:avLst/>
                        </a:prstGeom>
                        <a:gradFill rotWithShape="0">
                          <a:gsLst>
                            <a:gs pos="0">
                              <a:srgbClr val="95B3D7"/>
                            </a:gs>
                            <a:gs pos="50000">
                              <a:srgbClr val="4F81BD"/>
                            </a:gs>
                            <a:gs pos="100000">
                              <a:srgbClr val="95B3D7"/>
                            </a:gs>
                          </a:gsLst>
                          <a:lin ang="5400000" scaled="1"/>
                        </a:gradFill>
                        <a:ln w="12700">
                          <a:solidFill>
                            <a:srgbClr val="4F81BD"/>
                          </a:solidFill>
                          <a:round/>
                          <a:headEnd/>
                          <a:tailEnd/>
                        </a:ln>
                        <a:effectLst>
                          <a:outerShdw dist="28398" dir="3806097" algn="ctr" rotWithShape="0">
                            <a:srgbClr val="243F60"/>
                          </a:outerShdw>
                        </a:effectLst>
                      </wps:spPr>
                      <wps:txbx>
                        <w:txbxContent>
                          <w:p w:rsidR="00624591" w:rsidRPr="004E6CE3" w:rsidRDefault="00624591">
                            <w:pPr>
                              <w:rPr>
                                <w:b/>
                                <w:color w:val="FFFFFF" w:themeColor="background1"/>
                                <w:sz w:val="24"/>
                                <w:szCs w:val="24"/>
                              </w:rPr>
                            </w:pPr>
                            <w:r w:rsidRPr="004E6CE3">
                              <w:rPr>
                                <w:b/>
                                <w:color w:val="FFFFFF" w:themeColor="background1"/>
                                <w:sz w:val="24"/>
                                <w:szCs w:val="24"/>
                              </w:rPr>
                              <w:t>Dash Board</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9" o:spid="_x0000_s1033" style="position:absolute;margin-left:181.5pt;margin-top:3pt;width:104.25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" fillcolor="#95b3d7" strokecolor="#4f81bd" strokeweight="1pt">
                <v:fill color2="#4f81bd" focus="50%" type="gradient"/>
                <v:shadow on="t" color="#243f60" offset="1pt"/>
                <v:textbox inset="0,0,0,0">
                  <w:txbxContent>
                    <w:p w:rsidR="00624591" w:rsidRPr="004E6CE3" w:rsidRDefault="00624591">
                      <w:pPr>
                        <w:rPr>
                          <w:b/>
                          <w:color w:val="FFFFFF" w:themeColor="background1"/>
                          <w:sz w:val="24"/>
                          <w:szCs w:val="24"/>
                        </w:rPr>
                      </w:pPr>
                      <w:r w:rsidRPr="004E6CE3">
                        <w:rPr>
                          <w:b/>
                          <w:color w:val="FFFFFF" w:themeColor="background1"/>
                          <w:sz w:val="24"/>
                          <w:szCs w:val="24"/>
                        </w:rPr>
                        <w:t>Dash Board</w:t>
                      </w:r>
                    </w:p>
                  </w:txbxContent>
                </v:textbox>
              </v:oval>
            </w:pict>
          </mc:Fallback>
        </mc:AlternateContent>
      </w:r>
    </w:p>
    <w:p w:rsidR="00394921" w:rsidRDefault="004E6CE3" w:rsidP="00BB5895">
      <w:pPr>
        <w:rPr>
          <w:rFonts w:ascii="Cambria" w:hAnsi="Cambria"/>
          <w:b/>
          <w:color w:val="7030A0"/>
          <w:spacing w:val="2"/>
        </w:rPr>
      </w:pPr>
      <w:r>
        <w:rPr>
          <w:rFonts w:ascii="Cambria" w:hAnsi="Cambria"/>
          <w:b/>
          <w:noProof/>
          <w:color w:val="7030A0"/>
          <w:spacing w:val="2"/>
        </w:rPr>
        <mc:AlternateContent>
          <mc:Choice Requires="wps">
            <w:drawing>
              <wp:anchor distT="0" distB="0" distL="114300" distR="114300" simplePos="0" relativeHeight="251678720" behindDoc="0" locked="0" layoutInCell="1" allowOverlap="1" wp14:anchorId="5AEC4EF7" wp14:editId="369E4A0D">
                <wp:simplePos x="0" y="0"/>
                <wp:positionH relativeFrom="column">
                  <wp:posOffset>2990850</wp:posOffset>
                </wp:positionH>
                <wp:positionV relativeFrom="paragraph">
                  <wp:posOffset>65405</wp:posOffset>
                </wp:positionV>
                <wp:extent cx="90805" cy="228600"/>
                <wp:effectExtent l="28575" t="15240" r="23495" b="32385"/>
                <wp:wrapNone/>
                <wp:docPr id="104" name="AutoShap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28600"/>
                        </a:xfrm>
                        <a:prstGeom prst="downArrow">
                          <a:avLst>
                            <a:gd name="adj1" fmla="val 50000"/>
                            <a:gd name="adj2" fmla="val 62937"/>
                          </a:avLst>
                        </a:prstGeom>
                        <a:gradFill rotWithShape="0">
                          <a:gsLst>
                            <a:gs pos="0">
                              <a:srgbClr val="76923C">
                                <a:gamma/>
                                <a:shade val="46275"/>
                                <a:invGamma/>
                              </a:srgbClr>
                            </a:gs>
                            <a:gs pos="100000">
                              <a:srgbClr val="76923C"/>
                            </a:gs>
                          </a:gsLst>
                          <a:lin ang="0" scaled="1"/>
                        </a:gradFill>
                        <a:ln w="12700">
                          <a:solidFill>
                            <a:srgbClr val="000000"/>
                          </a:solidFill>
                          <a:miter lim="800000"/>
                          <a:headEnd/>
                          <a:tailEnd/>
                        </a:ln>
                        <a:effectLst>
                          <a:outerShdw dist="28398" dir="3806097" algn="ctr" rotWithShape="0">
                            <a:srgbClr val="4E6128">
                              <a:alpha val="50000"/>
                            </a:srgbClr>
                          </a:outerShdw>
                        </a:effectLst>
                      </wps:spPr>
                      <wps:bodyPr rot="0" vert="eaVert"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74" o:spid="_x0000_s1026" type="#_x0000_t67" style="position:absolute;margin-left:235.5pt;margin-top:5.15pt;width:7.15pt;height:18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" fillcolor="#37441c" strokeweight="1pt">
                <v:fill color2="#76923c" angle="90" focus="100%" type="gradient"/>
                <v:shadow on="t" color="#4e6128" opacity=".5" offset="1pt"/>
                <v:textbox style="layout-flow:vertical-ideographic" inset="0,0,0,0"/>
              </v:shape>
            </w:pict>
          </mc:Fallback>
        </mc:AlternateContent>
      </w:r>
    </w:p>
    <w:p w:rsidR="00394921" w:rsidRDefault="004E6CE3" w:rsidP="00BB5895">
      <w:pPr>
        <w:rPr>
          <w:rFonts w:ascii="Cambria" w:hAnsi="Cambria"/>
          <w:b/>
          <w:color w:val="7030A0"/>
          <w:spacing w:val="2"/>
        </w:rPr>
      </w:pPr>
      <w:r>
        <w:rPr>
          <w:rFonts w:ascii="Cambria" w:hAnsi="Cambria"/>
          <w:b/>
          <w:noProof/>
          <w:color w:val="7030A0"/>
          <w:spacing w:val="2"/>
        </w:rPr>
        <mc:AlternateContent>
          <mc:Choice Requires="wps">
            <w:drawing>
              <wp:anchor distT="0" distB="0" distL="114300" distR="114300" simplePos="0" relativeHeight="251674624" behindDoc="0" locked="0" layoutInCell="1" allowOverlap="1" wp14:anchorId="718B92E9" wp14:editId="128FEBB5">
                <wp:simplePos x="0" y="0"/>
                <wp:positionH relativeFrom="column">
                  <wp:posOffset>2247900</wp:posOffset>
                </wp:positionH>
                <wp:positionV relativeFrom="paragraph">
                  <wp:posOffset>26670</wp:posOffset>
                </wp:positionV>
                <wp:extent cx="1673860" cy="438150"/>
                <wp:effectExtent l="9525" t="15240" r="21590" b="32385"/>
                <wp:wrapNone/>
                <wp:docPr id="103"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3860" cy="438150"/>
                        </a:xfrm>
                        <a:prstGeom prst="roundRect">
                          <a:avLst>
                            <a:gd name="adj" fmla="val 16667"/>
                          </a:avLst>
                        </a:prstGeom>
                        <a:gradFill rotWithShape="0">
                          <a:gsLst>
                            <a:gs pos="0">
                              <a:srgbClr val="95B3D7"/>
                            </a:gs>
                            <a:gs pos="50000">
                              <a:srgbClr val="4F81BD"/>
                            </a:gs>
                            <a:gs pos="100000">
                              <a:srgbClr val="95B3D7"/>
                            </a:gs>
                          </a:gsLst>
                          <a:lin ang="5400000" scaled="1"/>
                        </a:gradFill>
                        <a:ln w="12700">
                          <a:solidFill>
                            <a:srgbClr val="4F81BD"/>
                          </a:solidFill>
                          <a:round/>
                          <a:headEnd/>
                          <a:tailEnd/>
                        </a:ln>
                        <a:effectLst>
                          <a:outerShdw dist="28398" dir="3806097" algn="ctr" rotWithShape="0">
                            <a:srgbClr val="243F60"/>
                          </a:outerShdw>
                        </a:effectLst>
                      </wps:spPr>
                      <wps:txbx>
                        <w:txbxContent>
                          <w:p w:rsidR="00624591" w:rsidRPr="004E6CE3" w:rsidRDefault="00624591">
                            <w:pPr>
                              <w:rPr>
                                <w:b/>
                                <w:color w:val="FFFFFF" w:themeColor="background1"/>
                                <w:sz w:val="24"/>
                                <w:szCs w:val="24"/>
                              </w:rPr>
                            </w:pPr>
                            <w:r w:rsidRPr="004E6CE3">
                              <w:rPr>
                                <w:b/>
                                <w:color w:val="FFFFFF" w:themeColor="background1"/>
                                <w:sz w:val="24"/>
                                <w:szCs w:val="24"/>
                              </w:rPr>
                              <w:t>Tracking Workforce Tasks</w:t>
                            </w:r>
                          </w:p>
                        </w:txbxContent>
                      </wps:txbx>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id="AutoShape 170" o:spid="_x0000_s1034" style="position:absolute;margin-left:177pt;margin-top:2.1pt;width:131.8pt;height:34.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" fillcolor="#95b3d7" strokecolor="#4f81bd" strokeweight="1pt">
                <v:fill color2="#4f81bd" focus="50%" type="gradient"/>
                <v:shadow on="t" color="#243f60" offset="1pt"/>
                <v:textbox inset="0,0,0,0">
                  <w:txbxContent>
                    <w:p w:rsidR="00624591" w:rsidRPr="004E6CE3" w:rsidRDefault="00624591">
                      <w:pPr>
                        <w:rPr>
                          <w:b/>
                          <w:color w:val="FFFFFF" w:themeColor="background1"/>
                          <w:sz w:val="24"/>
                          <w:szCs w:val="24"/>
                        </w:rPr>
                      </w:pPr>
                      <w:r w:rsidRPr="004E6CE3">
                        <w:rPr>
                          <w:b/>
                          <w:color w:val="FFFFFF" w:themeColor="background1"/>
                          <w:sz w:val="24"/>
                          <w:szCs w:val="24"/>
                        </w:rPr>
                        <w:t>Tracking Workforce Tasks</w:t>
                      </w:r>
                    </w:p>
                  </w:txbxContent>
                </v:textbox>
              </v:roundrect>
            </w:pict>
          </mc:Fallback>
        </mc:AlternateContent>
      </w:r>
    </w:p>
    <w:p w:rsidR="00394921" w:rsidRDefault="004E6CE3" w:rsidP="00BB5895">
      <w:pPr>
        <w:rPr>
          <w:rFonts w:ascii="Cambria" w:hAnsi="Cambria"/>
          <w:b/>
          <w:color w:val="7030A0"/>
          <w:spacing w:val="2"/>
        </w:rPr>
      </w:pPr>
      <w:r>
        <w:rPr>
          <w:rFonts w:ascii="Cambria" w:hAnsi="Cambria"/>
          <w:b/>
          <w:noProof/>
          <w:color w:val="7030A0"/>
          <w:spacing w:val="2"/>
        </w:rPr>
        <mc:AlternateContent>
          <mc:Choice Requires="wps">
            <w:drawing>
              <wp:anchor distT="0" distB="0" distL="114300" distR="114300" simplePos="0" relativeHeight="251681792" behindDoc="0" locked="0" layoutInCell="1" allowOverlap="1" wp14:anchorId="36524A5C" wp14:editId="0DFB6977">
                <wp:simplePos x="0" y="0"/>
                <wp:positionH relativeFrom="column">
                  <wp:posOffset>3705225</wp:posOffset>
                </wp:positionH>
                <wp:positionV relativeFrom="paragraph">
                  <wp:posOffset>282575</wp:posOffset>
                </wp:positionV>
                <wp:extent cx="438150" cy="228600"/>
                <wp:effectExtent l="9525" t="15240" r="57150" b="80010"/>
                <wp:wrapNone/>
                <wp:docPr id="102"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228600"/>
                        </a:xfrm>
                        <a:prstGeom prst="straightConnector1">
                          <a:avLst/>
                        </a:prstGeom>
                        <a:noFill/>
                        <a:ln w="12700">
                          <a:solidFill>
                            <a:srgbClr val="000000"/>
                          </a:solidFill>
                          <a:round/>
                          <a:headEnd/>
                          <a:tailEnd type="triangle" w="med" len="med"/>
                        </a:ln>
                        <a:effectLst>
                          <a:outerShdw dist="28398" dir="3806097" algn="ctr" rotWithShape="0">
                            <a:srgbClr val="4E6128">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79" o:spid="_x0000_s1026" type="#_x0000_t32" style="position:absolute;margin-left:291.75pt;margin-top:22.25pt;width:34.5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" strokeweight="1pt">
                <v:stroke endarrow="block"/>
                <v:shadow on="t" color="#4e6128" opacity=".5" offset="1pt"/>
              </v:shape>
            </w:pict>
          </mc:Fallback>
        </mc:AlternateContent>
      </w:r>
      <w:r>
        <w:rPr>
          <w:rFonts w:ascii="Cambria" w:hAnsi="Cambria"/>
          <w:b/>
          <w:noProof/>
          <w:color w:val="7030A0"/>
          <w:spacing w:val="2"/>
        </w:rPr>
        <mc:AlternateContent>
          <mc:Choice Requires="wps">
            <w:drawing>
              <wp:anchor distT="0" distB="0" distL="114300" distR="114300" simplePos="0" relativeHeight="251680768" behindDoc="0" locked="0" layoutInCell="1" allowOverlap="1" wp14:anchorId="0109BCFF" wp14:editId="6DA4300A">
                <wp:simplePos x="0" y="0"/>
                <wp:positionH relativeFrom="column">
                  <wp:posOffset>3081655</wp:posOffset>
                </wp:positionH>
                <wp:positionV relativeFrom="paragraph">
                  <wp:posOffset>273050</wp:posOffset>
                </wp:positionV>
                <wp:extent cx="0" cy="304800"/>
                <wp:effectExtent l="62230" t="15240" r="71120" b="41910"/>
                <wp:wrapNone/>
                <wp:docPr id="101"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12700">
                          <a:solidFill>
                            <a:srgbClr val="000000"/>
                          </a:solidFill>
                          <a:round/>
                          <a:headEnd/>
                          <a:tailEnd type="triangle" w="med" len="med"/>
                        </a:ln>
                        <a:effectLst>
                          <a:outerShdw dist="28398" dir="3806097" algn="ctr" rotWithShape="0">
                            <a:srgbClr val="4E6128">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8" o:spid="_x0000_s1026" type="#_x0000_t32" style="position:absolute;margin-left:242.65pt;margin-top:21.5pt;width:0;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" strokeweight="1pt">
                <v:stroke endarrow="block"/>
                <v:shadow on="t" color="#4e6128" opacity=".5" offset="1pt"/>
              </v:shape>
            </w:pict>
          </mc:Fallback>
        </mc:AlternateContent>
      </w:r>
      <w:r>
        <w:rPr>
          <w:rFonts w:ascii="Cambria" w:hAnsi="Cambria"/>
          <w:b/>
          <w:noProof/>
          <w:color w:val="7030A0"/>
          <w:spacing w:val="2"/>
        </w:rPr>
        <mc:AlternateContent>
          <mc:Choice Requires="wps">
            <w:drawing>
              <wp:anchor distT="0" distB="0" distL="114300" distR="114300" simplePos="0" relativeHeight="251679744" behindDoc="0" locked="0" layoutInCell="1" allowOverlap="1" wp14:anchorId="4ED3F2AF" wp14:editId="3411FCF7">
                <wp:simplePos x="0" y="0"/>
                <wp:positionH relativeFrom="column">
                  <wp:posOffset>2038350</wp:posOffset>
                </wp:positionH>
                <wp:positionV relativeFrom="paragraph">
                  <wp:posOffset>273050</wp:posOffset>
                </wp:positionV>
                <wp:extent cx="581025" cy="238125"/>
                <wp:effectExtent l="38100" t="15240" r="19050" b="80010"/>
                <wp:wrapNone/>
                <wp:docPr id="100"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1025" cy="238125"/>
                        </a:xfrm>
                        <a:prstGeom prst="straightConnector1">
                          <a:avLst/>
                        </a:prstGeom>
                        <a:noFill/>
                        <a:ln w="12700">
                          <a:solidFill>
                            <a:srgbClr val="000000"/>
                          </a:solidFill>
                          <a:round/>
                          <a:headEnd/>
                          <a:tailEnd type="triangle" w="med" len="med"/>
                        </a:ln>
                        <a:effectLst>
                          <a:outerShdw dist="28398" dir="3806097" algn="ctr" rotWithShape="0">
                            <a:srgbClr val="4E6128">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7" o:spid="_x0000_s1026" type="#_x0000_t32" style="position:absolute;margin-left:160.5pt;margin-top:21.5pt;width:45.75pt;height:18.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" strokeweight="1pt">
                <v:stroke endarrow="block"/>
                <v:shadow on="t" color="#4e6128" opacity=".5" offset="1pt"/>
              </v:shape>
            </w:pict>
          </mc:Fallback>
        </mc:AlternateContent>
      </w:r>
    </w:p>
    <w:p w:rsidR="00394921" w:rsidRDefault="00394921" w:rsidP="00BB5895">
      <w:pPr>
        <w:rPr>
          <w:rFonts w:ascii="Cambria" w:hAnsi="Cambria"/>
          <w:b/>
          <w:color w:val="7030A0"/>
          <w:spacing w:val="2"/>
        </w:rPr>
      </w:pPr>
    </w:p>
    <w:p w:rsidR="00394921" w:rsidRDefault="004E6CE3" w:rsidP="00BB5895">
      <w:pPr>
        <w:rPr>
          <w:rFonts w:ascii="Cambria" w:hAnsi="Cambria"/>
          <w:b/>
          <w:color w:val="7030A0"/>
          <w:spacing w:val="2"/>
        </w:rPr>
      </w:pPr>
      <w:r>
        <w:rPr>
          <w:rFonts w:ascii="Cambria" w:hAnsi="Cambria"/>
          <w:b/>
          <w:noProof/>
          <w:color w:val="7030A0"/>
          <w:spacing w:val="2"/>
        </w:rPr>
        <mc:AlternateContent>
          <mc:Choice Requires="wps">
            <w:drawing>
              <wp:anchor distT="0" distB="0" distL="114300" distR="114300" simplePos="0" relativeHeight="251677696" behindDoc="0" locked="0" layoutInCell="1" allowOverlap="1" wp14:anchorId="31225DF5" wp14:editId="0E7B4BC2">
                <wp:simplePos x="0" y="0"/>
                <wp:positionH relativeFrom="column">
                  <wp:posOffset>3921760</wp:posOffset>
                </wp:positionH>
                <wp:positionV relativeFrom="paragraph">
                  <wp:posOffset>90170</wp:posOffset>
                </wp:positionV>
                <wp:extent cx="1329055" cy="381000"/>
                <wp:effectExtent l="35560" t="34290" r="35560" b="32385"/>
                <wp:wrapNone/>
                <wp:docPr id="99"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9055" cy="381000"/>
                        </a:xfrm>
                        <a:prstGeom prst="rect">
                          <a:avLst/>
                        </a:prstGeom>
                        <a:solidFill>
                          <a:srgbClr val="FFFFFF"/>
                        </a:solidFill>
                        <a:ln w="63500" cmpd="thickThin">
                          <a:solidFill>
                            <a:srgbClr val="4F81B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24591" w:rsidRPr="00394921" w:rsidRDefault="00624591" w:rsidP="00394921">
                            <w:pPr>
                              <w:jc w:val="center"/>
                              <w:rPr>
                                <w:b/>
                                <w:sz w:val="24"/>
                                <w:szCs w:val="24"/>
                              </w:rPr>
                            </w:pPr>
                            <w:r w:rsidRPr="00394921">
                              <w:rPr>
                                <w:b/>
                                <w:sz w:val="24"/>
                                <w:szCs w:val="24"/>
                              </w:rPr>
                              <w:t>Vendor Managers</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73" o:spid="_x0000_s1035" style="position:absolute;margin-left:308.8pt;margin-top:7.1pt;width:104.65pt;height:3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" strokecolor="#4f81bd" strokeweight="5pt">
                <v:stroke linestyle="thickThin"/>
                <v:shadow color="#868686"/>
                <v:textbox inset="0,0,0,0">
                  <w:txbxContent>
                    <w:p w:rsidR="00624591" w:rsidRPr="00394921" w:rsidRDefault="00624591" w:rsidP="00394921">
                      <w:pPr>
                        <w:jc w:val="center"/>
                        <w:rPr>
                          <w:b/>
                          <w:sz w:val="24"/>
                          <w:szCs w:val="24"/>
                        </w:rPr>
                      </w:pPr>
                      <w:r w:rsidRPr="00394921">
                        <w:rPr>
                          <w:b/>
                          <w:sz w:val="24"/>
                          <w:szCs w:val="24"/>
                        </w:rPr>
                        <w:t>Vendor Managers</w:t>
                      </w:r>
                    </w:p>
                  </w:txbxContent>
                </v:textbox>
              </v:rect>
            </w:pict>
          </mc:Fallback>
        </mc:AlternateContent>
      </w:r>
      <w:r>
        <w:rPr>
          <w:rFonts w:ascii="Cambria" w:hAnsi="Cambria"/>
          <w:b/>
          <w:noProof/>
          <w:color w:val="7030A0"/>
          <w:spacing w:val="2"/>
        </w:rPr>
        <mc:AlternateContent>
          <mc:Choice Requires="wps">
            <w:drawing>
              <wp:anchor distT="0" distB="0" distL="114300" distR="114300" simplePos="0" relativeHeight="251676672" behindDoc="0" locked="0" layoutInCell="1" allowOverlap="1" wp14:anchorId="2B161D75" wp14:editId="0A74CC07">
                <wp:simplePos x="0" y="0"/>
                <wp:positionH relativeFrom="column">
                  <wp:posOffset>2619375</wp:posOffset>
                </wp:positionH>
                <wp:positionV relativeFrom="paragraph">
                  <wp:posOffset>109220</wp:posOffset>
                </wp:positionV>
                <wp:extent cx="929640" cy="381000"/>
                <wp:effectExtent l="38100" t="34290" r="32385" b="32385"/>
                <wp:wrapNone/>
                <wp:docPr id="98"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9640" cy="381000"/>
                        </a:xfrm>
                        <a:prstGeom prst="rect">
                          <a:avLst/>
                        </a:prstGeom>
                        <a:solidFill>
                          <a:srgbClr val="FFFFFF"/>
                        </a:solidFill>
                        <a:ln w="63500" cmpd="thickThin">
                          <a:solidFill>
                            <a:srgbClr val="4F81B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24591" w:rsidRDefault="00624591" w:rsidP="00394921">
                            <w:pPr>
                              <w:jc w:val="center"/>
                            </w:pPr>
                            <w:r w:rsidRPr="00394921">
                              <w:rPr>
                                <w:b/>
                                <w:sz w:val="24"/>
                                <w:szCs w:val="24"/>
                              </w:rPr>
                              <w:t>Contractors</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036" style="position:absolute;margin-left:206.25pt;margin-top:8.6pt;width:73.2pt;height:3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" strokecolor="#4f81bd" strokeweight="5pt">
                <v:stroke linestyle="thickThin"/>
                <v:shadow color="#868686"/>
                <v:textbox inset="0,0,0,0">
                  <w:txbxContent>
                    <w:p w:rsidR="00624591" w:rsidRDefault="00624591" w:rsidP="00394921">
                      <w:pPr>
                        <w:jc w:val="center"/>
                      </w:pPr>
                      <w:r w:rsidRPr="00394921">
                        <w:rPr>
                          <w:b/>
                          <w:sz w:val="24"/>
                          <w:szCs w:val="24"/>
                        </w:rPr>
                        <w:t>Contractors</w:t>
                      </w:r>
                    </w:p>
                  </w:txbxContent>
                </v:textbox>
              </v:rect>
            </w:pict>
          </mc:Fallback>
        </mc:AlternateContent>
      </w:r>
      <w:r>
        <w:rPr>
          <w:rFonts w:ascii="Cambria" w:hAnsi="Cambria"/>
          <w:b/>
          <w:noProof/>
          <w:color w:val="7030A0"/>
          <w:spacing w:val="2"/>
        </w:rPr>
        <mc:AlternateContent>
          <mc:Choice Requires="wps">
            <w:drawing>
              <wp:anchor distT="0" distB="0" distL="114300" distR="114300" simplePos="0" relativeHeight="251675648" behindDoc="0" locked="0" layoutInCell="1" allowOverlap="1" wp14:anchorId="3DC3D6B3" wp14:editId="1D1066AC">
                <wp:simplePos x="0" y="0"/>
                <wp:positionH relativeFrom="column">
                  <wp:posOffset>1057275</wp:posOffset>
                </wp:positionH>
                <wp:positionV relativeFrom="paragraph">
                  <wp:posOffset>137795</wp:posOffset>
                </wp:positionV>
                <wp:extent cx="1104900" cy="381000"/>
                <wp:effectExtent l="38100" t="34290" r="38100" b="32385"/>
                <wp:wrapNone/>
                <wp:docPr id="97"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381000"/>
                        </a:xfrm>
                        <a:prstGeom prst="rect">
                          <a:avLst/>
                        </a:prstGeom>
                        <a:solidFill>
                          <a:srgbClr val="FFFFFF"/>
                        </a:solidFill>
                        <a:ln w="63500" cmpd="thickThin">
                          <a:solidFill>
                            <a:srgbClr val="4F81B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24591" w:rsidRPr="00394921" w:rsidRDefault="00624591" w:rsidP="00394921">
                            <w:pPr>
                              <w:jc w:val="center"/>
                              <w:rPr>
                                <w:b/>
                                <w:sz w:val="24"/>
                                <w:szCs w:val="24"/>
                              </w:rPr>
                            </w:pPr>
                            <w:r w:rsidRPr="00394921">
                              <w:rPr>
                                <w:b/>
                                <w:sz w:val="24"/>
                                <w:szCs w:val="24"/>
                              </w:rPr>
                              <w:t>Supervisors</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71" o:spid="_x0000_s1037" style="position:absolute;margin-left:83.25pt;margin-top:10.85pt;width:87pt;height:3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" strokecolor="#4f81bd" strokeweight="5pt">
                <v:stroke linestyle="thickThin"/>
                <v:shadow color="#868686"/>
                <v:textbox inset="0,0,0,0">
                  <w:txbxContent>
                    <w:p w:rsidR="00624591" w:rsidRPr="00394921" w:rsidRDefault="00624591" w:rsidP="00394921">
                      <w:pPr>
                        <w:jc w:val="center"/>
                        <w:rPr>
                          <w:b/>
                          <w:sz w:val="24"/>
                          <w:szCs w:val="24"/>
                        </w:rPr>
                      </w:pPr>
                      <w:r w:rsidRPr="00394921">
                        <w:rPr>
                          <w:b/>
                          <w:sz w:val="24"/>
                          <w:szCs w:val="24"/>
                        </w:rPr>
                        <w:t>Supervisors</w:t>
                      </w:r>
                    </w:p>
                  </w:txbxContent>
                </v:textbox>
              </v:rect>
            </w:pict>
          </mc:Fallback>
        </mc:AlternateContent>
      </w:r>
    </w:p>
    <w:p w:rsidR="00394921" w:rsidRDefault="00394921" w:rsidP="00BB5895">
      <w:pPr>
        <w:rPr>
          <w:rFonts w:ascii="Cambria" w:hAnsi="Cambria"/>
          <w:b/>
          <w:color w:val="7030A0"/>
          <w:spacing w:val="2"/>
        </w:rPr>
      </w:pPr>
    </w:p>
    <w:p w:rsidR="00394921" w:rsidRPr="004E6CE3" w:rsidRDefault="00394921" w:rsidP="00BB5895">
      <w:pPr>
        <w:rPr>
          <w:rFonts w:ascii="Cambria" w:hAnsi="Cambria"/>
          <w:b/>
          <w:color w:val="F79646" w:themeColor="accent6"/>
          <w:spacing w:val="2"/>
        </w:rPr>
      </w:pPr>
    </w:p>
    <w:p w:rsidR="00BB5895" w:rsidRPr="004E6CE3" w:rsidRDefault="00BB5895" w:rsidP="004E6CE3">
      <w:pPr>
        <w:rPr>
          <w:rFonts w:ascii="Cambria" w:hAnsi="Cambria"/>
          <w:b/>
          <w:color w:val="E36C0A" w:themeColor="accent6" w:themeShade="BF"/>
        </w:rPr>
      </w:pPr>
      <w:r w:rsidRPr="004E6CE3">
        <w:rPr>
          <w:rFonts w:ascii="Cambria" w:hAnsi="Cambria"/>
          <w:b/>
          <w:color w:val="E36C0A" w:themeColor="accent6" w:themeShade="BF"/>
        </w:rPr>
        <w:t>Tracking Work Force tasks:</w:t>
      </w:r>
    </w:p>
    <w:p w:rsidR="00BB5895" w:rsidRPr="004E6CE3" w:rsidRDefault="00394921" w:rsidP="00BB5895">
      <w:pPr>
        <w:rPr>
          <w:bCs/>
          <w:iCs/>
        </w:rPr>
      </w:pPr>
      <w:r w:rsidRPr="004E6CE3">
        <w:rPr>
          <w:bCs/>
          <w:iCs/>
        </w:rPr>
        <w:t xml:space="preserve">Dash board’s functionality called </w:t>
      </w:r>
      <w:r w:rsidR="00BB5895" w:rsidRPr="004E6CE3">
        <w:rPr>
          <w:bCs/>
          <w:iCs/>
        </w:rPr>
        <w:t xml:space="preserve">Tracking </w:t>
      </w:r>
      <w:proofErr w:type="spellStart"/>
      <w:r w:rsidR="00BB5895" w:rsidRPr="004E6CE3">
        <w:rPr>
          <w:bCs/>
          <w:iCs/>
        </w:rPr>
        <w:t>WorkForce</w:t>
      </w:r>
      <w:proofErr w:type="spellEnd"/>
      <w:r w:rsidR="00BB5895" w:rsidRPr="004E6CE3">
        <w:rPr>
          <w:bCs/>
          <w:iCs/>
        </w:rPr>
        <w:t xml:space="preserve"> tasks are categorized as follows:</w:t>
      </w:r>
    </w:p>
    <w:p w:rsidR="00BB5895" w:rsidRPr="004E6CE3" w:rsidRDefault="00BB5895" w:rsidP="00726E97">
      <w:pPr>
        <w:pStyle w:val="ListParagraph"/>
        <w:numPr>
          <w:ilvl w:val="0"/>
          <w:numId w:val="21"/>
        </w:numPr>
        <w:rPr>
          <w:bCs/>
          <w:iCs/>
        </w:rPr>
      </w:pPr>
      <w:r w:rsidRPr="004E6CE3">
        <w:rPr>
          <w:bCs/>
          <w:iCs/>
        </w:rPr>
        <w:t>Supervisors</w:t>
      </w:r>
    </w:p>
    <w:p w:rsidR="00BB5895" w:rsidRPr="004E6CE3" w:rsidRDefault="00BB5895" w:rsidP="00726E97">
      <w:pPr>
        <w:pStyle w:val="ListParagraph"/>
        <w:numPr>
          <w:ilvl w:val="0"/>
          <w:numId w:val="21"/>
        </w:numPr>
        <w:rPr>
          <w:bCs/>
          <w:iCs/>
        </w:rPr>
      </w:pPr>
      <w:r w:rsidRPr="004E6CE3">
        <w:rPr>
          <w:bCs/>
          <w:iCs/>
        </w:rPr>
        <w:t>Contractors</w:t>
      </w:r>
    </w:p>
    <w:p w:rsidR="00BB5895" w:rsidRPr="004E6CE3" w:rsidRDefault="00BB5895" w:rsidP="00726E97">
      <w:pPr>
        <w:pStyle w:val="ListParagraph"/>
        <w:numPr>
          <w:ilvl w:val="0"/>
          <w:numId w:val="21"/>
        </w:numPr>
        <w:rPr>
          <w:bCs/>
          <w:iCs/>
        </w:rPr>
      </w:pPr>
      <w:r w:rsidRPr="004E6CE3">
        <w:rPr>
          <w:bCs/>
          <w:iCs/>
        </w:rPr>
        <w:t>Vendor Managers</w:t>
      </w:r>
    </w:p>
    <w:p w:rsidR="00BB5895" w:rsidRPr="004E6CE3" w:rsidRDefault="00BB5895" w:rsidP="004E6CE3">
      <w:pPr>
        <w:rPr>
          <w:rFonts w:asciiTheme="minorHAnsi" w:hAnsiTheme="minorHAnsi" w:cstheme="minorHAnsi"/>
          <w:b/>
          <w:color w:val="244061" w:themeColor="accent1" w:themeShade="80"/>
        </w:rPr>
      </w:pPr>
      <w:r w:rsidRPr="004E6CE3">
        <w:rPr>
          <w:rFonts w:asciiTheme="minorHAnsi" w:hAnsiTheme="minorHAnsi" w:cstheme="minorHAnsi"/>
          <w:b/>
          <w:color w:val="244061" w:themeColor="accent1" w:themeShade="80"/>
        </w:rPr>
        <w:t>Supervisors:</w:t>
      </w:r>
    </w:p>
    <w:p w:rsidR="00BB5895" w:rsidRPr="004E6CE3" w:rsidRDefault="00BB5895" w:rsidP="00BB5895">
      <w:pPr>
        <w:rPr>
          <w:bCs/>
          <w:iCs/>
        </w:rPr>
      </w:pPr>
      <w:r w:rsidRPr="004E6CE3">
        <w:rPr>
          <w:bCs/>
          <w:iCs/>
        </w:rPr>
        <w:t xml:space="preserve">Supervisors of </w:t>
      </w:r>
      <w:r w:rsidR="009565F3">
        <w:rPr>
          <w:bCs/>
          <w:iCs/>
        </w:rPr>
        <w:t xml:space="preserve">Utilities </w:t>
      </w:r>
      <w:proofErr w:type="gramStart"/>
      <w:r w:rsidR="009565F3">
        <w:rPr>
          <w:bCs/>
          <w:iCs/>
        </w:rPr>
        <w:t xml:space="preserve">Giant’s </w:t>
      </w:r>
      <w:r w:rsidRPr="004E6CE3">
        <w:rPr>
          <w:bCs/>
          <w:iCs/>
        </w:rPr>
        <w:t xml:space="preserve"> track</w:t>
      </w:r>
      <w:proofErr w:type="gramEnd"/>
      <w:r w:rsidRPr="004E6CE3">
        <w:rPr>
          <w:bCs/>
          <w:iCs/>
        </w:rPr>
        <w:t xml:space="preserve"> progress of the work schedule as per the supervision policy laid out by </w:t>
      </w:r>
      <w:r w:rsidR="009565F3">
        <w:rPr>
          <w:bCs/>
          <w:iCs/>
        </w:rPr>
        <w:t xml:space="preserve">Utilities Giant’s </w:t>
      </w:r>
      <w:r w:rsidRPr="004E6CE3">
        <w:rPr>
          <w:bCs/>
          <w:iCs/>
        </w:rPr>
        <w:t xml:space="preserve"> to its supervisors. In the Dashboard for the supervisor Messages are structured as follows:</w:t>
      </w:r>
    </w:p>
    <w:p w:rsidR="00BB5895" w:rsidRPr="004E6CE3" w:rsidRDefault="00AC6CD2" w:rsidP="00726E97">
      <w:pPr>
        <w:pStyle w:val="ListParagraph"/>
        <w:numPr>
          <w:ilvl w:val="1"/>
          <w:numId w:val="22"/>
        </w:numPr>
        <w:rPr>
          <w:rFonts w:cs="Calibri"/>
          <w:spacing w:val="2"/>
        </w:rPr>
      </w:pPr>
      <w:r w:rsidRPr="004E6CE3">
        <w:rPr>
          <w:rFonts w:cs="Calibri"/>
          <w:spacing w:val="2"/>
        </w:rPr>
        <w:t>Job Name</w:t>
      </w:r>
    </w:p>
    <w:p w:rsidR="00BB5895" w:rsidRPr="004E6CE3" w:rsidRDefault="00AC6CD2" w:rsidP="00726E97">
      <w:pPr>
        <w:pStyle w:val="ListParagraph"/>
        <w:numPr>
          <w:ilvl w:val="1"/>
          <w:numId w:val="22"/>
        </w:numPr>
        <w:rPr>
          <w:rFonts w:cs="Calibri"/>
          <w:spacing w:val="2"/>
        </w:rPr>
      </w:pPr>
      <w:r w:rsidRPr="004E6CE3">
        <w:rPr>
          <w:rFonts w:cs="Calibri"/>
          <w:spacing w:val="2"/>
        </w:rPr>
        <w:t>Job ID</w:t>
      </w:r>
    </w:p>
    <w:p w:rsidR="00BB5895" w:rsidRPr="004E6CE3" w:rsidRDefault="00BB5895" w:rsidP="00726E97">
      <w:pPr>
        <w:pStyle w:val="ListParagraph"/>
        <w:numPr>
          <w:ilvl w:val="1"/>
          <w:numId w:val="22"/>
        </w:numPr>
        <w:rPr>
          <w:rFonts w:cs="Calibri"/>
          <w:spacing w:val="2"/>
        </w:rPr>
      </w:pPr>
      <w:r w:rsidRPr="004E6CE3">
        <w:rPr>
          <w:rFonts w:cs="Calibri"/>
          <w:spacing w:val="2"/>
        </w:rPr>
        <w:t>Job</w:t>
      </w:r>
      <w:r w:rsidR="00AC6CD2" w:rsidRPr="004E6CE3">
        <w:rPr>
          <w:rFonts w:cs="Calibri"/>
          <w:spacing w:val="2"/>
        </w:rPr>
        <w:t xml:space="preserve"> Site</w:t>
      </w:r>
    </w:p>
    <w:p w:rsidR="00BB5895" w:rsidRPr="004E6CE3" w:rsidRDefault="00AC6CD2" w:rsidP="00726E97">
      <w:pPr>
        <w:pStyle w:val="ListParagraph"/>
        <w:numPr>
          <w:ilvl w:val="1"/>
          <w:numId w:val="22"/>
        </w:numPr>
        <w:rPr>
          <w:rFonts w:cs="Calibri"/>
          <w:spacing w:val="2"/>
        </w:rPr>
      </w:pPr>
      <w:r w:rsidRPr="004E6CE3">
        <w:rPr>
          <w:rFonts w:cs="Calibri"/>
          <w:spacing w:val="2"/>
        </w:rPr>
        <w:t>Contractor Name</w:t>
      </w:r>
    </w:p>
    <w:p w:rsidR="00BB5895" w:rsidRPr="004E6CE3" w:rsidRDefault="00AC6CD2" w:rsidP="00726E97">
      <w:pPr>
        <w:pStyle w:val="ListParagraph"/>
        <w:numPr>
          <w:ilvl w:val="1"/>
          <w:numId w:val="22"/>
        </w:numPr>
        <w:rPr>
          <w:rFonts w:cs="Calibri"/>
          <w:spacing w:val="2"/>
        </w:rPr>
      </w:pPr>
      <w:r w:rsidRPr="004E6CE3">
        <w:rPr>
          <w:rFonts w:cs="Calibri"/>
          <w:spacing w:val="2"/>
        </w:rPr>
        <w:t>Contractor ID</w:t>
      </w:r>
    </w:p>
    <w:p w:rsidR="00BB5895" w:rsidRPr="004E6CE3" w:rsidRDefault="00BB5895" w:rsidP="00726E97">
      <w:pPr>
        <w:pStyle w:val="ListParagraph"/>
        <w:numPr>
          <w:ilvl w:val="1"/>
          <w:numId w:val="22"/>
        </w:numPr>
        <w:rPr>
          <w:rFonts w:cs="Calibri"/>
          <w:spacing w:val="2"/>
        </w:rPr>
      </w:pPr>
      <w:r w:rsidRPr="004E6CE3">
        <w:rPr>
          <w:rFonts w:cs="Calibri"/>
          <w:spacing w:val="2"/>
        </w:rPr>
        <w:t>Status of work progress: Start</w:t>
      </w:r>
      <w:r w:rsidR="00AC6CD2" w:rsidRPr="004E6CE3">
        <w:rPr>
          <w:rFonts w:cs="Calibri"/>
          <w:spacing w:val="2"/>
        </w:rPr>
        <w:t>ed/Ongoing/Completed/Incomplete</w:t>
      </w:r>
    </w:p>
    <w:p w:rsidR="00AC3479" w:rsidRPr="00AB3583" w:rsidRDefault="00BB5895" w:rsidP="00BB5895">
      <w:pPr>
        <w:rPr>
          <w:bCs/>
          <w:iCs/>
          <w:sz w:val="24"/>
          <w:szCs w:val="24"/>
        </w:rPr>
      </w:pPr>
      <w:r w:rsidRPr="004E6CE3">
        <w:rPr>
          <w:rFonts w:ascii="Cambria" w:hAnsi="Cambria"/>
          <w:spacing w:val="2"/>
        </w:rPr>
        <w:tab/>
      </w:r>
      <w:r w:rsidRPr="004E6CE3">
        <w:rPr>
          <w:bCs/>
          <w:iCs/>
        </w:rPr>
        <w:t xml:space="preserve">Example: The Job ID xhy238 named filtering at location </w:t>
      </w:r>
      <w:proofErr w:type="spellStart"/>
      <w:r w:rsidRPr="004E6CE3">
        <w:rPr>
          <w:bCs/>
          <w:iCs/>
        </w:rPr>
        <w:t>Diman</w:t>
      </w:r>
      <w:proofErr w:type="spellEnd"/>
      <w:r w:rsidRPr="004E6CE3">
        <w:rPr>
          <w:bCs/>
          <w:iCs/>
        </w:rPr>
        <w:t xml:space="preserve"> Islands contracted by Ms. Johan</w:t>
      </w:r>
      <w:r w:rsidR="00AB3583" w:rsidRPr="004E6CE3">
        <w:rPr>
          <w:bCs/>
          <w:iCs/>
        </w:rPr>
        <w:t>n burg CID: 387rtyg is Ongoing</w:t>
      </w:r>
      <w:r w:rsidR="00AB3583">
        <w:rPr>
          <w:bCs/>
          <w:iCs/>
          <w:sz w:val="24"/>
          <w:szCs w:val="24"/>
        </w:rPr>
        <w:t>.</w:t>
      </w:r>
    </w:p>
    <w:p w:rsidR="00BB5895" w:rsidRPr="004E6CE3" w:rsidRDefault="00BB5895" w:rsidP="004E6CE3">
      <w:pPr>
        <w:rPr>
          <w:rFonts w:asciiTheme="minorHAnsi" w:hAnsiTheme="minorHAnsi" w:cstheme="minorHAnsi"/>
          <w:b/>
          <w:color w:val="244061" w:themeColor="accent1" w:themeShade="80"/>
        </w:rPr>
      </w:pPr>
      <w:r w:rsidRPr="004E6CE3">
        <w:rPr>
          <w:rFonts w:asciiTheme="minorHAnsi" w:hAnsiTheme="minorHAnsi" w:cstheme="minorHAnsi"/>
          <w:b/>
          <w:color w:val="244061" w:themeColor="accent1" w:themeShade="80"/>
        </w:rPr>
        <w:t>Contractors:</w:t>
      </w:r>
    </w:p>
    <w:p w:rsidR="00BB5895" w:rsidRPr="004E6CE3" w:rsidRDefault="00BB5895" w:rsidP="00BB5895">
      <w:pPr>
        <w:rPr>
          <w:rFonts w:cs="Calibri"/>
          <w:spacing w:val="2"/>
        </w:rPr>
      </w:pPr>
      <w:r w:rsidRPr="004E6CE3">
        <w:rPr>
          <w:rFonts w:cs="Calibri"/>
          <w:spacing w:val="2"/>
        </w:rPr>
        <w:t xml:space="preserve">Contractors of </w:t>
      </w:r>
      <w:r w:rsidR="009565F3">
        <w:rPr>
          <w:rFonts w:cs="Calibri"/>
          <w:spacing w:val="2"/>
        </w:rPr>
        <w:t xml:space="preserve">Utilities </w:t>
      </w:r>
      <w:proofErr w:type="gramStart"/>
      <w:r w:rsidR="009565F3">
        <w:rPr>
          <w:rFonts w:cs="Calibri"/>
          <w:spacing w:val="2"/>
        </w:rPr>
        <w:t xml:space="preserve">Giant’s </w:t>
      </w:r>
      <w:r w:rsidRPr="004E6CE3">
        <w:rPr>
          <w:rFonts w:cs="Calibri"/>
          <w:spacing w:val="2"/>
        </w:rPr>
        <w:t xml:space="preserve"> track</w:t>
      </w:r>
      <w:proofErr w:type="gramEnd"/>
      <w:r w:rsidRPr="004E6CE3">
        <w:rPr>
          <w:rFonts w:cs="Calibri"/>
          <w:spacing w:val="2"/>
        </w:rPr>
        <w:t xml:space="preserve"> progress of the work schedule as per the Operations policy laid out by </w:t>
      </w:r>
      <w:r w:rsidR="009565F3">
        <w:rPr>
          <w:rFonts w:cs="Calibri"/>
          <w:spacing w:val="2"/>
        </w:rPr>
        <w:t xml:space="preserve">Utilities Giant’s </w:t>
      </w:r>
      <w:r w:rsidRPr="004E6CE3">
        <w:rPr>
          <w:rFonts w:cs="Calibri"/>
          <w:spacing w:val="2"/>
        </w:rPr>
        <w:t xml:space="preserve"> to its Vendor Managers. In the Dashboard for the Contractor, Messages are structured as follows:</w:t>
      </w:r>
    </w:p>
    <w:p w:rsidR="00BB5895" w:rsidRPr="004E6CE3" w:rsidRDefault="00AC6CD2" w:rsidP="00726E97">
      <w:pPr>
        <w:pStyle w:val="ListParagraph"/>
        <w:numPr>
          <w:ilvl w:val="1"/>
          <w:numId w:val="23"/>
        </w:numPr>
        <w:rPr>
          <w:rFonts w:cs="Calibri"/>
          <w:spacing w:val="2"/>
        </w:rPr>
      </w:pPr>
      <w:r w:rsidRPr="004E6CE3">
        <w:rPr>
          <w:rFonts w:cs="Calibri"/>
          <w:spacing w:val="2"/>
        </w:rPr>
        <w:t>Job Name</w:t>
      </w:r>
    </w:p>
    <w:p w:rsidR="00BB5895" w:rsidRPr="004E6CE3" w:rsidRDefault="00AC6CD2" w:rsidP="00726E97">
      <w:pPr>
        <w:pStyle w:val="ListParagraph"/>
        <w:numPr>
          <w:ilvl w:val="1"/>
          <w:numId w:val="23"/>
        </w:numPr>
        <w:rPr>
          <w:rFonts w:cs="Calibri"/>
          <w:spacing w:val="2"/>
        </w:rPr>
      </w:pPr>
      <w:r w:rsidRPr="004E6CE3">
        <w:rPr>
          <w:rFonts w:cs="Calibri"/>
          <w:spacing w:val="2"/>
        </w:rPr>
        <w:t>Job ID</w:t>
      </w:r>
    </w:p>
    <w:p w:rsidR="00BB5895" w:rsidRPr="004E6CE3" w:rsidRDefault="00AC6CD2" w:rsidP="00726E97">
      <w:pPr>
        <w:pStyle w:val="ListParagraph"/>
        <w:numPr>
          <w:ilvl w:val="1"/>
          <w:numId w:val="23"/>
        </w:numPr>
        <w:rPr>
          <w:rFonts w:cs="Calibri"/>
          <w:spacing w:val="2"/>
        </w:rPr>
      </w:pPr>
      <w:r w:rsidRPr="004E6CE3">
        <w:rPr>
          <w:rFonts w:cs="Calibri"/>
          <w:spacing w:val="2"/>
        </w:rPr>
        <w:t>Job Site</w:t>
      </w:r>
    </w:p>
    <w:p w:rsidR="00BB5895" w:rsidRPr="004E6CE3" w:rsidRDefault="00BB5895" w:rsidP="00726E97">
      <w:pPr>
        <w:pStyle w:val="ListParagraph"/>
        <w:numPr>
          <w:ilvl w:val="1"/>
          <w:numId w:val="23"/>
        </w:numPr>
        <w:rPr>
          <w:rFonts w:cs="Calibri"/>
          <w:spacing w:val="2"/>
        </w:rPr>
      </w:pPr>
      <w:r w:rsidRPr="004E6CE3">
        <w:rPr>
          <w:rFonts w:cs="Calibri"/>
          <w:spacing w:val="2"/>
        </w:rPr>
        <w:t>Status of work progress: Started/Ong</w:t>
      </w:r>
      <w:r w:rsidR="00AC6CD2" w:rsidRPr="004E6CE3">
        <w:rPr>
          <w:rFonts w:cs="Calibri"/>
          <w:spacing w:val="2"/>
        </w:rPr>
        <w:t>oing/Completed/Incomplete</w:t>
      </w:r>
    </w:p>
    <w:p w:rsidR="00BB5895" w:rsidRPr="004E6CE3" w:rsidRDefault="00AB3583" w:rsidP="00726E97">
      <w:pPr>
        <w:pStyle w:val="ListParagraph"/>
        <w:numPr>
          <w:ilvl w:val="1"/>
          <w:numId w:val="23"/>
        </w:numPr>
        <w:rPr>
          <w:rFonts w:cs="Calibri"/>
          <w:spacing w:val="2"/>
        </w:rPr>
      </w:pPr>
      <w:r w:rsidRPr="004E6CE3">
        <w:rPr>
          <w:rFonts w:cs="Calibri"/>
          <w:spacing w:val="2"/>
        </w:rPr>
        <w:t>Corrective action</w:t>
      </w:r>
    </w:p>
    <w:p w:rsidR="00F51841" w:rsidRPr="004E6CE3" w:rsidRDefault="00BB5895" w:rsidP="002208FF">
      <w:pPr>
        <w:rPr>
          <w:rFonts w:cs="Calibri"/>
          <w:spacing w:val="2"/>
        </w:rPr>
      </w:pPr>
      <w:r w:rsidRPr="004E6CE3">
        <w:rPr>
          <w:rFonts w:ascii="Cambria" w:hAnsi="Cambria"/>
          <w:spacing w:val="2"/>
        </w:rPr>
        <w:tab/>
      </w:r>
      <w:r w:rsidRPr="004E6CE3">
        <w:rPr>
          <w:rFonts w:cs="Calibri"/>
          <w:spacing w:val="2"/>
        </w:rPr>
        <w:t xml:space="preserve">Example: The Job ID xhy238 named filtering at location </w:t>
      </w:r>
      <w:proofErr w:type="spellStart"/>
      <w:r w:rsidRPr="004E6CE3">
        <w:rPr>
          <w:rFonts w:cs="Calibri"/>
          <w:spacing w:val="2"/>
        </w:rPr>
        <w:t>Diman</w:t>
      </w:r>
      <w:proofErr w:type="spellEnd"/>
      <w:r w:rsidRPr="004E6CE3">
        <w:rPr>
          <w:rFonts w:cs="Calibri"/>
          <w:spacing w:val="2"/>
        </w:rPr>
        <w:t xml:space="preserve"> Islands is Incomplete. Please report to the Su</w:t>
      </w:r>
      <w:r w:rsidR="002208FF" w:rsidRPr="004E6CE3">
        <w:rPr>
          <w:rFonts w:cs="Calibri"/>
          <w:spacing w:val="2"/>
        </w:rPr>
        <w:t>pervisor with needful comments.</w:t>
      </w:r>
    </w:p>
    <w:p w:rsidR="00BB5895" w:rsidRPr="004E6CE3" w:rsidRDefault="00BB5895" w:rsidP="004E6CE3">
      <w:pPr>
        <w:rPr>
          <w:rFonts w:asciiTheme="minorHAnsi" w:hAnsiTheme="minorHAnsi" w:cstheme="minorHAnsi"/>
          <w:b/>
          <w:color w:val="244061" w:themeColor="accent1" w:themeShade="80"/>
        </w:rPr>
      </w:pPr>
      <w:r w:rsidRPr="004E6CE3">
        <w:rPr>
          <w:rFonts w:asciiTheme="minorHAnsi" w:hAnsiTheme="minorHAnsi" w:cstheme="minorHAnsi"/>
          <w:b/>
          <w:color w:val="244061" w:themeColor="accent1" w:themeShade="80"/>
        </w:rPr>
        <w:t>Vendor Managers:</w:t>
      </w:r>
    </w:p>
    <w:p w:rsidR="00BB5895" w:rsidRPr="004E6CE3" w:rsidRDefault="00BB5895" w:rsidP="00BB5895">
      <w:pPr>
        <w:rPr>
          <w:rFonts w:cs="Calibri"/>
          <w:spacing w:val="2"/>
        </w:rPr>
      </w:pPr>
      <w:r w:rsidRPr="004E6CE3">
        <w:rPr>
          <w:rFonts w:cs="Calibri"/>
          <w:spacing w:val="2"/>
        </w:rPr>
        <w:t xml:space="preserve">Vendor Managers of </w:t>
      </w:r>
      <w:r w:rsidR="009565F3">
        <w:rPr>
          <w:rFonts w:cs="Calibri"/>
          <w:spacing w:val="2"/>
        </w:rPr>
        <w:t xml:space="preserve">Utilities </w:t>
      </w:r>
      <w:proofErr w:type="gramStart"/>
      <w:r w:rsidR="009565F3">
        <w:rPr>
          <w:rFonts w:cs="Calibri"/>
          <w:spacing w:val="2"/>
        </w:rPr>
        <w:t xml:space="preserve">Giant’s </w:t>
      </w:r>
      <w:r w:rsidRPr="004E6CE3">
        <w:rPr>
          <w:rFonts w:cs="Calibri"/>
          <w:spacing w:val="2"/>
        </w:rPr>
        <w:t xml:space="preserve"> track</w:t>
      </w:r>
      <w:proofErr w:type="gramEnd"/>
      <w:r w:rsidRPr="004E6CE3">
        <w:rPr>
          <w:rFonts w:cs="Calibri"/>
          <w:spacing w:val="2"/>
        </w:rPr>
        <w:t xml:space="preserve"> progress of the work schedule as per the Vendor Management policy laid out by </w:t>
      </w:r>
      <w:r w:rsidR="009565F3">
        <w:rPr>
          <w:rFonts w:cs="Calibri"/>
          <w:spacing w:val="2"/>
        </w:rPr>
        <w:t xml:space="preserve">Utilities Giant’s </w:t>
      </w:r>
      <w:r w:rsidRPr="004E6CE3">
        <w:rPr>
          <w:rFonts w:cs="Calibri"/>
          <w:spacing w:val="2"/>
        </w:rPr>
        <w:t xml:space="preserve"> to its Vendor Managers. In the Das</w:t>
      </w:r>
      <w:r w:rsidR="003E2388" w:rsidRPr="004E6CE3">
        <w:rPr>
          <w:rFonts w:cs="Calibri"/>
          <w:spacing w:val="2"/>
        </w:rPr>
        <w:t>hboard of the Vendor Manager, m</w:t>
      </w:r>
      <w:r w:rsidRPr="004E6CE3">
        <w:rPr>
          <w:rFonts w:cs="Calibri"/>
          <w:spacing w:val="2"/>
        </w:rPr>
        <w:t>essages are structured as follows:</w:t>
      </w:r>
    </w:p>
    <w:p w:rsidR="00BB5895" w:rsidRPr="004E6CE3" w:rsidRDefault="003E2388" w:rsidP="00726E97">
      <w:pPr>
        <w:pStyle w:val="ListParagraph"/>
        <w:numPr>
          <w:ilvl w:val="1"/>
          <w:numId w:val="24"/>
        </w:numPr>
        <w:rPr>
          <w:rFonts w:cs="Calibri"/>
          <w:spacing w:val="2"/>
        </w:rPr>
      </w:pPr>
      <w:r w:rsidRPr="004E6CE3">
        <w:rPr>
          <w:rFonts w:cs="Calibri"/>
          <w:spacing w:val="2"/>
        </w:rPr>
        <w:t>Job Name</w:t>
      </w:r>
    </w:p>
    <w:p w:rsidR="00BB5895" w:rsidRPr="004E6CE3" w:rsidRDefault="003E2388" w:rsidP="00726E97">
      <w:pPr>
        <w:pStyle w:val="ListParagraph"/>
        <w:numPr>
          <w:ilvl w:val="1"/>
          <w:numId w:val="24"/>
        </w:numPr>
        <w:rPr>
          <w:rFonts w:cs="Calibri"/>
          <w:spacing w:val="2"/>
        </w:rPr>
      </w:pPr>
      <w:r w:rsidRPr="004E6CE3">
        <w:rPr>
          <w:rFonts w:cs="Calibri"/>
          <w:spacing w:val="2"/>
        </w:rPr>
        <w:t>Job ID</w:t>
      </w:r>
    </w:p>
    <w:p w:rsidR="00BB5895" w:rsidRPr="004E6CE3" w:rsidRDefault="003E2388" w:rsidP="00726E97">
      <w:pPr>
        <w:pStyle w:val="ListParagraph"/>
        <w:numPr>
          <w:ilvl w:val="1"/>
          <w:numId w:val="24"/>
        </w:numPr>
        <w:rPr>
          <w:rFonts w:cs="Calibri"/>
          <w:spacing w:val="2"/>
        </w:rPr>
      </w:pPr>
      <w:r w:rsidRPr="004E6CE3">
        <w:rPr>
          <w:rFonts w:cs="Calibri"/>
          <w:spacing w:val="2"/>
        </w:rPr>
        <w:t>Job Site</w:t>
      </w:r>
    </w:p>
    <w:p w:rsidR="00BB5895" w:rsidRPr="004E6CE3" w:rsidRDefault="003E2388" w:rsidP="00726E97">
      <w:pPr>
        <w:pStyle w:val="ListParagraph"/>
        <w:numPr>
          <w:ilvl w:val="1"/>
          <w:numId w:val="24"/>
        </w:numPr>
        <w:rPr>
          <w:rFonts w:cs="Calibri"/>
          <w:spacing w:val="2"/>
        </w:rPr>
      </w:pPr>
      <w:r w:rsidRPr="004E6CE3">
        <w:rPr>
          <w:rFonts w:cs="Calibri"/>
          <w:spacing w:val="2"/>
        </w:rPr>
        <w:t>Contractor Name</w:t>
      </w:r>
    </w:p>
    <w:p w:rsidR="00BB5895" w:rsidRPr="004E6CE3" w:rsidRDefault="003E2388" w:rsidP="00726E97">
      <w:pPr>
        <w:pStyle w:val="ListParagraph"/>
        <w:numPr>
          <w:ilvl w:val="1"/>
          <w:numId w:val="24"/>
        </w:numPr>
        <w:rPr>
          <w:rFonts w:cs="Calibri"/>
          <w:spacing w:val="2"/>
        </w:rPr>
      </w:pPr>
      <w:r w:rsidRPr="004E6CE3">
        <w:rPr>
          <w:rFonts w:cs="Calibri"/>
          <w:spacing w:val="2"/>
        </w:rPr>
        <w:t>Contractor ID</w:t>
      </w:r>
    </w:p>
    <w:p w:rsidR="00BB5895" w:rsidRPr="004E6CE3" w:rsidRDefault="003E2388" w:rsidP="00726E97">
      <w:pPr>
        <w:pStyle w:val="ListParagraph"/>
        <w:numPr>
          <w:ilvl w:val="1"/>
          <w:numId w:val="24"/>
        </w:numPr>
        <w:rPr>
          <w:rFonts w:cs="Calibri"/>
          <w:spacing w:val="2"/>
        </w:rPr>
      </w:pPr>
      <w:r w:rsidRPr="004E6CE3">
        <w:rPr>
          <w:rFonts w:cs="Calibri"/>
          <w:spacing w:val="2"/>
        </w:rPr>
        <w:t>Supervisor ID</w:t>
      </w:r>
    </w:p>
    <w:p w:rsidR="00BB5895" w:rsidRPr="004E6CE3" w:rsidRDefault="00BB5895" w:rsidP="00726E97">
      <w:pPr>
        <w:pStyle w:val="ListParagraph"/>
        <w:numPr>
          <w:ilvl w:val="1"/>
          <w:numId w:val="24"/>
        </w:numPr>
        <w:rPr>
          <w:rFonts w:cs="Calibri"/>
          <w:spacing w:val="2"/>
        </w:rPr>
      </w:pPr>
      <w:r w:rsidRPr="004E6CE3">
        <w:rPr>
          <w:rFonts w:cs="Calibri"/>
          <w:spacing w:val="2"/>
        </w:rPr>
        <w:t>Supervisor</w:t>
      </w:r>
      <w:r w:rsidR="003E2388" w:rsidRPr="004E6CE3">
        <w:rPr>
          <w:rFonts w:cs="Calibri"/>
          <w:spacing w:val="2"/>
        </w:rPr>
        <w:t xml:space="preserve"> Name</w:t>
      </w:r>
    </w:p>
    <w:p w:rsidR="00BB5895" w:rsidRPr="004E6CE3" w:rsidRDefault="00BB5895" w:rsidP="00726E97">
      <w:pPr>
        <w:pStyle w:val="ListParagraph"/>
        <w:numPr>
          <w:ilvl w:val="1"/>
          <w:numId w:val="24"/>
        </w:numPr>
        <w:rPr>
          <w:rFonts w:cs="Calibri"/>
          <w:spacing w:val="2"/>
        </w:rPr>
      </w:pPr>
      <w:r w:rsidRPr="004E6CE3">
        <w:rPr>
          <w:rFonts w:cs="Calibri"/>
          <w:spacing w:val="2"/>
        </w:rPr>
        <w:t>Status of work progress: Start</w:t>
      </w:r>
      <w:r w:rsidR="003E2388" w:rsidRPr="004E6CE3">
        <w:rPr>
          <w:rFonts w:cs="Calibri"/>
          <w:spacing w:val="2"/>
        </w:rPr>
        <w:t>ed/Ongoing/Completed/Incomplete</w:t>
      </w:r>
    </w:p>
    <w:p w:rsidR="00BB5895" w:rsidRPr="004E6CE3" w:rsidRDefault="00BB5895" w:rsidP="00BB5895">
      <w:pPr>
        <w:rPr>
          <w:rFonts w:cs="Calibri"/>
          <w:spacing w:val="2"/>
        </w:rPr>
      </w:pPr>
      <w:r w:rsidRPr="004E6CE3">
        <w:rPr>
          <w:rFonts w:ascii="Cambria" w:hAnsi="Cambria"/>
          <w:spacing w:val="2"/>
        </w:rPr>
        <w:tab/>
      </w:r>
      <w:r w:rsidRPr="004E6CE3">
        <w:rPr>
          <w:rFonts w:cs="Calibri"/>
          <w:spacing w:val="2"/>
        </w:rPr>
        <w:t xml:space="preserve">Example: The Job ID xhy238 named filtering at location </w:t>
      </w:r>
      <w:proofErr w:type="spellStart"/>
      <w:r w:rsidRPr="004E6CE3">
        <w:rPr>
          <w:rFonts w:cs="Calibri"/>
          <w:spacing w:val="2"/>
        </w:rPr>
        <w:t>Diman</w:t>
      </w:r>
      <w:proofErr w:type="spellEnd"/>
      <w:r w:rsidRPr="004E6CE3">
        <w:rPr>
          <w:rFonts w:cs="Calibri"/>
          <w:spacing w:val="2"/>
        </w:rPr>
        <w:t xml:space="preserve"> Islands contracted by Ms. Johann burg CID: 387rtyg supervised by Ms. Dixon Dias ID: ghj234 is Incomplete. Report from Contractor to Supervisor is “I</w:t>
      </w:r>
      <w:r w:rsidR="00BC4E8A" w:rsidRPr="004E6CE3">
        <w:rPr>
          <w:rFonts w:cs="Calibri"/>
          <w:spacing w:val="2"/>
        </w:rPr>
        <w:t>t</w:t>
      </w:r>
      <w:r w:rsidRPr="004E6CE3">
        <w:rPr>
          <w:rFonts w:cs="Calibri"/>
          <w:spacing w:val="2"/>
        </w:rPr>
        <w:t xml:space="preserve"> will be finished in 2 Hours”. Corrective action from supervisor to contractor is “We have time left for the next job ID</w:t>
      </w:r>
      <w:proofErr w:type="gramStart"/>
      <w:r w:rsidRPr="004E6CE3">
        <w:rPr>
          <w:rFonts w:cs="Calibri"/>
          <w:spacing w:val="2"/>
        </w:rPr>
        <w:t>:12767ty</w:t>
      </w:r>
      <w:proofErr w:type="gramEnd"/>
      <w:r w:rsidRPr="004E6CE3">
        <w:rPr>
          <w:rFonts w:cs="Calibri"/>
          <w:spacing w:val="2"/>
        </w:rPr>
        <w:t xml:space="preserve"> it is delayed because of incomplete Job ID: xhy238. Comments from Supervisor to Vendor Manager are Contractor ID has </w:t>
      </w:r>
      <w:r w:rsidR="00AC3479" w:rsidRPr="004E6CE3">
        <w:rPr>
          <w:rFonts w:cs="Calibri"/>
          <w:spacing w:val="2"/>
        </w:rPr>
        <w:t>defaulted</w:t>
      </w:r>
      <w:r w:rsidRPr="004E6CE3">
        <w:rPr>
          <w:rFonts w:cs="Calibri"/>
          <w:spacing w:val="2"/>
        </w:rPr>
        <w:t xml:space="preserve"> thrice causing a financial loss of $789876. I would rate him poor due to his inefficiency.</w:t>
      </w:r>
    </w:p>
    <w:p w:rsidR="00BB5895" w:rsidRPr="004E6CE3" w:rsidRDefault="00BB5895" w:rsidP="004E6CE3">
      <w:pPr>
        <w:rPr>
          <w:rFonts w:asciiTheme="minorHAnsi" w:hAnsiTheme="minorHAnsi" w:cstheme="minorHAnsi"/>
          <w:b/>
          <w:color w:val="244061" w:themeColor="accent1" w:themeShade="80"/>
        </w:rPr>
      </w:pPr>
      <w:r w:rsidRPr="004E6CE3">
        <w:rPr>
          <w:rFonts w:asciiTheme="minorHAnsi" w:hAnsiTheme="minorHAnsi" w:cstheme="minorHAnsi"/>
          <w:b/>
          <w:color w:val="244061" w:themeColor="accent1" w:themeShade="80"/>
        </w:rPr>
        <w:t>Contractor’s Module:</w:t>
      </w:r>
    </w:p>
    <w:p w:rsidR="00BB5895" w:rsidRPr="004E6CE3" w:rsidRDefault="00BB5895" w:rsidP="00BB5895">
      <w:pPr>
        <w:rPr>
          <w:rFonts w:cs="Calibri"/>
          <w:spacing w:val="2"/>
        </w:rPr>
      </w:pPr>
      <w:r w:rsidRPr="004E6CE3">
        <w:rPr>
          <w:rFonts w:cs="Calibri"/>
          <w:spacing w:val="2"/>
        </w:rPr>
        <w:t>Daily Contractor’s reporting module:</w:t>
      </w:r>
    </w:p>
    <w:p w:rsidR="00BB5895" w:rsidRPr="004E6CE3" w:rsidRDefault="00BB5895" w:rsidP="00BB5895">
      <w:pPr>
        <w:rPr>
          <w:rFonts w:cs="Calibri"/>
          <w:spacing w:val="2"/>
        </w:rPr>
      </w:pPr>
      <w:r w:rsidRPr="004E6CE3">
        <w:rPr>
          <w:rFonts w:cs="Calibri"/>
          <w:spacing w:val="2"/>
        </w:rPr>
        <w:t xml:space="preserve">This module will contain daily reports of all the employees as well as the </w:t>
      </w:r>
      <w:r w:rsidR="00BC4E8A" w:rsidRPr="004E6CE3">
        <w:rPr>
          <w:rFonts w:cs="Calibri"/>
          <w:spacing w:val="2"/>
        </w:rPr>
        <w:t>following:</w:t>
      </w:r>
    </w:p>
    <w:p w:rsidR="00BB5895" w:rsidRPr="004E6CE3" w:rsidRDefault="00BB5895" w:rsidP="00726E97">
      <w:pPr>
        <w:pStyle w:val="ListParagraph"/>
        <w:numPr>
          <w:ilvl w:val="0"/>
          <w:numId w:val="9"/>
        </w:numPr>
        <w:rPr>
          <w:rFonts w:cs="Calibri"/>
          <w:spacing w:val="2"/>
        </w:rPr>
      </w:pPr>
      <w:r w:rsidRPr="004E6CE3">
        <w:rPr>
          <w:rFonts w:cs="Calibri"/>
          <w:spacing w:val="2"/>
        </w:rPr>
        <w:t>Current work order progress with charts.</w:t>
      </w:r>
    </w:p>
    <w:p w:rsidR="00BB5895" w:rsidRPr="004E6CE3" w:rsidRDefault="00BB5895" w:rsidP="00726E97">
      <w:pPr>
        <w:pStyle w:val="ListParagraph"/>
        <w:numPr>
          <w:ilvl w:val="0"/>
          <w:numId w:val="9"/>
        </w:numPr>
        <w:rPr>
          <w:rFonts w:cs="Calibri"/>
          <w:spacing w:val="2"/>
        </w:rPr>
      </w:pPr>
      <w:r w:rsidRPr="004E6CE3">
        <w:rPr>
          <w:rFonts w:cs="Calibri"/>
          <w:spacing w:val="2"/>
        </w:rPr>
        <w:t>Warning on Alerts generated and authorities’ intimation.</w:t>
      </w:r>
    </w:p>
    <w:p w:rsidR="00BB5895" w:rsidRPr="004E6CE3" w:rsidRDefault="00BB5895" w:rsidP="00726E97">
      <w:pPr>
        <w:pStyle w:val="ListParagraph"/>
        <w:numPr>
          <w:ilvl w:val="0"/>
          <w:numId w:val="9"/>
        </w:numPr>
        <w:rPr>
          <w:rFonts w:cs="Calibri"/>
          <w:spacing w:val="2"/>
        </w:rPr>
      </w:pPr>
      <w:r w:rsidRPr="004E6CE3">
        <w:rPr>
          <w:rFonts w:cs="Calibri"/>
          <w:spacing w:val="2"/>
        </w:rPr>
        <w:t>Alerts on corrective measures to be taken from authorities.</w:t>
      </w:r>
    </w:p>
    <w:p w:rsidR="00BB5895" w:rsidRPr="004E6CE3" w:rsidRDefault="00BB5895" w:rsidP="00726E97">
      <w:pPr>
        <w:pStyle w:val="ListParagraph"/>
        <w:numPr>
          <w:ilvl w:val="0"/>
          <w:numId w:val="9"/>
        </w:numPr>
        <w:rPr>
          <w:rFonts w:cs="Calibri"/>
          <w:spacing w:val="2"/>
        </w:rPr>
      </w:pPr>
      <w:r w:rsidRPr="004E6CE3">
        <w:rPr>
          <w:rFonts w:cs="Calibri"/>
          <w:spacing w:val="2"/>
        </w:rPr>
        <w:t>GPS map of related transport vehicles.</w:t>
      </w:r>
    </w:p>
    <w:p w:rsidR="00BB5895" w:rsidRPr="004E6CE3" w:rsidRDefault="00BB5895" w:rsidP="00726E97">
      <w:pPr>
        <w:pStyle w:val="ListParagraph"/>
        <w:numPr>
          <w:ilvl w:val="0"/>
          <w:numId w:val="9"/>
        </w:numPr>
        <w:rPr>
          <w:rFonts w:cs="Calibri"/>
          <w:spacing w:val="2"/>
        </w:rPr>
      </w:pPr>
      <w:r w:rsidRPr="004E6CE3">
        <w:rPr>
          <w:rFonts w:cs="Calibri"/>
          <w:spacing w:val="2"/>
        </w:rPr>
        <w:t>RFID MAP of field force under his deployment.</w:t>
      </w:r>
    </w:p>
    <w:p w:rsidR="00BB5895" w:rsidRPr="004E6CE3" w:rsidRDefault="00BB5895" w:rsidP="00BB5895">
      <w:pPr>
        <w:rPr>
          <w:rFonts w:cs="Calibri"/>
          <w:spacing w:val="2"/>
        </w:rPr>
      </w:pPr>
      <w:r w:rsidRPr="004E6CE3">
        <w:rPr>
          <w:rFonts w:cs="Calibri"/>
          <w:spacing w:val="2"/>
        </w:rPr>
        <w:t>Following report shall be produced based on the reporting policy.</w:t>
      </w:r>
    </w:p>
    <w:p w:rsidR="00BB5895" w:rsidRPr="004E6CE3" w:rsidRDefault="00BB5895" w:rsidP="00726E97">
      <w:pPr>
        <w:pStyle w:val="ListParagraph"/>
        <w:numPr>
          <w:ilvl w:val="0"/>
          <w:numId w:val="9"/>
        </w:numPr>
        <w:rPr>
          <w:rFonts w:cs="Calibri"/>
          <w:spacing w:val="2"/>
        </w:rPr>
      </w:pPr>
      <w:r w:rsidRPr="004E6CE3">
        <w:rPr>
          <w:rFonts w:cs="Calibri"/>
          <w:spacing w:val="2"/>
        </w:rPr>
        <w:t>On Time Completion of work by Contractor.</w:t>
      </w:r>
    </w:p>
    <w:p w:rsidR="00BB5895" w:rsidRPr="004E6CE3" w:rsidRDefault="00BB5895" w:rsidP="00726E97">
      <w:pPr>
        <w:pStyle w:val="ListParagraph"/>
        <w:numPr>
          <w:ilvl w:val="0"/>
          <w:numId w:val="9"/>
        </w:numPr>
        <w:rPr>
          <w:rFonts w:cs="Calibri"/>
          <w:spacing w:val="2"/>
        </w:rPr>
      </w:pPr>
      <w:r w:rsidRPr="004E6CE3">
        <w:rPr>
          <w:rFonts w:cs="Calibri"/>
          <w:spacing w:val="2"/>
        </w:rPr>
        <w:t>Key Return status.</w:t>
      </w:r>
    </w:p>
    <w:p w:rsidR="00BB5895" w:rsidRPr="004E6CE3" w:rsidRDefault="00BB5895" w:rsidP="00726E97">
      <w:pPr>
        <w:pStyle w:val="ListParagraph"/>
        <w:numPr>
          <w:ilvl w:val="0"/>
          <w:numId w:val="9"/>
        </w:numPr>
        <w:rPr>
          <w:rFonts w:cs="Calibri"/>
          <w:spacing w:val="2"/>
        </w:rPr>
      </w:pPr>
      <w:r w:rsidRPr="004E6CE3">
        <w:rPr>
          <w:rFonts w:cs="Calibri"/>
          <w:spacing w:val="2"/>
        </w:rPr>
        <w:t xml:space="preserve">Work Schedule </w:t>
      </w:r>
      <w:r w:rsidR="00D76AF7" w:rsidRPr="004E6CE3">
        <w:rPr>
          <w:rFonts w:cs="Calibri"/>
          <w:spacing w:val="2"/>
        </w:rPr>
        <w:t>at</w:t>
      </w:r>
      <w:r w:rsidRPr="004E6CE3">
        <w:rPr>
          <w:rFonts w:cs="Calibri"/>
          <w:spacing w:val="2"/>
        </w:rPr>
        <w:t xml:space="preserve"> Service gate.</w:t>
      </w:r>
    </w:p>
    <w:p w:rsidR="00BB5895" w:rsidRPr="00132686" w:rsidRDefault="00BB5895" w:rsidP="00726E97">
      <w:pPr>
        <w:pStyle w:val="ListParagraph"/>
        <w:numPr>
          <w:ilvl w:val="0"/>
          <w:numId w:val="9"/>
        </w:numPr>
        <w:rPr>
          <w:rFonts w:cs="Calibri"/>
          <w:spacing w:val="2"/>
          <w:sz w:val="24"/>
          <w:szCs w:val="24"/>
        </w:rPr>
      </w:pPr>
      <w:r w:rsidRPr="004E6CE3">
        <w:rPr>
          <w:rFonts w:cs="Calibri"/>
          <w:spacing w:val="2"/>
        </w:rPr>
        <w:t>Work schedule – worker list by Employee</w:t>
      </w:r>
      <w:r w:rsidRPr="00132686">
        <w:rPr>
          <w:rFonts w:cs="Calibri"/>
          <w:spacing w:val="2"/>
          <w:sz w:val="24"/>
          <w:szCs w:val="24"/>
        </w:rPr>
        <w:t>.</w:t>
      </w:r>
    </w:p>
    <w:p w:rsidR="00BB5895" w:rsidRPr="004E6CE3" w:rsidRDefault="00BB5895" w:rsidP="004E6CE3">
      <w:pPr>
        <w:rPr>
          <w:rFonts w:asciiTheme="minorHAnsi" w:hAnsiTheme="minorHAnsi" w:cstheme="minorHAnsi"/>
          <w:b/>
          <w:color w:val="244061" w:themeColor="accent1" w:themeShade="80"/>
        </w:rPr>
      </w:pPr>
      <w:r w:rsidRPr="004E6CE3">
        <w:rPr>
          <w:rFonts w:asciiTheme="minorHAnsi" w:hAnsiTheme="minorHAnsi" w:cstheme="minorHAnsi"/>
          <w:b/>
          <w:color w:val="244061" w:themeColor="accent1" w:themeShade="80"/>
        </w:rPr>
        <w:t>Contracting Module:</w:t>
      </w:r>
    </w:p>
    <w:p w:rsidR="00BB5895" w:rsidRPr="004E6CE3" w:rsidRDefault="00BB5895" w:rsidP="00726E97">
      <w:pPr>
        <w:pStyle w:val="ListParagraph"/>
        <w:numPr>
          <w:ilvl w:val="0"/>
          <w:numId w:val="9"/>
        </w:numPr>
        <w:rPr>
          <w:rFonts w:cs="Calibri"/>
          <w:spacing w:val="2"/>
        </w:rPr>
      </w:pPr>
      <w:r w:rsidRPr="004E6CE3">
        <w:rPr>
          <w:rFonts w:cs="Calibri"/>
          <w:spacing w:val="2"/>
        </w:rPr>
        <w:t>Forms for Contracting and Bidding.</w:t>
      </w:r>
    </w:p>
    <w:p w:rsidR="00BB5895" w:rsidRPr="004E6CE3" w:rsidRDefault="00BB5895" w:rsidP="00726E97">
      <w:pPr>
        <w:pStyle w:val="ListParagraph"/>
        <w:numPr>
          <w:ilvl w:val="0"/>
          <w:numId w:val="9"/>
        </w:numPr>
        <w:rPr>
          <w:rFonts w:cs="Calibri"/>
          <w:spacing w:val="2"/>
        </w:rPr>
      </w:pPr>
      <w:r w:rsidRPr="004E6CE3">
        <w:rPr>
          <w:rFonts w:cs="Calibri"/>
          <w:spacing w:val="2"/>
        </w:rPr>
        <w:t>Contractor Eligibility assessment.</w:t>
      </w:r>
    </w:p>
    <w:p w:rsidR="00BB5895" w:rsidRPr="004E6CE3" w:rsidRDefault="00BB5895" w:rsidP="004E6CE3">
      <w:pPr>
        <w:rPr>
          <w:rFonts w:asciiTheme="minorHAnsi" w:hAnsiTheme="minorHAnsi" w:cstheme="minorHAnsi"/>
          <w:b/>
          <w:color w:val="244061" w:themeColor="accent1" w:themeShade="80"/>
        </w:rPr>
      </w:pPr>
      <w:r w:rsidRPr="004E6CE3">
        <w:rPr>
          <w:rFonts w:asciiTheme="minorHAnsi" w:hAnsiTheme="minorHAnsi" w:cstheme="minorHAnsi"/>
          <w:b/>
          <w:color w:val="244061" w:themeColor="accent1" w:themeShade="80"/>
        </w:rPr>
        <w:t>Rule Automation Module:</w:t>
      </w:r>
    </w:p>
    <w:p w:rsidR="00BB5895" w:rsidRPr="004E6CE3" w:rsidRDefault="00BB5895" w:rsidP="00726E97">
      <w:pPr>
        <w:pStyle w:val="ListParagraph"/>
        <w:numPr>
          <w:ilvl w:val="0"/>
          <w:numId w:val="9"/>
        </w:numPr>
        <w:rPr>
          <w:rFonts w:cs="Calibri"/>
          <w:spacing w:val="2"/>
        </w:rPr>
      </w:pPr>
      <w:r w:rsidRPr="004E6CE3">
        <w:rPr>
          <w:rFonts w:cs="Calibri"/>
          <w:spacing w:val="2"/>
        </w:rPr>
        <w:t>Auto report to contractor’s reporting module based on rules.</w:t>
      </w:r>
    </w:p>
    <w:p w:rsidR="00BB5895" w:rsidRPr="00132686" w:rsidRDefault="00BB5895" w:rsidP="00726E97">
      <w:pPr>
        <w:pStyle w:val="ListParagraph"/>
        <w:numPr>
          <w:ilvl w:val="0"/>
          <w:numId w:val="9"/>
        </w:numPr>
        <w:rPr>
          <w:rFonts w:cs="Calibri"/>
          <w:spacing w:val="2"/>
          <w:sz w:val="24"/>
          <w:szCs w:val="24"/>
        </w:rPr>
      </w:pPr>
      <w:r w:rsidRPr="004E6CE3">
        <w:rPr>
          <w:rFonts w:cs="Calibri"/>
          <w:spacing w:val="2"/>
        </w:rPr>
        <w:t>Auto escalates issues raised at the dashboard to respective authorities</w:t>
      </w:r>
      <w:r w:rsidRPr="00132686">
        <w:rPr>
          <w:rFonts w:cs="Calibri"/>
          <w:spacing w:val="2"/>
          <w:sz w:val="24"/>
          <w:szCs w:val="24"/>
        </w:rPr>
        <w:t>.</w:t>
      </w:r>
    </w:p>
    <w:p w:rsidR="00BB5895" w:rsidRPr="004E6CE3" w:rsidRDefault="00BB5895" w:rsidP="004E6CE3">
      <w:pPr>
        <w:rPr>
          <w:rFonts w:asciiTheme="minorHAnsi" w:hAnsiTheme="minorHAnsi" w:cstheme="minorHAnsi"/>
          <w:b/>
          <w:color w:val="244061" w:themeColor="accent1" w:themeShade="80"/>
        </w:rPr>
      </w:pPr>
      <w:r w:rsidRPr="004E6CE3">
        <w:rPr>
          <w:rFonts w:asciiTheme="minorHAnsi" w:hAnsiTheme="minorHAnsi" w:cstheme="minorHAnsi"/>
          <w:b/>
          <w:color w:val="244061" w:themeColor="accent1" w:themeShade="80"/>
        </w:rPr>
        <w:t>Administration:</w:t>
      </w:r>
    </w:p>
    <w:p w:rsidR="00BB5895" w:rsidRPr="004E6CE3" w:rsidRDefault="00BB5895" w:rsidP="00BB5895">
      <w:pPr>
        <w:rPr>
          <w:rFonts w:cs="Calibri"/>
          <w:spacing w:val="2"/>
        </w:rPr>
      </w:pPr>
      <w:r w:rsidRPr="004E6CE3">
        <w:rPr>
          <w:rFonts w:cs="Calibri"/>
          <w:spacing w:val="2"/>
        </w:rPr>
        <w:t>This module helps the system administrator to manage the users of the system:</w:t>
      </w:r>
    </w:p>
    <w:p w:rsidR="00BB5895" w:rsidRPr="004E6CE3" w:rsidRDefault="00132686" w:rsidP="00726E97">
      <w:pPr>
        <w:pStyle w:val="ListParagraph"/>
        <w:numPr>
          <w:ilvl w:val="0"/>
          <w:numId w:val="9"/>
        </w:numPr>
        <w:rPr>
          <w:rFonts w:cs="Calibri"/>
          <w:spacing w:val="2"/>
        </w:rPr>
      </w:pPr>
      <w:r w:rsidRPr="004E6CE3">
        <w:rPr>
          <w:rFonts w:cs="Calibri"/>
          <w:spacing w:val="2"/>
        </w:rPr>
        <w:t>Contractors</w:t>
      </w:r>
    </w:p>
    <w:p w:rsidR="00BB5895" w:rsidRPr="004E6CE3" w:rsidRDefault="00132686" w:rsidP="00726E97">
      <w:pPr>
        <w:pStyle w:val="ListParagraph"/>
        <w:numPr>
          <w:ilvl w:val="0"/>
          <w:numId w:val="9"/>
        </w:numPr>
        <w:rPr>
          <w:rFonts w:cs="Calibri"/>
          <w:spacing w:val="2"/>
        </w:rPr>
      </w:pPr>
      <w:r w:rsidRPr="004E6CE3">
        <w:rPr>
          <w:rFonts w:cs="Calibri"/>
          <w:spacing w:val="2"/>
        </w:rPr>
        <w:t>Security Access Point Managers</w:t>
      </w:r>
    </w:p>
    <w:p w:rsidR="00BB5895" w:rsidRPr="004E6CE3" w:rsidRDefault="00132686" w:rsidP="00726E97">
      <w:pPr>
        <w:pStyle w:val="ListParagraph"/>
        <w:numPr>
          <w:ilvl w:val="0"/>
          <w:numId w:val="9"/>
        </w:numPr>
        <w:rPr>
          <w:rFonts w:cs="Calibri"/>
          <w:spacing w:val="2"/>
        </w:rPr>
      </w:pPr>
      <w:r w:rsidRPr="004E6CE3">
        <w:rPr>
          <w:rFonts w:cs="Calibri"/>
          <w:spacing w:val="2"/>
        </w:rPr>
        <w:t>Supervisors and Auditors</w:t>
      </w:r>
    </w:p>
    <w:p w:rsidR="00BB5895" w:rsidRPr="004E6CE3" w:rsidRDefault="00BB5895" w:rsidP="004E6CE3">
      <w:pPr>
        <w:rPr>
          <w:rFonts w:asciiTheme="minorHAnsi" w:hAnsiTheme="minorHAnsi" w:cstheme="minorHAnsi"/>
          <w:b/>
          <w:color w:val="244061" w:themeColor="accent1" w:themeShade="80"/>
        </w:rPr>
      </w:pPr>
      <w:r w:rsidRPr="004E6CE3">
        <w:rPr>
          <w:rFonts w:asciiTheme="minorHAnsi" w:hAnsiTheme="minorHAnsi" w:cstheme="minorHAnsi"/>
          <w:b/>
          <w:color w:val="244061" w:themeColor="accent1" w:themeShade="80"/>
        </w:rPr>
        <w:t>Features:</w:t>
      </w:r>
    </w:p>
    <w:p w:rsidR="00BB5895" w:rsidRPr="004E6CE3" w:rsidRDefault="00BB5895" w:rsidP="00726E97">
      <w:pPr>
        <w:pStyle w:val="ListParagraph"/>
        <w:numPr>
          <w:ilvl w:val="0"/>
          <w:numId w:val="10"/>
        </w:numPr>
        <w:rPr>
          <w:rFonts w:cs="Calibri"/>
          <w:spacing w:val="2"/>
        </w:rPr>
      </w:pPr>
      <w:r w:rsidRPr="004E6CE3">
        <w:rPr>
          <w:rFonts w:cs="Calibri"/>
          <w:spacing w:val="2"/>
        </w:rPr>
        <w:t>For Access rights</w:t>
      </w:r>
    </w:p>
    <w:p w:rsidR="00BB5895" w:rsidRPr="004E6CE3" w:rsidRDefault="00BB5895" w:rsidP="00726E97">
      <w:pPr>
        <w:pStyle w:val="ListParagraph"/>
        <w:numPr>
          <w:ilvl w:val="0"/>
          <w:numId w:val="10"/>
        </w:numPr>
        <w:rPr>
          <w:rFonts w:cs="Calibri"/>
          <w:spacing w:val="2"/>
        </w:rPr>
      </w:pPr>
      <w:r w:rsidRPr="004E6CE3">
        <w:rPr>
          <w:rFonts w:cs="Calibri"/>
          <w:spacing w:val="2"/>
        </w:rPr>
        <w:t>Role management</w:t>
      </w:r>
    </w:p>
    <w:p w:rsidR="00BB5895" w:rsidRPr="004E6CE3" w:rsidRDefault="00BB5895" w:rsidP="00726E97">
      <w:pPr>
        <w:pStyle w:val="ListParagraph"/>
        <w:numPr>
          <w:ilvl w:val="0"/>
          <w:numId w:val="10"/>
        </w:numPr>
        <w:rPr>
          <w:rFonts w:cs="Calibri"/>
          <w:spacing w:val="2"/>
        </w:rPr>
      </w:pPr>
      <w:r w:rsidRPr="004E6CE3">
        <w:rPr>
          <w:rFonts w:cs="Calibri"/>
          <w:spacing w:val="2"/>
        </w:rPr>
        <w:t>Activate or Disable users</w:t>
      </w:r>
    </w:p>
    <w:p w:rsidR="00BB5895" w:rsidRPr="004E6CE3" w:rsidRDefault="00BB5895" w:rsidP="00726E97">
      <w:pPr>
        <w:pStyle w:val="ListParagraph"/>
        <w:numPr>
          <w:ilvl w:val="0"/>
          <w:numId w:val="10"/>
        </w:numPr>
        <w:rPr>
          <w:rFonts w:cs="Calibri"/>
          <w:spacing w:val="2"/>
        </w:rPr>
      </w:pPr>
      <w:r w:rsidRPr="004E6CE3">
        <w:rPr>
          <w:rFonts w:cs="Calibri"/>
          <w:spacing w:val="2"/>
        </w:rPr>
        <w:t>Work order Display</w:t>
      </w:r>
    </w:p>
    <w:p w:rsidR="00BB5895" w:rsidRPr="004E6CE3" w:rsidRDefault="00BB5895" w:rsidP="004E6CE3">
      <w:pPr>
        <w:rPr>
          <w:rFonts w:asciiTheme="minorHAnsi" w:hAnsiTheme="minorHAnsi" w:cstheme="minorHAnsi"/>
          <w:b/>
          <w:color w:val="244061" w:themeColor="accent1" w:themeShade="80"/>
        </w:rPr>
      </w:pPr>
      <w:r w:rsidRPr="004E6CE3">
        <w:rPr>
          <w:rFonts w:asciiTheme="minorHAnsi" w:hAnsiTheme="minorHAnsi" w:cstheme="minorHAnsi"/>
          <w:b/>
          <w:color w:val="244061" w:themeColor="accent1" w:themeShade="80"/>
        </w:rPr>
        <w:t>Supervisor’s Module:</w:t>
      </w:r>
    </w:p>
    <w:p w:rsidR="00BB5895" w:rsidRPr="004E6CE3" w:rsidRDefault="00E710A9" w:rsidP="00BB5895">
      <w:pPr>
        <w:rPr>
          <w:rFonts w:cs="Calibri"/>
          <w:spacing w:val="2"/>
        </w:rPr>
      </w:pPr>
      <w:proofErr w:type="gramStart"/>
      <w:r w:rsidRPr="004E6CE3">
        <w:rPr>
          <w:rFonts w:cs="Calibri"/>
          <w:spacing w:val="2"/>
        </w:rPr>
        <w:t>Includes r</w:t>
      </w:r>
      <w:r w:rsidR="00BB5895" w:rsidRPr="004E6CE3">
        <w:rPr>
          <w:rFonts w:cs="Calibri"/>
          <w:spacing w:val="2"/>
        </w:rPr>
        <w:t>eport of the status of work in progress as governed by the Policy of Supervision of the Company.</w:t>
      </w:r>
      <w:proofErr w:type="gramEnd"/>
    </w:p>
    <w:p w:rsidR="00BB5895" w:rsidRPr="004E6CE3" w:rsidRDefault="00BB5895" w:rsidP="004E6CE3">
      <w:pPr>
        <w:rPr>
          <w:rFonts w:asciiTheme="minorHAnsi" w:hAnsiTheme="minorHAnsi" w:cstheme="minorHAnsi"/>
          <w:b/>
          <w:color w:val="244061" w:themeColor="accent1" w:themeShade="80"/>
        </w:rPr>
      </w:pPr>
      <w:r w:rsidRPr="004E6CE3">
        <w:rPr>
          <w:rFonts w:asciiTheme="minorHAnsi" w:hAnsiTheme="minorHAnsi" w:cstheme="minorHAnsi"/>
          <w:b/>
          <w:color w:val="244061" w:themeColor="accent1" w:themeShade="80"/>
        </w:rPr>
        <w:t>Rule Automation:</w:t>
      </w:r>
    </w:p>
    <w:p w:rsidR="00BB5895" w:rsidRPr="004E6CE3" w:rsidRDefault="00BB5895" w:rsidP="00726E97">
      <w:pPr>
        <w:pStyle w:val="ListParagraph"/>
        <w:numPr>
          <w:ilvl w:val="0"/>
          <w:numId w:val="10"/>
        </w:numPr>
        <w:rPr>
          <w:rFonts w:cs="Calibri"/>
          <w:spacing w:val="2"/>
        </w:rPr>
      </w:pPr>
      <w:r w:rsidRPr="004E6CE3">
        <w:rPr>
          <w:rFonts w:cs="Calibri"/>
          <w:spacing w:val="2"/>
        </w:rPr>
        <w:t>Rule for corrective action to be taken.</w:t>
      </w:r>
    </w:p>
    <w:p w:rsidR="00BB5895" w:rsidRPr="004E6CE3" w:rsidRDefault="00BB5895" w:rsidP="00726E97">
      <w:pPr>
        <w:pStyle w:val="ListParagraph"/>
        <w:numPr>
          <w:ilvl w:val="0"/>
          <w:numId w:val="10"/>
        </w:numPr>
        <w:rPr>
          <w:rFonts w:cs="Calibri"/>
          <w:spacing w:val="2"/>
        </w:rPr>
      </w:pPr>
      <w:r w:rsidRPr="004E6CE3">
        <w:rPr>
          <w:rFonts w:cs="Calibri"/>
          <w:spacing w:val="2"/>
        </w:rPr>
        <w:t>Rule for Risk mitigation and avoidance.</w:t>
      </w:r>
    </w:p>
    <w:p w:rsidR="00BB5895" w:rsidRPr="004E6CE3" w:rsidRDefault="00BB5895" w:rsidP="00726E97">
      <w:pPr>
        <w:pStyle w:val="ListParagraph"/>
        <w:numPr>
          <w:ilvl w:val="0"/>
          <w:numId w:val="10"/>
        </w:numPr>
        <w:rPr>
          <w:rFonts w:cs="Calibri"/>
          <w:spacing w:val="2"/>
        </w:rPr>
      </w:pPr>
      <w:r w:rsidRPr="004E6CE3">
        <w:rPr>
          <w:rFonts w:cs="Calibri"/>
          <w:spacing w:val="2"/>
        </w:rPr>
        <w:t>Auto reporting and escalating issues.</w:t>
      </w:r>
    </w:p>
    <w:p w:rsidR="00BB5895" w:rsidRPr="004E6CE3" w:rsidRDefault="00BB5895" w:rsidP="004E6CE3">
      <w:pPr>
        <w:rPr>
          <w:rFonts w:asciiTheme="minorHAnsi" w:hAnsiTheme="minorHAnsi" w:cstheme="minorHAnsi"/>
          <w:b/>
          <w:color w:val="244061" w:themeColor="accent1" w:themeShade="80"/>
        </w:rPr>
      </w:pPr>
      <w:r w:rsidRPr="004E6CE3">
        <w:rPr>
          <w:rFonts w:asciiTheme="minorHAnsi" w:hAnsiTheme="minorHAnsi" w:cstheme="minorHAnsi"/>
          <w:b/>
          <w:color w:val="244061" w:themeColor="accent1" w:themeShade="80"/>
        </w:rPr>
        <w:t>Quality Assurance Module:</w:t>
      </w:r>
    </w:p>
    <w:p w:rsidR="00BB5895" w:rsidRPr="004E6CE3" w:rsidRDefault="00BB5895" w:rsidP="00BB5895">
      <w:pPr>
        <w:jc w:val="both"/>
        <w:rPr>
          <w:rFonts w:cs="Calibri"/>
          <w:spacing w:val="2"/>
        </w:rPr>
      </w:pPr>
      <w:r w:rsidRPr="004E6CE3">
        <w:rPr>
          <w:rFonts w:cs="Calibri"/>
          <w:spacing w:val="2"/>
        </w:rPr>
        <w:t>Reporting forms of the quality measures of the work completed as governed by the Policy of Quality of the Company.</w:t>
      </w:r>
    </w:p>
    <w:p w:rsidR="00BB5895" w:rsidRPr="004E6CE3" w:rsidRDefault="00BB5895" w:rsidP="004E6CE3">
      <w:pPr>
        <w:rPr>
          <w:rFonts w:asciiTheme="minorHAnsi" w:hAnsiTheme="minorHAnsi" w:cstheme="minorHAnsi"/>
          <w:b/>
          <w:color w:val="244061" w:themeColor="accent1" w:themeShade="80"/>
        </w:rPr>
      </w:pPr>
      <w:r w:rsidRPr="004E6CE3">
        <w:rPr>
          <w:rFonts w:asciiTheme="minorHAnsi" w:hAnsiTheme="minorHAnsi" w:cstheme="minorHAnsi"/>
          <w:b/>
          <w:color w:val="244061" w:themeColor="accent1" w:themeShade="80"/>
        </w:rPr>
        <w:t>Auditors Module:</w:t>
      </w:r>
    </w:p>
    <w:p w:rsidR="00BB5895" w:rsidRPr="004E6CE3" w:rsidRDefault="00BB5895" w:rsidP="00E710A9">
      <w:pPr>
        <w:jc w:val="both"/>
        <w:rPr>
          <w:rFonts w:cs="Calibri"/>
          <w:spacing w:val="2"/>
        </w:rPr>
      </w:pPr>
      <w:r w:rsidRPr="004E6CE3">
        <w:rPr>
          <w:rFonts w:cs="Calibri"/>
          <w:spacing w:val="2"/>
        </w:rPr>
        <w:t>Reporting forms of the Capital assets used in production its status for reusability of the work completed as governed by the Policy of Quality of the Company.</w:t>
      </w:r>
    </w:p>
    <w:p w:rsidR="00C21700" w:rsidRPr="004E6CE3" w:rsidRDefault="00BB5895" w:rsidP="004E6CE3">
      <w:pPr>
        <w:rPr>
          <w:rFonts w:asciiTheme="minorHAnsi" w:hAnsiTheme="minorHAnsi" w:cstheme="minorHAnsi"/>
          <w:b/>
          <w:color w:val="244061" w:themeColor="accent1" w:themeShade="80"/>
        </w:rPr>
      </w:pPr>
      <w:r w:rsidRPr="004E6CE3">
        <w:rPr>
          <w:rFonts w:asciiTheme="minorHAnsi" w:hAnsiTheme="minorHAnsi" w:cstheme="minorHAnsi"/>
          <w:b/>
          <w:color w:val="244061" w:themeColor="accent1" w:themeShade="80"/>
        </w:rPr>
        <w:t>Application Programming Interface (API)</w:t>
      </w:r>
      <w:r w:rsidR="00C21700" w:rsidRPr="004E6CE3">
        <w:rPr>
          <w:rFonts w:asciiTheme="minorHAnsi" w:hAnsiTheme="minorHAnsi" w:cstheme="minorHAnsi"/>
          <w:b/>
          <w:color w:val="244061" w:themeColor="accent1" w:themeShade="80"/>
        </w:rPr>
        <w:t>:</w:t>
      </w:r>
    </w:p>
    <w:p w:rsidR="00BB5895" w:rsidRPr="004E6CE3" w:rsidRDefault="00C21700" w:rsidP="00BB5895">
      <w:pPr>
        <w:rPr>
          <w:rFonts w:cs="Calibri"/>
          <w:spacing w:val="2"/>
        </w:rPr>
      </w:pPr>
      <w:r w:rsidRPr="004E6CE3">
        <w:rPr>
          <w:rFonts w:cs="Calibri"/>
          <w:spacing w:val="2"/>
        </w:rPr>
        <w:t>F</w:t>
      </w:r>
      <w:r w:rsidR="00BB5895" w:rsidRPr="004E6CE3">
        <w:rPr>
          <w:rFonts w:cs="Calibri"/>
          <w:spacing w:val="2"/>
        </w:rPr>
        <w:t xml:space="preserve">or integrating third party systems, Devices, Modules, Products and for allowing development of Custom based Interfaces from the existing WMS, R.P.C (Remote Procedure Calling), Web 2.0(Web Services) and CLI (Command line Interface for Mobile Devices and Desktops) is an additional feature of </w:t>
      </w:r>
      <w:proofErr w:type="spellStart"/>
      <w:r w:rsidR="009565F3">
        <w:rPr>
          <w:rFonts w:cs="Calibri"/>
          <w:spacing w:val="2"/>
        </w:rPr>
        <w:t>GoldSaxWorkManage</w:t>
      </w:r>
      <w:proofErr w:type="spellEnd"/>
      <w:r w:rsidR="00BB5895" w:rsidRPr="004E6CE3">
        <w:rPr>
          <w:rFonts w:cs="Calibri"/>
          <w:spacing w:val="2"/>
        </w:rPr>
        <w:t xml:space="preserve"> engine.</w:t>
      </w:r>
    </w:p>
    <w:p w:rsidR="00047434" w:rsidRPr="004E6CE3" w:rsidRDefault="00BB5895" w:rsidP="004E6CE3">
      <w:pPr>
        <w:rPr>
          <w:rFonts w:asciiTheme="minorHAnsi" w:hAnsiTheme="minorHAnsi" w:cstheme="minorHAnsi"/>
          <w:b/>
          <w:color w:val="244061" w:themeColor="accent1" w:themeShade="80"/>
        </w:rPr>
      </w:pPr>
      <w:r w:rsidRPr="004E6CE3">
        <w:rPr>
          <w:rFonts w:asciiTheme="minorHAnsi" w:hAnsiTheme="minorHAnsi" w:cstheme="minorHAnsi"/>
          <w:b/>
          <w:color w:val="244061" w:themeColor="accent1" w:themeShade="80"/>
        </w:rPr>
        <w:t>Security Access Point Management</w:t>
      </w:r>
      <w:r w:rsidR="00047434" w:rsidRPr="004E6CE3">
        <w:rPr>
          <w:rFonts w:asciiTheme="minorHAnsi" w:hAnsiTheme="minorHAnsi" w:cstheme="minorHAnsi"/>
          <w:b/>
          <w:color w:val="244061" w:themeColor="accent1" w:themeShade="80"/>
        </w:rPr>
        <w:t>:</w:t>
      </w:r>
    </w:p>
    <w:p w:rsidR="00C21700" w:rsidRPr="004E6CE3" w:rsidRDefault="00BB5895" w:rsidP="00C21700">
      <w:pPr>
        <w:rPr>
          <w:rFonts w:cs="Calibri"/>
          <w:spacing w:val="2"/>
        </w:rPr>
      </w:pPr>
      <w:r w:rsidRPr="004E6CE3">
        <w:rPr>
          <w:rFonts w:cs="Calibri"/>
          <w:spacing w:val="2"/>
        </w:rPr>
        <w:t>The restructured work order of every contractor for the day will be displayed in this Interface along with needful information for security access decision making by the deputed security personal.</w:t>
      </w:r>
    </w:p>
    <w:p w:rsidR="00047434" w:rsidRPr="004E6CE3" w:rsidRDefault="00047434" w:rsidP="004E6CE3">
      <w:pPr>
        <w:rPr>
          <w:rFonts w:asciiTheme="minorHAnsi" w:hAnsiTheme="minorHAnsi" w:cstheme="minorHAnsi"/>
          <w:b/>
          <w:color w:val="244061" w:themeColor="accent1" w:themeShade="80"/>
        </w:rPr>
      </w:pPr>
      <w:r w:rsidRPr="004E6CE3">
        <w:rPr>
          <w:rFonts w:asciiTheme="minorHAnsi" w:hAnsiTheme="minorHAnsi" w:cstheme="minorHAnsi"/>
          <w:b/>
          <w:color w:val="244061" w:themeColor="accent1" w:themeShade="80"/>
        </w:rPr>
        <w:t>Quality assurance Module:</w:t>
      </w:r>
    </w:p>
    <w:p w:rsidR="00047434" w:rsidRPr="004E6CE3" w:rsidRDefault="00047434" w:rsidP="004E6CE3">
      <w:pPr>
        <w:jc w:val="both"/>
        <w:rPr>
          <w:rFonts w:cs="Calibri"/>
          <w:spacing w:val="2"/>
        </w:rPr>
      </w:pPr>
      <w:r w:rsidRPr="004E6CE3">
        <w:rPr>
          <w:rFonts w:ascii="Cambria" w:eastAsia="PMingLiU" w:hAnsi="Cambria"/>
          <w:color w:val="000000"/>
        </w:rPr>
        <w:tab/>
      </w:r>
      <w:r w:rsidRPr="004E6CE3">
        <w:rPr>
          <w:rFonts w:cs="Calibri"/>
          <w:spacing w:val="2"/>
        </w:rPr>
        <w:t xml:space="preserve">With 3D Cams installed in the service corridors at physical locations where periodical quality check is made, before dispatch or within stages of production, the statistical measure of quality parameters are reported at the dashboard of the quality inspector’s </w:t>
      </w:r>
      <w:proofErr w:type="spellStart"/>
      <w:r w:rsidRPr="004E6CE3">
        <w:rPr>
          <w:rFonts w:cs="Calibri"/>
          <w:spacing w:val="2"/>
        </w:rPr>
        <w:t>elive</w:t>
      </w:r>
      <w:proofErr w:type="spellEnd"/>
      <w:r w:rsidRPr="004E6CE3">
        <w:rPr>
          <w:rFonts w:cs="Calibri"/>
          <w:spacing w:val="2"/>
        </w:rPr>
        <w:t xml:space="preserve"> User Interface.</w:t>
      </w:r>
    </w:p>
    <w:p w:rsidR="00BB5895" w:rsidRDefault="00BB5895" w:rsidP="00C21700">
      <w:pPr>
        <w:pStyle w:val="BodyText"/>
        <w:rPr>
          <w:rFonts w:ascii="Cambria" w:hAnsi="Cambria"/>
          <w:b/>
          <w:color w:val="365F91"/>
          <w:sz w:val="24"/>
          <w:szCs w:val="24"/>
        </w:rPr>
      </w:pPr>
    </w:p>
    <w:p w:rsidR="00BB5895" w:rsidRPr="000C1AC1" w:rsidRDefault="00BB5895" w:rsidP="00DA4D26">
      <w:pPr>
        <w:pStyle w:val="ListParagraph"/>
        <w:keepNext/>
        <w:keepLines/>
        <w:numPr>
          <w:ilvl w:val="0"/>
          <w:numId w:val="3"/>
        </w:numPr>
        <w:spacing w:before="480" w:after="0"/>
        <w:contextualSpacing w:val="0"/>
        <w:outlineLvl w:val="0"/>
        <w:rPr>
          <w:rFonts w:ascii="Cambria" w:hAnsi="Cambria"/>
          <w:b/>
          <w:bCs/>
          <w:vanish/>
          <w:color w:val="365F91"/>
          <w:sz w:val="28"/>
          <w:szCs w:val="28"/>
        </w:rPr>
      </w:pPr>
      <w:bookmarkStart w:id="73" w:name="_Toc359716707"/>
      <w:bookmarkStart w:id="74" w:name="_Toc359717753"/>
      <w:bookmarkStart w:id="75" w:name="_Toc359717804"/>
      <w:bookmarkStart w:id="76" w:name="_Toc359722496"/>
      <w:bookmarkStart w:id="77" w:name="_Toc359930766"/>
      <w:bookmarkStart w:id="78" w:name="_Toc359930824"/>
      <w:bookmarkStart w:id="79" w:name="_Toc360022873"/>
      <w:bookmarkStart w:id="80" w:name="_Toc360023027"/>
      <w:bookmarkStart w:id="81" w:name="_Toc360023179"/>
      <w:bookmarkStart w:id="82" w:name="_Toc360023330"/>
      <w:bookmarkStart w:id="83" w:name="_Toc360023480"/>
      <w:bookmarkStart w:id="84" w:name="_Toc360023631"/>
      <w:bookmarkStart w:id="85" w:name="_Toc360025373"/>
      <w:bookmarkStart w:id="86" w:name="_Toc360025927"/>
      <w:bookmarkStart w:id="87" w:name="_Toc360026605"/>
      <w:bookmarkStart w:id="88" w:name="_Toc360027502"/>
      <w:bookmarkStart w:id="89" w:name="_Toc360027642"/>
      <w:bookmarkStart w:id="90" w:name="_Toc360027782"/>
      <w:bookmarkStart w:id="91" w:name="_Toc360027922"/>
      <w:bookmarkStart w:id="92" w:name="_Toc360028053"/>
      <w:bookmarkStart w:id="93" w:name="_Toc360028178"/>
      <w:bookmarkStart w:id="94" w:name="_Toc360028302"/>
      <w:bookmarkStart w:id="95" w:name="_Toc360028412"/>
      <w:bookmarkStart w:id="96" w:name="_Toc360028522"/>
      <w:bookmarkStart w:id="97" w:name="_Toc360028934"/>
      <w:bookmarkStart w:id="98" w:name="_Toc360034575"/>
      <w:bookmarkStart w:id="99" w:name="_Toc360034676"/>
      <w:bookmarkStart w:id="100" w:name="_Toc360034778"/>
      <w:bookmarkStart w:id="101" w:name="_Toc360034871"/>
      <w:bookmarkStart w:id="102" w:name="_Toc360035051"/>
      <w:bookmarkStart w:id="103" w:name="_Toc360035157"/>
      <w:bookmarkStart w:id="104" w:name="_Toc360035416"/>
      <w:bookmarkStart w:id="105" w:name="_Toc360035499"/>
      <w:bookmarkStart w:id="106" w:name="_Toc360035577"/>
      <w:bookmarkStart w:id="107" w:name="_Toc360035799"/>
      <w:bookmarkStart w:id="108" w:name="_Toc360035878"/>
      <w:bookmarkStart w:id="109" w:name="_Toc360039389"/>
      <w:bookmarkStart w:id="110" w:name="_Toc360039473"/>
      <w:bookmarkStart w:id="111" w:name="_Toc360039537"/>
      <w:bookmarkStart w:id="112" w:name="_Toc360039600"/>
      <w:bookmarkStart w:id="113" w:name="_Toc360041667"/>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BB5895" w:rsidRPr="00FF31CD" w:rsidRDefault="00BB5895" w:rsidP="00A9782D">
      <w:pPr>
        <w:pStyle w:val="Heading2"/>
      </w:pPr>
      <w:bookmarkStart w:id="114" w:name="_Toc360041668"/>
      <w:r>
        <w:t>Key and Work Allocation Automation System</w:t>
      </w:r>
      <w:bookmarkEnd w:id="114"/>
    </w:p>
    <w:p w:rsidR="00CE41CE" w:rsidRDefault="00AC3479" w:rsidP="00CE41CE">
      <w:pPr>
        <w:pStyle w:val="BodyText"/>
        <w:ind w:left="360"/>
        <w:rPr>
          <w:rFonts w:ascii="Cambria" w:hAnsi="Cambria"/>
          <w:b/>
          <w:color w:val="365F91"/>
          <w:sz w:val="24"/>
          <w:szCs w:val="24"/>
        </w:rPr>
      </w:pPr>
      <w:proofErr w:type="spellStart"/>
      <w:proofErr w:type="gramStart"/>
      <w:r>
        <w:rPr>
          <w:rFonts w:cs="Arial"/>
          <w:color w:val="FFFFFF"/>
        </w:rPr>
        <w:t>oard</w:t>
      </w:r>
      <w:proofErr w:type="spellEnd"/>
      <w:proofErr w:type="gramEnd"/>
      <w:r w:rsidR="004E6CE3">
        <w:rPr>
          <w:rFonts w:ascii="Cambria" w:eastAsia="PMingLiU" w:hAnsi="Cambria"/>
          <w:b/>
          <w:noProof/>
          <w:color w:val="0070C0"/>
          <w:sz w:val="24"/>
        </w:rPr>
        <mc:AlternateContent>
          <mc:Choice Requires="wpc">
            <w:drawing>
              <wp:inline distT="0" distB="0" distL="0" distR="0" wp14:anchorId="193F9F91" wp14:editId="38D9314D">
                <wp:extent cx="4993005" cy="5549265"/>
                <wp:effectExtent l="9525" t="0" r="7620" b="7620"/>
                <wp:docPr id="96" name="Canvas 4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2" name="Rectangle 4"/>
                        <wps:cNvSpPr>
                          <a:spLocks noChangeArrowheads="1"/>
                        </wps:cNvSpPr>
                        <wps:spPr bwMode="auto">
                          <a:xfrm>
                            <a:off x="635" y="195580"/>
                            <a:ext cx="383540" cy="4987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5"/>
                        <wps:cNvSpPr>
                          <a:spLocks noChangeArrowheads="1"/>
                        </wps:cNvSpPr>
                        <wps:spPr bwMode="auto">
                          <a:xfrm>
                            <a:off x="635" y="195580"/>
                            <a:ext cx="383540" cy="5353050"/>
                          </a:xfrm>
                          <a:prstGeom prst="rect">
                            <a:avLst/>
                          </a:prstGeom>
                          <a:noFill/>
                          <a:ln w="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21"/>
                        <wps:cNvSpPr>
                          <a:spLocks noChangeArrowheads="1"/>
                        </wps:cNvSpPr>
                        <wps:spPr bwMode="auto">
                          <a:xfrm>
                            <a:off x="635" y="375285"/>
                            <a:ext cx="4991735" cy="5173345"/>
                          </a:xfrm>
                          <a:prstGeom prst="rect">
                            <a:avLst/>
                          </a:prstGeom>
                          <a:noFill/>
                          <a:ln w="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Rectangle 7"/>
                        <wps:cNvSpPr>
                          <a:spLocks noChangeArrowheads="1"/>
                        </wps:cNvSpPr>
                        <wps:spPr bwMode="auto">
                          <a:xfrm>
                            <a:off x="635" y="9525"/>
                            <a:ext cx="4991735" cy="181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8"/>
                        <wps:cNvSpPr>
                          <a:spLocks noChangeArrowheads="1"/>
                        </wps:cNvSpPr>
                        <wps:spPr bwMode="auto">
                          <a:xfrm>
                            <a:off x="635" y="9525"/>
                            <a:ext cx="4991735" cy="181610"/>
                          </a:xfrm>
                          <a:prstGeom prst="rect">
                            <a:avLst/>
                          </a:prstGeom>
                          <a:noFill/>
                          <a:ln w="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Rectangle 9"/>
                        <wps:cNvSpPr>
                          <a:spLocks noChangeArrowheads="1"/>
                        </wps:cNvSpPr>
                        <wps:spPr bwMode="auto">
                          <a:xfrm>
                            <a:off x="635" y="0"/>
                            <a:ext cx="4991735"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4591" w:rsidRPr="00E12157" w:rsidRDefault="00624591" w:rsidP="00E12157">
                              <w:pPr>
                                <w:shd w:val="clear" w:color="auto" w:fill="262626"/>
                                <w:jc w:val="center"/>
                                <w:rPr>
                                  <w:color w:val="FFFFFF"/>
                                  <w:sz w:val="24"/>
                                  <w:szCs w:val="24"/>
                                </w:rPr>
                              </w:pPr>
                              <w:r w:rsidRPr="00E12157">
                                <w:rPr>
                                  <w:rFonts w:cs="Arial"/>
                                  <w:color w:val="FFFFFF"/>
                                  <w:sz w:val="24"/>
                                  <w:szCs w:val="24"/>
                                </w:rPr>
                                <w:t>Key and Work Allocation Automation System</w:t>
                              </w:r>
                            </w:p>
                          </w:txbxContent>
                        </wps:txbx>
                        <wps:bodyPr rot="0" vert="horz" wrap="square" lIns="0" tIns="0" rIns="0" bIns="0" anchor="t" anchorCtr="0" upright="1">
                          <a:noAutofit/>
                        </wps:bodyPr>
                      </wps:wsp>
                      <wps:wsp>
                        <wps:cNvPr id="48" name="Rectangle 10"/>
                        <wps:cNvSpPr>
                          <a:spLocks noChangeArrowheads="1"/>
                        </wps:cNvSpPr>
                        <wps:spPr bwMode="auto">
                          <a:xfrm>
                            <a:off x="1920240" y="195580"/>
                            <a:ext cx="1536065" cy="5353050"/>
                          </a:xfrm>
                          <a:prstGeom prst="rect">
                            <a:avLst/>
                          </a:prstGeom>
                          <a:noFill/>
                          <a:ln w="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Rectangle 11"/>
                        <wps:cNvSpPr>
                          <a:spLocks noChangeArrowheads="1"/>
                        </wps:cNvSpPr>
                        <wps:spPr bwMode="auto">
                          <a:xfrm>
                            <a:off x="1920240" y="195580"/>
                            <a:ext cx="1536065" cy="233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2"/>
                        <wps:cNvSpPr>
                          <a:spLocks noChangeArrowheads="1"/>
                        </wps:cNvSpPr>
                        <wps:spPr bwMode="auto">
                          <a:xfrm>
                            <a:off x="1920240" y="195580"/>
                            <a:ext cx="1536065" cy="233680"/>
                          </a:xfrm>
                          <a:prstGeom prst="rect">
                            <a:avLst/>
                          </a:prstGeom>
                          <a:noFill/>
                          <a:ln w="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Rectangle 13"/>
                        <wps:cNvSpPr>
                          <a:spLocks noChangeArrowheads="1"/>
                        </wps:cNvSpPr>
                        <wps:spPr bwMode="auto">
                          <a:xfrm>
                            <a:off x="1920240" y="205105"/>
                            <a:ext cx="153606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4591" w:rsidRPr="00E12157" w:rsidRDefault="00624591" w:rsidP="00E12157">
                              <w:pPr>
                                <w:shd w:val="clear" w:color="auto" w:fill="548DD4"/>
                                <w:jc w:val="center"/>
                                <w:rPr>
                                  <w:color w:val="FFFFFF"/>
                                  <w:szCs w:val="20"/>
                                </w:rPr>
                              </w:pPr>
                              <w:r w:rsidRPr="00E12157">
                                <w:rPr>
                                  <w:rFonts w:cs="Arial"/>
                                  <w:b/>
                                  <w:color w:val="FFFFFF"/>
                                  <w:sz w:val="24"/>
                                  <w:szCs w:val="24"/>
                                </w:rPr>
                                <w:t>Security Access Point</w:t>
                              </w:r>
                            </w:p>
                          </w:txbxContent>
                        </wps:txbx>
                        <wps:bodyPr rot="0" vert="horz" wrap="square" lIns="0" tIns="0" rIns="0" bIns="0" anchor="t" anchorCtr="0" upright="1">
                          <a:noAutofit/>
                        </wps:bodyPr>
                      </wps:wsp>
                      <wps:wsp>
                        <wps:cNvPr id="52" name="Rectangle 14"/>
                        <wps:cNvSpPr>
                          <a:spLocks noChangeArrowheads="1"/>
                        </wps:cNvSpPr>
                        <wps:spPr bwMode="auto">
                          <a:xfrm>
                            <a:off x="3456305" y="195580"/>
                            <a:ext cx="1536065" cy="5353050"/>
                          </a:xfrm>
                          <a:prstGeom prst="rect">
                            <a:avLst/>
                          </a:prstGeom>
                          <a:noFill/>
                          <a:ln w="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Rectangle 16"/>
                        <wps:cNvSpPr>
                          <a:spLocks noChangeArrowheads="1"/>
                        </wps:cNvSpPr>
                        <wps:spPr bwMode="auto">
                          <a:xfrm>
                            <a:off x="3456305" y="195580"/>
                            <a:ext cx="1536065" cy="233680"/>
                          </a:xfrm>
                          <a:prstGeom prst="rect">
                            <a:avLst/>
                          </a:prstGeom>
                          <a:noFill/>
                          <a:ln w="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Rectangle 17"/>
                        <wps:cNvSpPr>
                          <a:spLocks noChangeArrowheads="1"/>
                        </wps:cNvSpPr>
                        <wps:spPr bwMode="auto">
                          <a:xfrm>
                            <a:off x="3456305" y="205105"/>
                            <a:ext cx="153606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4591" w:rsidRPr="008D34BD" w:rsidRDefault="00624591" w:rsidP="00E12157">
                              <w:pPr>
                                <w:shd w:val="clear" w:color="auto" w:fill="E36C0A"/>
                                <w:jc w:val="center"/>
                                <w:rPr>
                                  <w:b/>
                                  <w:sz w:val="24"/>
                                  <w:szCs w:val="24"/>
                                </w:rPr>
                              </w:pPr>
                              <w:r w:rsidRPr="00E12157">
                                <w:rPr>
                                  <w:rFonts w:cs="Arial"/>
                                  <w:b/>
                                  <w:color w:val="FFFFFF"/>
                                  <w:sz w:val="24"/>
                                  <w:szCs w:val="24"/>
                                </w:rPr>
                                <w:t>Contractor</w:t>
                              </w:r>
                            </w:p>
                          </w:txbxContent>
                        </wps:txbx>
                        <wps:bodyPr rot="0" vert="horz" wrap="square" lIns="0" tIns="0" rIns="0" bIns="0" anchor="t" anchorCtr="0" upright="1">
                          <a:noAutofit/>
                        </wps:bodyPr>
                      </wps:wsp>
                      <wps:wsp>
                        <wps:cNvPr id="55" name="Rectangle 18"/>
                        <wps:cNvSpPr>
                          <a:spLocks noChangeArrowheads="1"/>
                        </wps:cNvSpPr>
                        <wps:spPr bwMode="auto">
                          <a:xfrm>
                            <a:off x="384175" y="195580"/>
                            <a:ext cx="1536065" cy="5353050"/>
                          </a:xfrm>
                          <a:prstGeom prst="rect">
                            <a:avLst/>
                          </a:prstGeom>
                          <a:noFill/>
                          <a:ln w="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Rectangle 33"/>
                        <wps:cNvSpPr>
                          <a:spLocks noChangeArrowheads="1"/>
                        </wps:cNvSpPr>
                        <wps:spPr bwMode="auto">
                          <a:xfrm>
                            <a:off x="384175" y="205105"/>
                            <a:ext cx="1536065" cy="233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4591" w:rsidRPr="005B6002" w:rsidRDefault="00624591" w:rsidP="00E12157">
                              <w:pPr>
                                <w:shd w:val="clear" w:color="auto" w:fill="76923C"/>
                              </w:pPr>
                            </w:p>
                          </w:txbxContent>
                        </wps:txbx>
                        <wps:bodyPr rot="0" vert="horz" wrap="square" lIns="91440" tIns="45720" rIns="91440" bIns="45720" anchor="t" anchorCtr="0" upright="1">
                          <a:noAutofit/>
                        </wps:bodyPr>
                      </wps:wsp>
                      <wps:wsp>
                        <wps:cNvPr id="57" name="Rectangle 20"/>
                        <wps:cNvSpPr>
                          <a:spLocks noChangeArrowheads="1"/>
                        </wps:cNvSpPr>
                        <wps:spPr bwMode="auto">
                          <a:xfrm>
                            <a:off x="384175" y="195580"/>
                            <a:ext cx="1536065" cy="233680"/>
                          </a:xfrm>
                          <a:prstGeom prst="rect">
                            <a:avLst/>
                          </a:prstGeom>
                          <a:noFill/>
                          <a:ln w="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Rectangle 21"/>
                        <wps:cNvSpPr>
                          <a:spLocks noChangeArrowheads="1"/>
                        </wps:cNvSpPr>
                        <wps:spPr bwMode="auto">
                          <a:xfrm>
                            <a:off x="384175" y="205105"/>
                            <a:ext cx="153606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4591" w:rsidRPr="00E12157" w:rsidRDefault="009565F3" w:rsidP="00E12157">
                              <w:pPr>
                                <w:shd w:val="clear" w:color="auto" w:fill="76923C"/>
                                <w:jc w:val="center"/>
                                <w:rPr>
                                  <w:b/>
                                  <w:color w:val="FFFFFF"/>
                                  <w:sz w:val="24"/>
                                  <w:szCs w:val="24"/>
                                </w:rPr>
                              </w:pPr>
                              <w:proofErr w:type="spellStart"/>
                              <w:r>
                                <w:rPr>
                                  <w:rFonts w:cs="Arial"/>
                                  <w:b/>
                                  <w:color w:val="FFFFFF"/>
                                  <w:sz w:val="24"/>
                                  <w:szCs w:val="24"/>
                                </w:rPr>
                                <w:t>GoldSaxWorkManage</w:t>
                              </w:r>
                              <w:proofErr w:type="spellEnd"/>
                              <w:r w:rsidR="00624591" w:rsidRPr="00E12157">
                                <w:rPr>
                                  <w:rFonts w:cs="Arial"/>
                                  <w:b/>
                                  <w:color w:val="FFFFFF"/>
                                  <w:sz w:val="24"/>
                                  <w:szCs w:val="24"/>
                                </w:rPr>
                                <w:t xml:space="preserve"> Engine</w:t>
                              </w:r>
                            </w:p>
                          </w:txbxContent>
                        </wps:txbx>
                        <wps:bodyPr rot="0" vert="horz" wrap="square" lIns="0" tIns="0" rIns="0" bIns="0" anchor="t" anchorCtr="0" upright="1">
                          <a:noAutofit/>
                        </wps:bodyPr>
                      </wps:wsp>
                      <wps:wsp>
                        <wps:cNvPr id="59" name="Rectangle 22"/>
                        <wps:cNvSpPr>
                          <a:spLocks noChangeArrowheads="1"/>
                        </wps:cNvSpPr>
                        <wps:spPr bwMode="auto">
                          <a:xfrm>
                            <a:off x="672465" y="1421130"/>
                            <a:ext cx="960120" cy="304165"/>
                          </a:xfrm>
                          <a:prstGeom prst="rect">
                            <a:avLst/>
                          </a:prstGeom>
                          <a:noFill/>
                          <a:ln w="4" cap="rnd">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24591" w:rsidRPr="00E12157" w:rsidRDefault="00624591" w:rsidP="00E12157">
                              <w:pPr>
                                <w:shd w:val="clear" w:color="auto" w:fill="76923C"/>
                                <w:rPr>
                                  <w:b/>
                                  <w:color w:val="FFFFFF"/>
                                  <w:sz w:val="24"/>
                                  <w:szCs w:val="24"/>
                                </w:rPr>
                              </w:pPr>
                              <w:r w:rsidRPr="00E12157">
                                <w:rPr>
                                  <w:b/>
                                  <w:color w:val="FFFFFF"/>
                                  <w:sz w:val="24"/>
                                  <w:szCs w:val="24"/>
                                </w:rPr>
                                <w:t>Download Work Order</w:t>
                              </w:r>
                            </w:p>
                          </w:txbxContent>
                        </wps:txbx>
                        <wps:bodyPr rot="0" vert="horz" wrap="square" lIns="91440" tIns="45720" rIns="91440" bIns="45720" anchor="t" anchorCtr="0" upright="1">
                          <a:noAutofit/>
                        </wps:bodyPr>
                      </wps:wsp>
                      <wps:wsp>
                        <wps:cNvPr id="60" name="Freeform 23"/>
                        <wps:cNvSpPr>
                          <a:spLocks/>
                        </wps:cNvSpPr>
                        <wps:spPr bwMode="auto">
                          <a:xfrm>
                            <a:off x="1115060" y="803910"/>
                            <a:ext cx="74930" cy="36195"/>
                          </a:xfrm>
                          <a:custGeom>
                            <a:avLst/>
                            <a:gdLst>
                              <a:gd name="T0" fmla="*/ 74930 w 118"/>
                              <a:gd name="T1" fmla="*/ 0 h 57"/>
                              <a:gd name="T2" fmla="*/ 37465 w 118"/>
                              <a:gd name="T3" fmla="*/ 36195 h 57"/>
                              <a:gd name="T4" fmla="*/ 0 w 118"/>
                              <a:gd name="T5" fmla="*/ 0 h 57"/>
                              <a:gd name="T6" fmla="*/ 74930 w 118"/>
                              <a:gd name="T7" fmla="*/ 0 h 5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18" h="57">
                                <a:moveTo>
                                  <a:pt x="118" y="0"/>
                                </a:moveTo>
                                <a:lnTo>
                                  <a:pt x="59" y="57"/>
                                </a:lnTo>
                                <a:lnTo>
                                  <a:pt x="0" y="0"/>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4"/>
                        <wps:cNvSpPr>
                          <a:spLocks/>
                        </wps:cNvSpPr>
                        <wps:spPr bwMode="auto">
                          <a:xfrm>
                            <a:off x="2208530" y="1306830"/>
                            <a:ext cx="960120" cy="280670"/>
                          </a:xfrm>
                          <a:custGeom>
                            <a:avLst/>
                            <a:gdLst>
                              <a:gd name="T0" fmla="*/ 0 w 1512"/>
                              <a:gd name="T1" fmla="*/ 140335 h 442"/>
                              <a:gd name="T2" fmla="*/ 480060 w 1512"/>
                              <a:gd name="T3" fmla="*/ 0 h 442"/>
                              <a:gd name="T4" fmla="*/ 960120 w 1512"/>
                              <a:gd name="T5" fmla="*/ 140335 h 442"/>
                              <a:gd name="T6" fmla="*/ 480060 w 1512"/>
                              <a:gd name="T7" fmla="*/ 280670 h 442"/>
                              <a:gd name="T8" fmla="*/ 0 w 1512"/>
                              <a:gd name="T9" fmla="*/ 140335 h 44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512" h="442">
                                <a:moveTo>
                                  <a:pt x="0" y="221"/>
                                </a:moveTo>
                                <a:lnTo>
                                  <a:pt x="756" y="0"/>
                                </a:lnTo>
                                <a:lnTo>
                                  <a:pt x="1512" y="221"/>
                                </a:lnTo>
                                <a:lnTo>
                                  <a:pt x="756" y="442"/>
                                </a:lnTo>
                                <a:lnTo>
                                  <a:pt x="0" y="22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5"/>
                        <wps:cNvSpPr>
                          <a:spLocks noEditPoints="1"/>
                        </wps:cNvSpPr>
                        <wps:spPr bwMode="auto">
                          <a:xfrm>
                            <a:off x="1632585" y="1527175"/>
                            <a:ext cx="593090" cy="93345"/>
                          </a:xfrm>
                          <a:custGeom>
                            <a:avLst/>
                            <a:gdLst>
                              <a:gd name="T0" fmla="*/ 0 w 1512"/>
                              <a:gd name="T1" fmla="*/ 0 h 147"/>
                              <a:gd name="T2" fmla="*/ 593090 w 1512"/>
                              <a:gd name="T3" fmla="*/ 0 h 147"/>
                              <a:gd name="T4" fmla="*/ 0 w 1512"/>
                              <a:gd name="T5" fmla="*/ 93345 h 147"/>
                              <a:gd name="T6" fmla="*/ 593090 w 1512"/>
                              <a:gd name="T7" fmla="*/ 93345 h 14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12" h="147">
                                <a:moveTo>
                                  <a:pt x="0" y="0"/>
                                </a:moveTo>
                                <a:lnTo>
                                  <a:pt x="1512" y="0"/>
                                </a:lnTo>
                                <a:moveTo>
                                  <a:pt x="0" y="147"/>
                                </a:moveTo>
                                <a:lnTo>
                                  <a:pt x="1512" y="147"/>
                                </a:lnTo>
                              </a:path>
                            </a:pathLst>
                          </a:custGeom>
                          <a:noFill/>
                          <a:ln w="4"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Oval 26"/>
                        <wps:cNvSpPr>
                          <a:spLocks noChangeArrowheads="1"/>
                        </wps:cNvSpPr>
                        <wps:spPr bwMode="auto">
                          <a:xfrm>
                            <a:off x="779780" y="509905"/>
                            <a:ext cx="650240" cy="389255"/>
                          </a:xfrm>
                          <a:prstGeom prst="ellipse">
                            <a:avLst/>
                          </a:prstGeom>
                          <a:solidFill>
                            <a:srgbClr val="FFFFFF"/>
                          </a:solidFill>
                          <a:ln w="9525">
                            <a:solidFill>
                              <a:srgbClr val="000000"/>
                            </a:solidFill>
                            <a:round/>
                            <a:headEnd/>
                            <a:tailEnd/>
                          </a:ln>
                        </wps:spPr>
                        <wps:txbx>
                          <w:txbxContent>
                            <w:p w:rsidR="00624591" w:rsidRPr="008D34BD" w:rsidRDefault="00624591" w:rsidP="00E12157">
                              <w:pPr>
                                <w:shd w:val="clear" w:color="auto" w:fill="76923C"/>
                                <w:rPr>
                                  <w:b/>
                                  <w:sz w:val="24"/>
                                  <w:szCs w:val="24"/>
                                </w:rPr>
                              </w:pPr>
                              <w:r w:rsidRPr="00E12157">
                                <w:rPr>
                                  <w:b/>
                                  <w:color w:val="FFFFFF"/>
                                  <w:sz w:val="24"/>
                                  <w:szCs w:val="24"/>
                                </w:rPr>
                                <w:t>Start</w:t>
                              </w:r>
                            </w:p>
                          </w:txbxContent>
                        </wps:txbx>
                        <wps:bodyPr rot="0" vert="horz" wrap="square" lIns="91440" tIns="45720" rIns="91440" bIns="45720" anchor="t" anchorCtr="0" upright="1">
                          <a:noAutofit/>
                        </wps:bodyPr>
                      </wps:wsp>
                      <wps:wsp>
                        <wps:cNvPr id="64" name="Oval 27"/>
                        <wps:cNvSpPr>
                          <a:spLocks noChangeArrowheads="1"/>
                        </wps:cNvSpPr>
                        <wps:spPr bwMode="auto">
                          <a:xfrm>
                            <a:off x="2274570" y="509905"/>
                            <a:ext cx="729615" cy="389255"/>
                          </a:xfrm>
                          <a:prstGeom prst="ellipse">
                            <a:avLst/>
                          </a:prstGeom>
                          <a:solidFill>
                            <a:srgbClr val="FFFFFF"/>
                          </a:solidFill>
                          <a:ln w="9525">
                            <a:solidFill>
                              <a:srgbClr val="000000"/>
                            </a:solidFill>
                            <a:round/>
                            <a:headEnd/>
                            <a:tailEnd/>
                          </a:ln>
                        </wps:spPr>
                        <wps:txbx>
                          <w:txbxContent>
                            <w:p w:rsidR="00624591" w:rsidRPr="00E12157" w:rsidRDefault="00624591" w:rsidP="00E12157">
                              <w:pPr>
                                <w:shd w:val="clear" w:color="auto" w:fill="548DD4"/>
                                <w:rPr>
                                  <w:b/>
                                  <w:color w:val="FFFFFF"/>
                                  <w:sz w:val="24"/>
                                  <w:szCs w:val="24"/>
                                </w:rPr>
                              </w:pPr>
                              <w:r w:rsidRPr="00E12157">
                                <w:rPr>
                                  <w:b/>
                                  <w:color w:val="FFFFFF"/>
                                  <w:sz w:val="24"/>
                                  <w:szCs w:val="24"/>
                                </w:rPr>
                                <w:t>Login</w:t>
                              </w:r>
                            </w:p>
                          </w:txbxContent>
                        </wps:txbx>
                        <wps:bodyPr rot="0" vert="horz" wrap="square" lIns="91440" tIns="45720" rIns="91440" bIns="45720" anchor="t" anchorCtr="0" upright="1">
                          <a:noAutofit/>
                        </wps:bodyPr>
                      </wps:wsp>
                      <wps:wsp>
                        <wps:cNvPr id="65" name="Rectangle 28"/>
                        <wps:cNvSpPr>
                          <a:spLocks noChangeArrowheads="1"/>
                        </wps:cNvSpPr>
                        <wps:spPr bwMode="auto">
                          <a:xfrm>
                            <a:off x="2070100" y="1075690"/>
                            <a:ext cx="1327785" cy="738505"/>
                          </a:xfrm>
                          <a:prstGeom prst="rect">
                            <a:avLst/>
                          </a:prstGeom>
                          <a:solidFill>
                            <a:srgbClr val="FFFFFF"/>
                          </a:solidFill>
                          <a:ln w="9525">
                            <a:solidFill>
                              <a:srgbClr val="000000"/>
                            </a:solidFill>
                            <a:miter lim="800000"/>
                            <a:headEnd/>
                            <a:tailEnd/>
                          </a:ln>
                        </wps:spPr>
                        <wps:txbx>
                          <w:txbxContent>
                            <w:p w:rsidR="00624591" w:rsidRPr="00E12157" w:rsidRDefault="00624591" w:rsidP="00E12157">
                              <w:pPr>
                                <w:shd w:val="clear" w:color="auto" w:fill="548DD4"/>
                                <w:rPr>
                                  <w:b/>
                                  <w:color w:val="FFFFFF"/>
                                  <w:sz w:val="24"/>
                                  <w:szCs w:val="24"/>
                                </w:rPr>
                              </w:pPr>
                              <w:r w:rsidRPr="00E12157">
                                <w:rPr>
                                  <w:b/>
                                  <w:color w:val="FFFFFF"/>
                                  <w:sz w:val="24"/>
                                  <w:szCs w:val="24"/>
                                </w:rPr>
                                <w:t>Display work order for the day in dashboard</w:t>
                              </w:r>
                            </w:p>
                          </w:txbxContent>
                        </wps:txbx>
                        <wps:bodyPr rot="0" vert="horz" wrap="square" lIns="91440" tIns="45720" rIns="91440" bIns="45720" anchor="t" anchorCtr="0" upright="1">
                          <a:noAutofit/>
                        </wps:bodyPr>
                      </wps:wsp>
                      <wps:wsp>
                        <wps:cNvPr id="66" name="AutoShape 29"/>
                        <wps:cNvSpPr>
                          <a:spLocks noChangeArrowheads="1"/>
                        </wps:cNvSpPr>
                        <wps:spPr bwMode="auto">
                          <a:xfrm>
                            <a:off x="1985645" y="2113280"/>
                            <a:ext cx="1358265" cy="733425"/>
                          </a:xfrm>
                          <a:prstGeom prst="flowChartDecision">
                            <a:avLst/>
                          </a:prstGeom>
                          <a:solidFill>
                            <a:srgbClr val="FFFFFF"/>
                          </a:solidFill>
                          <a:ln w="9525">
                            <a:solidFill>
                              <a:srgbClr val="000000"/>
                            </a:solidFill>
                            <a:miter lim="800000"/>
                            <a:headEnd/>
                            <a:tailEnd/>
                          </a:ln>
                        </wps:spPr>
                        <wps:txbx>
                          <w:txbxContent>
                            <w:p w:rsidR="00624591" w:rsidRPr="00E12157" w:rsidRDefault="00624591" w:rsidP="00E12157">
                              <w:pPr>
                                <w:shd w:val="clear" w:color="auto" w:fill="548DD4"/>
                                <w:rPr>
                                  <w:b/>
                                  <w:color w:val="FFFFFF"/>
                                  <w:sz w:val="18"/>
                                  <w:szCs w:val="18"/>
                                </w:rPr>
                              </w:pPr>
                              <w:r w:rsidRPr="00E12157">
                                <w:rPr>
                                  <w:b/>
                                  <w:color w:val="FFFFFF"/>
                                  <w:sz w:val="18"/>
                                  <w:szCs w:val="18"/>
                                </w:rPr>
                                <w:t>Verify work Order</w:t>
                              </w:r>
                            </w:p>
                            <w:p w:rsidR="00624591" w:rsidRPr="008D34BD" w:rsidRDefault="00624591">
                              <w:pPr>
                                <w:rPr>
                                  <w:sz w:val="20"/>
                                  <w:szCs w:val="20"/>
                                </w:rPr>
                              </w:pPr>
                            </w:p>
                          </w:txbxContent>
                        </wps:txbx>
                        <wps:bodyPr rot="0" vert="horz" wrap="square" lIns="91440" tIns="45720" rIns="91440" bIns="45720" anchor="t" anchorCtr="0" upright="1">
                          <a:noAutofit/>
                        </wps:bodyPr>
                      </wps:wsp>
                      <wps:wsp>
                        <wps:cNvPr id="67" name="AutoShape 30"/>
                        <wps:cNvSpPr>
                          <a:spLocks noChangeArrowheads="1"/>
                        </wps:cNvSpPr>
                        <wps:spPr bwMode="auto">
                          <a:xfrm>
                            <a:off x="3610610" y="4189730"/>
                            <a:ext cx="1334135" cy="653415"/>
                          </a:xfrm>
                          <a:prstGeom prst="flowChartDecision">
                            <a:avLst/>
                          </a:prstGeom>
                          <a:solidFill>
                            <a:srgbClr val="FFFFFF"/>
                          </a:solidFill>
                          <a:ln w="9525">
                            <a:solidFill>
                              <a:srgbClr val="000000"/>
                            </a:solidFill>
                            <a:miter lim="800000"/>
                            <a:headEnd/>
                            <a:tailEnd/>
                          </a:ln>
                        </wps:spPr>
                        <wps:txbx>
                          <w:txbxContent>
                            <w:p w:rsidR="00624591" w:rsidRPr="00E12157" w:rsidRDefault="00624591" w:rsidP="00E12157">
                              <w:pPr>
                                <w:shd w:val="clear" w:color="auto" w:fill="E36C0A"/>
                                <w:rPr>
                                  <w:b/>
                                  <w:color w:val="FFFFFF"/>
                                  <w:sz w:val="18"/>
                                  <w:szCs w:val="18"/>
                                </w:rPr>
                              </w:pPr>
                              <w:r w:rsidRPr="00E12157">
                                <w:rPr>
                                  <w:b/>
                                  <w:color w:val="FFFFFF"/>
                                  <w:sz w:val="18"/>
                                  <w:szCs w:val="18"/>
                                </w:rPr>
                                <w:t>Return Key</w:t>
                              </w:r>
                            </w:p>
                          </w:txbxContent>
                        </wps:txbx>
                        <wps:bodyPr rot="0" vert="horz" wrap="square" lIns="91440" tIns="45720" rIns="91440" bIns="45720" anchor="t" anchorCtr="0" upright="1">
                          <a:noAutofit/>
                        </wps:bodyPr>
                      </wps:wsp>
                      <wps:wsp>
                        <wps:cNvPr id="68" name="AutoShape 31"/>
                        <wps:cNvSpPr>
                          <a:spLocks noChangeArrowheads="1"/>
                        </wps:cNvSpPr>
                        <wps:spPr bwMode="auto">
                          <a:xfrm>
                            <a:off x="2054860" y="2943225"/>
                            <a:ext cx="1343025" cy="464185"/>
                          </a:xfrm>
                          <a:prstGeom prst="flowChartDecision">
                            <a:avLst/>
                          </a:prstGeom>
                          <a:solidFill>
                            <a:srgbClr val="FFFFFF"/>
                          </a:solidFill>
                          <a:ln w="9525">
                            <a:solidFill>
                              <a:srgbClr val="000000"/>
                            </a:solidFill>
                            <a:miter lim="800000"/>
                            <a:headEnd/>
                            <a:tailEnd/>
                          </a:ln>
                        </wps:spPr>
                        <wps:txbx>
                          <w:txbxContent>
                            <w:p w:rsidR="00624591" w:rsidRPr="00E12157" w:rsidRDefault="00624591" w:rsidP="00E12157">
                              <w:pPr>
                                <w:shd w:val="clear" w:color="auto" w:fill="548DD4"/>
                                <w:rPr>
                                  <w:b/>
                                  <w:color w:val="FFFFFF"/>
                                </w:rPr>
                              </w:pPr>
                              <w:r w:rsidRPr="00E12157">
                                <w:rPr>
                                  <w:b/>
                                  <w:color w:val="FFFFFF"/>
                                </w:rPr>
                                <w:t>Issue Key</w:t>
                              </w:r>
                            </w:p>
                          </w:txbxContent>
                        </wps:txbx>
                        <wps:bodyPr rot="0" vert="horz" wrap="square" lIns="91440" tIns="45720" rIns="91440" bIns="45720" anchor="t" anchorCtr="0" upright="1">
                          <a:noAutofit/>
                        </wps:bodyPr>
                      </wps:wsp>
                      <wps:wsp>
                        <wps:cNvPr id="69" name="AutoShape 32"/>
                        <wps:cNvSpPr>
                          <a:spLocks noChangeArrowheads="1"/>
                        </wps:cNvSpPr>
                        <wps:spPr bwMode="auto">
                          <a:xfrm>
                            <a:off x="3557270" y="3094355"/>
                            <a:ext cx="1330325" cy="605790"/>
                          </a:xfrm>
                          <a:prstGeom prst="flowChartDecision">
                            <a:avLst/>
                          </a:prstGeom>
                          <a:solidFill>
                            <a:srgbClr val="FFFFFF"/>
                          </a:solidFill>
                          <a:ln w="9525">
                            <a:solidFill>
                              <a:srgbClr val="000000"/>
                            </a:solidFill>
                            <a:miter lim="800000"/>
                            <a:headEnd/>
                            <a:tailEnd/>
                          </a:ln>
                        </wps:spPr>
                        <wps:txbx>
                          <w:txbxContent>
                            <w:p w:rsidR="00624591" w:rsidRPr="00925111" w:rsidRDefault="00624591" w:rsidP="00BB5895">
                              <w:pPr>
                                <w:rPr>
                                  <w:sz w:val="20"/>
                                  <w:szCs w:val="20"/>
                                </w:rPr>
                              </w:pPr>
                              <w:r w:rsidRPr="00E12157">
                                <w:rPr>
                                  <w:color w:val="FFFFFF"/>
                                  <w:sz w:val="20"/>
                                  <w:szCs w:val="20"/>
                                  <w:shd w:val="clear" w:color="auto" w:fill="E36C0A"/>
                                </w:rPr>
                                <w:t>Completed</w:t>
                              </w:r>
                            </w:p>
                          </w:txbxContent>
                        </wps:txbx>
                        <wps:bodyPr rot="0" vert="horz" wrap="square" lIns="91440" tIns="45720" rIns="91440" bIns="45720" anchor="t" anchorCtr="0" upright="1">
                          <a:noAutofit/>
                        </wps:bodyPr>
                      </wps:wsp>
                      <wps:wsp>
                        <wps:cNvPr id="70" name="AutoShape 33"/>
                        <wps:cNvSpPr>
                          <a:spLocks noChangeArrowheads="1"/>
                        </wps:cNvSpPr>
                        <wps:spPr bwMode="auto">
                          <a:xfrm>
                            <a:off x="1985645" y="4072255"/>
                            <a:ext cx="1412240" cy="788670"/>
                          </a:xfrm>
                          <a:prstGeom prst="flowChartDecision">
                            <a:avLst/>
                          </a:prstGeom>
                          <a:solidFill>
                            <a:srgbClr val="FFFFFF"/>
                          </a:solidFill>
                          <a:ln w="9525">
                            <a:solidFill>
                              <a:srgbClr val="000000"/>
                            </a:solidFill>
                            <a:miter lim="800000"/>
                            <a:headEnd/>
                            <a:tailEnd/>
                          </a:ln>
                        </wps:spPr>
                        <wps:txbx>
                          <w:txbxContent>
                            <w:p w:rsidR="00624591" w:rsidRPr="00E12157" w:rsidRDefault="00624591" w:rsidP="00E12157">
                              <w:pPr>
                                <w:shd w:val="clear" w:color="auto" w:fill="548DD4"/>
                                <w:rPr>
                                  <w:b/>
                                  <w:color w:val="FFFFFF"/>
                                </w:rPr>
                              </w:pPr>
                              <w:r w:rsidRPr="00E12157">
                                <w:rPr>
                                  <w:b/>
                                  <w:color w:val="FFFFFF"/>
                                </w:rPr>
                                <w:t>Accept Key</w:t>
                              </w:r>
                            </w:p>
                          </w:txbxContent>
                        </wps:txbx>
                        <wps:bodyPr rot="0" vert="horz" wrap="square" lIns="91440" tIns="45720" rIns="91440" bIns="45720" anchor="t" anchorCtr="0" upright="1">
                          <a:noAutofit/>
                        </wps:bodyPr>
                      </wps:wsp>
                      <wps:wsp>
                        <wps:cNvPr id="71" name="Rectangle 34"/>
                        <wps:cNvSpPr>
                          <a:spLocks noChangeArrowheads="1"/>
                        </wps:cNvSpPr>
                        <wps:spPr bwMode="auto">
                          <a:xfrm>
                            <a:off x="2244725" y="3573145"/>
                            <a:ext cx="802005" cy="226695"/>
                          </a:xfrm>
                          <a:prstGeom prst="rect">
                            <a:avLst/>
                          </a:prstGeom>
                          <a:noFill/>
                          <a:ln w="4" cap="rnd">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624591" w:rsidRPr="00E12157" w:rsidRDefault="00624591" w:rsidP="00E12157">
                              <w:pPr>
                                <w:shd w:val="clear" w:color="auto" w:fill="548DD4"/>
                                <w:rPr>
                                  <w:b/>
                                  <w:color w:val="FFFFFF"/>
                                </w:rPr>
                              </w:pPr>
                              <w:r w:rsidRPr="00E12157">
                                <w:rPr>
                                  <w:b/>
                                  <w:color w:val="FFFFFF"/>
                                </w:rPr>
                                <w:t xml:space="preserve">Track Job </w:t>
                              </w:r>
                            </w:p>
                          </w:txbxContent>
                        </wps:txbx>
                        <wps:bodyPr rot="0" vert="horz" wrap="square" lIns="91440" tIns="45720" rIns="91440" bIns="45720" anchor="t" anchorCtr="0" upright="1">
                          <a:noAutofit/>
                        </wps:bodyPr>
                      </wps:wsp>
                      <wps:wsp>
                        <wps:cNvPr id="72" name="Rectangle 35"/>
                        <wps:cNvSpPr>
                          <a:spLocks noChangeArrowheads="1"/>
                        </wps:cNvSpPr>
                        <wps:spPr bwMode="auto">
                          <a:xfrm>
                            <a:off x="3658235" y="1306830"/>
                            <a:ext cx="1229360" cy="659765"/>
                          </a:xfrm>
                          <a:prstGeom prst="rect">
                            <a:avLst/>
                          </a:prstGeom>
                          <a:solidFill>
                            <a:srgbClr val="FFFFFF"/>
                          </a:solidFill>
                          <a:ln w="9525">
                            <a:solidFill>
                              <a:srgbClr val="000000"/>
                            </a:solidFill>
                            <a:miter lim="800000"/>
                            <a:headEnd/>
                            <a:tailEnd/>
                          </a:ln>
                        </wps:spPr>
                        <wps:txbx>
                          <w:txbxContent>
                            <w:p w:rsidR="00624591" w:rsidRPr="00E12157" w:rsidRDefault="00624591" w:rsidP="00E12157">
                              <w:pPr>
                                <w:shd w:val="clear" w:color="auto" w:fill="E36C0A"/>
                                <w:rPr>
                                  <w:b/>
                                  <w:color w:val="FFFFFF"/>
                                </w:rPr>
                              </w:pPr>
                              <w:r w:rsidRPr="00E12157">
                                <w:rPr>
                                  <w:b/>
                                  <w:color w:val="FFFFFF"/>
                                </w:rPr>
                                <w:t>Check work order in Contractor’s Dashboard.</w:t>
                              </w:r>
                            </w:p>
                          </w:txbxContent>
                        </wps:txbx>
                        <wps:bodyPr rot="0" vert="horz" wrap="square" lIns="91440" tIns="45720" rIns="91440" bIns="45720" anchor="t" anchorCtr="0" upright="1">
                          <a:noAutofit/>
                        </wps:bodyPr>
                      </wps:wsp>
                      <wps:wsp>
                        <wps:cNvPr id="73" name="Rectangle 36"/>
                        <wps:cNvSpPr>
                          <a:spLocks noChangeArrowheads="1"/>
                        </wps:cNvSpPr>
                        <wps:spPr bwMode="auto">
                          <a:xfrm>
                            <a:off x="3796665" y="2188845"/>
                            <a:ext cx="953770" cy="409575"/>
                          </a:xfrm>
                          <a:prstGeom prst="rect">
                            <a:avLst/>
                          </a:prstGeom>
                          <a:solidFill>
                            <a:srgbClr val="FFFFFF"/>
                          </a:solidFill>
                          <a:ln w="9525">
                            <a:solidFill>
                              <a:srgbClr val="000000"/>
                            </a:solidFill>
                            <a:miter lim="800000"/>
                            <a:headEnd/>
                            <a:tailEnd/>
                          </a:ln>
                        </wps:spPr>
                        <wps:txbx>
                          <w:txbxContent>
                            <w:p w:rsidR="00624591" w:rsidRPr="00E12157" w:rsidRDefault="00624591" w:rsidP="00E12157">
                              <w:pPr>
                                <w:shd w:val="clear" w:color="auto" w:fill="E36C0A"/>
                                <w:rPr>
                                  <w:b/>
                                  <w:color w:val="FFFFFF"/>
                                </w:rPr>
                              </w:pPr>
                              <w:r w:rsidRPr="00E12157">
                                <w:rPr>
                                  <w:b/>
                                  <w:color w:val="FFFFFF"/>
                                </w:rPr>
                                <w:t>Perform Job</w:t>
                              </w:r>
                            </w:p>
                          </w:txbxContent>
                        </wps:txbx>
                        <wps:bodyPr rot="0" vert="horz" wrap="square" lIns="91440" tIns="45720" rIns="91440" bIns="45720" anchor="t" anchorCtr="0" upright="1">
                          <a:noAutofit/>
                        </wps:bodyPr>
                      </wps:wsp>
                      <wps:wsp>
                        <wps:cNvPr id="74" name="AutoShape 37"/>
                        <wps:cNvSpPr>
                          <a:spLocks noChangeArrowheads="1"/>
                        </wps:cNvSpPr>
                        <wps:spPr bwMode="auto">
                          <a:xfrm>
                            <a:off x="2335530" y="5262245"/>
                            <a:ext cx="668655" cy="280035"/>
                          </a:xfrm>
                          <a:prstGeom prst="flowChartAlternateProcess">
                            <a:avLst/>
                          </a:prstGeom>
                          <a:solidFill>
                            <a:srgbClr val="FFFFFF"/>
                          </a:solidFill>
                          <a:ln w="9525">
                            <a:solidFill>
                              <a:srgbClr val="000000"/>
                            </a:solidFill>
                            <a:miter lim="800000"/>
                            <a:headEnd/>
                            <a:tailEnd/>
                          </a:ln>
                        </wps:spPr>
                        <wps:txbx>
                          <w:txbxContent>
                            <w:p w:rsidR="00624591" w:rsidRPr="00E12157" w:rsidRDefault="00624591" w:rsidP="00E12157">
                              <w:pPr>
                                <w:shd w:val="clear" w:color="auto" w:fill="548DD4"/>
                                <w:jc w:val="center"/>
                                <w:rPr>
                                  <w:b/>
                                  <w:color w:val="FFFFFF"/>
                                  <w:sz w:val="24"/>
                                  <w:szCs w:val="24"/>
                                </w:rPr>
                              </w:pPr>
                              <w:r w:rsidRPr="00E12157">
                                <w:rPr>
                                  <w:b/>
                                  <w:color w:val="FFFFFF"/>
                                  <w:sz w:val="24"/>
                                  <w:szCs w:val="24"/>
                                </w:rPr>
                                <w:t>End</w:t>
                              </w:r>
                            </w:p>
                          </w:txbxContent>
                        </wps:txbx>
                        <wps:bodyPr rot="0" vert="horz" wrap="square" lIns="91440" tIns="45720" rIns="91440" bIns="45720" anchor="t" anchorCtr="0" upright="1">
                          <a:noAutofit/>
                        </wps:bodyPr>
                      </wps:wsp>
                      <wps:wsp>
                        <wps:cNvPr id="75" name="AutoShape 38"/>
                        <wps:cNvSpPr>
                          <a:spLocks noChangeArrowheads="1"/>
                        </wps:cNvSpPr>
                        <wps:spPr bwMode="auto">
                          <a:xfrm>
                            <a:off x="3977005" y="5256530"/>
                            <a:ext cx="668655" cy="280035"/>
                          </a:xfrm>
                          <a:prstGeom prst="flowChartAlternateProcess">
                            <a:avLst/>
                          </a:prstGeom>
                          <a:solidFill>
                            <a:srgbClr val="FFFFFF"/>
                          </a:solidFill>
                          <a:ln w="9525">
                            <a:solidFill>
                              <a:srgbClr val="000000"/>
                            </a:solidFill>
                            <a:miter lim="800000"/>
                            <a:headEnd/>
                            <a:tailEnd/>
                          </a:ln>
                        </wps:spPr>
                        <wps:txbx>
                          <w:txbxContent>
                            <w:p w:rsidR="00624591" w:rsidRPr="00E12157" w:rsidRDefault="00624591" w:rsidP="00E12157">
                              <w:pPr>
                                <w:shd w:val="clear" w:color="auto" w:fill="E36C0A"/>
                                <w:jc w:val="center"/>
                                <w:rPr>
                                  <w:b/>
                                  <w:color w:val="FFFFFF"/>
                                  <w:sz w:val="24"/>
                                  <w:szCs w:val="24"/>
                                </w:rPr>
                              </w:pPr>
                              <w:r w:rsidRPr="00E12157">
                                <w:rPr>
                                  <w:b/>
                                  <w:color w:val="FFFFFF"/>
                                  <w:sz w:val="24"/>
                                  <w:szCs w:val="24"/>
                                </w:rPr>
                                <w:t>End</w:t>
                              </w:r>
                            </w:p>
                          </w:txbxContent>
                        </wps:txbx>
                        <wps:bodyPr rot="0" vert="horz" wrap="square" lIns="91440" tIns="45720" rIns="91440" bIns="45720" anchor="t" anchorCtr="0" upright="1">
                          <a:noAutofit/>
                        </wps:bodyPr>
                      </wps:wsp>
                      <wps:wsp>
                        <wps:cNvPr id="76" name="AutoShape 39"/>
                        <wps:cNvSpPr>
                          <a:spLocks noChangeArrowheads="1"/>
                        </wps:cNvSpPr>
                        <wps:spPr bwMode="auto">
                          <a:xfrm>
                            <a:off x="1059815" y="899160"/>
                            <a:ext cx="95250" cy="520700"/>
                          </a:xfrm>
                          <a:prstGeom prst="downArrow">
                            <a:avLst>
                              <a:gd name="adj1" fmla="val 50000"/>
                              <a:gd name="adj2" fmla="val 1366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7" name="AutoShape 40"/>
                        <wps:cNvSpPr>
                          <a:spLocks noChangeArrowheads="1"/>
                        </wps:cNvSpPr>
                        <wps:spPr bwMode="auto">
                          <a:xfrm>
                            <a:off x="2595880" y="899160"/>
                            <a:ext cx="76200" cy="176530"/>
                          </a:xfrm>
                          <a:prstGeom prst="downArrow">
                            <a:avLst>
                              <a:gd name="adj1" fmla="val 50000"/>
                              <a:gd name="adj2" fmla="val 579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8" name="AutoShape 41"/>
                        <wps:cNvSpPr>
                          <a:spLocks noChangeArrowheads="1"/>
                        </wps:cNvSpPr>
                        <wps:spPr bwMode="auto">
                          <a:xfrm>
                            <a:off x="2595880" y="1814195"/>
                            <a:ext cx="95250" cy="299085"/>
                          </a:xfrm>
                          <a:prstGeom prst="downArrow">
                            <a:avLst>
                              <a:gd name="adj1" fmla="val 50000"/>
                              <a:gd name="adj2" fmla="val 78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9" name="AutoShape 42"/>
                        <wps:cNvSpPr>
                          <a:spLocks noChangeArrowheads="1"/>
                        </wps:cNvSpPr>
                        <wps:spPr bwMode="auto">
                          <a:xfrm>
                            <a:off x="2633980" y="2846705"/>
                            <a:ext cx="57150" cy="114300"/>
                          </a:xfrm>
                          <a:prstGeom prst="down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0" name="AutoShape 43"/>
                        <wps:cNvSpPr>
                          <a:spLocks noChangeArrowheads="1"/>
                        </wps:cNvSpPr>
                        <wps:spPr bwMode="auto">
                          <a:xfrm>
                            <a:off x="2672080" y="3407410"/>
                            <a:ext cx="59690" cy="175260"/>
                          </a:xfrm>
                          <a:prstGeom prst="downArrow">
                            <a:avLst>
                              <a:gd name="adj1" fmla="val 50000"/>
                              <a:gd name="adj2" fmla="val 734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1" name="AutoShape 44"/>
                        <wps:cNvSpPr>
                          <a:spLocks noChangeArrowheads="1"/>
                        </wps:cNvSpPr>
                        <wps:spPr bwMode="auto">
                          <a:xfrm>
                            <a:off x="2633980" y="3828415"/>
                            <a:ext cx="97790" cy="245110"/>
                          </a:xfrm>
                          <a:prstGeom prst="downArrow">
                            <a:avLst>
                              <a:gd name="adj1" fmla="val 50000"/>
                              <a:gd name="adj2" fmla="val 6266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2" name="Oval 45"/>
                        <wps:cNvSpPr>
                          <a:spLocks noChangeArrowheads="1"/>
                        </wps:cNvSpPr>
                        <wps:spPr bwMode="auto">
                          <a:xfrm>
                            <a:off x="3842385" y="509905"/>
                            <a:ext cx="729615" cy="366395"/>
                          </a:xfrm>
                          <a:prstGeom prst="ellipse">
                            <a:avLst/>
                          </a:prstGeom>
                          <a:solidFill>
                            <a:srgbClr val="FFFFFF"/>
                          </a:solidFill>
                          <a:ln w="9525">
                            <a:solidFill>
                              <a:srgbClr val="000000"/>
                            </a:solidFill>
                            <a:round/>
                            <a:headEnd/>
                            <a:tailEnd/>
                          </a:ln>
                        </wps:spPr>
                        <wps:txbx>
                          <w:txbxContent>
                            <w:p w:rsidR="00624591" w:rsidRPr="00E12157" w:rsidRDefault="00624591" w:rsidP="00E12157">
                              <w:pPr>
                                <w:shd w:val="clear" w:color="auto" w:fill="E36C0A"/>
                                <w:rPr>
                                  <w:b/>
                                  <w:color w:val="FFFFFF"/>
                                  <w:sz w:val="24"/>
                                  <w:szCs w:val="24"/>
                                </w:rPr>
                              </w:pPr>
                              <w:r w:rsidRPr="00E12157">
                                <w:rPr>
                                  <w:b/>
                                  <w:color w:val="FFFFFF"/>
                                  <w:sz w:val="24"/>
                                  <w:szCs w:val="24"/>
                                </w:rPr>
                                <w:t>Start</w:t>
                              </w:r>
                            </w:p>
                          </w:txbxContent>
                        </wps:txbx>
                        <wps:bodyPr rot="0" vert="horz" wrap="square" lIns="91440" tIns="45720" rIns="91440" bIns="45720" anchor="t" anchorCtr="0" upright="1">
                          <a:noAutofit/>
                        </wps:bodyPr>
                      </wps:wsp>
                      <wps:wsp>
                        <wps:cNvPr id="83" name="AutoShape 46"/>
                        <wps:cNvSpPr>
                          <a:spLocks noChangeArrowheads="1"/>
                        </wps:cNvSpPr>
                        <wps:spPr bwMode="auto">
                          <a:xfrm>
                            <a:off x="4171315" y="876300"/>
                            <a:ext cx="102870" cy="430530"/>
                          </a:xfrm>
                          <a:prstGeom prst="downArrow">
                            <a:avLst>
                              <a:gd name="adj1" fmla="val 50000"/>
                              <a:gd name="adj2" fmla="val 10463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4" name="AutoShape 47"/>
                        <wps:cNvSpPr>
                          <a:spLocks noChangeArrowheads="1"/>
                        </wps:cNvSpPr>
                        <wps:spPr bwMode="auto">
                          <a:xfrm>
                            <a:off x="4163695" y="1966595"/>
                            <a:ext cx="110490" cy="222250"/>
                          </a:xfrm>
                          <a:prstGeom prst="downArrow">
                            <a:avLst>
                              <a:gd name="adj1" fmla="val 50000"/>
                              <a:gd name="adj2" fmla="val 5028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5" name="AutoShape 48"/>
                        <wps:cNvSpPr>
                          <a:spLocks noChangeArrowheads="1"/>
                        </wps:cNvSpPr>
                        <wps:spPr bwMode="auto">
                          <a:xfrm>
                            <a:off x="4142740" y="2598420"/>
                            <a:ext cx="131445" cy="486410"/>
                          </a:xfrm>
                          <a:prstGeom prst="downArrow">
                            <a:avLst>
                              <a:gd name="adj1" fmla="val 50000"/>
                              <a:gd name="adj2" fmla="val 9251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6" name="AutoShape 49"/>
                        <wps:cNvSpPr>
                          <a:spLocks noChangeArrowheads="1"/>
                        </wps:cNvSpPr>
                        <wps:spPr bwMode="auto">
                          <a:xfrm>
                            <a:off x="4180840" y="3700145"/>
                            <a:ext cx="137160" cy="489585"/>
                          </a:xfrm>
                          <a:prstGeom prst="downArrow">
                            <a:avLst>
                              <a:gd name="adj1" fmla="val 50000"/>
                              <a:gd name="adj2" fmla="val 892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 name="AutoShape 50"/>
                        <wps:cNvSpPr>
                          <a:spLocks noChangeArrowheads="1"/>
                        </wps:cNvSpPr>
                        <wps:spPr bwMode="auto">
                          <a:xfrm>
                            <a:off x="4241800" y="4843145"/>
                            <a:ext cx="97155" cy="403860"/>
                          </a:xfrm>
                          <a:prstGeom prst="downArrow">
                            <a:avLst>
                              <a:gd name="adj1" fmla="val 50000"/>
                              <a:gd name="adj2" fmla="val 10392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 name="AutoShape 51"/>
                        <wps:cNvSpPr>
                          <a:spLocks noChangeArrowheads="1"/>
                        </wps:cNvSpPr>
                        <wps:spPr bwMode="auto">
                          <a:xfrm>
                            <a:off x="2595880" y="4879975"/>
                            <a:ext cx="135890" cy="382270"/>
                          </a:xfrm>
                          <a:prstGeom prst="downArrow">
                            <a:avLst>
                              <a:gd name="adj1" fmla="val 50000"/>
                              <a:gd name="adj2" fmla="val 7032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9" name="AutoShape 52"/>
                        <wps:cNvCnPr>
                          <a:cxnSpLocks noChangeShapeType="1"/>
                        </wps:cNvCnPr>
                        <wps:spPr bwMode="auto">
                          <a:xfrm rot="5400000">
                            <a:off x="3069590" y="1767205"/>
                            <a:ext cx="737870" cy="43942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0" name="AutoShape 53"/>
                        <wps:cNvCnPr>
                          <a:cxnSpLocks noChangeShapeType="1"/>
                        </wps:cNvCnPr>
                        <wps:spPr bwMode="auto">
                          <a:xfrm flipV="1">
                            <a:off x="3203575" y="2393315"/>
                            <a:ext cx="593090" cy="668020"/>
                          </a:xfrm>
                          <a:prstGeom prst="bentConnector3">
                            <a:avLst>
                              <a:gd name="adj1" fmla="val 4989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1" name="AutoShape 54"/>
                        <wps:cNvCnPr>
                          <a:cxnSpLocks noChangeShapeType="1"/>
                        </wps:cNvCnPr>
                        <wps:spPr bwMode="auto">
                          <a:xfrm rot="10800000" flipV="1">
                            <a:off x="3185160" y="3506470"/>
                            <a:ext cx="473075" cy="293370"/>
                          </a:xfrm>
                          <a:prstGeom prst="bentConnector3">
                            <a:avLst>
                              <a:gd name="adj1" fmla="val 5006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2" name="Text Box 55"/>
                        <wps:cNvSpPr txBox="1">
                          <a:spLocks noChangeArrowheads="1"/>
                        </wps:cNvSpPr>
                        <wps:spPr bwMode="auto">
                          <a:xfrm>
                            <a:off x="3004185" y="2655570"/>
                            <a:ext cx="393700" cy="329565"/>
                          </a:xfrm>
                          <a:prstGeom prst="rect">
                            <a:avLst/>
                          </a:prstGeom>
                          <a:solidFill>
                            <a:srgbClr val="FFFFFF"/>
                          </a:solidFill>
                          <a:ln w="9525">
                            <a:solidFill>
                              <a:srgbClr val="FFFFFF"/>
                            </a:solidFill>
                            <a:miter lim="800000"/>
                            <a:headEnd/>
                            <a:tailEnd/>
                          </a:ln>
                        </wps:spPr>
                        <wps:txbx>
                          <w:txbxContent>
                            <w:p w:rsidR="00624591" w:rsidRPr="008D34BD" w:rsidRDefault="00624591" w:rsidP="00BB5895">
                              <w:pPr>
                                <w:shd w:val="clear" w:color="auto" w:fill="FFFFFF"/>
                                <w:rPr>
                                  <w:b/>
                                  <w:sz w:val="20"/>
                                  <w:szCs w:val="20"/>
                                </w:rPr>
                              </w:pPr>
                              <w:proofErr w:type="gramStart"/>
                              <w:r w:rsidRPr="008D34BD">
                                <w:rPr>
                                  <w:b/>
                                  <w:sz w:val="20"/>
                                  <w:szCs w:val="20"/>
                                </w:rPr>
                                <w:t>yes</w:t>
                              </w:r>
                              <w:proofErr w:type="gramEnd"/>
                            </w:p>
                          </w:txbxContent>
                        </wps:txbx>
                        <wps:bodyPr rot="0" vert="horz" wrap="square" lIns="91440" tIns="45720" rIns="91440" bIns="45720" anchor="t" anchorCtr="0" upright="1">
                          <a:noAutofit/>
                        </wps:bodyPr>
                      </wps:wsp>
                      <wps:wsp>
                        <wps:cNvPr id="93" name="Text Box 56"/>
                        <wps:cNvSpPr txBox="1">
                          <a:spLocks noChangeArrowheads="1"/>
                        </wps:cNvSpPr>
                        <wps:spPr bwMode="auto">
                          <a:xfrm>
                            <a:off x="2843530" y="3828415"/>
                            <a:ext cx="500380" cy="299085"/>
                          </a:xfrm>
                          <a:prstGeom prst="rect">
                            <a:avLst/>
                          </a:prstGeom>
                          <a:solidFill>
                            <a:srgbClr val="FFFFFF"/>
                          </a:solidFill>
                          <a:ln w="9525">
                            <a:solidFill>
                              <a:srgbClr val="FFFFFF"/>
                            </a:solidFill>
                            <a:miter lim="800000"/>
                            <a:headEnd/>
                            <a:tailEnd/>
                          </a:ln>
                        </wps:spPr>
                        <wps:txbx>
                          <w:txbxContent>
                            <w:p w:rsidR="00624591" w:rsidRPr="008D34BD" w:rsidRDefault="00624591" w:rsidP="00BB5895">
                              <w:pPr>
                                <w:shd w:val="clear" w:color="auto" w:fill="FFFFFF"/>
                                <w:rPr>
                                  <w:b/>
                                  <w:sz w:val="24"/>
                                  <w:szCs w:val="24"/>
                                </w:rPr>
                              </w:pPr>
                              <w:proofErr w:type="gramStart"/>
                              <w:r w:rsidRPr="008D34BD">
                                <w:rPr>
                                  <w:b/>
                                  <w:sz w:val="24"/>
                                  <w:szCs w:val="24"/>
                                </w:rPr>
                                <w:t>yes</w:t>
                              </w:r>
                              <w:proofErr w:type="gramEnd"/>
                            </w:p>
                            <w:p w:rsidR="00624591" w:rsidRPr="008D34BD" w:rsidRDefault="00624591" w:rsidP="00BB5895">
                              <w:pPr>
                                <w:rPr>
                                  <w:b/>
                                  <w:sz w:val="24"/>
                                  <w:szCs w:val="24"/>
                                </w:rPr>
                              </w:pPr>
                            </w:p>
                          </w:txbxContent>
                        </wps:txbx>
                        <wps:bodyPr rot="0" vert="horz" wrap="square" lIns="91440" tIns="45720" rIns="91440" bIns="45720" anchor="t" anchorCtr="0" upright="1">
                          <a:noAutofit/>
                        </wps:bodyPr>
                      </wps:wsp>
                      <wps:wsp>
                        <wps:cNvPr id="94" name="Text Box 57"/>
                        <wps:cNvSpPr txBox="1">
                          <a:spLocks noChangeArrowheads="1"/>
                        </wps:cNvSpPr>
                        <wps:spPr bwMode="auto">
                          <a:xfrm>
                            <a:off x="2897505" y="4899025"/>
                            <a:ext cx="446405" cy="300355"/>
                          </a:xfrm>
                          <a:prstGeom prst="rect">
                            <a:avLst/>
                          </a:prstGeom>
                          <a:solidFill>
                            <a:srgbClr val="FFFFFF"/>
                          </a:solidFill>
                          <a:ln w="9525">
                            <a:solidFill>
                              <a:srgbClr val="FFFFFF"/>
                            </a:solidFill>
                            <a:miter lim="800000"/>
                            <a:headEnd/>
                            <a:tailEnd/>
                          </a:ln>
                        </wps:spPr>
                        <wps:txbx>
                          <w:txbxContent>
                            <w:p w:rsidR="00624591" w:rsidRPr="008D34BD" w:rsidRDefault="00624591" w:rsidP="00BB5895">
                              <w:pPr>
                                <w:rPr>
                                  <w:b/>
                                  <w:sz w:val="24"/>
                                  <w:szCs w:val="24"/>
                                </w:rPr>
                              </w:pPr>
                              <w:proofErr w:type="gramStart"/>
                              <w:r w:rsidRPr="008D34BD">
                                <w:rPr>
                                  <w:b/>
                                  <w:sz w:val="24"/>
                                  <w:szCs w:val="24"/>
                                </w:rPr>
                                <w:t>yes</w:t>
                              </w:r>
                              <w:proofErr w:type="gramEnd"/>
                            </w:p>
                          </w:txbxContent>
                        </wps:txbx>
                        <wps:bodyPr rot="0" vert="horz" wrap="square" lIns="91440" tIns="45720" rIns="91440" bIns="45720" anchor="t" anchorCtr="0" upright="1">
                          <a:noAutofit/>
                        </wps:bodyPr>
                      </wps:wsp>
                      <wps:wsp>
                        <wps:cNvPr id="95" name="Text Box 58"/>
                        <wps:cNvSpPr txBox="1">
                          <a:spLocks noChangeArrowheads="1"/>
                        </wps:cNvSpPr>
                        <wps:spPr bwMode="auto">
                          <a:xfrm>
                            <a:off x="4396105" y="4843145"/>
                            <a:ext cx="491490" cy="314960"/>
                          </a:xfrm>
                          <a:prstGeom prst="rect">
                            <a:avLst/>
                          </a:prstGeom>
                          <a:solidFill>
                            <a:srgbClr val="FFFFFF"/>
                          </a:solidFill>
                          <a:ln w="9525">
                            <a:solidFill>
                              <a:srgbClr val="FFFFFF"/>
                            </a:solidFill>
                            <a:miter lim="800000"/>
                            <a:headEnd/>
                            <a:tailEnd/>
                          </a:ln>
                        </wps:spPr>
                        <wps:txbx>
                          <w:txbxContent>
                            <w:p w:rsidR="00624591" w:rsidRPr="00925111" w:rsidRDefault="00624591" w:rsidP="00BB5895">
                              <w:pPr>
                                <w:rPr>
                                  <w:b/>
                                  <w:sz w:val="20"/>
                                  <w:szCs w:val="20"/>
                                </w:rPr>
                              </w:pPr>
                              <w:proofErr w:type="gramStart"/>
                              <w:r w:rsidRPr="00925111">
                                <w:rPr>
                                  <w:b/>
                                  <w:sz w:val="20"/>
                                  <w:szCs w:val="20"/>
                                </w:rPr>
                                <w:t>yes</w:t>
                              </w:r>
                              <w:proofErr w:type="gramEnd"/>
                            </w:p>
                          </w:txbxContent>
                        </wps:txbx>
                        <wps:bodyPr rot="0" vert="horz" wrap="square" lIns="91440" tIns="45720" rIns="91440" bIns="45720" anchor="t" anchorCtr="0" upright="1">
                          <a:noAutofit/>
                        </wps:bodyPr>
                      </wps:wsp>
                    </wpc:wpc>
                  </a:graphicData>
                </a:graphic>
              </wp:inline>
            </w:drawing>
          </mc:Choice>
          <mc:Fallback>
            <w:pict>
              <v:group id="Canvas 472" o:spid="_x0000_s1038" editas="canvas" style="width:393.15pt;height:436.95pt;mso-position-horizontal-relative:char;mso-position-vertical-relative:line" coordsize="49930,55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width:49930;height:55492;visibility:visible;mso-wrap-style:square">
                  <v:fill o:detectmouseclick="t"/>
                  <v:path o:connecttype="none"/>
                </v:shape>
                <v:rect id="Rectangle 4" o:spid="_x0000_s1040" style="position:absolute;left:6;top:1955;width:3835;height:49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WP18UA&#10;AADbAAAADwAAAGRycy9kb3ducmV2LnhtbESPzWrDMBCE74W8g9hAbo1UNzWNE8WUQiCQ9pAf6HWx&#10;NraptXItxXbevioUchxm5htmnY+2ET11vnas4WmuQBAXztRcajifto+vIHxANtg4Jg038pBvJg9r&#10;zIwb+ED9MZQiQthnqKEKoc2k9EVFFv3ctcTRu7jOYoiyK6XpcIhw28hEqVRarDkuVNjSe0XF9/Fq&#10;NWC6MD+fl+eP0/6a4rIc1fblS2k9m45vKxCBxnAP/7d3RsMigb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Y/XxQAAANsAAAAPAAAAAAAAAAAAAAAAAJgCAABkcnMv&#10;ZG93bnJldi54bWxQSwUGAAAAAAQABAD1AAAAigMAAAAA&#10;" stroked="f"/>
                <v:rect id="Rectangle 5" o:spid="_x0000_s1041" style="position:absolute;left:6;top:1955;width:3835;height:5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7NsQA&#10;AADbAAAADwAAAGRycy9kb3ducmV2LnhtbESPQWsCMRSE74X+h/AEbzWrKyJbo1ip4KlQtfT6unnd&#10;bN28LEm6u/33piB4HGbmG2a1GWwjOvKhdqxgOslAEJdO11wpOJ/2T0sQISJrbByTgj8KsFk/Pqyw&#10;0K7nd+qOsRIJwqFABSbGtpAylIYsholriZP37bzFmKSvpPbYJ7ht5CzLFtJizWnBYEs7Q+Xl+GsV&#10;5B/d22lptz8HP3w2Jv96fen9RanxaNg+g4g0xHv41j5oBfMc/r+k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6uzbEAAAA2wAAAA8AAAAAAAAAAAAAAAAAmAIAAGRycy9k&#10;b3ducmV2LnhtbFBLBQYAAAAABAAEAPUAAACJAwAAAAA=&#10;" filled="f" strokeweight="1e-4mm">
                  <v:stroke joinstyle="round" endcap="round"/>
                </v:rect>
                <v:rect id="Rectangle 21" o:spid="_x0000_s1042" style="position:absolute;left:6;top:3752;width:49917;height:5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jQsQA&#10;AADbAAAADwAAAGRycy9kb3ducmV2LnhtbESPT2sCMRTE70K/Q3iF3jTbKkVWo6i04KngP7w+N8/N&#10;1s3LkqS722/fCAWPw8z8hpkve1uLlnyoHCt4HWUgiAunKy4VHA+fwymIEJE11o5JwS8FWC6eBnPM&#10;tet4R+0+liJBOOSowMTY5FKGwpDFMHINcfKuzluMSfpSao9dgttavmXZu7RYcVow2NDGUHHb/1gF&#10;41P7dZja1ffW9+fajC8f687flHp57lczEJH6+Aj/t7dawWQC9y/pB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TI0LEAAAA2wAAAA8AAAAAAAAAAAAAAAAAmAIAAGRycy9k&#10;b3ducmV2LnhtbFBLBQYAAAAABAAEAPUAAACJAwAAAAA=&#10;" filled="f" strokeweight="1e-4mm">
                  <v:stroke joinstyle="round" endcap="round"/>
                </v:rect>
                <v:rect id="Rectangle 7" o:spid="_x0000_s1043" style="position:absolute;left:6;top:95;width:49917;height:1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wXo8UA&#10;AADbAAAADwAAAGRycy9kb3ducmV2LnhtbESPzWrDMBCE74W8g9hAbo3UxjGNEyWUgiHQ9pAf6HWx&#10;NraptXItxXbevioUchxm5htmsxttI3rqfO1Yw9NcgSAunKm51HA+5Y8vIHxANtg4Jg038rDbTh42&#10;mBk38IH6YyhFhLDPUEMVQptJ6YuKLPq5a4mjd3GdxRBlV0rT4RDhtpHPSqXSYs1xocKW3ioqvo9X&#10;qwHTxPx8XhYfp/driqtyVPnyS2k9m46vaxCBxnAP/7f3RkOyhL8v8Q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LBejxQAAANsAAAAPAAAAAAAAAAAAAAAAAJgCAABkcnMv&#10;ZG93bnJldi54bWxQSwUGAAAAAAQABAD1AAAAigMAAAAA&#10;" stroked="f"/>
                <v:rect id="Rectangle 8" o:spid="_x0000_s1044" style="position:absolute;left:6;top:95;width:49917;height:1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YrsQA&#10;AADbAAAADwAAAGRycy9kb3ducmV2LnhtbESPT2sCMRTE74V+h/AKvdVstYisRlGx4KngP7w+N8/N&#10;1s3LkqS7229vCgWPw8z8hpkteluLlnyoHCt4H2QgiAunKy4VHA+fbxMQISJrrB2Tgl8KsJg/P80w&#10;167jHbX7WIoE4ZCjAhNjk0sZCkMWw8A1xMm7Om8xJulLqT12CW5rOcyysbRYcVow2NDaUHHb/1gF&#10;o1P7dZjY5ffW9+fajC6bVedvSr2+9MspiEh9fIT/21ut4GMMf1/SD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GK7EAAAA2wAAAA8AAAAAAAAAAAAAAAAAmAIAAGRycy9k&#10;b3ducmV2LnhtbFBLBQYAAAAABAAEAPUAAACJAwAAAAA=&#10;" filled="f" strokeweight="1e-4mm">
                  <v:stroke joinstyle="round" endcap="round"/>
                </v:rect>
                <v:rect id="Rectangle 9" o:spid="_x0000_s1045" style="position:absolute;left:6;width:49917;height:1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624591" w:rsidRPr="00E12157" w:rsidRDefault="00624591" w:rsidP="00E12157">
                        <w:pPr>
                          <w:shd w:val="clear" w:color="auto" w:fill="262626"/>
                          <w:jc w:val="center"/>
                          <w:rPr>
                            <w:color w:val="FFFFFF"/>
                            <w:sz w:val="24"/>
                            <w:szCs w:val="24"/>
                          </w:rPr>
                        </w:pPr>
                        <w:r w:rsidRPr="00E12157">
                          <w:rPr>
                            <w:rFonts w:cs="Arial"/>
                            <w:color w:val="FFFFFF"/>
                            <w:sz w:val="24"/>
                            <w:szCs w:val="24"/>
                          </w:rPr>
                          <w:t>Key and Work Allocation Automation System</w:t>
                        </w:r>
                      </w:p>
                    </w:txbxContent>
                  </v:textbox>
                </v:rect>
                <v:rect id="Rectangle 10" o:spid="_x0000_s1046" style="position:absolute;left:19202;top:1955;width:15361;height:5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4pR8EA&#10;AADbAAAADwAAAGRycy9kb3ducmV2LnhtbERPy2oCMRTdC/5DuEJ3mlFLkalRVFpwJfgo3d5OrpPR&#10;yc2QpDPj3zcLocvDeS/Xva1FSz5UjhVMJxkI4sLpiksFl/PneAEiRGSNtWNS8KAA69VwsMRcu46P&#10;1J5iKVIIhxwVmBibXMpQGLIYJq4hTtzVeYsxQV9K7bFL4baWsyx7kxYrTg0GG9oZKu6nX6tg/tUe&#10;zgu7ue19/12b+c/HtvN3pV5G/eYdRKQ+/ouf7r1W8JrGpi/pB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eKUfBAAAA2wAAAA8AAAAAAAAAAAAAAAAAmAIAAGRycy9kb3du&#10;cmV2LnhtbFBLBQYAAAAABAAEAPUAAACGAwAAAAA=&#10;" filled="f" strokeweight="1e-4mm">
                  <v:stroke joinstyle="round" endcap="round"/>
                </v:rect>
                <v:rect id="Rectangle 11" o:spid="_x0000_s1047" style="position:absolute;left:19202;top:1955;width:15361;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EdpsQA&#10;AADbAAAADwAAAGRycy9kb3ducmV2LnhtbESPQWvCQBSE7wX/w/IEb3XXakONbkIRBKHtoVro9ZF9&#10;JsHs25hdk/TfdwsFj8PMfMNs89E2oqfO1441LOYKBHHhTM2lhq/T/vEFhA/IBhvHpOGHPOTZ5GGL&#10;qXEDf1J/DKWIEPYpaqhCaFMpfVGRRT93LXH0zq6zGKLsSmk6HCLcNvJJqURarDkuVNjSrqLicrxZ&#10;DZiszPXjvHw/vd0SXJej2j9/K61n0/F1AyLQGO7h//bBaFit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hHabEAAAA2wAAAA8AAAAAAAAAAAAAAAAAmAIAAGRycy9k&#10;b3ducmV2LnhtbFBLBQYAAAAABAAEAPUAAACJAwAAAAA=&#10;" stroked="f"/>
                <v:rect id="Rectangle 12" o:spid="_x0000_s1048" style="position:absolute;left:19202;top:1955;width:15361;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znMEA&#10;AADbAAAADwAAAGRycy9kb3ducmV2LnhtbERPy2oCMRTdC/5DuEJ3mlFpkalRVFpwJfgo3d5OrpPR&#10;yc2QpDPj3zcLocvDeS/Xva1FSz5UjhVMJxkI4sLpiksFl/PneAEiRGSNtWNS8KAA69VwsMRcu46P&#10;1J5iKVIIhxwVmBibXMpQGLIYJq4hTtzVeYsxQV9K7bFL4baWsyx7kxYrTg0GG9oZKu6nX6tg/tUe&#10;zgu7ue19/12b+c/HtvN3pV5G/eYdRKQ+/ouf7r1W8JrWpy/pB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s5zBAAAA2wAAAA8AAAAAAAAAAAAAAAAAmAIAAGRycy9kb3du&#10;cmV2LnhtbFBLBQYAAAAABAAEAPUAAACGAwAAAAA=&#10;" filled="f" strokeweight="1e-4mm">
                  <v:stroke joinstyle="round" endcap="round"/>
                </v:rect>
                <v:rect id="Rectangle 13" o:spid="_x0000_s1049" style="position:absolute;left:19202;top:2051;width:15361;height:2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rsidR="00624591" w:rsidRPr="00E12157" w:rsidRDefault="00624591" w:rsidP="00E12157">
                        <w:pPr>
                          <w:shd w:val="clear" w:color="auto" w:fill="548DD4"/>
                          <w:jc w:val="center"/>
                          <w:rPr>
                            <w:color w:val="FFFFFF"/>
                            <w:szCs w:val="20"/>
                          </w:rPr>
                        </w:pPr>
                        <w:r w:rsidRPr="00E12157">
                          <w:rPr>
                            <w:rFonts w:cs="Arial"/>
                            <w:b/>
                            <w:color w:val="FFFFFF"/>
                            <w:sz w:val="24"/>
                            <w:szCs w:val="24"/>
                          </w:rPr>
                          <w:t>Security Access Point</w:t>
                        </w:r>
                      </w:p>
                    </w:txbxContent>
                  </v:textbox>
                </v:rect>
                <v:rect id="Rectangle 14" o:spid="_x0000_s1050" style="position:absolute;left:34563;top:1955;width:15360;height:5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cMQA&#10;AADbAAAADwAAAGRycy9kb3ducmV2LnhtbESPT2sCMRTE70K/Q3iF3jRbpUVWo6hY8FSof/D63Dw3&#10;WzcvSxJ3t9++KRQ8DjPzG2a+7G0tWvKhcqzgdZSBIC6crrhUcDx8DKcgQkTWWDsmBT8UYLl4Gswx&#10;167jL2r3sRQJwiFHBSbGJpcyFIYshpFriJN3dd5iTNKXUnvsEtzWcpxl79JixWnBYEMbQ8Vtf7cK&#10;Jqf28zC1q++d78+1mVy2687flHp57lczEJH6+Aj/t3dawdsY/r6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viHDEAAAA2wAAAA8AAAAAAAAAAAAAAAAAmAIAAGRycy9k&#10;b3ducmV2LnhtbFBLBQYAAAAABAAEAPUAAACJAwAAAAA=&#10;" filled="f" strokeweight="1e-4mm">
                  <v:stroke joinstyle="round" endcap="round"/>
                </v:rect>
                <v:rect id="Rectangle 16" o:spid="_x0000_s1051" style="position:absolute;left:34563;top:1955;width:15360;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Mt68QA&#10;AADbAAAADwAAAGRycy9kb3ducmV2LnhtbESPQWsCMRSE74X+h/AEbzWriyJbo1ip4KlQtfT6unnd&#10;bN28LEm6u/33piB4HGbmG2a1GWwjOvKhdqxgOslAEJdO11wpOJ/2T0sQISJrbByTgj8KsFk/Pqyw&#10;0K7nd+qOsRIJwqFABSbGtpAylIYsholriZP37bzFmKSvpPbYJ7ht5CzLFtJizWnBYEs7Q+Xl+GsV&#10;5B/d22lptz8HP3w2Jv96fen9RanxaNg+g4g0xHv41j5oBfMc/r+k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jLevEAAAA2wAAAA8AAAAAAAAAAAAAAAAAmAIAAGRycy9k&#10;b3ducmV2LnhtbFBLBQYAAAAABAAEAPUAAACJAwAAAAA=&#10;" filled="f" strokeweight="1e-4mm">
                  <v:stroke joinstyle="round" endcap="round"/>
                </v:rect>
                <v:rect id="Rectangle 17" o:spid="_x0000_s1052" style="position:absolute;left:34563;top:2051;width:15360;height:2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624591" w:rsidRPr="008D34BD" w:rsidRDefault="00624591" w:rsidP="00E12157">
                        <w:pPr>
                          <w:shd w:val="clear" w:color="auto" w:fill="E36C0A"/>
                          <w:jc w:val="center"/>
                          <w:rPr>
                            <w:b/>
                            <w:sz w:val="24"/>
                            <w:szCs w:val="24"/>
                          </w:rPr>
                        </w:pPr>
                        <w:r w:rsidRPr="00E12157">
                          <w:rPr>
                            <w:rFonts w:cs="Arial"/>
                            <w:b/>
                            <w:color w:val="FFFFFF"/>
                            <w:sz w:val="24"/>
                            <w:szCs w:val="24"/>
                          </w:rPr>
                          <w:t>Contractor</w:t>
                        </w:r>
                      </w:p>
                    </w:txbxContent>
                  </v:textbox>
                </v:rect>
                <v:rect id="Rectangle 18" o:spid="_x0000_s1053" style="position:absolute;left:3841;top:1955;width:15361;height:5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YQBMQA&#10;AADbAAAADwAAAGRycy9kb3ducmV2LnhtbESPT2sCMRTE70K/Q3iF3jTbikVWo6i04KngP7w+N8/N&#10;1s3LkqS722/fCAWPw8z8hpkve1uLlnyoHCt4HWUgiAunKy4VHA+fwymIEJE11o5JwS8FWC6eBnPM&#10;tet4R+0+liJBOOSowMTY5FKGwpDFMHINcfKuzluMSfpSao9dgttavmXZu7RYcVow2NDGUHHb/1gF&#10;41P7dZja1ffW9+fajC8f687flHp57lczEJH6+Aj/t7dawWQC9y/pB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EATEAAAA2wAAAA8AAAAAAAAAAAAAAAAAmAIAAGRycy9k&#10;b3ducmV2LnhtbFBLBQYAAAAABAAEAPUAAACJAwAAAAA=&#10;" filled="f" strokeweight="1e-4mm">
                  <v:stroke joinstyle="round" endcap="round"/>
                </v:rect>
                <v:rect id="Rectangle 33" o:spid="_x0000_s1054" style="position:absolute;left:3841;top:2051;width:1536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cfCcQA&#10;AADbAAAADwAAAGRycy9kb3ducmV2LnhtbESPQWvCQBSE7wX/w/IEb3XXaoJNXUMRBKHtoSr0+sg+&#10;k9Ds25jdmPTfu4VCj8PMfMNs8tE24kadrx1rWMwVCOLCmZpLDefT/nENwgdkg41j0vBDHvLt5GGD&#10;mXEDf9LtGEoRIewz1FCF0GZS+qIii37uWuLoXVxnMUTZldJ0OES4beSTUqm0WHNcqLClXUXF97G3&#10;GjBdmevHZfl+eutTfC5HtU++lNaz6fj6AiLQGP7Df+2D0ZCk8Psl/g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nHwnEAAAA2wAAAA8AAAAAAAAAAAAAAAAAmAIAAGRycy9k&#10;b3ducmV2LnhtbFBLBQYAAAAABAAEAPUAAACJAwAAAAA=&#10;" stroked="f">
                  <v:textbox>
                    <w:txbxContent>
                      <w:p w:rsidR="00624591" w:rsidRPr="005B6002" w:rsidRDefault="00624591" w:rsidP="00E12157">
                        <w:pPr>
                          <w:shd w:val="clear" w:color="auto" w:fill="76923C"/>
                        </w:pPr>
                      </w:p>
                    </w:txbxContent>
                  </v:textbox>
                </v:rect>
                <v:rect id="Rectangle 20" o:spid="_x0000_s1055" style="position:absolute;left:3841;top:1955;width:15361;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gr6MQA&#10;AADbAAAADwAAAGRycy9kb3ducmV2LnhtbESPQWsCMRSE7wX/Q3hCbzVrpa2sRtFSwZNQrXh9bl43&#10;WzcvSxJ3t//eFAoeh5n5hpkve1uLlnyoHCsYjzIQxIXTFZcKvg6bpymIEJE11o5JwS8FWC4GD3PM&#10;tev4k9p9LEWCcMhRgYmxyaUMhSGLYeQa4uR9O28xJulLqT12CW5r+Zxlr9JixWnBYEPvhorL/moV&#10;TI7t7jC1q5+t70+1mZw/1p2/KPU47FczEJH6eA//t7dawcsb/H1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YK+jEAAAA2wAAAA8AAAAAAAAAAAAAAAAAmAIAAGRycy9k&#10;b3ducmV2LnhtbFBLBQYAAAAABAAEAPUAAACJAwAAAAA=&#10;" filled="f" strokeweight="1e-4mm">
                  <v:stroke joinstyle="round" endcap="round"/>
                </v:rect>
                <v:rect id="Rectangle 21" o:spid="_x0000_s1056" style="position:absolute;left:3841;top:2051;width:15361;height:2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rsidR="00624591" w:rsidRPr="00E12157" w:rsidRDefault="009565F3" w:rsidP="00E12157">
                        <w:pPr>
                          <w:shd w:val="clear" w:color="auto" w:fill="76923C"/>
                          <w:jc w:val="center"/>
                          <w:rPr>
                            <w:b/>
                            <w:color w:val="FFFFFF"/>
                            <w:sz w:val="24"/>
                            <w:szCs w:val="24"/>
                          </w:rPr>
                        </w:pPr>
                        <w:proofErr w:type="spellStart"/>
                        <w:r>
                          <w:rPr>
                            <w:rFonts w:cs="Arial"/>
                            <w:b/>
                            <w:color w:val="FFFFFF"/>
                            <w:sz w:val="24"/>
                            <w:szCs w:val="24"/>
                          </w:rPr>
                          <w:t>GoldSaxWorkManage</w:t>
                        </w:r>
                        <w:proofErr w:type="spellEnd"/>
                        <w:r w:rsidR="00624591" w:rsidRPr="00E12157">
                          <w:rPr>
                            <w:rFonts w:cs="Arial"/>
                            <w:b/>
                            <w:color w:val="FFFFFF"/>
                            <w:sz w:val="24"/>
                            <w:szCs w:val="24"/>
                          </w:rPr>
                          <w:t xml:space="preserve"> Engine</w:t>
                        </w:r>
                      </w:p>
                    </w:txbxContent>
                  </v:textbox>
                </v:rect>
                <v:rect id="Rectangle 22" o:spid="_x0000_s1057" style="position:absolute;left:6724;top:14211;width:9601;height:3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aAcQA&#10;AADbAAAADwAAAGRycy9kb3ducmV2LnhtbESPQWsCMRSE7wX/Q3hCbzXbSotdjWLFgiehavH63Dw3&#10;WzcvS5Lubv99Iwgeh5n5hpkteluLlnyoHCt4HmUgiAunKy4VHPafTxMQISJrrB2Tgj8KsJgPHmaY&#10;a9fxF7W7WIoE4ZCjAhNjk0sZCkMWw8g1xMk7O28xJulLqT12CW5r+ZJlb9JixWnBYEMrQ8Vl92sV&#10;jL/b7X5ilz8b3x9rMz6tPzp/Uepx2C+nICL18R6+tTdawes7XL+k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LGgHEAAAA2wAAAA8AAAAAAAAAAAAAAAAAmAIAAGRycy9k&#10;b3ducmV2LnhtbFBLBQYAAAAABAAEAPUAAACJAwAAAAA=&#10;" filled="f" strokeweight="1e-4mm">
                  <v:stroke joinstyle="round" endcap="round"/>
                  <v:textbox>
                    <w:txbxContent>
                      <w:p w:rsidR="00624591" w:rsidRPr="00E12157" w:rsidRDefault="00624591" w:rsidP="00E12157">
                        <w:pPr>
                          <w:shd w:val="clear" w:color="auto" w:fill="76923C"/>
                          <w:rPr>
                            <w:b/>
                            <w:color w:val="FFFFFF"/>
                            <w:sz w:val="24"/>
                            <w:szCs w:val="24"/>
                          </w:rPr>
                        </w:pPr>
                        <w:r w:rsidRPr="00E12157">
                          <w:rPr>
                            <w:b/>
                            <w:color w:val="FFFFFF"/>
                            <w:sz w:val="24"/>
                            <w:szCs w:val="24"/>
                          </w:rPr>
                          <w:t>Download Work Order</w:t>
                        </w:r>
                      </w:p>
                    </w:txbxContent>
                  </v:textbox>
                </v:rect>
                <v:shape id="Freeform 23" o:spid="_x0000_s1058" style="position:absolute;left:11150;top:8039;width:749;height:362;visibility:visible;mso-wrap-style:square;v-text-anchor:top" coordsize="11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lKnsMA&#10;AADbAAAADwAAAGRycy9kb3ducmV2LnhtbERPTWvCQBC9C/0PyxR6Ed3UUi1pViklQiDQUBW8Dtlp&#10;EpKdTbOrSf+9exB6fLzvZDeZTlxpcI1lBc/LCARxaXXDlYLTcb94A+E8ssbOMin4Iwe77cMswVjb&#10;kb/pevCVCCHsYlRQe9/HUrqyJoNuaXviwP3YwaAPcKikHnAM4aaTqyhaS4MNh4Yae/qsqWwPF6Pg&#10;NT2n2bEwqzzN299OFl/Vy2au1NPj9PEOwtPk/8V3d6YVrMP68CX8AL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lKnsMAAADbAAAADwAAAAAAAAAAAAAAAACYAgAAZHJzL2Rv&#10;d25yZXYueG1sUEsFBgAAAAAEAAQA9QAAAIgDAAAAAA==&#10;" path="m118,l59,57,,,118,xe" fillcolor="black" stroked="f">
                  <v:path arrowok="t" o:connecttype="custom" o:connectlocs="47580550,0;23790275,22983825;0,0;47580550,0" o:connectangles="0,0,0,0"/>
                </v:shape>
                <v:shape id="Freeform 24" o:spid="_x0000_s1059" style="position:absolute;left:22085;top:13068;width:9601;height:2807;visibility:visible;mso-wrap-style:square;v-text-anchor:top" coordsize="1512,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C0cYA&#10;AADbAAAADwAAAGRycy9kb3ducmV2LnhtbESPQWvCQBSE74X+h+UVvJS60YPUmI2UloIiWE29eHtk&#10;X5OQ7NuQ3erqr3cLBY/DzHzDZMtgOnGiwTWWFUzGCQji0uqGKwWH78+XVxDOI2vsLJOCCzlY5o8P&#10;GabannlPp8JXIkLYpaig9r5PpXRlTQbd2PbE0fuxg0Ef5VBJPeA5wk0np0kykwYbjgs19vReU9kW&#10;v0bB9NA/m+PHV9jo4K/tfLtry/VOqdFTeFuA8BT8PfzfXmkFswn8fYk/QO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C0cYAAADbAAAADwAAAAAAAAAAAAAAAACYAgAAZHJz&#10;L2Rvd25yZXYueG1sUEsFBgAAAAAEAAQA9QAAAIsDAAAAAA==&#10;" path="m,221l756,r756,221l756,442,,221xe" stroked="f">
                  <v:path arrowok="t" o:connecttype="custom" o:connectlocs="0,89112725;304838100,0;609676200,89112725;304838100,178225450;0,89112725" o:connectangles="0,0,0,0,0"/>
                </v:shape>
                <v:shape id="Freeform 25" o:spid="_x0000_s1060" style="position:absolute;left:16325;top:15271;width:5931;height:934;visibility:visible;mso-wrap-style:square;v-text-anchor:top" coordsize="1512,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c+nsUA&#10;AADbAAAADwAAAGRycy9kb3ducmV2LnhtbESPQWvCQBSE7wX/w/IEL6VukkOQ6CpFkIr0UquCt0f2&#10;Jdk2+zbNrjH9991CocdhZr5hVpvRtmKg3hvHCtJ5AoK4dNpwreD0vntagPABWWPrmBR8k4fNevKw&#10;wkK7O7/RcAy1iBD2BSpoQugKKX3ZkEU/dx1x9CrXWwxR9rXUPd4j3LYyS5JcWjQcFxrsaNtQ+Xm8&#10;WQWHi2mz8fGjMotXztP0qzq/XAelZtPxeQki0Bj+w3/tvVaQZ/D7Jf4A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z6exQAAANsAAAAPAAAAAAAAAAAAAAAAAJgCAABkcnMv&#10;ZG93bnJldi54bWxQSwUGAAAAAAQABAD1AAAAigMAAAAA&#10;" path="m,l1512,m,147r1512,e" filled="f" strokeweight="1e-4mm">
                  <v:stroke endcap="round"/>
                  <v:path arrowok="t" o:connecttype="custom" o:connectlocs="0,0;232642691,0;0,59274075;232642691,59274075" o:connectangles="0,0,0,0"/>
                  <o:lock v:ext="edit" verticies="t"/>
                </v:shape>
                <v:oval id="Oval 26" o:spid="_x0000_s1061" style="position:absolute;left:7797;top:5099;width:6503;height:3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BXsMA&#10;AADbAAAADwAAAGRycy9kb3ducmV2LnhtbESPQWvCQBSE7wX/w/IKvdWNDYaSuoooBT14aLT3R/aZ&#10;BLNvQ/Y1xn/vCkKPw8x8wyxWo2vVQH1oPBuYTRNQxKW3DVcGTsfv909QQZAttp7JwI0CrJaTlwXm&#10;1l/5h4ZCKhUhHHI0UIt0udahrMlhmPqOOHpn3zuUKPtK2x6vEe5a/ZEkmXbYcFyosaNNTeWl+HMG&#10;ttW6yAadyjw9b3cyv/we9unMmLfXcf0FSmiU//CzvbMGshQ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BXsMAAADbAAAADwAAAAAAAAAAAAAAAACYAgAAZHJzL2Rv&#10;d25yZXYueG1sUEsFBgAAAAAEAAQA9QAAAIgDAAAAAA==&#10;">
                  <v:textbox>
                    <w:txbxContent>
                      <w:p w:rsidR="00624591" w:rsidRPr="008D34BD" w:rsidRDefault="00624591" w:rsidP="00E12157">
                        <w:pPr>
                          <w:shd w:val="clear" w:color="auto" w:fill="76923C"/>
                          <w:rPr>
                            <w:b/>
                            <w:sz w:val="24"/>
                            <w:szCs w:val="24"/>
                          </w:rPr>
                        </w:pPr>
                        <w:r w:rsidRPr="00E12157">
                          <w:rPr>
                            <w:b/>
                            <w:color w:val="FFFFFF"/>
                            <w:sz w:val="24"/>
                            <w:szCs w:val="24"/>
                          </w:rPr>
                          <w:t>Start</w:t>
                        </w:r>
                      </w:p>
                    </w:txbxContent>
                  </v:textbox>
                </v:oval>
                <v:oval id="Oval 27" o:spid="_x0000_s1062" style="position:absolute;left:22745;top:5099;width:7296;height:3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LZKsMA&#10;AADbAAAADwAAAGRycy9kb3ducmV2LnhtbESPQWvCQBSE74L/YXlCb7qxqaGkriKVgh48NLb3R/aZ&#10;BLNvQ/Y1pv/eLQg9DjPzDbPejq5VA/Wh8WxguUhAEZfeNlwZ+Dp/zF9BBUG22HomA78UYLuZTtaY&#10;W3/jTxoKqVSEcMjRQC3S5VqHsiaHYeE74uhdfO9QouwrbXu8Rbhr9XOSZNphw3Ghxo7eayqvxY8z&#10;sK92RTboVFbpZX+Q1fX7dEyXxjzNxt0bKKFR/sOP9sEayF7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LZKsMAAADbAAAADwAAAAAAAAAAAAAAAACYAgAAZHJzL2Rv&#10;d25yZXYueG1sUEsFBgAAAAAEAAQA9QAAAIgDAAAAAA==&#10;">
                  <v:textbox>
                    <w:txbxContent>
                      <w:p w:rsidR="00624591" w:rsidRPr="00E12157" w:rsidRDefault="00624591" w:rsidP="00E12157">
                        <w:pPr>
                          <w:shd w:val="clear" w:color="auto" w:fill="548DD4"/>
                          <w:rPr>
                            <w:b/>
                            <w:color w:val="FFFFFF"/>
                            <w:sz w:val="24"/>
                            <w:szCs w:val="24"/>
                          </w:rPr>
                        </w:pPr>
                        <w:r w:rsidRPr="00E12157">
                          <w:rPr>
                            <w:b/>
                            <w:color w:val="FFFFFF"/>
                            <w:sz w:val="24"/>
                            <w:szCs w:val="24"/>
                          </w:rPr>
                          <w:t>Login</w:t>
                        </w:r>
                      </w:p>
                    </w:txbxContent>
                  </v:textbox>
                </v:oval>
                <v:rect id="Rectangle 28" o:spid="_x0000_s1063" style="position:absolute;left:20701;top:10756;width:13277;height:7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6de8QA&#10;AADbAAAADwAAAGRycy9kb3ducmV2LnhtbESPQWvCQBSE70L/w/IKvZlNLYq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nXvEAAAA2wAAAA8AAAAAAAAAAAAAAAAAmAIAAGRycy9k&#10;b3ducmV2LnhtbFBLBQYAAAAABAAEAPUAAACJAwAAAAA=&#10;">
                  <v:textbox>
                    <w:txbxContent>
                      <w:p w:rsidR="00624591" w:rsidRPr="00E12157" w:rsidRDefault="00624591" w:rsidP="00E12157">
                        <w:pPr>
                          <w:shd w:val="clear" w:color="auto" w:fill="548DD4"/>
                          <w:rPr>
                            <w:b/>
                            <w:color w:val="FFFFFF"/>
                            <w:sz w:val="24"/>
                            <w:szCs w:val="24"/>
                          </w:rPr>
                        </w:pPr>
                        <w:r w:rsidRPr="00E12157">
                          <w:rPr>
                            <w:b/>
                            <w:color w:val="FFFFFF"/>
                            <w:sz w:val="24"/>
                            <w:szCs w:val="24"/>
                          </w:rPr>
                          <w:t>Display work order for the day in dashboard</w:t>
                        </w:r>
                      </w:p>
                    </w:txbxContent>
                  </v:textbox>
                </v:rect>
                <v:shapetype id="_x0000_t110" coordsize="21600,21600" o:spt="110" path="m10800,l,10800,10800,21600,21600,10800xe">
                  <v:stroke joinstyle="miter"/>
                  <v:path gradientshapeok="t" o:connecttype="rect" textboxrect="5400,5400,16200,16200"/>
                </v:shapetype>
                <v:shape id="AutoShape 29" o:spid="_x0000_s1064" type="#_x0000_t110" style="position:absolute;left:19856;top:21132;width:13583;height:7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vJKMUA&#10;AADbAAAADwAAAGRycy9kb3ducmV2LnhtbESPQWvCQBSE70L/w/IKvenGVtISXaUUSnuQorZ4fmaf&#10;STDvbciuJvrr3YLgcZiZb5jZoudanaj1lRMD41ECiiR3tpLCwN/v5/ANlA8oFmsnZOBMHhbzh8EM&#10;M+s6WdNpEwoVIeIzNFCG0GRa+7wkRj9yDUn09q5lDFG2hbYtdhHOtX5OklQzVhIXSmzoo6T8sDmy&#10;gdVusuJuednz8jLZcn38et3+vBjz9Ni/T0EF6sM9fGt/WwNpCv9f4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a8koxQAAANsAAAAPAAAAAAAAAAAAAAAAAJgCAABkcnMv&#10;ZG93bnJldi54bWxQSwUGAAAAAAQABAD1AAAAigMAAAAA&#10;">
                  <v:textbox>
                    <w:txbxContent>
                      <w:p w:rsidR="00624591" w:rsidRPr="00E12157" w:rsidRDefault="00624591" w:rsidP="00E12157">
                        <w:pPr>
                          <w:shd w:val="clear" w:color="auto" w:fill="548DD4"/>
                          <w:rPr>
                            <w:b/>
                            <w:color w:val="FFFFFF"/>
                            <w:sz w:val="18"/>
                            <w:szCs w:val="18"/>
                          </w:rPr>
                        </w:pPr>
                        <w:r w:rsidRPr="00E12157">
                          <w:rPr>
                            <w:b/>
                            <w:color w:val="FFFFFF"/>
                            <w:sz w:val="18"/>
                            <w:szCs w:val="18"/>
                          </w:rPr>
                          <w:t>Verify work Order</w:t>
                        </w:r>
                      </w:p>
                      <w:p w:rsidR="00624591" w:rsidRPr="008D34BD" w:rsidRDefault="00624591">
                        <w:pPr>
                          <w:rPr>
                            <w:sz w:val="20"/>
                            <w:szCs w:val="20"/>
                          </w:rPr>
                        </w:pPr>
                      </w:p>
                    </w:txbxContent>
                  </v:textbox>
                </v:shape>
                <v:shape id="AutoShape 30" o:spid="_x0000_s1065" type="#_x0000_t110" style="position:absolute;left:36106;top:41897;width:13341;height:6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dss8QA&#10;AADbAAAADwAAAGRycy9kb3ducmV2LnhtbESPQWvCQBSE74L/YXmF3nRTK1pSVxGh1IOIVfH8mn0m&#10;oXlvQ3Y10V/vFgo9DjPzDTNbdFypKzW+dGLgZZiAIsmcLSU3cDx8DN5A+YBisXJCBm7kYTHv92aY&#10;WtfKF133IVcRIj5FA0UIdaq1zwpi9ENXk0Tv7BrGEGWTa9tgG+Fc6VGSTDRjKXGhwJpWBWU/+wsb&#10;2H2Pd9xu7mfe3Mcnri6f09P21Zjnp275DipQF/7Df+21NTCZwu+X+AP0/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nbLPEAAAA2wAAAA8AAAAAAAAAAAAAAAAAmAIAAGRycy9k&#10;b3ducmV2LnhtbFBLBQYAAAAABAAEAPUAAACJAwAAAAA=&#10;">
                  <v:textbox>
                    <w:txbxContent>
                      <w:p w:rsidR="00624591" w:rsidRPr="00E12157" w:rsidRDefault="00624591" w:rsidP="00E12157">
                        <w:pPr>
                          <w:shd w:val="clear" w:color="auto" w:fill="E36C0A"/>
                          <w:rPr>
                            <w:b/>
                            <w:color w:val="FFFFFF"/>
                            <w:sz w:val="18"/>
                            <w:szCs w:val="18"/>
                          </w:rPr>
                        </w:pPr>
                        <w:r w:rsidRPr="00E12157">
                          <w:rPr>
                            <w:b/>
                            <w:color w:val="FFFFFF"/>
                            <w:sz w:val="18"/>
                            <w:szCs w:val="18"/>
                          </w:rPr>
                          <w:t>Return Key</w:t>
                        </w:r>
                      </w:p>
                    </w:txbxContent>
                  </v:textbox>
                </v:shape>
                <v:shape id="AutoShape 31" o:spid="_x0000_s1066" type="#_x0000_t110" style="position:absolute;left:20548;top:29432;width:13430;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j4wcEA&#10;AADbAAAADwAAAGRycy9kb3ducmV2LnhtbERPS2vCQBC+C/0PyxR6002tqKSuUoTSHkR84XnMjklo&#10;ZjZkV5P6692D4PHje88WHVfqSo0vnRh4HySgSDJnS8kNHPbf/SkoH1AsVk7IwD95WMxfejNMrWtl&#10;S9ddyFUMEZ+igSKEOtXaZwUx+oGrSSJ3dg1jiLDJtW2wjeFc6WGSjDVjKbGhwJqWBWV/uwsb2JxG&#10;G25XtzOvbqMjV5efyXH9Yczba/f1CSpQF57ih/vXGhjHsfFL/AF6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MHBAAAA2wAAAA8AAAAAAAAAAAAAAAAAmAIAAGRycy9kb3du&#10;cmV2LnhtbFBLBQYAAAAABAAEAPUAAACGAwAAAAA=&#10;">
                  <v:textbox>
                    <w:txbxContent>
                      <w:p w:rsidR="00624591" w:rsidRPr="00E12157" w:rsidRDefault="00624591" w:rsidP="00E12157">
                        <w:pPr>
                          <w:shd w:val="clear" w:color="auto" w:fill="548DD4"/>
                          <w:rPr>
                            <w:b/>
                            <w:color w:val="FFFFFF"/>
                          </w:rPr>
                        </w:pPr>
                        <w:r w:rsidRPr="00E12157">
                          <w:rPr>
                            <w:b/>
                            <w:color w:val="FFFFFF"/>
                          </w:rPr>
                          <w:t>Issue Key</w:t>
                        </w:r>
                      </w:p>
                    </w:txbxContent>
                  </v:textbox>
                </v:shape>
                <v:shape id="AutoShape 32" o:spid="_x0000_s1067" type="#_x0000_t110" style="position:absolute;left:35572;top:30943;width:13303;height:6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RdWsUA&#10;AADbAAAADwAAAGRycy9kb3ducmV2LnhtbESPQWvCQBSE7wX/w/KE3nRjFW2jq0hB2oOI1eL5NftM&#10;gnlvQ3Y1qb++Wyj0OMzMN8xi1XGlbtT40omB0TABRZI5W0pu4PO4GTyD8gHFYuWEDHyTh9Wy97DA&#10;1LpWPuh2CLmKEPEpGihCqFOtfVYQox+6miR6Z9cwhiibXNsG2wjnSj8lyVQzlhIXCqzptaDscriy&#10;gf3XZM/t9n7m7X1y4ur6NjvtxsY89rv1HFSgLvyH/9rv1sD0BX6/xB+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9F1axQAAANsAAAAPAAAAAAAAAAAAAAAAAJgCAABkcnMv&#10;ZG93bnJldi54bWxQSwUGAAAAAAQABAD1AAAAigMAAAAA&#10;">
                  <v:textbox>
                    <w:txbxContent>
                      <w:p w:rsidR="00624591" w:rsidRPr="00925111" w:rsidRDefault="00624591" w:rsidP="00BB5895">
                        <w:pPr>
                          <w:rPr>
                            <w:sz w:val="20"/>
                            <w:szCs w:val="20"/>
                          </w:rPr>
                        </w:pPr>
                        <w:r w:rsidRPr="00E12157">
                          <w:rPr>
                            <w:color w:val="FFFFFF"/>
                            <w:sz w:val="20"/>
                            <w:szCs w:val="20"/>
                            <w:shd w:val="clear" w:color="auto" w:fill="E36C0A"/>
                          </w:rPr>
                          <w:t>Completed</w:t>
                        </w:r>
                      </w:p>
                    </w:txbxContent>
                  </v:textbox>
                </v:shape>
                <v:shape id="AutoShape 33" o:spid="_x0000_s1068" type="#_x0000_t110" style="position:absolute;left:19856;top:40722;width:14122;height:7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diGsEA&#10;AADbAAAADwAAAGRycy9kb3ducmV2LnhtbERPS2vCQBC+C/0PyxR6002tqKSuUoTSHkR84XnMjklo&#10;ZjZkV5P6692D4PHje88WHVfqSo0vnRh4HySgSDJnS8kNHPbf/SkoH1AsVk7IwD95WMxfejNMrWtl&#10;S9ddyFUMEZ+igSKEOtXaZwUx+oGrSSJ3dg1jiLDJtW2wjeFc6WGSjDVjKbGhwJqWBWV/uwsb2JxG&#10;G25XtzOvbqMjV5efyXH9Yczba/f1CSpQF57ih/vXGpjE9fFL/AF6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XYhrBAAAA2wAAAA8AAAAAAAAAAAAAAAAAmAIAAGRycy9kb3du&#10;cmV2LnhtbFBLBQYAAAAABAAEAPUAAACGAwAAAAA=&#10;">
                  <v:textbox>
                    <w:txbxContent>
                      <w:p w:rsidR="00624591" w:rsidRPr="00E12157" w:rsidRDefault="00624591" w:rsidP="00E12157">
                        <w:pPr>
                          <w:shd w:val="clear" w:color="auto" w:fill="548DD4"/>
                          <w:rPr>
                            <w:b/>
                            <w:color w:val="FFFFFF"/>
                          </w:rPr>
                        </w:pPr>
                        <w:r w:rsidRPr="00E12157">
                          <w:rPr>
                            <w:b/>
                            <w:color w:val="FFFFFF"/>
                          </w:rPr>
                          <w:t>Accept Key</w:t>
                        </w:r>
                      </w:p>
                    </w:txbxContent>
                  </v:textbox>
                </v:shape>
                <v:rect id="Rectangle 34" o:spid="_x0000_s1069" style="position:absolute;left:22447;top:35731;width:8020;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hKZ8QA&#10;AADbAAAADwAAAGRycy9kb3ducmV2LnhtbESPT2sCMRTE74LfITzBm2at0MrWKFoqeCr4j15fN6+b&#10;1c3LkqS722/fCAWPw8z8hlmue1uLlnyoHCuYTTMQxIXTFZcKzqfdZAEiRGSNtWNS8EsB1qvhYIm5&#10;dh0fqD3GUiQIhxwVmBibXMpQGLIYpq4hTt638xZjkr6U2mOX4LaWT1n2LC1WnBYMNvRmqLgdf6yC&#10;+aX9OC3s5rr3/Wdt5l/v287flBqP+s0riEh9fIT/23ut4GUG9y/pB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ISmfEAAAA2wAAAA8AAAAAAAAAAAAAAAAAmAIAAGRycy9k&#10;b3ducmV2LnhtbFBLBQYAAAAABAAEAPUAAACJAwAAAAA=&#10;" filled="f" strokeweight="1e-4mm">
                  <v:stroke joinstyle="round" endcap="round"/>
                  <v:textbox>
                    <w:txbxContent>
                      <w:p w:rsidR="00624591" w:rsidRPr="00E12157" w:rsidRDefault="00624591" w:rsidP="00E12157">
                        <w:pPr>
                          <w:shd w:val="clear" w:color="auto" w:fill="548DD4"/>
                          <w:rPr>
                            <w:b/>
                            <w:color w:val="FFFFFF"/>
                          </w:rPr>
                        </w:pPr>
                        <w:r w:rsidRPr="00E12157">
                          <w:rPr>
                            <w:b/>
                            <w:color w:val="FFFFFF"/>
                          </w:rPr>
                          <w:t xml:space="preserve">Track Job </w:t>
                        </w:r>
                      </w:p>
                    </w:txbxContent>
                  </v:textbox>
                </v:rect>
                <v:rect id="Rectangle 35" o:spid="_x0000_s1070" style="position:absolute;left:36582;top:13068;width:12293;height:6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624591" w:rsidRPr="00E12157" w:rsidRDefault="00624591" w:rsidP="00E12157">
                        <w:pPr>
                          <w:shd w:val="clear" w:color="auto" w:fill="E36C0A"/>
                          <w:rPr>
                            <w:b/>
                            <w:color w:val="FFFFFF"/>
                          </w:rPr>
                        </w:pPr>
                        <w:r w:rsidRPr="00E12157">
                          <w:rPr>
                            <w:b/>
                            <w:color w:val="FFFFFF"/>
                          </w:rPr>
                          <w:t>Check work order in Contractor’s Dashboard.</w:t>
                        </w:r>
                      </w:p>
                    </w:txbxContent>
                  </v:textbox>
                </v:rect>
                <v:rect id="Rectangle 36" o:spid="_x0000_s1071" style="position:absolute;left:37966;top:21888;width:95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2ScIA&#10;AADbAAAADwAAAGRycy9kb3ducmV2LnhtbESPQYvCMBSE74L/ITzBm6YqrGs1iijK7lHrxduzebbV&#10;5qU0Uau/3iwIexxm5htmtmhMKe5Uu8KygkE/AkGcWl1wpuCQbHrfIJxH1lhaJgVPcrCYt1szjLV9&#10;8I7ue5+JAGEXo4Lc+yqW0qU5GXR9WxEH72xrgz7IOpO6xkeAm1IOo+hLGiw4LORY0Sqn9Lq/GQWn&#10;YnjA1y7ZRmayGfnfJrncjmulup1mOQXhqfH/4U/7RysYj+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ojZJwgAAANsAAAAPAAAAAAAAAAAAAAAAAJgCAABkcnMvZG93&#10;bnJldi54bWxQSwUGAAAAAAQABAD1AAAAhwMAAAAA&#10;">
                  <v:textbox>
                    <w:txbxContent>
                      <w:p w:rsidR="00624591" w:rsidRPr="00E12157" w:rsidRDefault="00624591" w:rsidP="00E12157">
                        <w:pPr>
                          <w:shd w:val="clear" w:color="auto" w:fill="E36C0A"/>
                          <w:rPr>
                            <w:b/>
                            <w:color w:val="FFFFFF"/>
                          </w:rPr>
                        </w:pPr>
                        <w:r w:rsidRPr="00E12157">
                          <w:rPr>
                            <w:b/>
                            <w:color w:val="FFFFFF"/>
                          </w:rPr>
                          <w:t>Perform Job</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37" o:spid="_x0000_s1072" type="#_x0000_t176" style="position:absolute;left:23355;top:52622;width:6686;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mr2MUA&#10;AADbAAAADwAAAGRycy9kb3ducmV2LnhtbESPT2vCQBTE74LfYXmF3nQTW/wT3Yi0tPTgpVHw+sw+&#10;s6HZtyG7xrSfvlsQehxm5jfMZjvYRvTU+dqxgnSagCAuna65UnA8vE2WIHxA1tg4JgXf5GGbj0cb&#10;zLS78Sf1RahEhLDPUIEJoc2k9KUhi37qWuLoXVxnMUTZVVJ3eItw28hZksylxZrjgsGWXgyVX8XV&#10;Khj2P+fV9T0ti2CW88XpqX/dHaVSjw/Dbg0i0BD+w/f2h1aweIa/L/EH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WavYxQAAANsAAAAPAAAAAAAAAAAAAAAAAJgCAABkcnMv&#10;ZG93bnJldi54bWxQSwUGAAAAAAQABAD1AAAAigMAAAAA&#10;">
                  <v:textbox>
                    <w:txbxContent>
                      <w:p w:rsidR="00624591" w:rsidRPr="00E12157" w:rsidRDefault="00624591" w:rsidP="00E12157">
                        <w:pPr>
                          <w:shd w:val="clear" w:color="auto" w:fill="548DD4"/>
                          <w:jc w:val="center"/>
                          <w:rPr>
                            <w:b/>
                            <w:color w:val="FFFFFF"/>
                            <w:sz w:val="24"/>
                            <w:szCs w:val="24"/>
                          </w:rPr>
                        </w:pPr>
                        <w:r w:rsidRPr="00E12157">
                          <w:rPr>
                            <w:b/>
                            <w:color w:val="FFFFFF"/>
                            <w:sz w:val="24"/>
                            <w:szCs w:val="24"/>
                          </w:rPr>
                          <w:t>End</w:t>
                        </w:r>
                      </w:p>
                    </w:txbxContent>
                  </v:textbox>
                </v:shape>
                <v:shape id="AutoShape 38" o:spid="_x0000_s1073" type="#_x0000_t176" style="position:absolute;left:39770;top:52565;width:6686;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UOQ8UA&#10;AADbAAAADwAAAGRycy9kb3ducmV2LnhtbESPT2vCQBTE74LfYXmF3nQTS/0T3Yi0tPTgpVHw+sw+&#10;s6HZtyG7xrSfvlsQehxm5jfMZjvYRvTU+dqxgnSagCAuna65UnA8vE2WIHxA1tg4JgXf5GGbj0cb&#10;zLS78Sf1RahEhLDPUIEJoc2k9KUhi37qWuLoXVxnMUTZVVJ3eItw28hZksylxZrjgsGWXgyVX8XV&#10;Khj2P+fV9T0ti2CW88XpqX/dHaVSjw/Dbg0i0BD+w/f2h1aweIa/L/EH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FQ5DxQAAANsAAAAPAAAAAAAAAAAAAAAAAJgCAABkcnMv&#10;ZG93bnJldi54bWxQSwUGAAAAAAQABAD1AAAAigMAAAAA&#10;">
                  <v:textbox>
                    <w:txbxContent>
                      <w:p w:rsidR="00624591" w:rsidRPr="00E12157" w:rsidRDefault="00624591" w:rsidP="00E12157">
                        <w:pPr>
                          <w:shd w:val="clear" w:color="auto" w:fill="E36C0A"/>
                          <w:jc w:val="center"/>
                          <w:rPr>
                            <w:b/>
                            <w:color w:val="FFFFFF"/>
                            <w:sz w:val="24"/>
                            <w:szCs w:val="24"/>
                          </w:rPr>
                        </w:pPr>
                        <w:r w:rsidRPr="00E12157">
                          <w:rPr>
                            <w:b/>
                            <w:color w:val="FFFFFF"/>
                            <w:sz w:val="24"/>
                            <w:szCs w:val="24"/>
                          </w:rPr>
                          <w:t>End</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9" o:spid="_x0000_s1074" type="#_x0000_t67" style="position:absolute;left:10598;top:8991;width:952;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sNH8EA&#10;AADbAAAADwAAAGRycy9kb3ducmV2LnhtbESP0WoCMRRE3wv+Q7iCbzVRi62rUURQ+lbU/YDL5rob&#10;3NwsSdT1702h0MdhZs4wq03vWnGnEK1nDZOxAkFceWO51lCe9+9fIGJCNth6Jg1PirBZD95WWBj/&#10;4CPdT6kWGcKxQA1NSl0hZawachjHviPO3sUHhynLUEsT8JHhrpVTpebSoeW80GBHu4aq6+nmNNjy&#10;rPrj4vmBk1rN1E954GCnWo+G/XYJIlGf/sN/7W+j4XMOv1/yD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DR/BAAAA2wAAAA8AAAAAAAAAAAAAAAAAmAIAAGRycy9kb3du&#10;cmV2LnhtbFBLBQYAAAAABAAEAPUAAACGAwAAAAA=&#10;"/>
                <v:shape id="AutoShape 40" o:spid="_x0000_s1075" type="#_x0000_t67" style="position:absolute;left:25958;top:8991;width:762;height:1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eohMEA&#10;AADbAAAADwAAAGRycy9kb3ducmV2LnhtbESP3WoCMRSE7wt9h3AK3tVELf6sRimCpXfiug9w2Bx3&#10;QzcnSxJ1fXtTKPRymJlvmM1ucJ24UYjWs4bJWIEgrr2x3Giozof3JYiYkA12nknDgyLstq8vGyyM&#10;v/OJbmVqRIZwLFBDm1JfSBnrlhzGse+Js3fxwWHKMjTSBLxnuOvkVKm5dGg5L7TY076l+qe8Og22&#10;OqvhtHp84KRRM3WsvjjYqdajt+FzDSLRkP7Df+1vo2GxgN8v+Qf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XqITBAAAA2wAAAA8AAAAAAAAAAAAAAAAAmAIAAGRycy9kb3du&#10;cmV2LnhtbFBLBQYAAAAABAAEAPUAAACGAwAAAAA=&#10;"/>
                <v:shape id="AutoShape 41" o:spid="_x0000_s1076" type="#_x0000_t67" style="position:absolute;left:25958;top:18141;width:95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g89r4A&#10;AADbAAAADwAAAGRycy9kb3ducmV2LnhtbERPy4rCMBTdC/MP4Q6408QHPqpRhoEZ3InaD7g01zbY&#10;3JQko/XvJwvB5eG8t/veteJOIVrPGiZjBYK48sZyraG8/IxWIGJCNth6Jg1PirDffQy2WBj/4BPd&#10;z6kWOYRjgRqalLpCylg15DCOfUecuasPDlOGoZYm4COHu1ZOlVpIh5ZzQ4MdfTdU3c5/ToMtL6o/&#10;rZ9znNRqpo7lLwc71Xr42X9tQCTq01v8ch+MhmUem7/kHyB3/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EIPPa+AAAA2wAAAA8AAAAAAAAAAAAAAAAAmAIAAGRycy9kb3ducmV2&#10;LnhtbFBLBQYAAAAABAAEAPUAAACDAwAAAAA=&#10;"/>
                <v:shape id="AutoShape 42" o:spid="_x0000_s1077" type="#_x0000_t67" style="position:absolute;left:26339;top:28467;width:572;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SZbcEA&#10;AADbAAAADwAAAGRycy9kb3ducmV2LnhtbESP3WoCMRSE7wt9h3AE72qiFn+2RimCpXfiug9w2Jzu&#10;BjcnSxJ1fXtTKPRymJlvmM1ucJ24UYjWs4bpRIEgrr2x3Giozoe3FYiYkA12nknDgyLstq8vGyyM&#10;v/OJbmVqRIZwLFBDm1JfSBnrlhzGie+Js/fjg8OUZWikCXjPcNfJmVIL6dByXmixp31L9aW8Og22&#10;OqvhtH6847RRc3WsvjjYmdbj0fD5ASLRkP7Df+1vo2G5ht8v+Qf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EmW3BAAAA2wAAAA8AAAAAAAAAAAAAAAAAmAIAAGRycy9kb3du&#10;cmV2LnhtbFBLBQYAAAAABAAEAPUAAACGAwAAAAA=&#10;"/>
                <v:shape id="AutoShape 43" o:spid="_x0000_s1078" type="#_x0000_t67" style="position:absolute;left:26720;top:34074;width:597;height:1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tA178A&#10;AADbAAAADwAAAGRycy9kb3ducmV2LnhtbERP3WrCMBS+H/gO4Qi7WxPrGF01igwmuxtqH+DQnLXB&#10;5qQksda3Xy4Gu/z4/rf72Q1iohCtZw2rQoEgbr2x3GloLp8vFYiYkA0OnknDgyLsd4unLdbG3/lE&#10;0zl1IodwrFFDn9JYSxnbnhzGwo/EmfvxwWHKMHTSBLzncDfIUqk36dBybuhxpI+e2uv55jTY5qLm&#10;0/vjFVedWqvv5sjBllo/L+fDBkSiOf2L/9xfRkOV1+cv+QfI3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q0DXvwAAANsAAAAPAAAAAAAAAAAAAAAAAJgCAABkcnMvZG93bnJl&#10;di54bWxQSwUGAAAAAAQABAD1AAAAhAMAAAAA&#10;"/>
                <v:shape id="AutoShape 44" o:spid="_x0000_s1079" type="#_x0000_t67" style="position:absolute;left:26339;top:38284;width:978;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lTMAA&#10;AADbAAAADwAAAGRycy9kb3ducmV2LnhtbESP0WoCMRRE3wv+Q7iFvtVkbRFdjSIFxbei7gdcNtfd&#10;0M3NkqS6/r0RBB+HmTnDLNeD68SFQrSeNRRjBYK49sZyo6E6bT9nIGJCNth5Jg03irBejd6WWBp/&#10;5QNdjqkRGcKxRA1tSn0pZaxbchjHvifO3tkHhynL0EgT8JrhrpMTpabSoeW80GJPPy3Vf8d/p8FW&#10;JzUc5rdvLBr1pX6rHQc70frjfdgsQCQa0iv8bO+NhlkBjy/5B8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eflTMAAAADbAAAADwAAAAAAAAAAAAAAAACYAgAAZHJzL2Rvd25y&#10;ZXYueG1sUEsFBgAAAAAEAAQA9QAAAIUDAAAAAA==&#10;"/>
                <v:oval id="Oval 45" o:spid="_x0000_s1080" style="position:absolute;left:38423;top:5099;width:7297;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sCP8MA&#10;AADbAAAADwAAAGRycy9kb3ducmV2LnhtbESPQWvCQBSE74X+h+UVvNWNBkXSrCIVwR48NG3vj+wz&#10;Ccm+DdnXGP+9WxB6HGbmGybfTa5TIw2h8WxgMU9AEZfeNlwZ+P46vm5ABUG22HkmAzcKsNs+P+WY&#10;WX/lTxoLqVSEcMjQQC3SZ1qHsiaHYe574uhd/OBQohwqbQe8Rrjr9DJJ1tphw3Ghxp7eayrb4tcZ&#10;OFT7Yj3qVFbp5XCSVftz/kgXxsxepv0bKKFJ/sOP9ska2Czh70v8AXp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sCP8MAAADbAAAADwAAAAAAAAAAAAAAAACYAgAAZHJzL2Rv&#10;d25yZXYueG1sUEsFBgAAAAAEAAQA9QAAAIgDAAAAAA==&#10;">
                  <v:textbox>
                    <w:txbxContent>
                      <w:p w:rsidR="00624591" w:rsidRPr="00E12157" w:rsidRDefault="00624591" w:rsidP="00E12157">
                        <w:pPr>
                          <w:shd w:val="clear" w:color="auto" w:fill="E36C0A"/>
                          <w:rPr>
                            <w:b/>
                            <w:color w:val="FFFFFF"/>
                            <w:sz w:val="24"/>
                            <w:szCs w:val="24"/>
                          </w:rPr>
                        </w:pPr>
                        <w:r w:rsidRPr="00E12157">
                          <w:rPr>
                            <w:b/>
                            <w:color w:val="FFFFFF"/>
                            <w:sz w:val="24"/>
                            <w:szCs w:val="24"/>
                          </w:rPr>
                          <w:t>Start</w:t>
                        </w:r>
                      </w:p>
                    </w:txbxContent>
                  </v:textbox>
                </v:oval>
                <v:shape id="AutoShape 46" o:spid="_x0000_s1081" type="#_x0000_t67" style="position:absolute;left:41713;top:8763;width:1028;height:4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neoMAA&#10;AADbAAAADwAAAGRycy9kb3ducmV2LnhtbESPwYoCMRBE7wv+Q2jB25qoi7ijUWRhxduizgc0k96Z&#10;4KQzJFHHvzeC4LGoqlfUatO7VlwpROtZw2SsQBBX3liuNZSn388FiJiQDbaeScOdImzWg48VFsbf&#10;+EDXY6pFhnAsUEOTUldIGauGHMax74iz9++Dw5RlqKUJeMtw18qpUnPp0HJeaLCjn4aq8/HiNNjy&#10;pPrD9/0LJ7Waqb9yx8FOtR4N++0SRKI+vcOv9t5oWMzg+SX/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neoMAAAADbAAAADwAAAAAAAAAAAAAAAACYAgAAZHJzL2Rvd25y&#10;ZXYueG1sUEsFBgAAAAAEAAQA9QAAAIUDAAAAAA==&#10;"/>
                <v:shape id="AutoShape 47" o:spid="_x0000_s1082" type="#_x0000_t67" style="position:absolute;left:41636;top:19665;width:1105;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BG1MAA&#10;AADbAAAADwAAAGRycy9kb3ducmV2LnhtbESPzYoCMRCE74LvEFrYmyb+sLijUURQ9ibqPEAz6Z0J&#10;TjpDEnV8+82CsMeiqr6i1tveteJBIVrPGqYTBYK48sZyraG8HsZLEDEhG2w9k4YXRdhuhoM1FsY/&#10;+UyPS6pFhnAsUEOTUldIGauGHMaJ74iz9+ODw5RlqKUJ+Mxw18qZUp/SoeW80GBH+4aq2+XuNNjy&#10;qvrz12uB01rN1ak8crAzrT9G/W4FIlGf/sPv9rfRsFzA35f8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ZBG1MAAAADbAAAADwAAAAAAAAAAAAAAAACYAgAAZHJzL2Rvd25y&#10;ZXYueG1sUEsFBgAAAAAEAAQA9QAAAIUDAAAAAA==&#10;"/>
                <v:shape id="AutoShape 48" o:spid="_x0000_s1083" type="#_x0000_t67" style="position:absolute;left:41427;top:25984;width:1314;height:4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zjT8EA&#10;AADbAAAADwAAAGRycy9kb3ducmV2LnhtbESP0WoCMRRE3wv9h3ALvtVEraKrUYpg6Zu47gdcNtfd&#10;0M3NkkRd/94UCn0cZuYMs9kNrhM3CtF61jAZKxDEtTeWGw3V+fC+BBETssHOM2l4UITd9vVlg4Xx&#10;dz7RrUyNyBCOBWpoU+oLKWPdksM49j1x9i4+OExZhkaagPcMd52cKrWQDi3nhRZ72rdU/5RXp8FW&#10;ZzWcVo8PnDRqpo7VFwc71Xr0NnyuQSQa0n/4r/1tNCzn8Psl/wC5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c40/BAAAA2wAAAA8AAAAAAAAAAAAAAAAAmAIAAGRycy9kb3du&#10;cmV2LnhtbFBLBQYAAAAABAAEAPUAAACGAwAAAAA=&#10;"/>
                <v:shape id="AutoShape 49" o:spid="_x0000_s1084" type="#_x0000_t67" style="position:absolute;left:41808;top:37001;width:1372;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59OMAA&#10;AADbAAAADwAAAGRycy9kb3ducmV2LnhtbESPwYoCMRBE74L/EFrYmybqIu5oFBGUvYk6H9BMemeC&#10;k86QRB3/frMg7LGoqlfUetu7VjwoROtZw3SiQBBX3liuNZTXw3gJIiZkg61n0vCiCNvNcLDGwvgn&#10;n+lxSbXIEI4FamhS6gopY9WQwzjxHXH2fnxwmLIMtTQBnxnuWjlTaiEdWs4LDXa0b6i6Xe5Ogy2v&#10;qj9/vT5xWqu5OpVHDnam9ceo361AJOrTf/jd/jYalgv4+5J/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g59OMAAAADbAAAADwAAAAAAAAAAAAAAAACYAgAAZHJzL2Rvd25y&#10;ZXYueG1sUEsFBgAAAAAEAAQA9QAAAIUDAAAAAA==&#10;"/>
                <v:shape id="AutoShape 50" o:spid="_x0000_s1085" type="#_x0000_t67" style="position:absolute;left:42418;top:48431;width:971;height: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LYo8EA&#10;AADbAAAADwAAAGRycy9kb3ducmV2LnhtbESP3WoCMRSE7wt9h3AK3tVELf6sRimCpXfiug9w2Bx3&#10;QzcnSxJ1fXtTKPRymJlvmM1ucJ24UYjWs4bJWIEgrr2x3Giozof3JYiYkA12nknDgyLstq8vGyyM&#10;v/OJbmVqRIZwLFBDm1JfSBnrlhzGse+Js3fxwWHKMjTSBLxnuOvkVKm5dGg5L7TY076l+qe8Og22&#10;OqvhtHp84KRRM3WsvjjYqdajt+FzDSLRkP7Df+1vo2G5gN8v+Qf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C2KPBAAAA2wAAAA8AAAAAAAAAAAAAAAAAmAIAAGRycy9kb3du&#10;cmV2LnhtbFBLBQYAAAAABAAEAPUAAACGAwAAAAA=&#10;"/>
                <v:shape id="AutoShape 51" o:spid="_x0000_s1086" type="#_x0000_t67" style="position:absolute;left:25958;top:48799;width:1359;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1M0b8A&#10;AADbAAAADwAAAGRycy9kb3ducmV2LnhtbERP3WrCMBS+H/gO4Qi7WxPrGF01igwmuxtqH+DQnLXB&#10;5qQksda3Xy4Gu/z4/rf72Q1iohCtZw2rQoEgbr2x3GloLp8vFYiYkA0OnknDgyLsd4unLdbG3/lE&#10;0zl1IodwrFFDn9JYSxnbnhzGwo/EmfvxwWHKMHTSBLzncDfIUqk36dBybuhxpI+e2uv55jTY5qLm&#10;0/vjFVedWqvv5sjBllo/L+fDBkSiOf2L/9xfRkOVx+Yv+QfI3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3UzRvwAAANsAAAAPAAAAAAAAAAAAAAAAAJgCAABkcnMvZG93bnJl&#10;di54bWxQSwUGAAAAAAQABAD1AAAAhA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2" o:spid="_x0000_s1087" type="#_x0000_t34" style="position:absolute;left:30695;top:17672;width:7379;height:439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PsZcUAAADbAAAADwAAAGRycy9kb3ducmV2LnhtbESPQWvCQBSE7wX/w/IKvdVNPYhNXYMV&#10;hBwsYmopvT2yr9mk2bchu9H4712h4HGYmW+YZTbaVpyo97VjBS/TBARx6XTNlYLj5/Z5AcIHZI2t&#10;Y1JwIQ/ZavKwxFS7Mx/oVIRKRAj7FBWYELpUSl8asuinriOO3q/rLYYo+0rqHs8Rbls5S5K5tFhz&#10;XDDY0cZQ+VcMVsHP10e1u+zfizXm+WCOm2b43jVKPT2O6zcQgcZwD/+3c61g8Qq3L/EHyN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PsZcUAAADbAAAADwAAAAAAAAAA&#10;AAAAAAChAgAAZHJzL2Rvd25yZXYueG1sUEsFBgAAAAAEAAQA+QAAAJMDAAAAAA==&#10;">
                  <v:stroke endarrow="block"/>
                </v:shape>
                <v:shape id="AutoShape 53" o:spid="_x0000_s1088" type="#_x0000_t34" style="position:absolute;left:32035;top:23933;width:5931;height:66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P4AMIAAADbAAAADwAAAGRycy9kb3ducmV2LnhtbERPz2vCMBS+D/wfwht4m6kTRatRnKAO&#10;9GI30eOjeWurzUtootb/fjkMdvz4fs8WranFnRpfWVbQ7yUgiHOrKy4UfH+t38YgfEDWWFsmBU/y&#10;sJh3XmaYavvgA92zUIgYwj5FBWUILpXS5yUZ9D3riCP3YxuDIcKmkLrBRww3tXxPkpE0WHFsKNHR&#10;qqT8mt2Mguupv8+Ow80uPw+8m7hltv24PJXqvrbLKYhAbfgX/7k/tYJJXB+/xB8g5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EP4AMIAAADbAAAADwAAAAAAAAAAAAAA&#10;AAChAgAAZHJzL2Rvd25yZXYueG1sUEsFBgAAAAAEAAQA+QAAAJADAAAAAA==&#10;" adj="10777">
                  <v:stroke endarrow="block"/>
                </v:shape>
                <v:shape id="AutoShape 54" o:spid="_x0000_s1089" type="#_x0000_t34" style="position:absolute;left:31851;top:35064;width:4731;height:293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iE+sMAAADbAAAADwAAAGRycy9kb3ducmV2LnhtbESPT2vCQBTE74V+h+UVequb9FA0uooW&#10;CkJP/kGvz+wziWbfht2nxm/vFgoeh5n5DTOZ9a5VVwqx8WwgH2SgiEtvG64MbDc/H0NQUZAttp7J&#10;wJ0izKavLxMsrL/xiq5rqVSCcCzQQC3SFVrHsiaHceA74uQdfXAoSYZK24C3BHet/syyL+2w4bRQ&#10;Y0ffNZXn9cUZkJWMTvvfRd6Fu91cDnq3pGpnzPtbPx+DEurlGf5vL62BUQ5/X9IP0N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ohPrDAAAA2wAAAA8AAAAAAAAAAAAA&#10;AAAAoQIAAGRycy9kb3ducmV2LnhtbFBLBQYAAAAABAAEAPkAAACRAwAAAAA=&#10;" adj="10814">
                  <v:stroke endarrow="block"/>
                </v:shape>
                <v:shapetype id="_x0000_t202" coordsize="21600,21600" o:spt="202" path="m,l,21600r21600,l21600,xe">
                  <v:stroke joinstyle="miter"/>
                  <v:path gradientshapeok="t" o:connecttype="rect"/>
                </v:shapetype>
                <v:shape id="Text Box 55" o:spid="_x0000_s1090" type="#_x0000_t202" style="position:absolute;left:30041;top:26555;width:3937;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D+gMMA&#10;AADbAAAADwAAAGRycy9kb3ducmV2LnhtbESPQWvCQBSE74X+h+UJXkrdNIdSU9cQpKLXWC/eHtln&#10;Esy+TbJbk/jr3YLgcZiZb5hVOppGXKl3tWUFH4sIBHFhdc2lguPv9v0LhPPIGhvLpGAiB+n69WWF&#10;ibYD53Q9+FIECLsEFVTet4mUrqjIoFvYljh4Z9sb9EH2pdQ9DgFuGhlH0ac0WHNYqLClTUXF5fBn&#10;FNjhZzKWuih+O93MbpN1+TnulJrPxuwbhKfRP8OP9l4rWMbw/yX8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D+gMMAAADbAAAADwAAAAAAAAAAAAAAAACYAgAAZHJzL2Rv&#10;d25yZXYueG1sUEsFBgAAAAAEAAQA9QAAAIgDAAAAAA==&#10;" strokecolor="white">
                  <v:textbox>
                    <w:txbxContent>
                      <w:p w:rsidR="00624591" w:rsidRPr="008D34BD" w:rsidRDefault="00624591" w:rsidP="00BB5895">
                        <w:pPr>
                          <w:shd w:val="clear" w:color="auto" w:fill="FFFFFF"/>
                          <w:rPr>
                            <w:b/>
                            <w:sz w:val="20"/>
                            <w:szCs w:val="20"/>
                          </w:rPr>
                        </w:pPr>
                        <w:proofErr w:type="gramStart"/>
                        <w:r w:rsidRPr="008D34BD">
                          <w:rPr>
                            <w:b/>
                            <w:sz w:val="20"/>
                            <w:szCs w:val="20"/>
                          </w:rPr>
                          <w:t>yes</w:t>
                        </w:r>
                        <w:proofErr w:type="gramEnd"/>
                      </w:p>
                    </w:txbxContent>
                  </v:textbox>
                </v:shape>
                <v:shape id="Text Box 56" o:spid="_x0000_s1091" type="#_x0000_t202" style="position:absolute;left:28435;top:38284;width:5004;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xbG8IA&#10;AADbAAAADwAAAGRycy9kb3ducmV2LnhtbESPT4vCMBTE74LfITzBi2hqBdGuUUQUveruxdujef3D&#10;Ni9tE23dT79ZWPA4zMxvmM2uN5V4UutKywrmswgEcWp1ybmCr8/TdAXCeWSNlWVS8CIHu+1wsMFE&#10;246v9Lz5XAQIuwQVFN7XiZQuLcigm9maOHiZbQ36INtc6ha7ADeVjKNoKQ2WHBYKrOlQUPp9exgF&#10;tju+jKUmiif3H3M+7JtrFjdKjUf9/gOEp96/w//ti1awXsD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sbwgAAANsAAAAPAAAAAAAAAAAAAAAAAJgCAABkcnMvZG93&#10;bnJldi54bWxQSwUGAAAAAAQABAD1AAAAhwMAAAAA&#10;" strokecolor="white">
                  <v:textbox>
                    <w:txbxContent>
                      <w:p w:rsidR="00624591" w:rsidRPr="008D34BD" w:rsidRDefault="00624591" w:rsidP="00BB5895">
                        <w:pPr>
                          <w:shd w:val="clear" w:color="auto" w:fill="FFFFFF"/>
                          <w:rPr>
                            <w:b/>
                            <w:sz w:val="24"/>
                            <w:szCs w:val="24"/>
                          </w:rPr>
                        </w:pPr>
                        <w:proofErr w:type="gramStart"/>
                        <w:r w:rsidRPr="008D34BD">
                          <w:rPr>
                            <w:b/>
                            <w:sz w:val="24"/>
                            <w:szCs w:val="24"/>
                          </w:rPr>
                          <w:t>yes</w:t>
                        </w:r>
                        <w:proofErr w:type="gramEnd"/>
                      </w:p>
                      <w:p w:rsidR="00624591" w:rsidRPr="008D34BD" w:rsidRDefault="00624591" w:rsidP="00BB5895">
                        <w:pPr>
                          <w:rPr>
                            <w:b/>
                            <w:sz w:val="24"/>
                            <w:szCs w:val="24"/>
                          </w:rPr>
                        </w:pPr>
                      </w:p>
                    </w:txbxContent>
                  </v:textbox>
                </v:shape>
                <v:shape id="Text Box 57" o:spid="_x0000_s1092" type="#_x0000_t202" style="position:absolute;left:28975;top:48990;width:4464;height:3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Db8IA&#10;AADbAAAADwAAAGRycy9kb3ducmV2LnhtbESPT4vCMBTE74LfITzBi2hqEdGuUUQUveruxdujef3D&#10;Ni9tE23dT79ZWPA4zMxvmM2uN5V4UutKywrmswgEcWp1ybmCr8/TdAXCeWSNlWVS8CIHu+1wsMFE&#10;246v9Lz5XAQIuwQVFN7XiZQuLcigm9maOHiZbQ36INtc6ha7ADeVjKNoKQ2WHBYKrOlQUPp9exgF&#10;tju+jKUmiif3H3M+7JtrFjdKjUf9/gOEp96/w//ti1awXsD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FcNvwgAAANsAAAAPAAAAAAAAAAAAAAAAAJgCAABkcnMvZG93&#10;bnJldi54bWxQSwUGAAAAAAQABAD1AAAAhwMAAAAA&#10;" strokecolor="white">
                  <v:textbox>
                    <w:txbxContent>
                      <w:p w:rsidR="00624591" w:rsidRPr="008D34BD" w:rsidRDefault="00624591" w:rsidP="00BB5895">
                        <w:pPr>
                          <w:rPr>
                            <w:b/>
                            <w:sz w:val="24"/>
                            <w:szCs w:val="24"/>
                          </w:rPr>
                        </w:pPr>
                        <w:proofErr w:type="gramStart"/>
                        <w:r w:rsidRPr="008D34BD">
                          <w:rPr>
                            <w:b/>
                            <w:sz w:val="24"/>
                            <w:szCs w:val="24"/>
                          </w:rPr>
                          <w:t>yes</w:t>
                        </w:r>
                        <w:proofErr w:type="gramEnd"/>
                      </w:p>
                    </w:txbxContent>
                  </v:textbox>
                </v:shape>
                <v:shape id="Text Box 58" o:spid="_x0000_s1093" type="#_x0000_t202" style="position:absolute;left:43961;top:48431;width:4914;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lm9MIA&#10;AADbAAAADwAAAGRycy9kb3ducmV2LnhtbESPT4vCMBTE74LfITzBi2hqQdGuUUQUveruxdujef3D&#10;Ni9tE23dT79ZWPA4zMxvmM2uN5V4UutKywrmswgEcWp1ybmCr8/TdAXCeWSNlWVS8CIHu+1wsMFE&#10;246v9Lz5XAQIuwQVFN7XiZQuLcigm9maOHiZbQ36INtc6ha7ADeVjKNoKQ2WHBYKrOlQUPp9exgF&#10;tju+jKUmiif3H3M+7JtrFjdKjUf9/gOEp96/w//ti1awXsD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Wb0wgAAANsAAAAPAAAAAAAAAAAAAAAAAJgCAABkcnMvZG93&#10;bnJldi54bWxQSwUGAAAAAAQABAD1AAAAhwMAAAAA&#10;" strokecolor="white">
                  <v:textbox>
                    <w:txbxContent>
                      <w:p w:rsidR="00624591" w:rsidRPr="00925111" w:rsidRDefault="00624591" w:rsidP="00BB5895">
                        <w:pPr>
                          <w:rPr>
                            <w:b/>
                            <w:sz w:val="20"/>
                            <w:szCs w:val="20"/>
                          </w:rPr>
                        </w:pPr>
                        <w:proofErr w:type="gramStart"/>
                        <w:r w:rsidRPr="00925111">
                          <w:rPr>
                            <w:b/>
                            <w:sz w:val="20"/>
                            <w:szCs w:val="20"/>
                          </w:rPr>
                          <w:t>yes</w:t>
                        </w:r>
                        <w:proofErr w:type="gramEnd"/>
                      </w:p>
                    </w:txbxContent>
                  </v:textbox>
                </v:shape>
                <w10:anchorlock/>
              </v:group>
            </w:pict>
          </mc:Fallback>
        </mc:AlternateContent>
      </w:r>
    </w:p>
    <w:p w:rsidR="00BB5895" w:rsidRPr="004E6CE3" w:rsidRDefault="00BB5895" w:rsidP="00BB5895">
      <w:pPr>
        <w:pStyle w:val="ListParagraph"/>
        <w:ind w:left="0"/>
        <w:rPr>
          <w:rFonts w:ascii="Cambria" w:eastAsia="PMingLiU" w:hAnsi="Cambria"/>
          <w:color w:val="000000"/>
        </w:rPr>
      </w:pPr>
      <w:r w:rsidRPr="004E6CE3">
        <w:rPr>
          <w:rFonts w:eastAsia="PMingLiU" w:cs="Calibri"/>
          <w:color w:val="000000"/>
        </w:rPr>
        <w:t>The above figure elaborates how interaction among workers, contractors and supervisors is cut down via Work Force Management System</w:t>
      </w:r>
      <w:r w:rsidRPr="004E6CE3">
        <w:rPr>
          <w:rFonts w:ascii="Cambria" w:eastAsia="PMingLiU" w:hAnsi="Cambria"/>
          <w:color w:val="000000"/>
        </w:rPr>
        <w:t>.</w:t>
      </w:r>
    </w:p>
    <w:p w:rsidR="00BB5895" w:rsidRPr="004E6CE3" w:rsidRDefault="00BB5895" w:rsidP="00BB5895">
      <w:pPr>
        <w:rPr>
          <w:rFonts w:eastAsia="PMingLiU" w:cs="Calibri"/>
          <w:color w:val="000000"/>
        </w:rPr>
      </w:pPr>
      <w:r w:rsidRPr="004E6CE3">
        <w:rPr>
          <w:rFonts w:eastAsia="PMingLiU" w:cs="Calibri"/>
          <w:color w:val="000000"/>
        </w:rPr>
        <w:t xml:space="preserve">We look forward to work with the client on this exciting project. In response to your RFP, we feel there are three key factors that distinguish </w:t>
      </w:r>
      <w:proofErr w:type="spellStart"/>
      <w:r w:rsidR="009565F3">
        <w:rPr>
          <w:rFonts w:eastAsia="PMingLiU" w:cs="Calibri"/>
          <w:color w:val="000000"/>
        </w:rPr>
        <w:t>GoldSaxWorkManage</w:t>
      </w:r>
      <w:proofErr w:type="spellEnd"/>
      <w:r w:rsidRPr="004E6CE3">
        <w:rPr>
          <w:rFonts w:eastAsia="PMingLiU" w:cs="Calibri"/>
          <w:color w:val="000000"/>
        </w:rPr>
        <w:t xml:space="preserve"> from the others:</w:t>
      </w:r>
    </w:p>
    <w:p w:rsidR="00BB5895" w:rsidRPr="004E6CE3" w:rsidRDefault="00BB5895" w:rsidP="00BB5895">
      <w:pPr>
        <w:rPr>
          <w:rFonts w:ascii="Cambria" w:hAnsi="Cambria"/>
          <w:spacing w:val="2"/>
        </w:rPr>
      </w:pPr>
    </w:p>
    <w:p w:rsidR="00BB5895" w:rsidRPr="004E6CE3" w:rsidRDefault="00BB5895" w:rsidP="00726E97">
      <w:pPr>
        <w:pStyle w:val="ListParagraph"/>
        <w:numPr>
          <w:ilvl w:val="0"/>
          <w:numId w:val="14"/>
        </w:numPr>
        <w:rPr>
          <w:rFonts w:cs="Calibri"/>
          <w:spacing w:val="2"/>
        </w:rPr>
      </w:pPr>
      <w:r w:rsidRPr="004E6CE3">
        <w:rPr>
          <w:rFonts w:cs="Calibri"/>
          <w:spacing w:val="2"/>
        </w:rPr>
        <w:t>Our Collaborative Business Style</w:t>
      </w:r>
    </w:p>
    <w:p w:rsidR="00BB5895" w:rsidRPr="004E6CE3" w:rsidRDefault="00BB5895" w:rsidP="00726E97">
      <w:pPr>
        <w:pStyle w:val="ListParagraph"/>
        <w:numPr>
          <w:ilvl w:val="0"/>
          <w:numId w:val="14"/>
        </w:numPr>
        <w:rPr>
          <w:rFonts w:cs="Calibri"/>
          <w:spacing w:val="2"/>
        </w:rPr>
      </w:pPr>
      <w:r w:rsidRPr="004E6CE3">
        <w:rPr>
          <w:rFonts w:cs="Calibri"/>
          <w:spacing w:val="2"/>
        </w:rPr>
        <w:t>Our People and Approach</w:t>
      </w:r>
    </w:p>
    <w:p w:rsidR="00BB5895" w:rsidRPr="004E6CE3" w:rsidRDefault="00BB5895" w:rsidP="00726E97">
      <w:pPr>
        <w:pStyle w:val="ListParagraph"/>
        <w:numPr>
          <w:ilvl w:val="0"/>
          <w:numId w:val="14"/>
        </w:numPr>
        <w:rPr>
          <w:rFonts w:cs="Calibri"/>
          <w:spacing w:val="2"/>
        </w:rPr>
      </w:pPr>
      <w:r w:rsidRPr="004E6CE3">
        <w:rPr>
          <w:rFonts w:cs="Calibri"/>
          <w:spacing w:val="2"/>
        </w:rPr>
        <w:t>Our Energy &amp; Utilities Experience</w:t>
      </w:r>
    </w:p>
    <w:p w:rsidR="00BB5895" w:rsidRPr="004E6CE3" w:rsidRDefault="00BB5895" w:rsidP="00BB5895">
      <w:pPr>
        <w:rPr>
          <w:rFonts w:ascii="Cambria" w:eastAsia="PMingLiU" w:hAnsi="Cambria"/>
          <w:color w:val="000000"/>
        </w:rPr>
      </w:pPr>
      <w:r w:rsidRPr="004E6CE3">
        <w:rPr>
          <w:rFonts w:eastAsia="PMingLiU" w:cs="Calibri"/>
          <w:color w:val="000000"/>
        </w:rPr>
        <w:t xml:space="preserve">The client needed a solution that would help in the implementation and efficient functioning of the entire </w:t>
      </w:r>
      <w:r w:rsidR="00E87270" w:rsidRPr="004E6CE3">
        <w:rPr>
          <w:rFonts w:eastAsia="PMingLiU" w:cs="Calibri"/>
          <w:color w:val="000000"/>
        </w:rPr>
        <w:t>WMS</w:t>
      </w:r>
      <w:r w:rsidRPr="004E6CE3">
        <w:rPr>
          <w:rFonts w:eastAsia="PMingLiU" w:cs="Calibri"/>
          <w:color w:val="000000"/>
        </w:rPr>
        <w:t>. Based on our study of the client Workforce Management processes, we plan to form a dedicated team as described below</w:t>
      </w:r>
      <w:r w:rsidRPr="004E6CE3">
        <w:rPr>
          <w:rFonts w:ascii="Cambria" w:eastAsia="PMingLiU" w:hAnsi="Cambria"/>
          <w:color w:val="000000"/>
        </w:rPr>
        <w:t>:</w:t>
      </w:r>
    </w:p>
    <w:p w:rsidR="00BB5895" w:rsidRPr="004E6CE3" w:rsidRDefault="00BB5895" w:rsidP="00726E97">
      <w:pPr>
        <w:pStyle w:val="ListParagraph"/>
        <w:numPr>
          <w:ilvl w:val="0"/>
          <w:numId w:val="11"/>
        </w:numPr>
        <w:rPr>
          <w:rFonts w:cs="Calibri"/>
          <w:spacing w:val="2"/>
        </w:rPr>
      </w:pPr>
      <w:r w:rsidRPr="004E6CE3">
        <w:rPr>
          <w:rFonts w:cs="Calibri"/>
          <w:spacing w:val="2"/>
        </w:rPr>
        <w:t>WMS  Requirement Analysts, System Designers, Technical Architects, and Software Developers</w:t>
      </w:r>
    </w:p>
    <w:p w:rsidR="00BB5895" w:rsidRPr="004E6CE3" w:rsidRDefault="00BB5895" w:rsidP="00726E97">
      <w:pPr>
        <w:pStyle w:val="ListParagraph"/>
        <w:numPr>
          <w:ilvl w:val="0"/>
          <w:numId w:val="11"/>
        </w:numPr>
        <w:rPr>
          <w:rFonts w:cs="Calibri"/>
          <w:spacing w:val="2"/>
        </w:rPr>
      </w:pPr>
      <w:r w:rsidRPr="004E6CE3">
        <w:rPr>
          <w:rFonts w:cs="Calibri"/>
          <w:spacing w:val="2"/>
        </w:rPr>
        <w:t>WMS  Implementation and Roll out team</w:t>
      </w:r>
    </w:p>
    <w:p w:rsidR="00BB5895" w:rsidRPr="004E6CE3" w:rsidRDefault="00BB5895" w:rsidP="00726E97">
      <w:pPr>
        <w:pStyle w:val="ListParagraph"/>
        <w:numPr>
          <w:ilvl w:val="0"/>
          <w:numId w:val="11"/>
        </w:numPr>
        <w:rPr>
          <w:rFonts w:cs="Calibri"/>
          <w:spacing w:val="2"/>
        </w:rPr>
      </w:pPr>
      <w:r w:rsidRPr="004E6CE3">
        <w:rPr>
          <w:rFonts w:cs="Calibri"/>
          <w:spacing w:val="2"/>
        </w:rPr>
        <w:t>WMS  Solution Support and Maintenance team</w:t>
      </w:r>
    </w:p>
    <w:p w:rsidR="00BB5895" w:rsidRPr="004E6CE3" w:rsidRDefault="009565F3" w:rsidP="00E87270">
      <w:pPr>
        <w:rPr>
          <w:rFonts w:eastAsia="PMingLiU" w:cs="Calibri"/>
          <w:color w:val="000000"/>
        </w:rPr>
      </w:pPr>
      <w:proofErr w:type="spellStart"/>
      <w:r>
        <w:rPr>
          <w:rFonts w:eastAsia="PMingLiU" w:cs="Calibri"/>
          <w:color w:val="000000"/>
        </w:rPr>
        <w:t>GoldSaxWorkManage</w:t>
      </w:r>
      <w:proofErr w:type="spellEnd"/>
      <w:r w:rsidR="00BB5895" w:rsidRPr="004E6CE3">
        <w:rPr>
          <w:rFonts w:eastAsia="PMingLiU" w:cs="Calibri"/>
          <w:color w:val="000000"/>
        </w:rPr>
        <w:t xml:space="preserve"> and its technologically proficient team will provide the </w:t>
      </w:r>
      <w:r w:rsidR="00973486" w:rsidRPr="004E6CE3">
        <w:rPr>
          <w:rFonts w:eastAsia="PMingLiU" w:cs="Calibri"/>
          <w:color w:val="000000"/>
        </w:rPr>
        <w:t>best possible solution meeting t</w:t>
      </w:r>
      <w:r w:rsidR="00BB5895" w:rsidRPr="004E6CE3">
        <w:rPr>
          <w:rFonts w:eastAsia="PMingLiU" w:cs="Calibri"/>
          <w:color w:val="000000"/>
        </w:rPr>
        <w:t>he client’s demands and requirements. The solu</w:t>
      </w:r>
      <w:r w:rsidR="00973486" w:rsidRPr="004E6CE3">
        <w:rPr>
          <w:rFonts w:eastAsia="PMingLiU" w:cs="Calibri"/>
          <w:color w:val="000000"/>
        </w:rPr>
        <w:t>tion to meet the challenges of t</w:t>
      </w:r>
      <w:r w:rsidR="00BB5895" w:rsidRPr="004E6CE3">
        <w:rPr>
          <w:rFonts w:eastAsia="PMingLiU" w:cs="Calibri"/>
          <w:color w:val="000000"/>
        </w:rPr>
        <w:t xml:space="preserve">he client are planned to be met by </w:t>
      </w:r>
      <w:proofErr w:type="spellStart"/>
      <w:r>
        <w:rPr>
          <w:rFonts w:eastAsia="PMingLiU" w:cs="Calibri"/>
          <w:color w:val="000000"/>
        </w:rPr>
        <w:t>GoldSaxWorkManage</w:t>
      </w:r>
      <w:proofErr w:type="spellEnd"/>
      <w:r w:rsidR="00BB5895" w:rsidRPr="004E6CE3">
        <w:rPr>
          <w:rFonts w:eastAsia="PMingLiU" w:cs="Calibri"/>
          <w:color w:val="000000"/>
        </w:rPr>
        <w:t xml:space="preserve"> in the best possible ways described below: </w:t>
      </w:r>
    </w:p>
    <w:p w:rsidR="00BB5895" w:rsidRPr="004E6CE3" w:rsidRDefault="00BB5895" w:rsidP="00726E97">
      <w:pPr>
        <w:pStyle w:val="ListParagraph"/>
        <w:numPr>
          <w:ilvl w:val="0"/>
          <w:numId w:val="12"/>
        </w:numPr>
        <w:rPr>
          <w:rFonts w:cs="Calibri"/>
          <w:spacing w:val="2"/>
        </w:rPr>
      </w:pPr>
      <w:r w:rsidRPr="004E6CE3">
        <w:rPr>
          <w:rFonts w:cs="Calibri"/>
          <w:b/>
          <w:spacing w:val="2"/>
        </w:rPr>
        <w:t>Automated Key Issuance</w:t>
      </w:r>
      <w:r w:rsidRPr="004E6CE3">
        <w:rPr>
          <w:rFonts w:cs="Calibri"/>
          <w:spacing w:val="2"/>
        </w:rPr>
        <w:t xml:space="preserve"> System of the </w:t>
      </w:r>
      <w:proofErr w:type="spellStart"/>
      <w:r w:rsidR="009565F3">
        <w:rPr>
          <w:rFonts w:cs="Calibri"/>
          <w:spacing w:val="2"/>
        </w:rPr>
        <w:t>GoldSaxWorkManage</w:t>
      </w:r>
      <w:proofErr w:type="spellEnd"/>
      <w:r w:rsidRPr="004E6CE3">
        <w:rPr>
          <w:rFonts w:cs="Calibri"/>
          <w:spacing w:val="2"/>
        </w:rPr>
        <w:t xml:space="preserve"> Engine will make sure that work permits and keys are allocated to the contractors after issuing the work order.</w:t>
      </w:r>
    </w:p>
    <w:p w:rsidR="00BB5895" w:rsidRPr="004E6CE3" w:rsidRDefault="00BB5895" w:rsidP="00726E97">
      <w:pPr>
        <w:pStyle w:val="ListParagraph"/>
        <w:numPr>
          <w:ilvl w:val="0"/>
          <w:numId w:val="12"/>
        </w:numPr>
        <w:rPr>
          <w:rFonts w:cs="Calibri"/>
          <w:spacing w:val="2"/>
        </w:rPr>
      </w:pPr>
      <w:r w:rsidRPr="004E6CE3">
        <w:rPr>
          <w:rFonts w:cs="Calibri"/>
          <w:b/>
          <w:spacing w:val="2"/>
        </w:rPr>
        <w:t>Radio Frequency Identification</w:t>
      </w:r>
      <w:r w:rsidRPr="004E6CE3">
        <w:rPr>
          <w:rFonts w:cs="Calibri"/>
          <w:spacing w:val="2"/>
        </w:rPr>
        <w:t xml:space="preserve"> (RFID), Global Positioning System (GPS), Surveillance Cams installed at the client’s premises will ensure authentication of personnel entering and leaving.</w:t>
      </w:r>
    </w:p>
    <w:p w:rsidR="00BB5895" w:rsidRPr="004E6CE3" w:rsidRDefault="00BB5895" w:rsidP="00726E97">
      <w:pPr>
        <w:pStyle w:val="ListParagraph"/>
        <w:numPr>
          <w:ilvl w:val="0"/>
          <w:numId w:val="12"/>
        </w:numPr>
        <w:rPr>
          <w:rFonts w:cs="Calibri"/>
          <w:spacing w:val="2"/>
        </w:rPr>
      </w:pPr>
      <w:r w:rsidRPr="004E6CE3">
        <w:rPr>
          <w:rFonts w:cs="Calibri"/>
          <w:b/>
          <w:spacing w:val="2"/>
        </w:rPr>
        <w:t>Dash Board</w:t>
      </w:r>
      <w:r w:rsidRPr="004E6CE3">
        <w:rPr>
          <w:rFonts w:cs="Calibri"/>
          <w:spacing w:val="2"/>
        </w:rPr>
        <w:t xml:space="preserve"> Real-time Asynchronous Flow of structured Information processed from the </w:t>
      </w:r>
      <w:proofErr w:type="spellStart"/>
      <w:r w:rsidR="009565F3">
        <w:rPr>
          <w:rFonts w:cs="Calibri"/>
          <w:spacing w:val="2"/>
        </w:rPr>
        <w:t>GoldSaxWorkManage</w:t>
      </w:r>
      <w:proofErr w:type="spellEnd"/>
      <w:r w:rsidRPr="004E6CE3">
        <w:rPr>
          <w:rFonts w:cs="Calibri"/>
          <w:spacing w:val="2"/>
        </w:rPr>
        <w:t xml:space="preserve"> Engine for end users of The client will assist in the following:</w:t>
      </w:r>
    </w:p>
    <w:p w:rsidR="00BB5895" w:rsidRPr="004E6CE3" w:rsidRDefault="00BB5895" w:rsidP="00726E97">
      <w:pPr>
        <w:pStyle w:val="ListParagraph"/>
        <w:numPr>
          <w:ilvl w:val="2"/>
          <w:numId w:val="13"/>
        </w:numPr>
        <w:rPr>
          <w:rFonts w:cs="Calibri"/>
          <w:spacing w:val="2"/>
        </w:rPr>
      </w:pPr>
      <w:r w:rsidRPr="004E6CE3">
        <w:rPr>
          <w:rFonts w:cs="Calibri"/>
          <w:spacing w:val="2"/>
        </w:rPr>
        <w:t>For The client Users to keep tracking progress and status of work done.</w:t>
      </w:r>
    </w:p>
    <w:p w:rsidR="00BB5895" w:rsidRPr="004E6CE3" w:rsidRDefault="00BB5895" w:rsidP="00726E97">
      <w:pPr>
        <w:pStyle w:val="ListParagraph"/>
        <w:numPr>
          <w:ilvl w:val="2"/>
          <w:numId w:val="13"/>
        </w:numPr>
        <w:rPr>
          <w:rFonts w:cs="Calibri"/>
          <w:spacing w:val="2"/>
        </w:rPr>
      </w:pPr>
      <w:r w:rsidRPr="004E6CE3">
        <w:rPr>
          <w:rFonts w:cs="Calibri"/>
          <w:spacing w:val="2"/>
        </w:rPr>
        <w:t xml:space="preserve"> End Users of The client for tracking mobility (RFID MAPS, GPS MAPS).</w:t>
      </w:r>
    </w:p>
    <w:p w:rsidR="00BB5895" w:rsidRPr="004E6CE3" w:rsidRDefault="00BB5895" w:rsidP="00726E97">
      <w:pPr>
        <w:pStyle w:val="ListParagraph"/>
        <w:numPr>
          <w:ilvl w:val="2"/>
          <w:numId w:val="13"/>
        </w:numPr>
        <w:rPr>
          <w:rFonts w:cs="Calibri"/>
          <w:spacing w:val="2"/>
        </w:rPr>
      </w:pPr>
      <w:r w:rsidRPr="004E6CE3">
        <w:rPr>
          <w:rFonts w:cs="Calibri"/>
          <w:spacing w:val="2"/>
        </w:rPr>
        <w:t>Viewing the Surveillance CAM (Subject to internet bandwidth and device Model).</w:t>
      </w:r>
    </w:p>
    <w:p w:rsidR="00BB5895" w:rsidRPr="004E6CE3" w:rsidRDefault="00BB5895" w:rsidP="00726E97">
      <w:pPr>
        <w:pStyle w:val="ListParagraph"/>
        <w:numPr>
          <w:ilvl w:val="2"/>
          <w:numId w:val="13"/>
        </w:numPr>
        <w:rPr>
          <w:rFonts w:cs="Calibri"/>
          <w:spacing w:val="2"/>
        </w:rPr>
      </w:pPr>
      <w:r w:rsidRPr="004E6CE3">
        <w:rPr>
          <w:rFonts w:cs="Calibri"/>
          <w:spacing w:val="2"/>
        </w:rPr>
        <w:t xml:space="preserve">Analytic Time Series Charts, Histograms, and Data representation Charts depending on the user’s need </w:t>
      </w:r>
    </w:p>
    <w:p w:rsidR="00BB5895" w:rsidRPr="00FF31CD" w:rsidRDefault="00D56242" w:rsidP="00A9782D">
      <w:pPr>
        <w:pStyle w:val="Heading2"/>
      </w:pPr>
      <w:r>
        <w:t xml:space="preserve"> </w:t>
      </w:r>
      <w:bookmarkStart w:id="115" w:name="_Toc360041669"/>
      <w:r w:rsidR="00BB5895">
        <w:t>Solution</w:t>
      </w:r>
      <w:r w:rsidR="000843CE">
        <w:t>s</w:t>
      </w:r>
      <w:r w:rsidR="00BB5895">
        <w:t xml:space="preserve"> Approach Using SOA 2.0</w:t>
      </w:r>
      <w:bookmarkEnd w:id="115"/>
    </w:p>
    <w:p w:rsidR="00BB5895" w:rsidRDefault="00BB5895" w:rsidP="00BB5895">
      <w:pPr>
        <w:pStyle w:val="ListParagraph"/>
        <w:ind w:left="0"/>
        <w:rPr>
          <w:rFonts w:ascii="Cambria" w:eastAsia="PMingLiU" w:hAnsi="Cambria"/>
          <w:color w:val="000000"/>
        </w:rPr>
      </w:pPr>
    </w:p>
    <w:p w:rsidR="00BB5895" w:rsidRPr="004E6CE3" w:rsidRDefault="00BB5895" w:rsidP="00BB5895">
      <w:pPr>
        <w:pStyle w:val="ListParagraph"/>
        <w:ind w:left="0"/>
        <w:rPr>
          <w:rFonts w:eastAsia="PMingLiU" w:cs="Calibri"/>
          <w:color w:val="000000"/>
        </w:rPr>
      </w:pPr>
      <w:r w:rsidRPr="004E6CE3">
        <w:rPr>
          <w:rFonts w:eastAsia="PMingLiU" w:cs="Calibri"/>
          <w:color w:val="000000"/>
        </w:rPr>
        <w:t>Our choice to SOA 2.0 paradigm contains four essential elements:</w:t>
      </w:r>
    </w:p>
    <w:p w:rsidR="00BB5895" w:rsidRPr="004E6CE3" w:rsidRDefault="00BB5895" w:rsidP="00726E97">
      <w:pPr>
        <w:pStyle w:val="ListParagraph"/>
        <w:numPr>
          <w:ilvl w:val="2"/>
          <w:numId w:val="13"/>
        </w:numPr>
        <w:rPr>
          <w:rFonts w:eastAsia="PMingLiU" w:cs="Calibri"/>
          <w:color w:val="000000"/>
        </w:rPr>
      </w:pPr>
      <w:r w:rsidRPr="004E6CE3">
        <w:rPr>
          <w:rFonts w:eastAsia="PMingLiU" w:cs="Calibri"/>
          <w:color w:val="000000"/>
        </w:rPr>
        <w:t>Multiple low-level system events that separately do not appear to have any relationship, but through pattern detection by comparing these many events</w:t>
      </w:r>
      <w:r w:rsidR="002C5496" w:rsidRPr="004E6CE3">
        <w:rPr>
          <w:rFonts w:eastAsia="PMingLiU" w:cs="Calibri"/>
          <w:color w:val="000000"/>
        </w:rPr>
        <w:t>,</w:t>
      </w:r>
      <w:r w:rsidRPr="004E6CE3">
        <w:rPr>
          <w:rFonts w:eastAsia="PMingLiU" w:cs="Calibri"/>
          <w:color w:val="000000"/>
        </w:rPr>
        <w:t xml:space="preserve"> some unusual or less obvious correlation becomes clear. Events are data from RFID, GPS and Surveillance CAM.</w:t>
      </w:r>
    </w:p>
    <w:p w:rsidR="00BB5895" w:rsidRPr="004E6CE3" w:rsidRDefault="00BB5895" w:rsidP="00726E97">
      <w:pPr>
        <w:pStyle w:val="ListParagraph"/>
        <w:numPr>
          <w:ilvl w:val="2"/>
          <w:numId w:val="13"/>
        </w:numPr>
        <w:rPr>
          <w:rFonts w:eastAsia="PMingLiU" w:cs="Calibri"/>
          <w:color w:val="000000"/>
        </w:rPr>
      </w:pPr>
      <w:r w:rsidRPr="004E6CE3">
        <w:rPr>
          <w:rFonts w:eastAsia="PMingLiU" w:cs="Calibri"/>
          <w:color w:val="000000"/>
        </w:rPr>
        <w:t>We need data enrichment by infusion of related information to each event to more clearly illustrate how the various events are related. This is achieved at the R.T.D.A (Real Time Data Aggregator) Level.</w:t>
      </w:r>
    </w:p>
    <w:p w:rsidR="00BB5895" w:rsidRPr="004E6CE3" w:rsidRDefault="00BB5895" w:rsidP="00726E97">
      <w:pPr>
        <w:pStyle w:val="ListParagraph"/>
        <w:numPr>
          <w:ilvl w:val="2"/>
          <w:numId w:val="13"/>
        </w:numPr>
        <w:rPr>
          <w:rFonts w:eastAsia="PMingLiU" w:cs="Calibri"/>
          <w:color w:val="000000"/>
        </w:rPr>
      </w:pPr>
      <w:r w:rsidRPr="004E6CE3">
        <w:rPr>
          <w:rFonts w:eastAsia="PMingLiU" w:cs="Calibri"/>
          <w:color w:val="000000"/>
        </w:rPr>
        <w:t>For a trigger condition which when not met, the business-level event (User Notification) is not created, but when the trigger condition is met, the higher-level business event is created. Trigger event is the mismatch in Work flow Schedule and Data from R.T.D.A. This happens at the Core engine.</w:t>
      </w:r>
    </w:p>
    <w:p w:rsidR="00BB5895" w:rsidRPr="004E6CE3" w:rsidRDefault="00BB5895" w:rsidP="00726E97">
      <w:pPr>
        <w:pStyle w:val="ListParagraph"/>
        <w:numPr>
          <w:ilvl w:val="2"/>
          <w:numId w:val="13"/>
        </w:numPr>
        <w:rPr>
          <w:rFonts w:eastAsia="PMingLiU" w:cs="Calibri"/>
          <w:color w:val="000000"/>
        </w:rPr>
      </w:pPr>
      <w:r w:rsidRPr="004E6CE3">
        <w:rPr>
          <w:rFonts w:eastAsia="PMingLiU" w:cs="Calibri"/>
          <w:color w:val="000000"/>
        </w:rPr>
        <w:t>A human or automated process is invoked when the trigger event is reached by means of alerts and advice.</w:t>
      </w:r>
    </w:p>
    <w:p w:rsidR="00BB5895" w:rsidRPr="004E6CE3" w:rsidRDefault="00660776" w:rsidP="004E6CE3">
      <w:pPr>
        <w:rPr>
          <w:b/>
          <w:color w:val="E36C0A" w:themeColor="accent6" w:themeShade="BF"/>
        </w:rPr>
      </w:pPr>
      <w:r w:rsidRPr="004E6CE3">
        <w:rPr>
          <w:b/>
          <w:color w:val="E36C0A" w:themeColor="accent6" w:themeShade="BF"/>
        </w:rPr>
        <w:t>The Approach in detail:</w:t>
      </w:r>
    </w:p>
    <w:p w:rsidR="00BB5895" w:rsidRPr="00D56242" w:rsidRDefault="00BB5895" w:rsidP="00BB5895">
      <w:pPr>
        <w:rPr>
          <w:rFonts w:eastAsia="PMingLiU" w:cs="Calibri"/>
          <w:color w:val="000000"/>
        </w:rPr>
      </w:pPr>
      <w:r w:rsidRPr="00D56242">
        <w:rPr>
          <w:rFonts w:eastAsia="PMingLiU" w:cs="Calibri"/>
          <w:color w:val="000000"/>
        </w:rPr>
        <w:t>We compose SOA 2.0 messaging by orchestration from RTDA, WFM to the Core Engine into the Casual Vector Engine and choreography from the Casual vector Engine to the Asynchronous messaging Engine. In orchestration, the core engine takes control over the involved messages and coordinates the execution of different operations on the messages involved in the operation. The involved SOA 2.0 messages do not know (and do not need to know) that they are part of a composition or a higher business process. Only the Core Engine i.e. central coordinator of the orchestration knows this, so the orchestration is centralized with explicit definitions of operations and the order of invocation of SOA 2.0 messages. Choreography on the other hand does not rely on a central coordinator. Rather, each SOA 2.0 service involved in the choreography knows exactly when to execute its operations (based on defined trigger criteria) and whom to interact with. Choreography is a collaborative effort focused on exchange of messages. All participants of the choreography need to be aware of the business process, operations to execute, messages to exchange, and the timing of message exchanges.</w:t>
      </w:r>
    </w:p>
    <w:p w:rsidR="00BB5895" w:rsidRPr="00D56242" w:rsidRDefault="00BB5895" w:rsidP="00BB5895">
      <w:pPr>
        <w:rPr>
          <w:rFonts w:eastAsia="PMingLiU" w:cs="Calibri"/>
          <w:color w:val="000000"/>
        </w:rPr>
      </w:pPr>
      <w:r w:rsidRPr="00D56242">
        <w:rPr>
          <w:rFonts w:eastAsia="PMingLiU" w:cs="Calibri"/>
          <w:color w:val="000000"/>
        </w:rPr>
        <w:t xml:space="preserve">A business-level trigger condition enables the SOA 2.0 </w:t>
      </w:r>
      <w:proofErr w:type="spellStart"/>
      <w:r w:rsidR="00516B02" w:rsidRPr="00D56242">
        <w:rPr>
          <w:rFonts w:eastAsia="PMingLiU" w:cs="Calibri"/>
          <w:color w:val="000000"/>
        </w:rPr>
        <w:t>architecture</w:t>
      </w:r>
      <w:r w:rsidR="0056781B" w:rsidRPr="00D56242">
        <w:rPr>
          <w:rFonts w:eastAsia="PMingLiU" w:cs="Calibri"/>
          <w:color w:val="000000"/>
        </w:rPr>
        <w:t>d</w:t>
      </w:r>
      <w:proofErr w:type="spellEnd"/>
      <w:r w:rsidR="0056781B" w:rsidRPr="00D56242">
        <w:rPr>
          <w:rFonts w:eastAsia="PMingLiU" w:cs="Calibri"/>
          <w:color w:val="000000"/>
        </w:rPr>
        <w:t xml:space="preserve"> </w:t>
      </w:r>
      <w:proofErr w:type="spellStart"/>
      <w:r w:rsidR="009565F3">
        <w:rPr>
          <w:rFonts w:eastAsia="PMingLiU" w:cs="Calibri"/>
          <w:color w:val="000000"/>
        </w:rPr>
        <w:t>GoldSaxWorkManage</w:t>
      </w:r>
      <w:proofErr w:type="spellEnd"/>
      <w:r w:rsidRPr="00D56242">
        <w:rPr>
          <w:rFonts w:eastAsia="PMingLiU" w:cs="Calibri"/>
          <w:color w:val="000000"/>
        </w:rPr>
        <w:t xml:space="preserve"> Engine to establish real-time intelligence, Work Force/Field force, Contractor’s Management automation and establish operations policy loyalty among other features. Business objects model Operational-world entities from the Real time Data aggregator in the WFMS architecture such as RFID, GPS and Surveillance CAM. When the state of one of these objects changes and a monitoring agent notices this change is significant (when compared to the list of criteria to monitor), an event is created and passed to another monitoring agent i.e. the Core Engine to the Causal Vector Engine.</w:t>
      </w:r>
    </w:p>
    <w:p w:rsidR="00BB5895" w:rsidRPr="00D56242" w:rsidRDefault="00BB5895" w:rsidP="00BB5895">
      <w:pPr>
        <w:rPr>
          <w:rFonts w:eastAsia="PMingLiU" w:cs="Calibri"/>
          <w:color w:val="000000"/>
        </w:rPr>
      </w:pPr>
      <w:r w:rsidRPr="00D56242">
        <w:rPr>
          <w:rFonts w:eastAsia="PMingLiU" w:cs="Calibri"/>
          <w:color w:val="000000"/>
        </w:rPr>
        <w:t xml:space="preserve">The detection of an actual Operational </w:t>
      </w:r>
      <w:r w:rsidR="0056781B" w:rsidRPr="00D56242">
        <w:rPr>
          <w:rFonts w:eastAsia="PMingLiU" w:cs="Calibri"/>
          <w:color w:val="000000"/>
        </w:rPr>
        <w:t xml:space="preserve">problem or inconsistency could allow </w:t>
      </w:r>
      <w:r w:rsidR="009565F3">
        <w:rPr>
          <w:rFonts w:eastAsia="PMingLiU" w:cs="Calibri"/>
          <w:color w:val="000000"/>
        </w:rPr>
        <w:t xml:space="preserve">Utilities </w:t>
      </w:r>
      <w:proofErr w:type="gramStart"/>
      <w:r w:rsidR="009565F3">
        <w:rPr>
          <w:rFonts w:eastAsia="PMingLiU" w:cs="Calibri"/>
          <w:color w:val="000000"/>
        </w:rPr>
        <w:t xml:space="preserve">Giant’s </w:t>
      </w:r>
      <w:r w:rsidRPr="00D56242">
        <w:rPr>
          <w:rFonts w:eastAsia="PMingLiU" w:cs="Calibri"/>
          <w:color w:val="000000"/>
        </w:rPr>
        <w:t xml:space="preserve"> to</w:t>
      </w:r>
      <w:proofErr w:type="gramEnd"/>
      <w:r w:rsidRPr="00D56242">
        <w:rPr>
          <w:rFonts w:eastAsia="PMingLiU" w:cs="Calibri"/>
          <w:color w:val="000000"/>
        </w:rPr>
        <w:t xml:space="preserve"> </w:t>
      </w:r>
      <w:r w:rsidR="0056781B" w:rsidRPr="00D56242">
        <w:rPr>
          <w:rFonts w:eastAsia="PMingLiU" w:cs="Calibri"/>
          <w:color w:val="000000"/>
        </w:rPr>
        <w:t>reduce</w:t>
      </w:r>
      <w:r w:rsidRPr="00D56242">
        <w:rPr>
          <w:rFonts w:eastAsia="PMingLiU" w:cs="Calibri"/>
          <w:color w:val="000000"/>
        </w:rPr>
        <w:t xml:space="preserve"> cost spent and time expended on manual monitoring. Automatic monitoring of events in operational Service Corridor activities as processes execute to see if any immediate action needs to be taken either inside or outside the enterprise. These monitoring agents continually test for specific business conditions and changes in business operations. If necessary, the agents alert End Users, make recommendations, send messages to other applications or invoke whole business processes when such conditions or changes occur.</w:t>
      </w:r>
    </w:p>
    <w:p w:rsidR="002947DE" w:rsidRDefault="002947DE" w:rsidP="00BB5895">
      <w:pPr>
        <w:rPr>
          <w:rFonts w:eastAsia="PMingLiU" w:cs="Calibri"/>
          <w:color w:val="000000"/>
          <w:sz w:val="24"/>
          <w:szCs w:val="24"/>
        </w:rPr>
      </w:pPr>
    </w:p>
    <w:p w:rsidR="00D56242" w:rsidRDefault="00D56242" w:rsidP="00BB5895">
      <w:pPr>
        <w:rPr>
          <w:rFonts w:eastAsia="PMingLiU" w:cs="Calibri"/>
          <w:color w:val="000000"/>
          <w:sz w:val="24"/>
          <w:szCs w:val="24"/>
        </w:rPr>
      </w:pPr>
    </w:p>
    <w:p w:rsidR="00D56242" w:rsidRDefault="00D56242" w:rsidP="00BB5895">
      <w:pPr>
        <w:rPr>
          <w:rFonts w:eastAsia="PMingLiU" w:cs="Calibri"/>
          <w:color w:val="000000"/>
          <w:sz w:val="24"/>
          <w:szCs w:val="24"/>
        </w:rPr>
      </w:pPr>
    </w:p>
    <w:p w:rsidR="00D56242" w:rsidRDefault="00D56242" w:rsidP="00BB5895">
      <w:pPr>
        <w:rPr>
          <w:rFonts w:eastAsia="PMingLiU" w:cs="Calibri"/>
          <w:color w:val="000000"/>
          <w:sz w:val="24"/>
          <w:szCs w:val="24"/>
        </w:rPr>
      </w:pPr>
    </w:p>
    <w:p w:rsidR="00D56242" w:rsidRDefault="00D56242" w:rsidP="00BB5895">
      <w:pPr>
        <w:rPr>
          <w:rFonts w:eastAsia="PMingLiU" w:cs="Calibri"/>
          <w:color w:val="000000"/>
          <w:sz w:val="24"/>
          <w:szCs w:val="24"/>
        </w:rPr>
      </w:pPr>
    </w:p>
    <w:p w:rsidR="00D56242" w:rsidRPr="000D0CC5" w:rsidRDefault="00D56242" w:rsidP="00BB5895">
      <w:pPr>
        <w:rPr>
          <w:rFonts w:eastAsia="PMingLiU" w:cs="Calibri"/>
          <w:color w:val="000000"/>
          <w:sz w:val="24"/>
          <w:szCs w:val="24"/>
        </w:rPr>
      </w:pPr>
    </w:p>
    <w:p w:rsidR="00BB5895" w:rsidRPr="00FF31CD" w:rsidRDefault="00BB5895" w:rsidP="00A9782D">
      <w:pPr>
        <w:pStyle w:val="Heading2"/>
      </w:pPr>
      <w:bookmarkStart w:id="116" w:name="_Toc360041670"/>
      <w:r>
        <w:t>WMS Solution Architecture</w:t>
      </w:r>
      <w:bookmarkEnd w:id="116"/>
    </w:p>
    <w:p w:rsidR="00BB5895" w:rsidRDefault="00BB5895" w:rsidP="00CE41CE">
      <w:pPr>
        <w:pStyle w:val="BodyText"/>
        <w:ind w:left="360"/>
        <w:rPr>
          <w:rFonts w:ascii="Cambria" w:hAnsi="Cambria"/>
          <w:b/>
          <w:color w:val="365F91"/>
          <w:sz w:val="24"/>
          <w:szCs w:val="24"/>
        </w:rPr>
      </w:pPr>
    </w:p>
    <w:p w:rsidR="00BB5895" w:rsidRPr="00710A8A" w:rsidRDefault="004E6CE3" w:rsidP="00CE41CE">
      <w:pPr>
        <w:pStyle w:val="BodyText"/>
        <w:ind w:left="360"/>
        <w:rPr>
          <w:rFonts w:eastAsia="PMingLiU" w:cs="Calibri"/>
          <w:color w:val="000000"/>
          <w:sz w:val="24"/>
          <w:szCs w:val="24"/>
        </w:rPr>
      </w:pPr>
      <w:r>
        <w:rPr>
          <w:rFonts w:eastAsia="PMingLiU" w:cs="Calibri"/>
          <w:noProof/>
          <w:color w:val="000000"/>
          <w:sz w:val="24"/>
          <w:szCs w:val="24"/>
        </w:rPr>
        <w:drawing>
          <wp:inline distT="0" distB="0" distL="0" distR="0" wp14:anchorId="7F453694" wp14:editId="1D4BC347">
            <wp:extent cx="5836285" cy="4047490"/>
            <wp:effectExtent l="0" t="0" r="0" b="0"/>
            <wp:docPr id="9" name="Picture 473" descr="Description: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Description: 6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36285" cy="4047490"/>
                    </a:xfrm>
                    <a:prstGeom prst="rect">
                      <a:avLst/>
                    </a:prstGeom>
                    <a:noFill/>
                    <a:ln>
                      <a:noFill/>
                    </a:ln>
                  </pic:spPr>
                </pic:pic>
              </a:graphicData>
            </a:graphic>
          </wp:inline>
        </w:drawing>
      </w:r>
    </w:p>
    <w:p w:rsidR="00BB5895" w:rsidRPr="00D56242" w:rsidRDefault="00BB5895" w:rsidP="008D75C4">
      <w:pPr>
        <w:rPr>
          <w:rFonts w:eastAsia="PMingLiU" w:cs="Calibri"/>
          <w:color w:val="000000"/>
        </w:rPr>
      </w:pPr>
      <w:r w:rsidRPr="00D56242">
        <w:rPr>
          <w:rFonts w:eastAsia="PMingLiU" w:cs="Calibri"/>
          <w:color w:val="000000"/>
        </w:rPr>
        <w:t>As per the figure above, Users of the System Access the System via the access Portal. Apart from user session management, The Access Portal according to the URL patterns Configuration routes the  request to the Asynchronous messaging server for Dash Board Real-Time Informative Analytics and Web server as to the MVC(Model – View – Controller) Respectively.</w:t>
      </w:r>
    </w:p>
    <w:p w:rsidR="00BB5895" w:rsidRPr="00D56242" w:rsidRDefault="00BB5895" w:rsidP="00BB5895">
      <w:pPr>
        <w:rPr>
          <w:rFonts w:eastAsia="PMingLiU" w:cs="Calibri"/>
          <w:color w:val="000000"/>
        </w:rPr>
      </w:pPr>
      <w:r w:rsidRPr="00D56242">
        <w:rPr>
          <w:rFonts w:eastAsia="PMingLiU" w:cs="Calibri"/>
          <w:color w:val="000000"/>
        </w:rPr>
        <w:t xml:space="preserve">Connecting components of the </w:t>
      </w:r>
      <w:proofErr w:type="spellStart"/>
      <w:r w:rsidR="009565F3">
        <w:rPr>
          <w:rFonts w:eastAsia="PMingLiU" w:cs="Calibri"/>
          <w:color w:val="000000"/>
        </w:rPr>
        <w:t>GoldSaxWorkManage</w:t>
      </w:r>
      <w:proofErr w:type="spellEnd"/>
      <w:r w:rsidRPr="00D56242">
        <w:rPr>
          <w:rFonts w:eastAsia="PMingLiU" w:cs="Calibri"/>
          <w:color w:val="000000"/>
        </w:rPr>
        <w:t xml:space="preserve"> Engine is our ESB implementations contain a facility, mediation flows which are part of the Service Mix enterprise service bus intercept. Mediation flows modify messages that are passed between existing services and clients that use those services. A mediation flow mediates or intervenes to provide functions, such as message logging, data transformation, and routing, the functions are implemented using the Interception Design Pattern from Service</w:t>
      </w:r>
      <w:r w:rsidR="008D75C4" w:rsidRPr="00D56242">
        <w:rPr>
          <w:rFonts w:eastAsia="PMingLiU" w:cs="Calibri"/>
          <w:color w:val="000000"/>
        </w:rPr>
        <w:t xml:space="preserve"> </w:t>
      </w:r>
      <w:r w:rsidRPr="00D56242">
        <w:rPr>
          <w:rFonts w:eastAsia="PMingLiU" w:cs="Calibri"/>
          <w:color w:val="000000"/>
        </w:rPr>
        <w:t>Mix.</w:t>
      </w:r>
    </w:p>
    <w:p w:rsidR="00BB5895" w:rsidRPr="00D56242" w:rsidRDefault="00BB5895" w:rsidP="001A647F">
      <w:pPr>
        <w:pStyle w:val="BodyText"/>
        <w:rPr>
          <w:rFonts w:eastAsia="PMingLiU" w:cs="Calibri"/>
          <w:color w:val="000000"/>
        </w:rPr>
      </w:pPr>
      <w:r w:rsidRPr="00D56242">
        <w:rPr>
          <w:rFonts w:eastAsia="PMingLiU" w:cs="Calibri"/>
          <w:color w:val="000000"/>
        </w:rPr>
        <w:t>As messages pass through the ESB, the ESB enriches the messages destined for a channel that is monitoring for a high-level business event. That is, for each message, the ESB may query the D.F.S to obtain additional information about some data entity within the message</w:t>
      </w:r>
    </w:p>
    <w:p w:rsidR="00BB5895" w:rsidRPr="00710A8A" w:rsidRDefault="00BB5895" w:rsidP="00BB5895">
      <w:pPr>
        <w:pStyle w:val="BodyText"/>
        <w:ind w:left="360"/>
        <w:rPr>
          <w:rFonts w:eastAsia="PMingLiU" w:cs="Calibri"/>
          <w:color w:val="000000"/>
          <w:sz w:val="24"/>
          <w:szCs w:val="24"/>
        </w:rPr>
      </w:pPr>
    </w:p>
    <w:p w:rsidR="00BB5895" w:rsidRPr="00FF31CD" w:rsidRDefault="00BB5895" w:rsidP="00A9782D">
      <w:pPr>
        <w:pStyle w:val="Heading2"/>
      </w:pPr>
      <w:bookmarkStart w:id="117" w:name="_Toc360041671"/>
      <w:r>
        <w:t>Workforce Manager – Macro Architecture</w:t>
      </w:r>
      <w:bookmarkEnd w:id="117"/>
    </w:p>
    <w:p w:rsidR="00BB5895" w:rsidRDefault="00BB5895" w:rsidP="00BB5895">
      <w:pPr>
        <w:pStyle w:val="BodyText"/>
        <w:ind w:left="360"/>
        <w:rPr>
          <w:rFonts w:ascii="Cambria" w:hAnsi="Cambria"/>
          <w:b/>
          <w:color w:val="365F91"/>
          <w:sz w:val="24"/>
          <w:szCs w:val="24"/>
        </w:rPr>
      </w:pPr>
    </w:p>
    <w:p w:rsidR="00BB5895" w:rsidRDefault="00BB5895" w:rsidP="00BB5895">
      <w:pPr>
        <w:pStyle w:val="BodyText"/>
        <w:ind w:left="360"/>
        <w:rPr>
          <w:rFonts w:ascii="Cambria" w:hAnsi="Cambria"/>
          <w:b/>
          <w:color w:val="365F91"/>
          <w:sz w:val="24"/>
          <w:szCs w:val="24"/>
        </w:rPr>
      </w:pPr>
    </w:p>
    <w:p w:rsidR="00BB5895" w:rsidRDefault="00D56242" w:rsidP="00BB5895">
      <w:pPr>
        <w:pStyle w:val="BodyText"/>
        <w:ind w:left="360"/>
        <w:rPr>
          <w:rFonts w:ascii="Cambria" w:hAnsi="Cambria"/>
          <w:b/>
          <w:color w:val="365F91"/>
          <w:sz w:val="24"/>
          <w:szCs w:val="24"/>
        </w:rPr>
      </w:pPr>
      <w:r>
        <w:rPr>
          <w:rFonts w:ascii="Cambria" w:hAnsi="Cambria"/>
          <w:b/>
          <w:color w:val="365F91"/>
          <w:sz w:val="24"/>
          <w:szCs w:val="24"/>
        </w:rPr>
        <w:t xml:space="preserve">               </w:t>
      </w:r>
      <w:r w:rsidR="004E6CE3">
        <w:rPr>
          <w:rFonts w:ascii="Cambria" w:hAnsi="Cambria"/>
          <w:noProof/>
        </w:rPr>
        <w:drawing>
          <wp:inline distT="0" distB="0" distL="0" distR="0" wp14:anchorId="7E8F49D7" wp14:editId="5A10AF25">
            <wp:extent cx="4379311" cy="3800723"/>
            <wp:effectExtent l="0" t="0" r="2540" b="0"/>
            <wp:docPr id="10" name="Picture 474" descr="Descrip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Description: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3162" cy="3804065"/>
                    </a:xfrm>
                    <a:prstGeom prst="rect">
                      <a:avLst/>
                    </a:prstGeom>
                    <a:noFill/>
                    <a:ln>
                      <a:noFill/>
                    </a:ln>
                  </pic:spPr>
                </pic:pic>
              </a:graphicData>
            </a:graphic>
          </wp:inline>
        </w:drawing>
      </w:r>
    </w:p>
    <w:p w:rsidR="00BB5895" w:rsidRPr="00710A8A" w:rsidRDefault="00BB5895" w:rsidP="00BB5895">
      <w:pPr>
        <w:pStyle w:val="BodyText"/>
        <w:ind w:left="360"/>
        <w:rPr>
          <w:rFonts w:ascii="Cambria" w:hAnsi="Cambria"/>
          <w:b/>
          <w:color w:val="C00000"/>
          <w:sz w:val="24"/>
          <w:szCs w:val="24"/>
        </w:rPr>
      </w:pPr>
    </w:p>
    <w:p w:rsidR="00710A8A" w:rsidRPr="008D75C4" w:rsidRDefault="008D75C4" w:rsidP="00D56242">
      <w:pPr>
        <w:rPr>
          <w:rFonts w:ascii="Cambria" w:hAnsi="Cambria"/>
          <w:b/>
          <w:color w:val="943634"/>
        </w:rPr>
      </w:pPr>
      <w:r>
        <w:rPr>
          <w:rFonts w:ascii="Cambria" w:hAnsi="Cambria"/>
          <w:b/>
          <w:color w:val="943634"/>
        </w:rPr>
        <w:t xml:space="preserve">  </w:t>
      </w:r>
      <w:r w:rsidR="00BB5895" w:rsidRPr="00D56242">
        <w:rPr>
          <w:rFonts w:ascii="Cambria" w:hAnsi="Cambria"/>
          <w:b/>
          <w:color w:val="E36C0A" w:themeColor="accent6" w:themeShade="BF"/>
        </w:rPr>
        <w:t>Dash Board Services:</w:t>
      </w:r>
    </w:p>
    <w:p w:rsidR="00BB5895" w:rsidRPr="00D56242" w:rsidRDefault="008D75C4" w:rsidP="00D56242">
      <w:pPr>
        <w:rPr>
          <w:rFonts w:eastAsia="PMingLiU" w:cs="Calibri"/>
          <w:color w:val="000000"/>
        </w:rPr>
      </w:pPr>
      <w:r>
        <w:rPr>
          <w:rFonts w:eastAsia="PMingLiU" w:cs="Calibri"/>
          <w:color w:val="000000"/>
          <w:sz w:val="24"/>
          <w:szCs w:val="24"/>
        </w:rPr>
        <w:t xml:space="preserve">  </w:t>
      </w:r>
      <w:r w:rsidR="00BB5895" w:rsidRPr="00D56242">
        <w:rPr>
          <w:rFonts w:eastAsia="PMingLiU" w:cs="Calibri"/>
          <w:color w:val="000000"/>
        </w:rPr>
        <w:t>Based upon the authentication, user privileges from the administrator determine the</w:t>
      </w:r>
    </w:p>
    <w:p w:rsidR="00BB5895" w:rsidRPr="00D56242" w:rsidRDefault="00BB5895" w:rsidP="00D56242">
      <w:pPr>
        <w:rPr>
          <w:rFonts w:eastAsia="PMingLiU" w:cs="Calibri"/>
          <w:color w:val="000000"/>
        </w:rPr>
      </w:pPr>
      <w:proofErr w:type="gramStart"/>
      <w:r w:rsidRPr="00D56242">
        <w:rPr>
          <w:rFonts w:eastAsia="PMingLiU" w:cs="Calibri"/>
          <w:color w:val="000000"/>
        </w:rPr>
        <w:t>Informative Analytics to be presented.</w:t>
      </w:r>
      <w:proofErr w:type="gramEnd"/>
      <w:r w:rsidRPr="00D56242">
        <w:rPr>
          <w:rFonts w:eastAsia="PMingLiU" w:cs="Calibri"/>
          <w:color w:val="000000"/>
        </w:rPr>
        <w:t xml:space="preserve"> This is configured at the Directory services. </w:t>
      </w:r>
    </w:p>
    <w:p w:rsidR="00BB5895" w:rsidRPr="00D56242" w:rsidRDefault="00BB5895" w:rsidP="00D56242">
      <w:pPr>
        <w:rPr>
          <w:rFonts w:eastAsia="PMingLiU" w:cs="Calibri"/>
          <w:color w:val="000000"/>
        </w:rPr>
      </w:pPr>
      <w:r w:rsidRPr="00D56242">
        <w:rPr>
          <w:rFonts w:eastAsia="PMingLiU" w:cs="Calibri"/>
          <w:color w:val="000000"/>
        </w:rPr>
        <w:t>The Directory services also pr</w:t>
      </w:r>
      <w:r w:rsidR="00D6429D" w:rsidRPr="00D56242">
        <w:rPr>
          <w:rFonts w:eastAsia="PMingLiU" w:cs="Calibri"/>
          <w:color w:val="000000"/>
        </w:rPr>
        <w:t>ovide authentication services.</w:t>
      </w:r>
    </w:p>
    <w:p w:rsidR="00BB5895" w:rsidRPr="008D75C4" w:rsidRDefault="008D75C4" w:rsidP="00D56242">
      <w:pPr>
        <w:rPr>
          <w:rFonts w:ascii="Cambria" w:hAnsi="Cambria"/>
          <w:b/>
          <w:color w:val="943634"/>
        </w:rPr>
      </w:pPr>
      <w:r>
        <w:rPr>
          <w:rFonts w:ascii="Cambria" w:hAnsi="Cambria"/>
          <w:b/>
          <w:color w:val="943634"/>
        </w:rPr>
        <w:t xml:space="preserve">  </w:t>
      </w:r>
      <w:r w:rsidR="00BB5895" w:rsidRPr="00D56242">
        <w:rPr>
          <w:rFonts w:ascii="Cambria" w:hAnsi="Cambria"/>
          <w:b/>
          <w:color w:val="E36C0A" w:themeColor="accent6" w:themeShade="BF"/>
        </w:rPr>
        <w:t>Forms and Data Services:</w:t>
      </w:r>
    </w:p>
    <w:p w:rsidR="00BB5895" w:rsidRPr="00710A8A" w:rsidRDefault="00BB5895" w:rsidP="00EE45FB">
      <w:pPr>
        <w:rPr>
          <w:rFonts w:eastAsia="PMingLiU" w:cs="Calibri"/>
          <w:color w:val="000000"/>
          <w:sz w:val="24"/>
          <w:szCs w:val="24"/>
        </w:rPr>
      </w:pPr>
      <w:r w:rsidRPr="00D56242">
        <w:rPr>
          <w:rFonts w:eastAsia="PMingLiU" w:cs="Calibri"/>
          <w:color w:val="000000"/>
        </w:rPr>
        <w:t>Based upon the authentication, user privileges from the administrator determine the form and data to be presented. This is configured at the Directory services. The Directory services also provide authentication services</w:t>
      </w:r>
      <w:r w:rsidRPr="00710A8A">
        <w:rPr>
          <w:rFonts w:eastAsia="PMingLiU" w:cs="Calibri"/>
          <w:color w:val="000000"/>
          <w:sz w:val="24"/>
          <w:szCs w:val="24"/>
        </w:rPr>
        <w:t>.</w:t>
      </w:r>
    </w:p>
    <w:p w:rsidR="00BB5895" w:rsidRPr="008D75C4" w:rsidRDefault="008D75C4" w:rsidP="00D56242">
      <w:pPr>
        <w:rPr>
          <w:rFonts w:ascii="Cambria" w:hAnsi="Cambria"/>
          <w:b/>
          <w:color w:val="943634"/>
        </w:rPr>
      </w:pPr>
      <w:r>
        <w:rPr>
          <w:rFonts w:ascii="Cambria" w:hAnsi="Cambria"/>
          <w:b/>
          <w:color w:val="943634"/>
        </w:rPr>
        <w:t xml:space="preserve">  </w:t>
      </w:r>
      <w:r w:rsidR="00BB5895" w:rsidRPr="00D56242">
        <w:rPr>
          <w:rFonts w:ascii="Cambria" w:hAnsi="Cambria"/>
          <w:b/>
          <w:color w:val="E36C0A" w:themeColor="accent6" w:themeShade="BF"/>
        </w:rPr>
        <w:t>Byte Streaming:</w:t>
      </w:r>
    </w:p>
    <w:p w:rsidR="00BB5895" w:rsidRPr="00D56242" w:rsidRDefault="00BB5895" w:rsidP="00BB5895">
      <w:pPr>
        <w:rPr>
          <w:rFonts w:eastAsia="PMingLiU" w:cs="Calibri"/>
          <w:color w:val="000000"/>
        </w:rPr>
      </w:pPr>
      <w:r w:rsidRPr="00D56242">
        <w:rPr>
          <w:rFonts w:eastAsia="PMingLiU" w:cs="Calibri"/>
          <w:color w:val="000000"/>
        </w:rPr>
        <w:t>Based upon the authentication, user privileges from the administrator determine the Media content, RFID MAPs and GPS Maps to be presented. This is configured at the Directory services.</w:t>
      </w:r>
    </w:p>
    <w:p w:rsidR="00BB5895" w:rsidRDefault="009565F3" w:rsidP="003421ED">
      <w:pPr>
        <w:pStyle w:val="BodyText"/>
        <w:numPr>
          <w:ilvl w:val="2"/>
          <w:numId w:val="4"/>
        </w:numPr>
        <w:rPr>
          <w:rFonts w:ascii="Cambria" w:hAnsi="Cambria"/>
          <w:b/>
          <w:color w:val="365F91"/>
          <w:sz w:val="24"/>
          <w:szCs w:val="24"/>
        </w:rPr>
      </w:pPr>
      <w:proofErr w:type="spellStart"/>
      <w:r>
        <w:rPr>
          <w:rFonts w:ascii="Cambria" w:hAnsi="Cambria"/>
          <w:b/>
          <w:color w:val="365F91"/>
          <w:sz w:val="24"/>
          <w:szCs w:val="24"/>
        </w:rPr>
        <w:t>GoldSaxWorkManage</w:t>
      </w:r>
      <w:proofErr w:type="spellEnd"/>
      <w:r w:rsidR="00BB5895">
        <w:rPr>
          <w:rFonts w:ascii="Cambria" w:hAnsi="Cambria"/>
          <w:b/>
          <w:color w:val="365F91"/>
          <w:sz w:val="24"/>
          <w:szCs w:val="24"/>
        </w:rPr>
        <w:t xml:space="preserve"> Engine </w:t>
      </w:r>
    </w:p>
    <w:p w:rsidR="00BB5895" w:rsidRDefault="00D56242" w:rsidP="00BB5895">
      <w:pPr>
        <w:pStyle w:val="BodyText"/>
        <w:ind w:left="720"/>
        <w:rPr>
          <w:rFonts w:ascii="Cambria" w:hAnsi="Cambria"/>
          <w:b/>
          <w:color w:val="365F91"/>
          <w:sz w:val="24"/>
          <w:szCs w:val="24"/>
        </w:rPr>
      </w:pPr>
      <w:r>
        <w:rPr>
          <w:rFonts w:ascii="Cambria" w:hAnsi="Cambria"/>
          <w:b/>
          <w:color w:val="365F91"/>
          <w:sz w:val="24"/>
          <w:szCs w:val="24"/>
        </w:rPr>
        <w:t xml:space="preserve">                        </w:t>
      </w:r>
      <w:r w:rsidR="004E6CE3">
        <w:rPr>
          <w:rFonts w:ascii="Cambria" w:hAnsi="Cambria"/>
          <w:noProof/>
        </w:rPr>
        <w:drawing>
          <wp:inline distT="0" distB="0" distL="0" distR="0" wp14:anchorId="4D1C09D0" wp14:editId="47B15591">
            <wp:extent cx="3578086" cy="4243778"/>
            <wp:effectExtent l="0" t="0" r="3810" b="4445"/>
            <wp:docPr id="11" name="Picture 476" descr="Descrip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Description: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8332" cy="4244070"/>
                    </a:xfrm>
                    <a:prstGeom prst="rect">
                      <a:avLst/>
                    </a:prstGeom>
                    <a:noFill/>
                    <a:ln>
                      <a:noFill/>
                    </a:ln>
                  </pic:spPr>
                </pic:pic>
              </a:graphicData>
            </a:graphic>
          </wp:inline>
        </w:drawing>
      </w:r>
    </w:p>
    <w:p w:rsidR="00BB5895" w:rsidRDefault="00BB5895" w:rsidP="00BB5895">
      <w:pPr>
        <w:pStyle w:val="BodyText"/>
        <w:ind w:left="720"/>
        <w:rPr>
          <w:rFonts w:ascii="Cambria" w:hAnsi="Cambria"/>
          <w:b/>
          <w:color w:val="365F91"/>
          <w:sz w:val="24"/>
          <w:szCs w:val="24"/>
        </w:rPr>
      </w:pPr>
    </w:p>
    <w:p w:rsidR="00BB5895" w:rsidRPr="00D56242" w:rsidRDefault="00BB5895" w:rsidP="00BB5895">
      <w:pPr>
        <w:pStyle w:val="BodyText"/>
        <w:ind w:left="720"/>
        <w:rPr>
          <w:rFonts w:ascii="Cambria" w:hAnsi="Cambria"/>
          <w:b/>
          <w:color w:val="365F91"/>
        </w:rPr>
      </w:pPr>
    </w:p>
    <w:p w:rsidR="00A63716" w:rsidRPr="00D56242" w:rsidRDefault="00BB5895" w:rsidP="00710A8A">
      <w:pPr>
        <w:pStyle w:val="BodyText"/>
        <w:ind w:left="720"/>
        <w:rPr>
          <w:rFonts w:eastAsia="PMingLiU" w:cs="Calibri"/>
          <w:color w:val="000000"/>
        </w:rPr>
      </w:pPr>
      <w:r w:rsidRPr="00D56242">
        <w:rPr>
          <w:rFonts w:eastAsia="PMingLiU" w:cs="Calibri"/>
          <w:color w:val="000000"/>
        </w:rPr>
        <w:t xml:space="preserve">At the Heart of the WMS system is the </w:t>
      </w:r>
      <w:proofErr w:type="spellStart"/>
      <w:r w:rsidR="009565F3">
        <w:rPr>
          <w:rFonts w:eastAsia="PMingLiU" w:cs="Calibri"/>
          <w:color w:val="000000"/>
        </w:rPr>
        <w:t>GoldSaxWorkManage</w:t>
      </w:r>
      <w:proofErr w:type="spellEnd"/>
      <w:r w:rsidRPr="00D56242">
        <w:rPr>
          <w:rFonts w:eastAsia="PMingLiU" w:cs="Calibri"/>
          <w:color w:val="000000"/>
        </w:rPr>
        <w:t xml:space="preserve"> Engine which receives real-time data from RFID, GPS and Surveillance Cameras. RFID, GPS and Surveillance Cameras are placed in the Service corridor at the service field to monitor and retrieve data from Field force and assets. Periodical retrieval of work order from the SA</w:t>
      </w:r>
      <w:r w:rsidR="00710A8A" w:rsidRPr="00D56242">
        <w:rPr>
          <w:rFonts w:eastAsia="PMingLiU" w:cs="Calibri"/>
          <w:color w:val="000000"/>
        </w:rPr>
        <w:t>P PM is al</w:t>
      </w:r>
      <w:r w:rsidR="00A56CCD" w:rsidRPr="00D56242">
        <w:rPr>
          <w:rFonts w:eastAsia="PMingLiU" w:cs="Calibri"/>
          <w:color w:val="000000"/>
        </w:rPr>
        <w:t xml:space="preserve">so made. </w:t>
      </w:r>
      <w:proofErr w:type="gramStart"/>
      <w:r w:rsidR="00A56CCD" w:rsidRPr="00D56242">
        <w:rPr>
          <w:rFonts w:eastAsia="PMingLiU" w:cs="Calibri"/>
          <w:color w:val="000000"/>
        </w:rPr>
        <w:t xml:space="preserve">Responding to </w:t>
      </w:r>
      <w:r w:rsidR="00710A8A" w:rsidRPr="00D56242">
        <w:rPr>
          <w:rFonts w:eastAsia="PMingLiU" w:cs="Calibri"/>
          <w:color w:val="000000"/>
        </w:rPr>
        <w:t>r</w:t>
      </w:r>
      <w:r w:rsidRPr="00D56242">
        <w:rPr>
          <w:rFonts w:eastAsia="PMingLiU" w:cs="Calibri"/>
          <w:color w:val="000000"/>
        </w:rPr>
        <w:t>equest from the access portal for Web user interface and Mobile devices offering Dashboard services Byte Stream</w:t>
      </w:r>
      <w:r w:rsidR="0022721A" w:rsidRPr="00D56242">
        <w:rPr>
          <w:rFonts w:eastAsia="PMingLiU" w:cs="Calibri"/>
          <w:color w:val="000000"/>
        </w:rPr>
        <w:t>ing and Forms and data services.</w:t>
      </w:r>
      <w:proofErr w:type="gramEnd"/>
    </w:p>
    <w:p w:rsidR="00BB5895" w:rsidRDefault="00BB5895" w:rsidP="00BB5895">
      <w:pPr>
        <w:pStyle w:val="BodyText"/>
        <w:ind w:left="720"/>
        <w:rPr>
          <w:rFonts w:ascii="Cambria" w:hAnsi="Cambria"/>
          <w:b/>
          <w:color w:val="365F91"/>
          <w:sz w:val="24"/>
          <w:szCs w:val="24"/>
        </w:rPr>
      </w:pPr>
    </w:p>
    <w:p w:rsidR="00BB5895" w:rsidRDefault="00BB5895" w:rsidP="003421ED">
      <w:pPr>
        <w:pStyle w:val="BodyText"/>
        <w:numPr>
          <w:ilvl w:val="2"/>
          <w:numId w:val="4"/>
        </w:numPr>
        <w:rPr>
          <w:rFonts w:ascii="Cambria" w:hAnsi="Cambria"/>
          <w:b/>
          <w:color w:val="365F91"/>
          <w:sz w:val="24"/>
          <w:szCs w:val="24"/>
        </w:rPr>
      </w:pPr>
      <w:r>
        <w:rPr>
          <w:rFonts w:ascii="Cambria" w:hAnsi="Cambria"/>
          <w:b/>
          <w:color w:val="365F91"/>
          <w:sz w:val="24"/>
          <w:szCs w:val="24"/>
        </w:rPr>
        <w:t>Pooled Engine</w:t>
      </w:r>
    </w:p>
    <w:p w:rsidR="00BB5895" w:rsidRDefault="004E6CE3" w:rsidP="00BB5895">
      <w:pPr>
        <w:pStyle w:val="BodyText"/>
        <w:ind w:left="720"/>
        <w:rPr>
          <w:rFonts w:ascii="Cambria" w:hAnsi="Cambria"/>
          <w:b/>
          <w:color w:val="365F91"/>
          <w:sz w:val="24"/>
          <w:szCs w:val="24"/>
        </w:rPr>
      </w:pPr>
      <w:r>
        <w:rPr>
          <w:rFonts w:ascii="Cambria" w:hAnsi="Cambria"/>
          <w:noProof/>
        </w:rPr>
        <w:drawing>
          <wp:inline distT="0" distB="0" distL="0" distR="0" wp14:anchorId="792C6FD1" wp14:editId="38CAA474">
            <wp:extent cx="4727663" cy="4778734"/>
            <wp:effectExtent l="0" t="0" r="0" b="3175"/>
            <wp:docPr id="12" name="Picture 477" descr="Descript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Description: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7415" cy="4778483"/>
                    </a:xfrm>
                    <a:prstGeom prst="rect">
                      <a:avLst/>
                    </a:prstGeom>
                    <a:noFill/>
                    <a:ln>
                      <a:noFill/>
                    </a:ln>
                  </pic:spPr>
                </pic:pic>
              </a:graphicData>
            </a:graphic>
          </wp:inline>
        </w:drawing>
      </w:r>
    </w:p>
    <w:p w:rsidR="00BB5895" w:rsidRDefault="00BB5895" w:rsidP="00BB5895">
      <w:pPr>
        <w:rPr>
          <w:rFonts w:eastAsia="PMingLiU" w:cs="Calibri"/>
          <w:color w:val="000000"/>
        </w:rPr>
      </w:pPr>
      <w:r w:rsidRPr="00D56242">
        <w:rPr>
          <w:rFonts w:eastAsia="PMingLiU" w:cs="Calibri"/>
          <w:color w:val="000000"/>
        </w:rPr>
        <w:t xml:space="preserve">The heart of the </w:t>
      </w:r>
      <w:proofErr w:type="spellStart"/>
      <w:r w:rsidR="009565F3">
        <w:rPr>
          <w:rFonts w:eastAsia="PMingLiU" w:cs="Calibri"/>
          <w:color w:val="000000"/>
        </w:rPr>
        <w:t>GoldSaxWorkManage</w:t>
      </w:r>
      <w:proofErr w:type="spellEnd"/>
      <w:r w:rsidRPr="00D56242">
        <w:rPr>
          <w:rFonts w:eastAsia="PMingLiU" w:cs="Calibri"/>
          <w:color w:val="000000"/>
        </w:rPr>
        <w:t xml:space="preserve"> Engine is the pooled engine which retrieves data from the RFID Engine, GPS engine and Surveillance Engine into the Real time data Aggregator. Further the web server access the persistence layer of the Pooled engine and the Asynchronous messaging server engine access the pooled engine for Dashboard services and byte streaming.</w:t>
      </w:r>
    </w:p>
    <w:p w:rsidR="00D56242" w:rsidRDefault="00D56242" w:rsidP="00BB5895">
      <w:pPr>
        <w:rPr>
          <w:rFonts w:eastAsia="PMingLiU" w:cs="Calibri"/>
          <w:color w:val="000000"/>
        </w:rPr>
      </w:pPr>
    </w:p>
    <w:p w:rsidR="00D56242" w:rsidRDefault="00D56242" w:rsidP="00BB5895">
      <w:pPr>
        <w:rPr>
          <w:rFonts w:eastAsia="PMingLiU" w:cs="Calibri"/>
          <w:color w:val="000000"/>
        </w:rPr>
      </w:pPr>
    </w:p>
    <w:p w:rsidR="00D56242" w:rsidRDefault="00D56242" w:rsidP="00BB5895">
      <w:pPr>
        <w:rPr>
          <w:rFonts w:eastAsia="PMingLiU" w:cs="Calibri"/>
          <w:color w:val="000000"/>
        </w:rPr>
      </w:pPr>
    </w:p>
    <w:p w:rsidR="00D56242" w:rsidRDefault="00D56242" w:rsidP="00BB5895">
      <w:pPr>
        <w:rPr>
          <w:rFonts w:eastAsia="PMingLiU" w:cs="Calibri"/>
          <w:color w:val="000000"/>
        </w:rPr>
      </w:pPr>
    </w:p>
    <w:p w:rsidR="00D56242" w:rsidRDefault="00D56242" w:rsidP="00BB5895">
      <w:pPr>
        <w:rPr>
          <w:rFonts w:eastAsia="PMingLiU" w:cs="Calibri"/>
          <w:color w:val="000000"/>
        </w:rPr>
      </w:pPr>
    </w:p>
    <w:p w:rsidR="00D56242" w:rsidRDefault="00D56242" w:rsidP="00BB5895">
      <w:pPr>
        <w:rPr>
          <w:rFonts w:eastAsia="PMingLiU" w:cs="Calibri"/>
          <w:color w:val="000000"/>
        </w:rPr>
      </w:pPr>
    </w:p>
    <w:p w:rsidR="00D56242" w:rsidRPr="00D56242" w:rsidRDefault="00D56242" w:rsidP="00BB5895">
      <w:pPr>
        <w:rPr>
          <w:rFonts w:eastAsia="PMingLiU" w:cs="Calibri"/>
          <w:color w:val="000000"/>
        </w:rPr>
      </w:pPr>
    </w:p>
    <w:p w:rsidR="00BB5895" w:rsidRDefault="00BB5895" w:rsidP="003421ED">
      <w:pPr>
        <w:pStyle w:val="BodyText"/>
        <w:numPr>
          <w:ilvl w:val="2"/>
          <w:numId w:val="4"/>
        </w:numPr>
        <w:rPr>
          <w:rFonts w:ascii="Cambria" w:hAnsi="Cambria"/>
          <w:b/>
          <w:color w:val="365F91"/>
          <w:sz w:val="24"/>
          <w:szCs w:val="24"/>
        </w:rPr>
      </w:pPr>
      <w:r w:rsidRPr="00BB5895">
        <w:rPr>
          <w:rFonts w:ascii="Cambria" w:hAnsi="Cambria"/>
          <w:b/>
          <w:color w:val="365F91"/>
          <w:sz w:val="24"/>
          <w:szCs w:val="24"/>
        </w:rPr>
        <w:t>Core Engine (Complex event processing):</w:t>
      </w:r>
    </w:p>
    <w:p w:rsidR="00BB5895" w:rsidRDefault="004E6CE3" w:rsidP="00BB5895">
      <w:pPr>
        <w:pStyle w:val="BodyText"/>
        <w:ind w:left="720"/>
        <w:rPr>
          <w:rFonts w:ascii="Cambria" w:hAnsi="Cambria"/>
          <w:b/>
          <w:color w:val="365F91"/>
          <w:sz w:val="24"/>
          <w:szCs w:val="24"/>
        </w:rPr>
      </w:pPr>
      <w:r>
        <w:rPr>
          <w:rFonts w:ascii="Cambria" w:hAnsi="Cambria"/>
          <w:noProof/>
        </w:rPr>
        <w:drawing>
          <wp:inline distT="0" distB="0" distL="0" distR="0" wp14:anchorId="5113D5D3" wp14:editId="00FED7C6">
            <wp:extent cx="4619625" cy="4126865"/>
            <wp:effectExtent l="0" t="0" r="9525" b="6985"/>
            <wp:docPr id="13" name="Picture 478" descr="Description: 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Description: co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9625" cy="4126865"/>
                    </a:xfrm>
                    <a:prstGeom prst="rect">
                      <a:avLst/>
                    </a:prstGeom>
                    <a:noFill/>
                    <a:ln>
                      <a:noFill/>
                    </a:ln>
                  </pic:spPr>
                </pic:pic>
              </a:graphicData>
            </a:graphic>
          </wp:inline>
        </w:drawing>
      </w:r>
    </w:p>
    <w:p w:rsidR="00BB5895" w:rsidRDefault="00BB5895" w:rsidP="00710A8A">
      <w:pPr>
        <w:pStyle w:val="BodyText"/>
        <w:rPr>
          <w:rFonts w:eastAsia="PMingLiU" w:cs="Calibri"/>
          <w:color w:val="000000"/>
        </w:rPr>
      </w:pPr>
      <w:r w:rsidRPr="00D56242">
        <w:rPr>
          <w:rFonts w:eastAsia="PMingLiU" w:cs="Calibri"/>
          <w:color w:val="000000"/>
        </w:rPr>
        <w:t xml:space="preserve">The C.E.P is an </w:t>
      </w:r>
      <w:proofErr w:type="spellStart"/>
      <w:r w:rsidRPr="00D56242">
        <w:rPr>
          <w:rFonts w:eastAsia="PMingLiU" w:cs="Calibri"/>
          <w:color w:val="000000"/>
        </w:rPr>
        <w:t>Esper</w:t>
      </w:r>
      <w:proofErr w:type="spellEnd"/>
      <w:r w:rsidRPr="00D56242">
        <w:rPr>
          <w:rFonts w:eastAsia="PMingLiU" w:cs="Calibri"/>
          <w:color w:val="000000"/>
        </w:rPr>
        <w:t xml:space="preserve"> Engine with synchronous data access from Real time Data Aggregator, Work Flow Manager and Scheduler, The persistence layer, and the distributed file cluster. Once the work Scheduler gets updated of the new work order from SAP PM, Synchronous access to the work flow schedule by The C.E.P which goes to a state of being unable to reconcile Task lists to data from R.T.D.A, responds to the discrepancy by searching the Active Directory for respective Stake holders as stated in the Policy and notifies them The frequency of notification is configured at the directory service with respect to the notification policy. The Notification is persisted</w:t>
      </w:r>
      <w:r w:rsidR="00710A8A" w:rsidRPr="00D56242">
        <w:rPr>
          <w:rFonts w:eastAsia="PMingLiU" w:cs="Calibri"/>
          <w:color w:val="000000"/>
        </w:rPr>
        <w:t>.</w:t>
      </w:r>
    </w:p>
    <w:p w:rsidR="00D56242" w:rsidRPr="00D56242" w:rsidRDefault="00D56242" w:rsidP="00710A8A">
      <w:pPr>
        <w:pStyle w:val="BodyText"/>
        <w:rPr>
          <w:rFonts w:eastAsia="PMingLiU" w:cs="Calibri"/>
          <w:color w:val="000000"/>
        </w:rPr>
      </w:pPr>
    </w:p>
    <w:p w:rsidR="00BB5895" w:rsidRDefault="00BB5895" w:rsidP="003421ED">
      <w:pPr>
        <w:pStyle w:val="BodyText"/>
        <w:numPr>
          <w:ilvl w:val="2"/>
          <w:numId w:val="4"/>
        </w:numPr>
        <w:rPr>
          <w:rFonts w:ascii="Cambria" w:hAnsi="Cambria"/>
          <w:b/>
          <w:color w:val="365F91"/>
          <w:sz w:val="24"/>
          <w:szCs w:val="24"/>
        </w:rPr>
      </w:pPr>
      <w:r>
        <w:rPr>
          <w:rFonts w:ascii="Cambria" w:hAnsi="Cambria"/>
          <w:b/>
          <w:color w:val="365F91"/>
          <w:sz w:val="24"/>
          <w:szCs w:val="24"/>
        </w:rPr>
        <w:t xml:space="preserve">Casual Vector Engine </w:t>
      </w:r>
    </w:p>
    <w:p w:rsidR="00BB5895" w:rsidRPr="00D56242" w:rsidRDefault="00BB5895" w:rsidP="00710A8A">
      <w:pPr>
        <w:rPr>
          <w:rFonts w:eastAsia="PMingLiU" w:cs="Calibri"/>
          <w:color w:val="000000"/>
        </w:rPr>
      </w:pPr>
      <w:r w:rsidRPr="00D56242">
        <w:rPr>
          <w:rFonts w:eastAsia="PMingLiU" w:cs="Calibri"/>
          <w:color w:val="000000"/>
        </w:rPr>
        <w:t xml:space="preserve">At the core of Complex event Processing, Using a Causal Vector Engine, the perception of causality can be enhanced under appropriate spatiotemporal conditions based on structural and temporal rules written into the engine. Perception of complex causal semantics, such as additive, mediated, and bidirectional causalities need to be coded so that the engine can distinguish between events that are related and those that only appear to be related but, in fact, are not. </w:t>
      </w:r>
    </w:p>
    <w:p w:rsidR="00BB5895" w:rsidRPr="00D56242" w:rsidRDefault="00BB5895" w:rsidP="00BB5895">
      <w:pPr>
        <w:ind w:firstLine="720"/>
        <w:rPr>
          <w:rFonts w:eastAsia="PMingLiU" w:cs="Calibri"/>
          <w:color w:val="000000"/>
        </w:rPr>
      </w:pPr>
      <w:r w:rsidRPr="00D56242">
        <w:rPr>
          <w:rFonts w:eastAsia="PMingLiU" w:cs="Calibri"/>
          <w:color w:val="000000"/>
        </w:rPr>
        <w:t xml:space="preserve">The engine uses preponderant causal vector rate-of-change propagation to code the relationship among the events and establishes a partial order in which it validates the causality perceived between multiple occurrences. The engine plays and replays the event sequence in different temporal order to infer what could be related topological connections and compares these replays to rules preprogrammed by Work Flow Manager using JBPM. Multiple low-level system events are processed by the Causal Vector Engine and compared against these rules to trigger higher-level Business Events. </w:t>
      </w:r>
    </w:p>
    <w:p w:rsidR="00BB5895" w:rsidRPr="00D56242" w:rsidRDefault="00BB5895" w:rsidP="00BB5895">
      <w:pPr>
        <w:ind w:firstLine="720"/>
        <w:rPr>
          <w:rFonts w:eastAsia="PMingLiU" w:cs="Calibri"/>
          <w:color w:val="000000"/>
        </w:rPr>
      </w:pPr>
      <w:r w:rsidRPr="00D56242">
        <w:rPr>
          <w:rFonts w:eastAsia="PMingLiU" w:cs="Calibri"/>
          <w:color w:val="000000"/>
        </w:rPr>
        <w:t xml:space="preserve">Core Engine does this through a Causality Vector Engine (CVE) choreographing messages to the active directory services layer which decide whom to notify about what and how which results in the Dashboard messages and alerts in real-time to End Users. Where streams of events need be observed as they occur, much User Interface </w:t>
      </w:r>
      <w:proofErr w:type="spellStart"/>
      <w:r w:rsidR="009565F3">
        <w:rPr>
          <w:rFonts w:eastAsia="PMingLiU" w:cs="Calibri"/>
          <w:color w:val="000000"/>
        </w:rPr>
        <w:t>GoldSaxWorkManage</w:t>
      </w:r>
      <w:r w:rsidRPr="00D56242">
        <w:rPr>
          <w:rFonts w:eastAsia="PMingLiU" w:cs="Calibri"/>
          <w:color w:val="000000"/>
        </w:rPr>
        <w:t>elive</w:t>
      </w:r>
      <w:proofErr w:type="spellEnd"/>
      <w:r w:rsidRPr="00D56242">
        <w:rPr>
          <w:rFonts w:eastAsia="PMingLiU" w:cs="Calibri"/>
          <w:color w:val="000000"/>
        </w:rPr>
        <w:t xml:space="preserve"> has several windows that list the same events in different contexts, so the End users associate Dashboard messages with Streaming data into RFID MAP, GPS MAP and Surveillance CAM’s Video.</w:t>
      </w:r>
    </w:p>
    <w:p w:rsidR="00BB5895" w:rsidRPr="00D56242" w:rsidRDefault="00BB5895" w:rsidP="00BB5895">
      <w:pPr>
        <w:ind w:firstLine="720"/>
        <w:rPr>
          <w:rFonts w:eastAsia="PMingLiU" w:cs="Calibri"/>
          <w:color w:val="000000"/>
        </w:rPr>
      </w:pPr>
      <w:r w:rsidRPr="00D56242">
        <w:rPr>
          <w:rFonts w:eastAsia="PMingLiU" w:cs="Calibri"/>
          <w:color w:val="000000"/>
        </w:rPr>
        <w:t xml:space="preserve">The Dashboard Services window shows events in date-timestamp order; one or more other windows in various orders as the CVE works through the list of rules and creates implied relationships between the events. Various buttons and controls exist in the User Interface that enables the End Users to create relationships between events on-the-fly and define rules that respond to these relationships, for example auto reporting or escalating responses to alerts and events. Process analysts can infuse additional defining detail through JBPM attached to a rule or event context. </w:t>
      </w:r>
    </w:p>
    <w:p w:rsidR="00BB5895" w:rsidRPr="00D56242" w:rsidRDefault="00BB5895" w:rsidP="00D56242">
      <w:pPr>
        <w:rPr>
          <w:b/>
          <w:color w:val="E36C0A" w:themeColor="accent6" w:themeShade="BF"/>
        </w:rPr>
      </w:pPr>
      <w:r w:rsidRPr="00D56242">
        <w:rPr>
          <w:b/>
          <w:color w:val="E36C0A" w:themeColor="accent6" w:themeShade="BF"/>
        </w:rPr>
        <w:t>Real Time Data Aggregator:</w:t>
      </w:r>
    </w:p>
    <w:p w:rsidR="00BB5895" w:rsidRPr="00D56242" w:rsidRDefault="00BB5895" w:rsidP="00BB5895">
      <w:pPr>
        <w:rPr>
          <w:rFonts w:eastAsia="PMingLiU" w:cs="Calibri"/>
          <w:color w:val="000000"/>
        </w:rPr>
      </w:pPr>
      <w:r w:rsidRPr="00D56242">
        <w:rPr>
          <w:rFonts w:eastAsia="PMingLiU" w:cs="Calibri"/>
          <w:color w:val="000000"/>
        </w:rPr>
        <w:t>In a RTDA Storm topology, there are two nodes:</w:t>
      </w:r>
    </w:p>
    <w:p w:rsidR="00BB5895" w:rsidRPr="00D56242" w:rsidRDefault="00BB5895" w:rsidP="00726E97">
      <w:pPr>
        <w:pStyle w:val="ListParagraph"/>
        <w:numPr>
          <w:ilvl w:val="0"/>
          <w:numId w:val="15"/>
        </w:numPr>
        <w:rPr>
          <w:rFonts w:cs="Calibri"/>
        </w:rPr>
      </w:pPr>
      <w:r w:rsidRPr="00D56242">
        <w:rPr>
          <w:rFonts w:cs="Calibri"/>
          <w:b/>
        </w:rPr>
        <w:t>Spout:</w:t>
      </w:r>
      <w:r w:rsidR="00710A8A" w:rsidRPr="00D56242">
        <w:rPr>
          <w:rFonts w:cs="Calibri"/>
        </w:rPr>
        <w:t xml:space="preserve"> This</w:t>
      </w:r>
      <w:r w:rsidRPr="00D56242">
        <w:rPr>
          <w:rFonts w:cs="Calibri"/>
        </w:rPr>
        <w:t xml:space="preserve"> get</w:t>
      </w:r>
      <w:r w:rsidR="00710A8A" w:rsidRPr="00D56242">
        <w:rPr>
          <w:rFonts w:cs="Calibri"/>
        </w:rPr>
        <w:t>s</w:t>
      </w:r>
      <w:r w:rsidRPr="00D56242">
        <w:rPr>
          <w:rFonts w:cs="Calibri"/>
        </w:rPr>
        <w:t xml:space="preserve"> an input stream to the Storm cluster from RFID, GPS and Surveillance CAM and then emit</w:t>
      </w:r>
      <w:r w:rsidR="00710A8A" w:rsidRPr="00D56242">
        <w:rPr>
          <w:rFonts w:cs="Calibri"/>
        </w:rPr>
        <w:t>s</w:t>
      </w:r>
      <w:r w:rsidRPr="00D56242">
        <w:rPr>
          <w:rFonts w:cs="Calibri"/>
        </w:rPr>
        <w:t xml:space="preserve"> the data to the input stream of the cluster that will be processed by bolts.</w:t>
      </w:r>
    </w:p>
    <w:p w:rsidR="00BB5895" w:rsidRPr="00D56242" w:rsidRDefault="00BB5895" w:rsidP="00726E97">
      <w:pPr>
        <w:pStyle w:val="ListParagraph"/>
        <w:numPr>
          <w:ilvl w:val="0"/>
          <w:numId w:val="15"/>
        </w:numPr>
        <w:rPr>
          <w:rFonts w:cs="Calibri"/>
        </w:rPr>
      </w:pPr>
      <w:r w:rsidRPr="00D56242">
        <w:rPr>
          <w:rFonts w:cs="Calibri"/>
          <w:b/>
        </w:rPr>
        <w:t>Bolt:</w:t>
      </w:r>
      <w:r w:rsidR="00710A8A" w:rsidRPr="00D56242">
        <w:rPr>
          <w:rFonts w:cs="Calibri"/>
        </w:rPr>
        <w:t xml:space="preserve"> T</w:t>
      </w:r>
      <w:r w:rsidRPr="00D56242">
        <w:rPr>
          <w:rFonts w:cs="Calibri"/>
        </w:rPr>
        <w:t>his processes data taking</w:t>
      </w:r>
      <w:r w:rsidR="00710A8A" w:rsidRPr="00D56242">
        <w:rPr>
          <w:rFonts w:cs="Calibri"/>
        </w:rPr>
        <w:t xml:space="preserve"> it</w:t>
      </w:r>
      <w:r w:rsidRPr="00D56242">
        <w:rPr>
          <w:rFonts w:cs="Calibri"/>
        </w:rPr>
        <w:t xml:space="preserve"> as an input a stream from a spout. Processing at the first bolts are filtering outliers and noise. After processing data, it stores it in a D.F.S as well pass it in a stream to other bolts for aggregation in a time stamped event format. This is passed to further bolts for formatting it to workflow Schedule reporting.</w:t>
      </w:r>
    </w:p>
    <w:p w:rsidR="00BB5895" w:rsidRPr="00D56242" w:rsidRDefault="00BB5895" w:rsidP="00D56242">
      <w:pPr>
        <w:rPr>
          <w:b/>
          <w:color w:val="E36C0A" w:themeColor="accent6" w:themeShade="BF"/>
        </w:rPr>
      </w:pPr>
      <w:r w:rsidRPr="00D56242">
        <w:rPr>
          <w:b/>
          <w:color w:val="E36C0A" w:themeColor="accent6" w:themeShade="BF"/>
        </w:rPr>
        <w:t>Dataflow and Directory Services:</w:t>
      </w:r>
    </w:p>
    <w:p w:rsidR="00BB5895" w:rsidRPr="00D56242" w:rsidRDefault="00B93156" w:rsidP="00BB5895">
      <w:pPr>
        <w:ind w:firstLine="720"/>
        <w:rPr>
          <w:rFonts w:cs="Calibri"/>
        </w:rPr>
      </w:pPr>
      <w:r w:rsidRPr="00D56242">
        <w:rPr>
          <w:rFonts w:cs="Calibri"/>
        </w:rPr>
        <w:t xml:space="preserve">An </w:t>
      </w:r>
      <w:r w:rsidRPr="00D56242">
        <w:rPr>
          <w:rFonts w:cs="Calibri"/>
          <w:b/>
        </w:rPr>
        <w:t xml:space="preserve">Enterprise </w:t>
      </w:r>
      <w:proofErr w:type="spellStart"/>
      <w:r w:rsidRPr="00D56242">
        <w:rPr>
          <w:rFonts w:cs="Calibri"/>
          <w:b/>
        </w:rPr>
        <w:t>ServiceBus</w:t>
      </w:r>
      <w:proofErr w:type="spellEnd"/>
      <w:r w:rsidRPr="00D56242">
        <w:rPr>
          <w:rFonts w:cs="Calibri"/>
        </w:rPr>
        <w:t xml:space="preserve"> (ESB) </w:t>
      </w:r>
      <w:r w:rsidR="00BB5895" w:rsidRPr="00D56242">
        <w:rPr>
          <w:rFonts w:cs="Calibri"/>
        </w:rPr>
        <w:t>mediation flow is one of the component types in our Service Component Architecture (SCA). Like any SCA component, the program accesses a mediation flow through exports that it provides, and the mediation flow forwards messages to other external services via imports. Special kinds of imports and exports for JMS, called JMS bindings via Active MQ, enable Directory services to specify the binding configuration and use the data handling context object from the directory. The mediation flow consists of a series of mediation primitives that manipulate messages as they flow through the bus.</w:t>
      </w:r>
    </w:p>
    <w:p w:rsidR="00BB5895" w:rsidRPr="00D56242" w:rsidRDefault="00BB5895" w:rsidP="00BB5895">
      <w:pPr>
        <w:ind w:firstLine="720"/>
        <w:rPr>
          <w:rFonts w:cs="Calibri"/>
        </w:rPr>
      </w:pPr>
      <w:r w:rsidRPr="00D56242">
        <w:rPr>
          <w:rFonts w:cs="Calibri"/>
        </w:rPr>
        <w:t xml:space="preserve">Our specified custom binding for both export and </w:t>
      </w:r>
      <w:proofErr w:type="gramStart"/>
      <w:r w:rsidRPr="00D56242">
        <w:rPr>
          <w:rFonts w:cs="Calibri"/>
        </w:rPr>
        <w:t>import,</w:t>
      </w:r>
      <w:proofErr w:type="gramEnd"/>
      <w:r w:rsidRPr="00D56242">
        <w:rPr>
          <w:rFonts w:cs="Calibri"/>
        </w:rPr>
        <w:t xml:space="preserve"> does then start to focus on the mediation flow component by the JMS Custom Binding Mediation Component where each operation on the flow component's interface is represented by a request and a response.</w:t>
      </w:r>
    </w:p>
    <w:p w:rsidR="00BB5895" w:rsidRPr="00D56242" w:rsidRDefault="00BB5895" w:rsidP="00BB5895">
      <w:pPr>
        <w:ind w:firstLine="720"/>
        <w:rPr>
          <w:rFonts w:cs="Calibri"/>
        </w:rPr>
      </w:pPr>
      <w:r w:rsidRPr="00D56242">
        <w:rPr>
          <w:rFonts w:cs="Calibri"/>
          <w:b/>
        </w:rPr>
        <w:t>Service Data Objects</w:t>
      </w:r>
      <w:r w:rsidRPr="00D56242">
        <w:rPr>
          <w:rFonts w:cs="Calibri"/>
        </w:rPr>
        <w:t xml:space="preserve"> (SDO) framework provides a unified framework for data from multiple data sources, such as Persistence, entity EJB components, XML data, Web services, the Service Component Architecture, JMS messages and JSPs.</w:t>
      </w:r>
    </w:p>
    <w:p w:rsidR="00BB5895" w:rsidRDefault="00BB5895" w:rsidP="00D56242">
      <w:pPr>
        <w:ind w:firstLine="720"/>
        <w:rPr>
          <w:rFonts w:ascii="Cambria" w:hAnsi="Cambria"/>
          <w:noProof/>
        </w:rPr>
      </w:pPr>
      <w:r w:rsidRPr="00D56242">
        <w:rPr>
          <w:rFonts w:cs="Calibri"/>
        </w:rPr>
        <w:t xml:space="preserve">Mediation flows are entirely independent of the bindings that are used in the imports and exports. In fact, the purpose of having a conversion into an SDO Data Object instance outside of the flow implementation is because mediation flows can then be built without knowledge of the protocol and </w:t>
      </w:r>
      <w:r w:rsidR="00D56242" w:rsidRPr="00D56242">
        <w:rPr>
          <w:rFonts w:cs="Calibri"/>
        </w:rPr>
        <w:t>format with which messages are sent t</w:t>
      </w:r>
      <w:r w:rsidR="00D56242">
        <w:rPr>
          <w:rFonts w:cs="Calibri"/>
        </w:rPr>
        <w:t>o and from the mediation module</w:t>
      </w:r>
      <w:r w:rsidR="00D56242" w:rsidRPr="00D56242">
        <w:rPr>
          <w:rFonts w:cs="Calibri"/>
        </w:rPr>
        <w:t xml:space="preserve"> </w:t>
      </w:r>
      <w:r w:rsidRPr="00D56242">
        <w:rPr>
          <w:rFonts w:cs="Calibri"/>
        </w:rPr>
        <w:t xml:space="preserve">format with which </w:t>
      </w:r>
      <w:proofErr w:type="spellStart"/>
      <w:r w:rsidR="00D56242">
        <w:rPr>
          <w:rFonts w:cs="Calibri"/>
        </w:rPr>
        <w:t>messag</w:t>
      </w:r>
      <w:proofErr w:type="spellEnd"/>
      <w:r w:rsidR="00D56242">
        <w:rPr>
          <w:rFonts w:cs="Calibri"/>
        </w:rPr>
        <w:t xml:space="preserve"> </w:t>
      </w:r>
      <w:r w:rsidR="00D56242" w:rsidRPr="00D56242">
        <w:rPr>
          <w:rFonts w:cs="Calibri"/>
        </w:rPr>
        <w:t>are</w:t>
      </w:r>
      <w:r w:rsidR="00D56242">
        <w:rPr>
          <w:rFonts w:cs="Calibri"/>
        </w:rPr>
        <w:t xml:space="preserve"> </w:t>
      </w:r>
      <w:r w:rsidR="00D56242" w:rsidRPr="00D56242">
        <w:rPr>
          <w:rFonts w:cs="Calibri"/>
        </w:rPr>
        <w:t>sent t</w:t>
      </w:r>
      <w:r w:rsidR="00D56242">
        <w:rPr>
          <w:rFonts w:cs="Calibri"/>
        </w:rPr>
        <w:t>o and from the mediation module</w:t>
      </w:r>
      <w:r w:rsidR="00D56242" w:rsidRPr="00D56242">
        <w:rPr>
          <w:rFonts w:cs="Calibri"/>
        </w:rPr>
        <w:t xml:space="preserve"> </w:t>
      </w:r>
      <w:r w:rsidR="00D56242">
        <w:rPr>
          <w:rFonts w:cs="Calibri"/>
        </w:rPr>
        <w:t>are</w:t>
      </w:r>
      <w:r w:rsidRPr="00D56242">
        <w:rPr>
          <w:rFonts w:cs="Calibri"/>
        </w:rPr>
        <w:t xml:space="preserve"> sent t</w:t>
      </w:r>
      <w:r w:rsidR="00D56242">
        <w:rPr>
          <w:rFonts w:cs="Calibri"/>
        </w:rPr>
        <w:t>o and from the mediation module</w:t>
      </w:r>
    </w:p>
    <w:p w:rsidR="00797773" w:rsidRDefault="00797773" w:rsidP="00797773">
      <w:pPr>
        <w:rPr>
          <w:rFonts w:ascii="Cambria" w:hAnsi="Cambria"/>
          <w:noProof/>
        </w:rPr>
      </w:pPr>
    </w:p>
    <w:p w:rsidR="00797773" w:rsidRDefault="00797773" w:rsidP="00797773">
      <w:pPr>
        <w:rPr>
          <w:rFonts w:ascii="Cambria" w:hAnsi="Cambria"/>
          <w:noProof/>
        </w:rPr>
      </w:pPr>
    </w:p>
    <w:p w:rsidR="00797773" w:rsidRDefault="00797773" w:rsidP="00797773">
      <w:pPr>
        <w:rPr>
          <w:rFonts w:ascii="Cambria" w:hAnsi="Cambria"/>
          <w:noProof/>
        </w:rPr>
      </w:pPr>
    </w:p>
    <w:p w:rsidR="00797773" w:rsidRDefault="00797773" w:rsidP="00797773">
      <w:pPr>
        <w:rPr>
          <w:rFonts w:ascii="Cambria" w:hAnsi="Cambria"/>
          <w:noProof/>
        </w:rPr>
      </w:pPr>
    </w:p>
    <w:p w:rsidR="00797773" w:rsidRPr="00D56242" w:rsidRDefault="00797773" w:rsidP="00797773">
      <w:pPr>
        <w:rPr>
          <w:rFonts w:cs="Calibri"/>
        </w:rPr>
      </w:pPr>
      <w:r>
        <w:rPr>
          <w:rFonts w:cs="Calibri"/>
          <w:noProof/>
        </w:rPr>
        <w:drawing>
          <wp:inline distT="0" distB="0" distL="0" distR="0" wp14:anchorId="4BA86B6B" wp14:editId="172DD352">
            <wp:extent cx="5979381" cy="6718967"/>
            <wp:effectExtent l="0" t="0" r="254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0498" cy="6720222"/>
                    </a:xfrm>
                    <a:prstGeom prst="rect">
                      <a:avLst/>
                    </a:prstGeom>
                    <a:noFill/>
                    <a:ln>
                      <a:noFill/>
                    </a:ln>
                  </pic:spPr>
                </pic:pic>
              </a:graphicData>
            </a:graphic>
          </wp:inline>
        </w:drawing>
      </w:r>
    </w:p>
    <w:p w:rsidR="00797773" w:rsidRDefault="00797773" w:rsidP="00BB5895">
      <w:pPr>
        <w:rPr>
          <w:rFonts w:cs="Calibri"/>
        </w:rPr>
      </w:pPr>
    </w:p>
    <w:p w:rsidR="00BB5895" w:rsidRPr="000A434B" w:rsidRDefault="00BB5895" w:rsidP="00BB5895">
      <w:pPr>
        <w:rPr>
          <w:rFonts w:cs="Calibri"/>
          <w:sz w:val="24"/>
          <w:szCs w:val="24"/>
        </w:rPr>
      </w:pPr>
      <w:r w:rsidRPr="00797773">
        <w:rPr>
          <w:rFonts w:cs="Calibri"/>
        </w:rPr>
        <w:t>Periodically through synchronous access, structured data From R.T.D.A is used by the C.E.P for reconciliation with the Work Schedule. Anomaly is intimated asynchronously to res</w:t>
      </w:r>
      <w:r w:rsidR="000A434B" w:rsidRPr="00797773">
        <w:rPr>
          <w:rFonts w:cs="Calibri"/>
        </w:rPr>
        <w:t>pective Stake Holders and with respect to</w:t>
      </w:r>
      <w:r w:rsidRPr="00797773">
        <w:rPr>
          <w:rFonts w:cs="Calibri"/>
        </w:rPr>
        <w:t xml:space="preserve"> the Business Policy</w:t>
      </w:r>
      <w:r w:rsidR="000A434B" w:rsidRPr="00797773">
        <w:rPr>
          <w:rFonts w:cs="Calibri"/>
        </w:rPr>
        <w:t>,</w:t>
      </w:r>
      <w:r w:rsidRPr="00797773">
        <w:rPr>
          <w:rFonts w:cs="Calibri"/>
        </w:rPr>
        <w:t xml:space="preserve"> remedial measures are suggested. The Anomaly is Stored in the Persistence Server</w:t>
      </w:r>
      <w:r w:rsidRPr="000A434B">
        <w:rPr>
          <w:rFonts w:cs="Calibri"/>
          <w:sz w:val="24"/>
          <w:szCs w:val="24"/>
        </w:rPr>
        <w:t>.</w:t>
      </w:r>
    </w:p>
    <w:p w:rsidR="00047434" w:rsidRPr="00797773" w:rsidRDefault="00047434" w:rsidP="00797773">
      <w:pPr>
        <w:rPr>
          <w:b/>
          <w:color w:val="E36C0A" w:themeColor="accent6" w:themeShade="BF"/>
        </w:rPr>
      </w:pPr>
      <w:r w:rsidRPr="00797773">
        <w:rPr>
          <w:b/>
          <w:color w:val="E36C0A" w:themeColor="accent6" w:themeShade="BF"/>
        </w:rPr>
        <w:t>Quality Assurance:</w:t>
      </w:r>
    </w:p>
    <w:p w:rsidR="000113B3" w:rsidRDefault="007760C0" w:rsidP="00BB5895">
      <w:pPr>
        <w:rPr>
          <w:rFonts w:cs="Calibri"/>
        </w:rPr>
      </w:pPr>
      <w:r>
        <w:rPr>
          <w:rFonts w:ascii="Cambria" w:eastAsia="Calibri" w:hAnsi="Cambria"/>
        </w:rPr>
        <w:tab/>
      </w:r>
      <w:r w:rsidRPr="00797773">
        <w:rPr>
          <w:rFonts w:cs="Calibri"/>
        </w:rPr>
        <w:t xml:space="preserve">While historical data remains unavailable, inference of quality based on measure of </w:t>
      </w:r>
      <w:r w:rsidR="000113B3" w:rsidRPr="00797773">
        <w:rPr>
          <w:rFonts w:cs="Calibri"/>
        </w:rPr>
        <w:t xml:space="preserve">benchmarking </w:t>
      </w:r>
      <w:proofErr w:type="spellStart"/>
      <w:r w:rsidR="000113B3" w:rsidRPr="00797773">
        <w:rPr>
          <w:rFonts w:cs="Calibri"/>
        </w:rPr>
        <w:t>parametersof</w:t>
      </w:r>
      <w:proofErr w:type="spellEnd"/>
      <w:r w:rsidR="000113B3" w:rsidRPr="00797773">
        <w:rPr>
          <w:rFonts w:cs="Calibri"/>
        </w:rPr>
        <w:t xml:space="preserve"> the entire </w:t>
      </w:r>
      <w:proofErr w:type="gramStart"/>
      <w:r w:rsidR="000113B3" w:rsidRPr="00797773">
        <w:rPr>
          <w:rFonts w:cs="Calibri"/>
        </w:rPr>
        <w:t>population(</w:t>
      </w:r>
      <w:proofErr w:type="spellStart"/>
      <w:proofErr w:type="gramEnd"/>
      <w:r w:rsidR="000113B3" w:rsidRPr="00797773">
        <w:rPr>
          <w:rFonts w:cs="Calibri"/>
        </w:rPr>
        <w:t>i.e</w:t>
      </w:r>
      <w:proofErr w:type="spellEnd"/>
      <w:r w:rsidR="000113B3" w:rsidRPr="00797773">
        <w:rPr>
          <w:rFonts w:cs="Calibri"/>
        </w:rPr>
        <w:t xml:space="preserve"> the final produce) as per the quality measurement policy is utilized. Visual parameters are retrieved through the 3D CAM and </w:t>
      </w:r>
      <w:proofErr w:type="spellStart"/>
      <w:r w:rsidR="000113B3" w:rsidRPr="00797773">
        <w:rPr>
          <w:rFonts w:cs="Calibri"/>
        </w:rPr>
        <w:t>non visual</w:t>
      </w:r>
      <w:proofErr w:type="spellEnd"/>
      <w:r w:rsidR="000113B3" w:rsidRPr="00797773">
        <w:rPr>
          <w:rFonts w:cs="Calibri"/>
        </w:rPr>
        <w:t xml:space="preserve"> parameters are measured via sensory devices and other digital devices needful to retrieve the quality parameters. </w:t>
      </w:r>
    </w:p>
    <w:p w:rsidR="00797773" w:rsidRPr="00797773" w:rsidRDefault="00797773" w:rsidP="00BB5895">
      <w:pPr>
        <w:rPr>
          <w:rFonts w:cs="Calibri"/>
        </w:rPr>
      </w:pPr>
    </w:p>
    <w:p w:rsidR="00047434" w:rsidRPr="007148C5" w:rsidRDefault="004E6CE3" w:rsidP="00BB5895">
      <w:pPr>
        <w:rPr>
          <w:rFonts w:ascii="Cambria" w:eastAsia="Calibri" w:hAnsi="Cambria"/>
        </w:rPr>
      </w:pPr>
      <w:r>
        <w:rPr>
          <w:rFonts w:ascii="Cambria" w:eastAsia="Calibri" w:hAnsi="Cambria"/>
          <w:noProof/>
        </w:rPr>
        <mc:AlternateContent>
          <mc:Choice Requires="wps">
            <w:drawing>
              <wp:anchor distT="0" distB="0" distL="114300" distR="114300" simplePos="0" relativeHeight="251662336" behindDoc="0" locked="0" layoutInCell="1" allowOverlap="1" wp14:anchorId="5410C1DC" wp14:editId="21EA034B">
                <wp:simplePos x="0" y="0"/>
                <wp:positionH relativeFrom="column">
                  <wp:posOffset>137795</wp:posOffset>
                </wp:positionH>
                <wp:positionV relativeFrom="paragraph">
                  <wp:posOffset>252095</wp:posOffset>
                </wp:positionV>
                <wp:extent cx="796925" cy="741680"/>
                <wp:effectExtent l="13970" t="8255" r="8255" b="21590"/>
                <wp:wrapNone/>
                <wp:docPr id="41"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6925" cy="741680"/>
                        </a:xfrm>
                        <a:prstGeom prst="rect">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txbx>
                        <w:txbxContent>
                          <w:p w:rsidR="00624591" w:rsidRPr="00954064" w:rsidRDefault="00624591" w:rsidP="00954064">
                            <w:pPr>
                              <w:jc w:val="center"/>
                              <w:rPr>
                                <w:b/>
                              </w:rPr>
                            </w:pPr>
                            <w:r w:rsidRPr="00954064">
                              <w:rPr>
                                <w:b/>
                              </w:rPr>
                              <w:t>Products for</w:t>
                            </w:r>
                          </w:p>
                          <w:p w:rsidR="00624591" w:rsidRPr="00954064" w:rsidRDefault="00624591" w:rsidP="00954064">
                            <w:pPr>
                              <w:jc w:val="center"/>
                              <w:rPr>
                                <w:b/>
                              </w:rPr>
                            </w:pPr>
                            <w:r w:rsidRPr="00954064">
                              <w:rPr>
                                <w:b/>
                              </w:rPr>
                              <w:t>Quality check</w:t>
                            </w:r>
                          </w:p>
                        </w:txbxContent>
                      </wps:txbx>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08" o:spid="_x0000_s1094" style="position:absolute;margin-left:10.85pt;margin-top:19.85pt;width:62.75pt;height:58.4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" fillcolor="#95b3d7" strokecolor="#4f81bd" strokeweight="1pt">
                <v:fill color2="#4f81bd" focus="50%" type="gradient"/>
                <v:shadow on="t" color="#243f60" offset="1pt"/>
                <v:textbox inset="0,0,0,0">
                  <w:txbxContent>
                    <w:p w:rsidR="00624591" w:rsidRPr="00954064" w:rsidRDefault="00624591" w:rsidP="00954064">
                      <w:pPr>
                        <w:jc w:val="center"/>
                        <w:rPr>
                          <w:b/>
                        </w:rPr>
                      </w:pPr>
                      <w:r w:rsidRPr="00954064">
                        <w:rPr>
                          <w:b/>
                        </w:rPr>
                        <w:t>Products for</w:t>
                      </w:r>
                    </w:p>
                    <w:p w:rsidR="00624591" w:rsidRPr="00954064" w:rsidRDefault="00624591" w:rsidP="00954064">
                      <w:pPr>
                        <w:jc w:val="center"/>
                        <w:rPr>
                          <w:b/>
                        </w:rPr>
                      </w:pPr>
                      <w:r w:rsidRPr="00954064">
                        <w:rPr>
                          <w:b/>
                        </w:rPr>
                        <w:t>Quality check</w:t>
                      </w:r>
                    </w:p>
                  </w:txbxContent>
                </v:textbox>
              </v:rect>
            </w:pict>
          </mc:Fallback>
        </mc:AlternateContent>
      </w:r>
      <w:r>
        <w:rPr>
          <w:rFonts w:ascii="Cambria" w:eastAsia="Calibri" w:hAnsi="Cambria"/>
          <w:noProof/>
        </w:rPr>
        <mc:AlternateContent>
          <mc:Choice Requires="wps">
            <w:drawing>
              <wp:anchor distT="0" distB="0" distL="114300" distR="114300" simplePos="0" relativeHeight="251658240" behindDoc="0" locked="0" layoutInCell="1" allowOverlap="1" wp14:anchorId="298D1D14" wp14:editId="25A15106">
                <wp:simplePos x="0" y="0"/>
                <wp:positionH relativeFrom="column">
                  <wp:posOffset>931545</wp:posOffset>
                </wp:positionH>
                <wp:positionV relativeFrom="paragraph">
                  <wp:posOffset>252095</wp:posOffset>
                </wp:positionV>
                <wp:extent cx="451485" cy="224155"/>
                <wp:effectExtent l="7620" t="27305" r="17145" b="34290"/>
                <wp:wrapNone/>
                <wp:docPr id="40" name="Auto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1485" cy="224155"/>
                        </a:xfrm>
                        <a:prstGeom prst="rightArrow">
                          <a:avLst>
                            <a:gd name="adj1" fmla="val 50000"/>
                            <a:gd name="adj2" fmla="val 50354"/>
                          </a:avLst>
                        </a:prstGeom>
                        <a:gradFill rotWithShape="0">
                          <a:gsLst>
                            <a:gs pos="0">
                              <a:srgbClr val="666666"/>
                            </a:gs>
                            <a:gs pos="50000">
                              <a:srgbClr val="000000"/>
                            </a:gs>
                            <a:gs pos="100000">
                              <a:srgbClr val="666666"/>
                            </a:gs>
                          </a:gsLst>
                          <a:lin ang="5400000" scaled="1"/>
                        </a:gradFill>
                        <a:ln w="12700">
                          <a:solidFill>
                            <a:srgbClr val="000000"/>
                          </a:solidFill>
                          <a:miter lim="800000"/>
                          <a:headEnd/>
                          <a:tailEnd/>
                        </a:ln>
                        <a:effectLst>
                          <a:outerShdw dist="28398" dir="3806097" algn="ctr" rotWithShape="0">
                            <a:srgbClr val="7F7F7F"/>
                          </a:outerShdw>
                        </a:effectLst>
                      </wps:spPr>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104" o:spid="_x0000_s1026" type="#_x0000_t13" style="position:absolute;margin-left:73.35pt;margin-top:19.85pt;width:35.55pt;height:17.6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" fillcolor="#666" strokeweight="1pt">
                <v:fill color2="black" focus="50%" type="gradient"/>
                <v:shadow on="t" color="#7f7f7f" offset="1pt"/>
                <v:textbox inset="0,0,0,0"/>
              </v:shape>
            </w:pict>
          </mc:Fallback>
        </mc:AlternateContent>
      </w:r>
      <w:r>
        <w:rPr>
          <w:rFonts w:ascii="Cambria" w:eastAsia="Calibri" w:hAnsi="Cambria"/>
          <w:noProof/>
        </w:rPr>
        <mc:AlternateContent>
          <mc:Choice Requires="wps">
            <w:drawing>
              <wp:anchor distT="0" distB="0" distL="114300" distR="114300" simplePos="0" relativeHeight="251655168" behindDoc="0" locked="0" layoutInCell="1" allowOverlap="1" wp14:anchorId="38AE14F8" wp14:editId="09673401">
                <wp:simplePos x="0" y="0"/>
                <wp:positionH relativeFrom="column">
                  <wp:posOffset>4372610</wp:posOffset>
                </wp:positionH>
                <wp:positionV relativeFrom="paragraph">
                  <wp:posOffset>-67310</wp:posOffset>
                </wp:positionV>
                <wp:extent cx="1083310" cy="1475105"/>
                <wp:effectExtent l="10160" t="12700" r="20955" b="26670"/>
                <wp:wrapNone/>
                <wp:docPr id="39" name="Auto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3310" cy="1475105"/>
                        </a:xfrm>
                        <a:prstGeom prst="cube">
                          <a:avLst>
                            <a:gd name="adj" fmla="val 11620"/>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txbx>
                        <w:txbxContent>
                          <w:p w:rsidR="00624591" w:rsidRPr="00954064" w:rsidRDefault="00624591" w:rsidP="00954064">
                            <w:pPr>
                              <w:jc w:val="center"/>
                              <w:rPr>
                                <w:b/>
                              </w:rPr>
                            </w:pPr>
                            <w:r w:rsidRPr="00954064">
                              <w:rPr>
                                <w:b/>
                              </w:rPr>
                              <w:t>CORE-ENGINE</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101" o:spid="_x0000_s1095" type="#_x0000_t16" style="position:absolute;margin-left:344.3pt;margin-top:-5.3pt;width:85.3pt;height:116.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" adj="2510" fillcolor="#95b3d7" strokecolor="#4f81bd" strokeweight="1pt">
                <v:fill color2="#4f81bd" focus="50%" type="gradient"/>
                <v:shadow on="t" color="#243f60" offset="1pt"/>
                <v:textbox inset="0,0,0,0">
                  <w:txbxContent>
                    <w:p w:rsidR="00624591" w:rsidRPr="00954064" w:rsidRDefault="00624591" w:rsidP="00954064">
                      <w:pPr>
                        <w:jc w:val="center"/>
                        <w:rPr>
                          <w:b/>
                        </w:rPr>
                      </w:pPr>
                      <w:r w:rsidRPr="00954064">
                        <w:rPr>
                          <w:b/>
                        </w:rPr>
                        <w:t>CORE-ENGINE</w:t>
                      </w:r>
                    </w:p>
                  </w:txbxContent>
                </v:textbox>
              </v:shape>
            </w:pict>
          </mc:Fallback>
        </mc:AlternateContent>
      </w:r>
      <w:r>
        <w:rPr>
          <w:rFonts w:ascii="Cambria" w:eastAsia="Calibri" w:hAnsi="Cambria"/>
          <w:noProof/>
        </w:rPr>
        <mc:AlternateContent>
          <mc:Choice Requires="wps">
            <w:drawing>
              <wp:anchor distT="0" distB="0" distL="114300" distR="114300" simplePos="0" relativeHeight="251657216" behindDoc="0" locked="0" layoutInCell="1" allowOverlap="1" wp14:anchorId="5742CFE5" wp14:editId="392E739C">
                <wp:simplePos x="0" y="0"/>
                <wp:positionH relativeFrom="column">
                  <wp:posOffset>2835275</wp:posOffset>
                </wp:positionH>
                <wp:positionV relativeFrom="paragraph">
                  <wp:posOffset>-67310</wp:posOffset>
                </wp:positionV>
                <wp:extent cx="808355" cy="1475105"/>
                <wp:effectExtent l="6350" t="12700" r="13970" b="26670"/>
                <wp:wrapNone/>
                <wp:docPr id="38" name="Auto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8355" cy="1475105"/>
                        </a:xfrm>
                        <a:prstGeom prst="cube">
                          <a:avLst>
                            <a:gd name="adj" fmla="val 11620"/>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txbx>
                        <w:txbxContent>
                          <w:p w:rsidR="00624591" w:rsidRPr="00954064" w:rsidRDefault="00624591" w:rsidP="00954064">
                            <w:pPr>
                              <w:jc w:val="center"/>
                              <w:rPr>
                                <w:b/>
                              </w:rPr>
                            </w:pPr>
                            <w:r w:rsidRPr="00954064">
                              <w:rPr>
                                <w:b/>
                              </w:rPr>
                              <w:t>Surveillance</w:t>
                            </w:r>
                          </w:p>
                          <w:p w:rsidR="00624591" w:rsidRPr="00954064" w:rsidRDefault="00624591" w:rsidP="00954064">
                            <w:pPr>
                              <w:jc w:val="center"/>
                              <w:rPr>
                                <w:b/>
                              </w:rPr>
                            </w:pPr>
                            <w:r w:rsidRPr="00954064">
                              <w:rPr>
                                <w:b/>
                              </w:rPr>
                              <w:t>Engine</w:t>
                            </w:r>
                          </w:p>
                        </w:txbxContent>
                      </wps:txbx>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103" o:spid="_x0000_s1096" type="#_x0000_t16" style="position:absolute;margin-left:223.25pt;margin-top:-5.3pt;width:63.65pt;height:116.1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" adj="2510" fillcolor="#95b3d7" strokecolor="#4f81bd" strokeweight="1pt">
                <v:fill color2="#4f81bd" focus="50%" type="gradient"/>
                <v:shadow on="t" color="#243f60" offset="1pt"/>
                <v:textbox inset="0,0,0,0">
                  <w:txbxContent>
                    <w:p w:rsidR="00624591" w:rsidRPr="00954064" w:rsidRDefault="00624591" w:rsidP="00954064">
                      <w:pPr>
                        <w:jc w:val="center"/>
                        <w:rPr>
                          <w:b/>
                        </w:rPr>
                      </w:pPr>
                      <w:r w:rsidRPr="00954064">
                        <w:rPr>
                          <w:b/>
                        </w:rPr>
                        <w:t>Surveillance</w:t>
                      </w:r>
                    </w:p>
                    <w:p w:rsidR="00624591" w:rsidRPr="00954064" w:rsidRDefault="00624591" w:rsidP="00954064">
                      <w:pPr>
                        <w:jc w:val="center"/>
                        <w:rPr>
                          <w:b/>
                        </w:rPr>
                      </w:pPr>
                      <w:r w:rsidRPr="00954064">
                        <w:rPr>
                          <w:b/>
                        </w:rPr>
                        <w:t>Engine</w:t>
                      </w:r>
                    </w:p>
                  </w:txbxContent>
                </v:textbox>
              </v:shape>
            </w:pict>
          </mc:Fallback>
        </mc:AlternateContent>
      </w:r>
      <w:r>
        <w:rPr>
          <w:rFonts w:ascii="Cambria" w:eastAsia="Calibri" w:hAnsi="Cambria"/>
          <w:noProof/>
        </w:rPr>
        <mc:AlternateContent>
          <mc:Choice Requires="wps">
            <w:drawing>
              <wp:anchor distT="0" distB="0" distL="114300" distR="114300" simplePos="0" relativeHeight="251656192" behindDoc="0" locked="0" layoutInCell="1" allowOverlap="1" wp14:anchorId="46160555" wp14:editId="55D769AA">
                <wp:simplePos x="0" y="0"/>
                <wp:positionH relativeFrom="column">
                  <wp:posOffset>1383030</wp:posOffset>
                </wp:positionH>
                <wp:positionV relativeFrom="paragraph">
                  <wp:posOffset>-67310</wp:posOffset>
                </wp:positionV>
                <wp:extent cx="732790" cy="1475105"/>
                <wp:effectExtent l="11430" t="12700" r="17780" b="26670"/>
                <wp:wrapNone/>
                <wp:docPr id="37"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2790" cy="1475105"/>
                        </a:xfrm>
                        <a:prstGeom prst="cube">
                          <a:avLst>
                            <a:gd name="adj" fmla="val 11620"/>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txbx>
                        <w:txbxContent>
                          <w:p w:rsidR="00624591" w:rsidRPr="00954064" w:rsidRDefault="00624591" w:rsidP="00954064">
                            <w:pPr>
                              <w:jc w:val="center"/>
                              <w:rPr>
                                <w:b/>
                              </w:rPr>
                            </w:pPr>
                            <w:r w:rsidRPr="00954064">
                              <w:rPr>
                                <w:b/>
                              </w:rPr>
                              <w:t>3D Camera</w:t>
                            </w:r>
                          </w:p>
                        </w:txbxContent>
                      </wps:txbx>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102" o:spid="_x0000_s1097" type="#_x0000_t16" style="position:absolute;margin-left:108.9pt;margin-top:-5.3pt;width:57.7pt;height:116.15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" adj="2510" fillcolor="#95b3d7" strokecolor="#4f81bd" strokeweight="1pt">
                <v:fill color2="#4f81bd" focus="50%" type="gradient"/>
                <v:shadow on="t" color="#243f60" offset="1pt"/>
                <v:textbox inset="0,0,0,0">
                  <w:txbxContent>
                    <w:p w:rsidR="00624591" w:rsidRPr="00954064" w:rsidRDefault="00624591" w:rsidP="00954064">
                      <w:pPr>
                        <w:jc w:val="center"/>
                        <w:rPr>
                          <w:b/>
                        </w:rPr>
                      </w:pPr>
                      <w:r w:rsidRPr="00954064">
                        <w:rPr>
                          <w:b/>
                        </w:rPr>
                        <w:t>3D Camera</w:t>
                      </w:r>
                    </w:p>
                  </w:txbxContent>
                </v:textbox>
              </v:shape>
            </w:pict>
          </mc:Fallback>
        </mc:AlternateContent>
      </w:r>
      <w:r w:rsidR="00047434">
        <w:rPr>
          <w:rFonts w:ascii="Cambria" w:eastAsia="Calibri" w:hAnsi="Cambria"/>
        </w:rPr>
        <w:tab/>
      </w:r>
    </w:p>
    <w:p w:rsidR="00BB5895" w:rsidRDefault="004E6CE3" w:rsidP="00BB5895">
      <w:pPr>
        <w:pStyle w:val="BodyText"/>
        <w:ind w:left="720"/>
        <w:rPr>
          <w:rFonts w:ascii="Cambria" w:hAnsi="Cambria"/>
          <w:b/>
          <w:color w:val="365F91"/>
          <w:sz w:val="24"/>
          <w:szCs w:val="24"/>
        </w:rPr>
      </w:pPr>
      <w:r>
        <w:rPr>
          <w:rFonts w:ascii="Cambria" w:hAnsi="Cambria"/>
          <w:b/>
          <w:noProof/>
          <w:color w:val="365F91"/>
          <w:sz w:val="24"/>
          <w:szCs w:val="24"/>
        </w:rPr>
        <mc:AlternateContent>
          <mc:Choice Requires="wps">
            <w:drawing>
              <wp:anchor distT="0" distB="0" distL="114300" distR="114300" simplePos="0" relativeHeight="251660288" behindDoc="0" locked="0" layoutInCell="1" allowOverlap="1" wp14:anchorId="43FD8C27" wp14:editId="70F6957F">
                <wp:simplePos x="0" y="0"/>
                <wp:positionH relativeFrom="column">
                  <wp:posOffset>2100580</wp:posOffset>
                </wp:positionH>
                <wp:positionV relativeFrom="paragraph">
                  <wp:posOffset>241300</wp:posOffset>
                </wp:positionV>
                <wp:extent cx="734695" cy="224155"/>
                <wp:effectExtent l="14605" t="26670" r="22225" b="25400"/>
                <wp:wrapNone/>
                <wp:docPr id="36" name="Auto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4695" cy="224155"/>
                        </a:xfrm>
                        <a:prstGeom prst="rightArrow">
                          <a:avLst>
                            <a:gd name="adj1" fmla="val 50000"/>
                            <a:gd name="adj2" fmla="val 81941"/>
                          </a:avLst>
                        </a:prstGeom>
                        <a:gradFill rotWithShape="0">
                          <a:gsLst>
                            <a:gs pos="0">
                              <a:srgbClr val="666666"/>
                            </a:gs>
                            <a:gs pos="50000">
                              <a:srgbClr val="000000"/>
                            </a:gs>
                            <a:gs pos="100000">
                              <a:srgbClr val="666666"/>
                            </a:gs>
                          </a:gsLst>
                          <a:lin ang="5400000" scaled="1"/>
                        </a:gradFill>
                        <a:ln w="12700">
                          <a:solidFill>
                            <a:srgbClr val="000000"/>
                          </a:solidFill>
                          <a:miter lim="800000"/>
                          <a:headEnd/>
                          <a:tailEnd/>
                        </a:ln>
                        <a:effectLst>
                          <a:outerShdw dist="28398" dir="3806097" algn="ctr" rotWithShape="0">
                            <a:srgbClr val="7F7F7F"/>
                          </a:outerShdw>
                        </a:effectLst>
                      </wps:spPr>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106" o:spid="_x0000_s1026" type="#_x0000_t13" style="position:absolute;margin-left:165.4pt;margin-top:19pt;width:57.85pt;height:17.6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" fillcolor="#666" strokeweight="1pt">
                <v:fill color2="black" focus="50%" type="gradient"/>
                <v:shadow on="t" color="#7f7f7f" offset="1pt"/>
                <v:textbox inset="0,0,0,0"/>
              </v:shape>
            </w:pict>
          </mc:Fallback>
        </mc:AlternateContent>
      </w:r>
      <w:r>
        <w:rPr>
          <w:rFonts w:ascii="Cambria" w:hAnsi="Cambria"/>
          <w:b/>
          <w:noProof/>
          <w:color w:val="365F91"/>
          <w:sz w:val="24"/>
          <w:szCs w:val="24"/>
        </w:rPr>
        <mc:AlternateContent>
          <mc:Choice Requires="wps">
            <w:drawing>
              <wp:anchor distT="0" distB="0" distL="114300" distR="114300" simplePos="0" relativeHeight="251661312" behindDoc="0" locked="0" layoutInCell="1" allowOverlap="1" wp14:anchorId="3ED22777" wp14:editId="1F40E383">
                <wp:simplePos x="0" y="0"/>
                <wp:positionH relativeFrom="column">
                  <wp:posOffset>3627755</wp:posOffset>
                </wp:positionH>
                <wp:positionV relativeFrom="paragraph">
                  <wp:posOffset>241300</wp:posOffset>
                </wp:positionV>
                <wp:extent cx="744855" cy="224155"/>
                <wp:effectExtent l="8255" t="26670" r="27940" b="25400"/>
                <wp:wrapNone/>
                <wp:docPr id="35"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855" cy="224155"/>
                        </a:xfrm>
                        <a:prstGeom prst="rightArrow">
                          <a:avLst>
                            <a:gd name="adj1" fmla="val 50000"/>
                            <a:gd name="adj2" fmla="val 83074"/>
                          </a:avLst>
                        </a:prstGeom>
                        <a:gradFill rotWithShape="0">
                          <a:gsLst>
                            <a:gs pos="0">
                              <a:srgbClr val="666666"/>
                            </a:gs>
                            <a:gs pos="50000">
                              <a:srgbClr val="000000"/>
                            </a:gs>
                            <a:gs pos="100000">
                              <a:srgbClr val="666666"/>
                            </a:gs>
                          </a:gsLst>
                          <a:lin ang="5400000" scaled="1"/>
                        </a:gradFill>
                        <a:ln w="12700">
                          <a:solidFill>
                            <a:srgbClr val="000000"/>
                          </a:solidFill>
                          <a:miter lim="800000"/>
                          <a:headEnd/>
                          <a:tailEnd/>
                        </a:ln>
                        <a:effectLst>
                          <a:outerShdw dist="28398" dir="3806097" algn="ctr" rotWithShape="0">
                            <a:srgbClr val="7F7F7F"/>
                          </a:outerShdw>
                        </a:effectLst>
                      </wps:spPr>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107" o:spid="_x0000_s1026" type="#_x0000_t13" style="position:absolute;margin-left:285.65pt;margin-top:19pt;width:58.65pt;height:17.6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" fillcolor="#666" strokeweight="1pt">
                <v:fill color2="black" focus="50%" type="gradient"/>
                <v:shadow on="t" color="#7f7f7f" offset="1pt"/>
                <v:textbox inset="0,0,0,0"/>
              </v:shape>
            </w:pict>
          </mc:Fallback>
        </mc:AlternateContent>
      </w:r>
    </w:p>
    <w:p w:rsidR="00516B02" w:rsidRDefault="004E6CE3" w:rsidP="00BB5895">
      <w:pPr>
        <w:pStyle w:val="BodyText"/>
        <w:ind w:left="720"/>
        <w:rPr>
          <w:rFonts w:ascii="Cambria" w:hAnsi="Cambria"/>
          <w:b/>
          <w:color w:val="365F91"/>
          <w:sz w:val="24"/>
          <w:szCs w:val="24"/>
        </w:rPr>
      </w:pPr>
      <w:r>
        <w:rPr>
          <w:rFonts w:ascii="Cambria" w:hAnsi="Cambria"/>
          <w:b/>
          <w:noProof/>
          <w:color w:val="365F91"/>
          <w:sz w:val="24"/>
          <w:szCs w:val="24"/>
        </w:rPr>
        <mc:AlternateContent>
          <mc:Choice Requires="wps">
            <w:drawing>
              <wp:anchor distT="0" distB="0" distL="114300" distR="114300" simplePos="0" relativeHeight="251659264" behindDoc="0" locked="0" layoutInCell="1" allowOverlap="1" wp14:anchorId="1764E5EB" wp14:editId="14D52D3C">
                <wp:simplePos x="0" y="0"/>
                <wp:positionH relativeFrom="column">
                  <wp:posOffset>931545</wp:posOffset>
                </wp:positionH>
                <wp:positionV relativeFrom="paragraph">
                  <wp:posOffset>126365</wp:posOffset>
                </wp:positionV>
                <wp:extent cx="451485" cy="224155"/>
                <wp:effectExtent l="7620" t="22225" r="17145" b="29845"/>
                <wp:wrapNone/>
                <wp:docPr id="34" name="AutoShap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1485" cy="224155"/>
                        </a:xfrm>
                        <a:prstGeom prst="rightArrow">
                          <a:avLst>
                            <a:gd name="adj1" fmla="val 50000"/>
                            <a:gd name="adj2" fmla="val 50354"/>
                          </a:avLst>
                        </a:prstGeom>
                        <a:gradFill rotWithShape="0">
                          <a:gsLst>
                            <a:gs pos="0">
                              <a:srgbClr val="666666"/>
                            </a:gs>
                            <a:gs pos="50000">
                              <a:srgbClr val="000000"/>
                            </a:gs>
                            <a:gs pos="100000">
                              <a:srgbClr val="666666"/>
                            </a:gs>
                          </a:gsLst>
                          <a:lin ang="5400000" scaled="1"/>
                        </a:gradFill>
                        <a:ln w="12700">
                          <a:solidFill>
                            <a:srgbClr val="000000"/>
                          </a:solidFill>
                          <a:miter lim="800000"/>
                          <a:headEnd/>
                          <a:tailEnd/>
                        </a:ln>
                        <a:effectLst>
                          <a:outerShdw dist="28398" dir="3806097" algn="ctr" rotWithShape="0">
                            <a:srgbClr val="7F7F7F"/>
                          </a:outerShdw>
                        </a:effectLst>
                      </wps:spPr>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105" o:spid="_x0000_s1026" type="#_x0000_t13" style="position:absolute;margin-left:73.35pt;margin-top:9.95pt;width:35.55pt;height:17.6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" fillcolor="#666" strokeweight="1pt">
                <v:fill color2="black" focus="50%" type="gradient"/>
                <v:shadow on="t" color="#7f7f7f" offset="1pt"/>
                <v:textbox inset="0,0,0,0"/>
              </v:shape>
            </w:pict>
          </mc:Fallback>
        </mc:AlternateContent>
      </w:r>
    </w:p>
    <w:p w:rsidR="00516B02" w:rsidRDefault="00516B02" w:rsidP="00BB5895">
      <w:pPr>
        <w:pStyle w:val="BodyText"/>
        <w:ind w:left="720"/>
        <w:rPr>
          <w:rFonts w:ascii="Cambria" w:hAnsi="Cambria"/>
          <w:b/>
          <w:color w:val="365F91"/>
          <w:sz w:val="24"/>
          <w:szCs w:val="24"/>
        </w:rPr>
      </w:pPr>
    </w:p>
    <w:p w:rsidR="00BB5895" w:rsidRDefault="00BB5895" w:rsidP="00BB5895">
      <w:pPr>
        <w:pStyle w:val="BodyText"/>
        <w:ind w:left="720"/>
        <w:rPr>
          <w:rFonts w:ascii="Cambria" w:hAnsi="Cambria"/>
          <w:b/>
          <w:color w:val="365F91"/>
          <w:sz w:val="24"/>
          <w:szCs w:val="24"/>
        </w:rPr>
      </w:pPr>
    </w:p>
    <w:p w:rsidR="00F43D65" w:rsidRDefault="00F43D65" w:rsidP="00BB5895">
      <w:pPr>
        <w:pStyle w:val="BodyText"/>
        <w:ind w:left="720"/>
        <w:rPr>
          <w:rFonts w:ascii="Cambria" w:hAnsi="Cambria"/>
          <w:b/>
          <w:color w:val="365F91"/>
          <w:sz w:val="24"/>
          <w:szCs w:val="24"/>
        </w:rPr>
      </w:pPr>
    </w:p>
    <w:p w:rsidR="00F43D65" w:rsidRDefault="00F43D65" w:rsidP="00BB5895">
      <w:pPr>
        <w:pStyle w:val="BodyText"/>
        <w:ind w:left="720"/>
        <w:rPr>
          <w:rFonts w:ascii="Cambria" w:hAnsi="Cambria"/>
          <w:b/>
          <w:color w:val="365F91"/>
          <w:sz w:val="24"/>
          <w:szCs w:val="24"/>
        </w:rPr>
      </w:pPr>
    </w:p>
    <w:p w:rsidR="000C1AC1" w:rsidRPr="000C1AC1" w:rsidRDefault="000C1AC1" w:rsidP="00DA4D26">
      <w:pPr>
        <w:pStyle w:val="ListParagraph"/>
        <w:keepNext/>
        <w:keepLines/>
        <w:numPr>
          <w:ilvl w:val="0"/>
          <w:numId w:val="3"/>
        </w:numPr>
        <w:spacing w:before="480" w:after="0"/>
        <w:contextualSpacing w:val="0"/>
        <w:outlineLvl w:val="0"/>
        <w:rPr>
          <w:rFonts w:ascii="Cambria" w:hAnsi="Cambria"/>
          <w:b/>
          <w:bCs/>
          <w:vanish/>
          <w:color w:val="365F91"/>
          <w:sz w:val="28"/>
          <w:szCs w:val="28"/>
        </w:rPr>
      </w:pPr>
      <w:bookmarkStart w:id="118" w:name="_Toc309730711"/>
      <w:bookmarkStart w:id="119" w:name="_Toc309741419"/>
      <w:bookmarkStart w:id="120" w:name="_Toc309744505"/>
      <w:bookmarkStart w:id="121" w:name="_Toc309744605"/>
      <w:bookmarkStart w:id="122" w:name="_Toc359716712"/>
      <w:bookmarkStart w:id="123" w:name="_Toc359717758"/>
      <w:bookmarkStart w:id="124" w:name="_Toc359717809"/>
      <w:bookmarkStart w:id="125" w:name="_Toc359722501"/>
      <w:bookmarkStart w:id="126" w:name="_Toc359930774"/>
      <w:bookmarkStart w:id="127" w:name="_Toc359930832"/>
      <w:bookmarkStart w:id="128" w:name="_Toc360022886"/>
      <w:bookmarkStart w:id="129" w:name="_Toc360023040"/>
      <w:bookmarkStart w:id="130" w:name="_Toc360023192"/>
      <w:bookmarkStart w:id="131" w:name="_Toc360023343"/>
      <w:bookmarkStart w:id="132" w:name="_Toc360023493"/>
      <w:bookmarkStart w:id="133" w:name="_Toc360023644"/>
      <w:bookmarkStart w:id="134" w:name="_Toc360025386"/>
      <w:bookmarkStart w:id="135" w:name="_Toc360025940"/>
      <w:bookmarkStart w:id="136" w:name="_Toc360026618"/>
      <w:bookmarkStart w:id="137" w:name="_Toc360027515"/>
      <w:bookmarkStart w:id="138" w:name="_Toc360027655"/>
      <w:bookmarkStart w:id="139" w:name="_Toc360027795"/>
      <w:bookmarkStart w:id="140" w:name="_Toc360027935"/>
      <w:bookmarkStart w:id="141" w:name="_Toc360028066"/>
      <w:bookmarkStart w:id="142" w:name="_Toc360028191"/>
      <w:bookmarkStart w:id="143" w:name="_Toc360028315"/>
      <w:bookmarkStart w:id="144" w:name="_Toc360028425"/>
      <w:bookmarkStart w:id="145" w:name="_Toc360028529"/>
      <w:bookmarkStart w:id="146" w:name="_Toc360028939"/>
      <w:bookmarkStart w:id="147" w:name="_Toc360034580"/>
      <w:bookmarkStart w:id="148" w:name="_Toc360034681"/>
      <w:bookmarkStart w:id="149" w:name="_Toc360034783"/>
      <w:bookmarkStart w:id="150" w:name="_Toc360034876"/>
      <w:bookmarkStart w:id="151" w:name="_Toc360035056"/>
      <w:bookmarkStart w:id="152" w:name="_Toc360035162"/>
      <w:bookmarkStart w:id="153" w:name="_Toc360035421"/>
      <w:bookmarkStart w:id="154" w:name="_Toc360035504"/>
      <w:bookmarkStart w:id="155" w:name="_Toc360035582"/>
      <w:bookmarkStart w:id="156" w:name="_Toc360035804"/>
      <w:bookmarkStart w:id="157" w:name="_Toc360035883"/>
      <w:bookmarkStart w:id="158" w:name="_Toc360039394"/>
      <w:bookmarkStart w:id="159" w:name="_Toc360039478"/>
      <w:bookmarkStart w:id="160" w:name="_Toc360039542"/>
      <w:bookmarkStart w:id="161" w:name="_Toc360039605"/>
      <w:bookmarkStart w:id="162" w:name="_Toc360041672"/>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rsidR="004778E2" w:rsidRPr="00FF31CD" w:rsidRDefault="00EE5BCA" w:rsidP="00A9782D">
      <w:pPr>
        <w:pStyle w:val="Heading2"/>
      </w:pPr>
      <w:r>
        <w:t xml:space="preserve"> </w:t>
      </w:r>
      <w:bookmarkStart w:id="163" w:name="_Toc360041673"/>
      <w:r w:rsidR="00516B02">
        <w:t>PHASE II – SAP Integration &amp; Hardware Deployment</w:t>
      </w:r>
      <w:bookmarkEnd w:id="163"/>
    </w:p>
    <w:p w:rsidR="00EE5BCA" w:rsidRDefault="00EE5BCA" w:rsidP="00EE5BCA">
      <w:pPr>
        <w:ind w:left="795"/>
        <w:rPr>
          <w:rFonts w:ascii="Cambria" w:hAnsi="Cambria"/>
          <w:b/>
          <w:color w:val="365F91"/>
          <w:sz w:val="24"/>
          <w:szCs w:val="24"/>
        </w:rPr>
      </w:pPr>
    </w:p>
    <w:p w:rsidR="00EE5BCA" w:rsidRDefault="00EE5BCA" w:rsidP="00EE5BCA">
      <w:r>
        <w:rPr>
          <w:b/>
          <w:color w:val="E36C0A" w:themeColor="accent6" w:themeShade="BF"/>
        </w:rPr>
        <w:t xml:space="preserve">Milestone – 8   </w:t>
      </w:r>
      <w:r w:rsidRPr="00EE5BCA">
        <w:rPr>
          <w:b/>
          <w:color w:val="E36C0A" w:themeColor="accent6" w:themeShade="BF"/>
        </w:rPr>
        <w:t xml:space="preserve"> Integration with SAP PM using SAP PI</w:t>
      </w:r>
      <w:r>
        <w:rPr>
          <w:b/>
          <w:color w:val="E36C0A" w:themeColor="accent6" w:themeShade="BF"/>
        </w:rPr>
        <w:t xml:space="preserve"> </w:t>
      </w:r>
      <w:r w:rsidRPr="00EE5BCA">
        <w:rPr>
          <w:b/>
          <w:color w:val="E36C0A" w:themeColor="accent6" w:themeShade="BF"/>
        </w:rPr>
        <w:t>(Process Integration</w:t>
      </w:r>
    </w:p>
    <w:p w:rsidR="00EE5BCA" w:rsidRDefault="00EE5BCA" w:rsidP="00726E97">
      <w:pPr>
        <w:pStyle w:val="ListParagraph"/>
        <w:numPr>
          <w:ilvl w:val="0"/>
          <w:numId w:val="57"/>
        </w:numPr>
        <w:tabs>
          <w:tab w:val="left" w:pos="900"/>
        </w:tabs>
      </w:pPr>
      <w:r>
        <w:t>To retrieve/download data from SAP PM.</w:t>
      </w:r>
    </w:p>
    <w:p w:rsidR="00EE5BCA" w:rsidRDefault="00EE5BCA" w:rsidP="00EE5BCA">
      <w:pPr>
        <w:pStyle w:val="ListParagraph"/>
        <w:tabs>
          <w:tab w:val="left" w:pos="900"/>
        </w:tabs>
      </w:pPr>
    </w:p>
    <w:p w:rsidR="00EE5BCA" w:rsidRDefault="00EE5BCA" w:rsidP="00726E97">
      <w:pPr>
        <w:pStyle w:val="ListParagraph"/>
        <w:numPr>
          <w:ilvl w:val="0"/>
          <w:numId w:val="58"/>
        </w:numPr>
      </w:pPr>
      <w:r>
        <w:t xml:space="preserve">Work order </w:t>
      </w:r>
      <w:r w:rsidR="00EC03E5">
        <w:t>CSV</w:t>
      </w:r>
      <w:r>
        <w:t>, XML or any SOAP Restful Message to be retrieved periodically by logging in and downloading.</w:t>
      </w:r>
    </w:p>
    <w:p w:rsidR="00EE5BCA" w:rsidRDefault="00EE5BCA" w:rsidP="00EE5BCA">
      <w:pPr>
        <w:pStyle w:val="ListParagraph"/>
        <w:ind w:left="1080"/>
      </w:pPr>
    </w:p>
    <w:p w:rsidR="00EE5BCA" w:rsidRDefault="00EE5BCA" w:rsidP="00726E97">
      <w:pPr>
        <w:pStyle w:val="ListParagraph"/>
        <w:numPr>
          <w:ilvl w:val="0"/>
          <w:numId w:val="57"/>
        </w:numPr>
      </w:pPr>
      <w:r>
        <w:t xml:space="preserve">    To parse and structure the data for the Work flow scheduler Engine.</w:t>
      </w:r>
    </w:p>
    <w:p w:rsidR="00EE5BCA" w:rsidRDefault="00EE5BCA" w:rsidP="00EE5BCA">
      <w:pPr>
        <w:pStyle w:val="ListParagraph"/>
      </w:pPr>
    </w:p>
    <w:p w:rsidR="00EE5BCA" w:rsidRDefault="00EE5BCA" w:rsidP="00726E97">
      <w:pPr>
        <w:pStyle w:val="ListParagraph"/>
        <w:numPr>
          <w:ilvl w:val="0"/>
          <w:numId w:val="58"/>
        </w:numPr>
      </w:pPr>
      <w:r>
        <w:t>Work order to be merged with Contractors and vendor management data to arrive at a work schedule with at least.</w:t>
      </w:r>
    </w:p>
    <w:p w:rsidR="00EE5BCA" w:rsidRDefault="00EE5BCA" w:rsidP="00726E97">
      <w:pPr>
        <w:pStyle w:val="ListParagraph"/>
        <w:numPr>
          <w:ilvl w:val="0"/>
          <w:numId w:val="58"/>
        </w:numPr>
      </w:pPr>
      <w:r>
        <w:t>Work ID, Location ID, Contractor ID, Work Start time, Work Finish time.</w:t>
      </w:r>
    </w:p>
    <w:p w:rsidR="00EE5BCA" w:rsidRDefault="00EE5BCA" w:rsidP="00EE5BCA">
      <w:pPr>
        <w:pStyle w:val="ListParagraph"/>
        <w:tabs>
          <w:tab w:val="left" w:pos="900"/>
        </w:tabs>
        <w:rPr>
          <w:rFonts w:ascii="Cambria" w:hAnsi="Cambria"/>
          <w:b/>
          <w:color w:val="365F91"/>
          <w:sz w:val="24"/>
          <w:szCs w:val="24"/>
        </w:rPr>
      </w:pPr>
    </w:p>
    <w:p w:rsidR="00EC03E5" w:rsidRDefault="00EC03E5" w:rsidP="00EE5BCA">
      <w:pPr>
        <w:rPr>
          <w:b/>
          <w:color w:val="E36C0A" w:themeColor="accent6" w:themeShade="BF"/>
        </w:rPr>
      </w:pPr>
    </w:p>
    <w:p w:rsidR="00EC03E5" w:rsidRDefault="00EC03E5" w:rsidP="00EE5BCA">
      <w:pPr>
        <w:rPr>
          <w:b/>
          <w:color w:val="E36C0A" w:themeColor="accent6" w:themeShade="BF"/>
        </w:rPr>
      </w:pPr>
    </w:p>
    <w:p w:rsidR="00EC03E5" w:rsidRDefault="00EC03E5" w:rsidP="00EE5BCA">
      <w:pPr>
        <w:rPr>
          <w:b/>
          <w:color w:val="E36C0A" w:themeColor="accent6" w:themeShade="BF"/>
        </w:rPr>
      </w:pPr>
    </w:p>
    <w:p w:rsidR="00EC03E5" w:rsidRDefault="00EC03E5" w:rsidP="00EE5BCA">
      <w:pPr>
        <w:rPr>
          <w:b/>
          <w:color w:val="E36C0A" w:themeColor="accent6" w:themeShade="BF"/>
        </w:rPr>
      </w:pPr>
    </w:p>
    <w:p w:rsidR="00EE5BCA" w:rsidRDefault="00EE5BCA" w:rsidP="00EE5BCA">
      <w:r w:rsidRPr="00EE5BCA">
        <w:rPr>
          <w:b/>
          <w:color w:val="E36C0A" w:themeColor="accent6" w:themeShade="BF"/>
        </w:rPr>
        <w:t xml:space="preserve">Milestone – 9 </w:t>
      </w:r>
      <w:r w:rsidR="00EC03E5" w:rsidRPr="00EE5BCA">
        <w:rPr>
          <w:b/>
          <w:color w:val="E36C0A" w:themeColor="accent6" w:themeShade="BF"/>
        </w:rPr>
        <w:t xml:space="preserve">Testing </w:t>
      </w:r>
      <w:r w:rsidR="00EC03E5">
        <w:rPr>
          <w:b/>
          <w:color w:val="E36C0A" w:themeColor="accent6" w:themeShade="BF"/>
        </w:rPr>
        <w:t xml:space="preserve">&amp; GO live </w:t>
      </w:r>
      <w:r w:rsidRPr="00EE5BCA">
        <w:rPr>
          <w:b/>
          <w:color w:val="E36C0A" w:themeColor="accent6" w:themeShade="BF"/>
        </w:rPr>
        <w:t xml:space="preserve">of </w:t>
      </w:r>
      <w:proofErr w:type="spellStart"/>
      <w:r w:rsidR="009565F3">
        <w:rPr>
          <w:b/>
          <w:color w:val="E36C0A" w:themeColor="accent6" w:themeShade="BF"/>
        </w:rPr>
        <w:t>GoldSaxWorkManage</w:t>
      </w:r>
      <w:proofErr w:type="spellEnd"/>
      <w:r w:rsidRPr="00EE5BCA">
        <w:rPr>
          <w:b/>
          <w:color w:val="E36C0A" w:themeColor="accent6" w:themeShade="BF"/>
        </w:rPr>
        <w:t xml:space="preserve"> WMS integrated with SAP PM.</w:t>
      </w:r>
    </w:p>
    <w:p w:rsidR="00EC03E5" w:rsidRDefault="00EC03E5" w:rsidP="00726E97">
      <w:pPr>
        <w:pStyle w:val="ListParagraph"/>
        <w:numPr>
          <w:ilvl w:val="0"/>
          <w:numId w:val="59"/>
        </w:numPr>
      </w:pPr>
      <w:r>
        <w:t xml:space="preserve">Ensure consistency from data in SAP and </w:t>
      </w:r>
      <w:proofErr w:type="spellStart"/>
      <w:r w:rsidR="009565F3">
        <w:t>GoldSaxWorkManage</w:t>
      </w:r>
      <w:proofErr w:type="spellEnd"/>
      <w:r>
        <w:t xml:space="preserve"> WFS&amp;M Engine.</w:t>
      </w:r>
    </w:p>
    <w:p w:rsidR="00EC03E5" w:rsidRDefault="00EC03E5" w:rsidP="00726E97">
      <w:pPr>
        <w:pStyle w:val="ListParagraph"/>
        <w:numPr>
          <w:ilvl w:val="0"/>
          <w:numId w:val="59"/>
        </w:numPr>
      </w:pPr>
      <w:r>
        <w:t>Benchmark Testing</w:t>
      </w:r>
    </w:p>
    <w:p w:rsidR="00EC03E5" w:rsidRDefault="00EC03E5" w:rsidP="00726E97">
      <w:pPr>
        <w:pStyle w:val="ListParagraph"/>
        <w:numPr>
          <w:ilvl w:val="0"/>
          <w:numId w:val="59"/>
        </w:numPr>
      </w:pPr>
      <w:r>
        <w:t>Load Testing</w:t>
      </w:r>
    </w:p>
    <w:p w:rsidR="00EC03E5" w:rsidRDefault="00EC03E5" w:rsidP="00726E97">
      <w:pPr>
        <w:pStyle w:val="ListParagraph"/>
        <w:numPr>
          <w:ilvl w:val="0"/>
          <w:numId w:val="59"/>
        </w:numPr>
      </w:pPr>
      <w:r>
        <w:t>Verification Testing</w:t>
      </w:r>
    </w:p>
    <w:p w:rsidR="00EC03E5" w:rsidRDefault="00EC03E5" w:rsidP="00726E97">
      <w:pPr>
        <w:pStyle w:val="ListParagraph"/>
        <w:numPr>
          <w:ilvl w:val="0"/>
          <w:numId w:val="59"/>
        </w:numPr>
      </w:pPr>
      <w:r>
        <w:t xml:space="preserve">Go Live </w:t>
      </w:r>
    </w:p>
    <w:p w:rsidR="00EE5BCA" w:rsidRDefault="00EC03E5" w:rsidP="00EE5BCA">
      <w:r>
        <w:rPr>
          <w:b/>
          <w:color w:val="E36C0A" w:themeColor="accent6" w:themeShade="BF"/>
        </w:rPr>
        <w:t xml:space="preserve"> </w:t>
      </w:r>
      <w:r w:rsidR="00EE5BCA" w:rsidRPr="00EE5BCA">
        <w:rPr>
          <w:b/>
          <w:color w:val="E36C0A" w:themeColor="accent6" w:themeShade="BF"/>
        </w:rPr>
        <w:t xml:space="preserve">Milestone – </w:t>
      </w:r>
      <w:r w:rsidR="00EE5BCA">
        <w:rPr>
          <w:b/>
          <w:color w:val="E36C0A" w:themeColor="accent6" w:themeShade="BF"/>
        </w:rPr>
        <w:t xml:space="preserve">10 Hardware Deployments </w:t>
      </w:r>
      <w:r w:rsidR="00EE5BCA">
        <w:t xml:space="preserve"> </w:t>
      </w:r>
    </w:p>
    <w:p w:rsidR="00EC03E5" w:rsidRPr="00EC03E5" w:rsidRDefault="00EC03E5" w:rsidP="00EE5BCA">
      <w:pPr>
        <w:rPr>
          <w:b/>
          <w:color w:val="244061" w:themeColor="accent1" w:themeShade="80"/>
        </w:rPr>
      </w:pPr>
      <w:r w:rsidRPr="00EC03E5">
        <w:rPr>
          <w:b/>
          <w:color w:val="244061" w:themeColor="accent1" w:themeShade="80"/>
        </w:rPr>
        <w:t>Installation, erection and configuration of Hardware at the Service Corridors</w:t>
      </w:r>
    </w:p>
    <w:p w:rsidR="00EC03E5" w:rsidRDefault="00EC03E5" w:rsidP="00726E97">
      <w:pPr>
        <w:pStyle w:val="ListParagraph"/>
        <w:numPr>
          <w:ilvl w:val="0"/>
          <w:numId w:val="60"/>
        </w:numPr>
      </w:pPr>
      <w:r>
        <w:t>RFID Readers.</w:t>
      </w:r>
    </w:p>
    <w:p w:rsidR="00EC03E5" w:rsidRDefault="00EC03E5" w:rsidP="00726E97">
      <w:pPr>
        <w:pStyle w:val="ListParagraph"/>
        <w:numPr>
          <w:ilvl w:val="0"/>
          <w:numId w:val="60"/>
        </w:numPr>
      </w:pPr>
      <w:r>
        <w:t>RFID Printers (to issue RFID Tags).</w:t>
      </w:r>
    </w:p>
    <w:p w:rsidR="00EC03E5" w:rsidRDefault="00EC03E5" w:rsidP="00726E97">
      <w:pPr>
        <w:pStyle w:val="ListParagraph"/>
        <w:numPr>
          <w:ilvl w:val="0"/>
          <w:numId w:val="60"/>
        </w:numPr>
      </w:pPr>
      <w:r>
        <w:t>High Resolution Surveillance CAMs.</w:t>
      </w:r>
    </w:p>
    <w:p w:rsidR="00EC03E5" w:rsidRDefault="00EC03E5" w:rsidP="00726E97">
      <w:pPr>
        <w:pStyle w:val="ListParagraph"/>
        <w:numPr>
          <w:ilvl w:val="0"/>
          <w:numId w:val="60"/>
        </w:numPr>
      </w:pPr>
      <w:r>
        <w:t>3D CAMs for Quality Inspection.</w:t>
      </w:r>
    </w:p>
    <w:p w:rsidR="00EC03E5" w:rsidRDefault="00EC03E5" w:rsidP="00726E97">
      <w:pPr>
        <w:pStyle w:val="ListParagraph"/>
        <w:numPr>
          <w:ilvl w:val="0"/>
          <w:numId w:val="60"/>
        </w:numPr>
      </w:pPr>
      <w:r>
        <w:t xml:space="preserve">GPS Devices at </w:t>
      </w:r>
      <w:r w:rsidR="009565F3">
        <w:t xml:space="preserve">Utilities </w:t>
      </w:r>
      <w:proofErr w:type="gramStart"/>
      <w:r w:rsidR="009565F3">
        <w:t xml:space="preserve">Giant’s </w:t>
      </w:r>
      <w:r>
        <w:t xml:space="preserve"> Vehicles</w:t>
      </w:r>
      <w:proofErr w:type="gramEnd"/>
      <w:r>
        <w:t xml:space="preserve"> for transit.</w:t>
      </w:r>
    </w:p>
    <w:p w:rsidR="00EC03E5" w:rsidRDefault="00EC03E5" w:rsidP="00726E97">
      <w:pPr>
        <w:pStyle w:val="ListParagraph"/>
        <w:numPr>
          <w:ilvl w:val="0"/>
          <w:numId w:val="60"/>
        </w:numPr>
      </w:pPr>
      <w:r>
        <w:t>Servers for Engines.</w:t>
      </w:r>
    </w:p>
    <w:p w:rsidR="00EC03E5" w:rsidRDefault="00EC03E5" w:rsidP="00726E97">
      <w:pPr>
        <w:pStyle w:val="ListParagraph"/>
        <w:numPr>
          <w:ilvl w:val="0"/>
          <w:numId w:val="60"/>
        </w:numPr>
      </w:pPr>
      <w:r>
        <w:t>Database Servers.</w:t>
      </w:r>
    </w:p>
    <w:p w:rsidR="00EC03E5" w:rsidRDefault="00EC03E5" w:rsidP="00726E97">
      <w:pPr>
        <w:pStyle w:val="ListParagraph"/>
        <w:numPr>
          <w:ilvl w:val="0"/>
          <w:numId w:val="60"/>
        </w:numPr>
      </w:pPr>
      <w:r>
        <w:t>Networking the Servers and Configuring the Hardware to O.S and to tune the Engines.</w:t>
      </w:r>
    </w:p>
    <w:p w:rsidR="00EC03E5" w:rsidRDefault="00EC03E5" w:rsidP="00726E97">
      <w:pPr>
        <w:pStyle w:val="ListParagraph"/>
        <w:numPr>
          <w:ilvl w:val="0"/>
          <w:numId w:val="60"/>
        </w:numPr>
      </w:pPr>
      <w:r>
        <w:t>Clustering the Servers for scalability.</w:t>
      </w:r>
    </w:p>
    <w:p w:rsidR="00EC03E5" w:rsidRDefault="00EC03E5" w:rsidP="00726E97">
      <w:pPr>
        <w:pStyle w:val="ListParagraph"/>
        <w:numPr>
          <w:ilvl w:val="0"/>
          <w:numId w:val="60"/>
        </w:numPr>
      </w:pPr>
      <w:r>
        <w:t xml:space="preserve">Installation of </w:t>
      </w:r>
      <w:proofErr w:type="spellStart"/>
      <w:r>
        <w:t>Softwares</w:t>
      </w:r>
      <w:proofErr w:type="spellEnd"/>
      <w:r>
        <w:t xml:space="preserve"> in Smart Devices.</w:t>
      </w:r>
    </w:p>
    <w:p w:rsidR="00EC03E5" w:rsidRPr="00EC03E5" w:rsidRDefault="00EC03E5" w:rsidP="00EC03E5">
      <w:pPr>
        <w:rPr>
          <w:b/>
          <w:color w:val="4F6228" w:themeColor="accent3" w:themeShade="80"/>
          <w:sz w:val="24"/>
          <w:szCs w:val="24"/>
        </w:rPr>
      </w:pPr>
      <w:r w:rsidRPr="00EC03E5">
        <w:rPr>
          <w:b/>
          <w:color w:val="4F6228" w:themeColor="accent3" w:themeShade="80"/>
          <w:sz w:val="24"/>
          <w:szCs w:val="24"/>
        </w:rPr>
        <w:t xml:space="preserve">    Assumptions:</w:t>
      </w:r>
    </w:p>
    <w:p w:rsidR="00EC03E5" w:rsidRDefault="00EC03E5" w:rsidP="00726E97">
      <w:pPr>
        <w:pStyle w:val="ListParagraph"/>
        <w:numPr>
          <w:ilvl w:val="0"/>
          <w:numId w:val="61"/>
        </w:numPr>
      </w:pPr>
      <w:r>
        <w:t>The maintenance orders are created in SAP based on service corridors.</w:t>
      </w:r>
    </w:p>
    <w:p w:rsidR="00EC03E5" w:rsidRDefault="00EC03E5" w:rsidP="00726E97">
      <w:pPr>
        <w:pStyle w:val="ListParagraph"/>
        <w:numPr>
          <w:ilvl w:val="0"/>
          <w:numId w:val="61"/>
        </w:numPr>
      </w:pPr>
      <w:r>
        <w:t>The contractors in the vendor management system are not integrated with the maintenance orders in SAP.</w:t>
      </w:r>
    </w:p>
    <w:p w:rsidR="00EC03E5" w:rsidRDefault="00EC03E5" w:rsidP="00726E97">
      <w:pPr>
        <w:pStyle w:val="ListParagraph"/>
        <w:numPr>
          <w:ilvl w:val="0"/>
          <w:numId w:val="61"/>
        </w:numPr>
      </w:pPr>
      <w:r>
        <w:t>The RFID tags are carried inside the service corridor via the pass office only, by the workforce provided by the contractor.</w:t>
      </w:r>
    </w:p>
    <w:p w:rsidR="00EE5BCA" w:rsidRDefault="00EE5BCA" w:rsidP="00EE5BCA">
      <w:pPr>
        <w:pStyle w:val="BodyText"/>
        <w:tabs>
          <w:tab w:val="left" w:pos="900"/>
        </w:tabs>
        <w:ind w:left="360"/>
        <w:rPr>
          <w:rFonts w:ascii="Cambria" w:hAnsi="Cambria"/>
          <w:b/>
          <w:color w:val="365F91"/>
          <w:sz w:val="24"/>
          <w:szCs w:val="24"/>
        </w:rPr>
      </w:pPr>
    </w:p>
    <w:p w:rsidR="005807D4" w:rsidRDefault="005807D4" w:rsidP="00E63252">
      <w:pPr>
        <w:pStyle w:val="BodyText"/>
        <w:ind w:left="720"/>
        <w:rPr>
          <w:rFonts w:ascii="Cambria" w:hAnsi="Cambria"/>
          <w:b/>
          <w:color w:val="365F91"/>
          <w:sz w:val="24"/>
          <w:szCs w:val="24"/>
        </w:rPr>
      </w:pPr>
    </w:p>
    <w:p w:rsidR="00EC03E5" w:rsidRDefault="00EC03E5" w:rsidP="00E63252">
      <w:pPr>
        <w:pStyle w:val="BodyText"/>
        <w:ind w:left="720"/>
        <w:rPr>
          <w:rFonts w:ascii="Cambria" w:hAnsi="Cambria"/>
          <w:b/>
          <w:color w:val="365F91"/>
          <w:sz w:val="24"/>
          <w:szCs w:val="24"/>
        </w:rPr>
      </w:pPr>
    </w:p>
    <w:p w:rsidR="00EC03E5" w:rsidRDefault="00EC03E5" w:rsidP="00E63252">
      <w:pPr>
        <w:pStyle w:val="BodyText"/>
        <w:ind w:left="720"/>
        <w:rPr>
          <w:rFonts w:ascii="Cambria" w:hAnsi="Cambria"/>
          <w:b/>
          <w:color w:val="365F91"/>
          <w:sz w:val="24"/>
          <w:szCs w:val="24"/>
        </w:rPr>
      </w:pPr>
    </w:p>
    <w:p w:rsidR="00EC03E5" w:rsidRDefault="00EC03E5" w:rsidP="00E63252">
      <w:pPr>
        <w:pStyle w:val="BodyText"/>
        <w:ind w:left="720"/>
        <w:rPr>
          <w:rFonts w:ascii="Cambria" w:hAnsi="Cambria"/>
          <w:b/>
          <w:color w:val="365F91"/>
          <w:sz w:val="24"/>
          <w:szCs w:val="24"/>
        </w:rPr>
      </w:pPr>
    </w:p>
    <w:p w:rsidR="00EC03E5" w:rsidRDefault="00EC03E5" w:rsidP="00E63252">
      <w:pPr>
        <w:pStyle w:val="BodyText"/>
        <w:ind w:left="720"/>
        <w:rPr>
          <w:rFonts w:ascii="Cambria" w:hAnsi="Cambria"/>
          <w:b/>
          <w:color w:val="365F91"/>
          <w:sz w:val="24"/>
          <w:szCs w:val="24"/>
        </w:rPr>
      </w:pPr>
    </w:p>
    <w:p w:rsidR="00EC03E5" w:rsidRDefault="00EC03E5" w:rsidP="00E63252">
      <w:pPr>
        <w:pStyle w:val="BodyText"/>
        <w:ind w:left="720"/>
        <w:rPr>
          <w:rFonts w:ascii="Cambria" w:hAnsi="Cambria"/>
          <w:b/>
          <w:color w:val="365F91"/>
          <w:sz w:val="24"/>
          <w:szCs w:val="24"/>
        </w:rPr>
      </w:pPr>
    </w:p>
    <w:p w:rsidR="00576880" w:rsidRPr="00797773" w:rsidRDefault="00516B02" w:rsidP="00C06413">
      <w:pPr>
        <w:pStyle w:val="Heading1"/>
        <w:numPr>
          <w:ilvl w:val="0"/>
          <w:numId w:val="4"/>
        </w:numPr>
        <w:shd w:val="clear" w:color="auto" w:fill="76923C"/>
        <w:tabs>
          <w:tab w:val="left" w:pos="255"/>
        </w:tabs>
        <w:ind w:left="-90" w:firstLine="0"/>
        <w:rPr>
          <w:rFonts w:ascii="Times New Roman" w:hAnsi="Times New Roman"/>
          <w:color w:val="FFFFFF"/>
        </w:rPr>
      </w:pPr>
      <w:bookmarkStart w:id="164" w:name="_Toc360041674"/>
      <w:r w:rsidRPr="00797773">
        <w:rPr>
          <w:rFonts w:ascii="Times New Roman" w:hAnsi="Times New Roman"/>
          <w:color w:val="FFFFFF"/>
        </w:rPr>
        <w:t>Scope of Work – Option 2</w:t>
      </w:r>
      <w:bookmarkEnd w:id="164"/>
    </w:p>
    <w:p w:rsidR="00576880" w:rsidRDefault="00EE5BCA" w:rsidP="00576880">
      <w:pPr>
        <w:pStyle w:val="BodyText"/>
        <w:rPr>
          <w:rFonts w:ascii="Cambria" w:hAnsi="Cambria"/>
          <w:b/>
          <w:color w:val="365F91"/>
          <w:sz w:val="24"/>
          <w:szCs w:val="24"/>
        </w:rPr>
      </w:pPr>
      <w:r>
        <w:rPr>
          <w:rFonts w:ascii="Cambria" w:hAnsi="Cambria"/>
          <w:b/>
          <w:color w:val="365F91"/>
          <w:sz w:val="24"/>
          <w:szCs w:val="24"/>
        </w:rPr>
        <w:t xml:space="preserve"> </w:t>
      </w:r>
    </w:p>
    <w:p w:rsidR="00576880" w:rsidRDefault="00576880" w:rsidP="00A9782D">
      <w:pPr>
        <w:pStyle w:val="Heading2"/>
      </w:pPr>
      <w:bookmarkStart w:id="165" w:name="_Toc359910978"/>
      <w:bookmarkStart w:id="166" w:name="_Toc360041675"/>
      <w:r>
        <w:t>Recommend</w:t>
      </w:r>
      <w:bookmarkEnd w:id="165"/>
      <w:r w:rsidR="00C06413">
        <w:t>ed Solution</w:t>
      </w:r>
      <w:bookmarkEnd w:id="166"/>
      <w:r>
        <w:tab/>
      </w:r>
    </w:p>
    <w:p w:rsidR="00EE5BCA" w:rsidRDefault="00EE5BCA" w:rsidP="00EE5BCA">
      <w:pPr>
        <w:rPr>
          <w:b/>
          <w:color w:val="E36C0A" w:themeColor="accent6" w:themeShade="BF"/>
        </w:rPr>
      </w:pPr>
      <w:bookmarkStart w:id="167" w:name="_Toc359910979"/>
    </w:p>
    <w:p w:rsidR="00576880" w:rsidRPr="00EE5BCA" w:rsidRDefault="00576880" w:rsidP="00EE5BCA">
      <w:pPr>
        <w:rPr>
          <w:b/>
          <w:color w:val="E36C0A" w:themeColor="accent6" w:themeShade="BF"/>
        </w:rPr>
      </w:pPr>
      <w:r w:rsidRPr="00EE5BCA">
        <w:rPr>
          <w:b/>
          <w:color w:val="E36C0A" w:themeColor="accent6" w:themeShade="BF"/>
        </w:rPr>
        <w:t>Workforce Management System</w:t>
      </w:r>
      <w:bookmarkEnd w:id="167"/>
      <w:r w:rsidR="00EE5BCA">
        <w:rPr>
          <w:b/>
          <w:color w:val="E36C0A" w:themeColor="accent6" w:themeShade="BF"/>
        </w:rPr>
        <w:t xml:space="preserve"> </w:t>
      </w:r>
      <w:proofErr w:type="gramStart"/>
      <w:r w:rsidR="00EE5BCA">
        <w:rPr>
          <w:b/>
          <w:color w:val="E36C0A" w:themeColor="accent6" w:themeShade="BF"/>
        </w:rPr>
        <w:t>( WFMS</w:t>
      </w:r>
      <w:proofErr w:type="gramEnd"/>
      <w:r w:rsidR="00EE5BCA">
        <w:rPr>
          <w:b/>
          <w:color w:val="E36C0A" w:themeColor="accent6" w:themeShade="BF"/>
        </w:rPr>
        <w:t xml:space="preserve">) </w:t>
      </w:r>
    </w:p>
    <w:p w:rsidR="00576880" w:rsidRPr="00EC03E5" w:rsidRDefault="00576880" w:rsidP="00576880">
      <w:pPr>
        <w:jc w:val="both"/>
      </w:pPr>
      <w:r w:rsidRPr="00EC03E5">
        <w:t xml:space="preserve">As option two </w:t>
      </w:r>
      <w:r w:rsidR="00C06413" w:rsidRPr="00EC03E5">
        <w:t>- Workforce Management System (W</w:t>
      </w:r>
      <w:r w:rsidR="00EE5BCA" w:rsidRPr="00EC03E5">
        <w:t>F</w:t>
      </w:r>
      <w:r w:rsidRPr="00EC03E5">
        <w:t xml:space="preserve">MS) - is proposed for managing the RFID keys that are </w:t>
      </w:r>
      <w:r w:rsidR="003976BE" w:rsidRPr="00EC03E5">
        <w:t>used for tracking the workforce, t</w:t>
      </w:r>
      <w:r w:rsidRPr="00EC03E5">
        <w:t xml:space="preserve">he maintenance orders created in SAP </w:t>
      </w:r>
      <w:r w:rsidR="00C06413" w:rsidRPr="00EC03E5">
        <w:t>will be read into W</w:t>
      </w:r>
      <w:r w:rsidR="00EE5BCA" w:rsidRPr="00EC03E5">
        <w:t>F</w:t>
      </w:r>
      <w:r w:rsidRPr="00EC03E5">
        <w:t xml:space="preserve">MS based on a pre-defined periodicity. These orders are linked to the contractors, who provide the workforce, maintained in the </w:t>
      </w:r>
      <w:r w:rsidR="00E63252" w:rsidRPr="00EC03E5">
        <w:t>W</w:t>
      </w:r>
      <w:r w:rsidR="00EE5BCA" w:rsidRPr="00EC03E5">
        <w:t>F</w:t>
      </w:r>
      <w:r w:rsidRPr="00EC03E5">
        <w:t>MS. With this linkage, it becomes feasible to get information regarding which maintenance order (PTW) is issued against a particular contractor, what services are expected to be delivered by him, the delivery expectations and the workforce requirement. When the RFID keys are issued, they are issued agains</w:t>
      </w:r>
      <w:r w:rsidR="00C06413" w:rsidRPr="00EC03E5">
        <w:t>t the maintenance order using W</w:t>
      </w:r>
      <w:r w:rsidR="00EE5BCA" w:rsidRPr="00EC03E5">
        <w:t>F</w:t>
      </w:r>
      <w:r w:rsidR="00C06413" w:rsidRPr="00EC03E5">
        <w:t>MS. The W</w:t>
      </w:r>
      <w:r w:rsidR="00EE5BCA" w:rsidRPr="00EC03E5">
        <w:t>F</w:t>
      </w:r>
      <w:r w:rsidRPr="00EC03E5">
        <w:t>MS application will also maintain the master data of the RFID keys available at the service corridor.</w:t>
      </w:r>
    </w:p>
    <w:p w:rsidR="00576880" w:rsidRPr="00EC03E5" w:rsidRDefault="00576880" w:rsidP="00576880">
      <w:pPr>
        <w:jc w:val="both"/>
      </w:pPr>
      <w:r w:rsidRPr="00EC03E5">
        <w:t>Passive RFID readers are installed at the pass office and various sections within the service corridor. The IN and OUT readings are pol</w:t>
      </w:r>
      <w:r w:rsidR="00C06413" w:rsidRPr="00EC03E5">
        <w:t>led by the reader and read by W</w:t>
      </w:r>
      <w:r w:rsidR="00EE5BCA" w:rsidRPr="00EC03E5">
        <w:t>F</w:t>
      </w:r>
      <w:r w:rsidRPr="00EC03E5">
        <w:t>MS. The frequency of polling the readings can be decided by the client based on the tracking requirement.</w:t>
      </w:r>
    </w:p>
    <w:p w:rsidR="00576880" w:rsidRDefault="00576880" w:rsidP="00576880">
      <w:pPr>
        <w:spacing w:after="60"/>
        <w:jc w:val="both"/>
      </w:pPr>
    </w:p>
    <w:p w:rsidR="00576880" w:rsidRDefault="004E6CE3" w:rsidP="00576880">
      <w:pPr>
        <w:spacing w:after="60"/>
        <w:jc w:val="both"/>
      </w:pPr>
      <w:r>
        <w:rPr>
          <w:noProof/>
        </w:rPr>
        <w:drawing>
          <wp:inline distT="0" distB="0" distL="0" distR="0" wp14:anchorId="51350780" wp14:editId="7A6D95E2">
            <wp:extent cx="5732780" cy="3339465"/>
            <wp:effectExtent l="0" t="0" r="127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3339465"/>
                    </a:xfrm>
                    <a:prstGeom prst="rect">
                      <a:avLst/>
                    </a:prstGeom>
                    <a:noFill/>
                    <a:ln>
                      <a:noFill/>
                    </a:ln>
                  </pic:spPr>
                </pic:pic>
              </a:graphicData>
            </a:graphic>
          </wp:inline>
        </w:drawing>
      </w:r>
    </w:p>
    <w:p w:rsidR="00576880" w:rsidRDefault="00576880" w:rsidP="00576880">
      <w:pPr>
        <w:spacing w:after="60"/>
        <w:jc w:val="both"/>
      </w:pPr>
    </w:p>
    <w:p w:rsidR="00576880" w:rsidRPr="00EC03E5" w:rsidRDefault="00D81458" w:rsidP="00576880">
      <w:pPr>
        <w:jc w:val="both"/>
      </w:pPr>
      <w:r w:rsidRPr="00EC03E5">
        <w:t>SAP will communicate with W</w:t>
      </w:r>
      <w:r w:rsidR="00EE5BCA" w:rsidRPr="00EC03E5">
        <w:t>F</w:t>
      </w:r>
      <w:r w:rsidR="00576880" w:rsidRPr="00EC03E5">
        <w:t xml:space="preserve">MS via the SAP PI. As an alternative, the Maintenance Order details can be downloaded using ABAP program as a sequential or XML </w:t>
      </w:r>
      <w:r w:rsidRPr="00EC03E5">
        <w:t>file which can then be read by W</w:t>
      </w:r>
      <w:r w:rsidR="00576880" w:rsidRPr="00EC03E5">
        <w:t>MS. Only one of the mentioned interfaces will be implemented.</w:t>
      </w:r>
    </w:p>
    <w:p w:rsidR="00576880" w:rsidRPr="00EC03E5" w:rsidRDefault="00576880" w:rsidP="00576880">
      <w:pPr>
        <w:spacing w:after="60"/>
        <w:jc w:val="both"/>
      </w:pPr>
      <w:r w:rsidRPr="00EC03E5">
        <w:t>With the above men</w:t>
      </w:r>
      <w:r w:rsidR="00D81458" w:rsidRPr="00EC03E5">
        <w:t>tioned linkages maintained in W</w:t>
      </w:r>
      <w:r w:rsidR="00EE5BCA" w:rsidRPr="00EC03E5">
        <w:t>F</w:t>
      </w:r>
      <w:r w:rsidRPr="00EC03E5">
        <w:t>MS, various re</w:t>
      </w:r>
      <w:r w:rsidR="00D81458" w:rsidRPr="00EC03E5">
        <w:t>ports can be generated to analyz</w:t>
      </w:r>
      <w:r w:rsidRPr="00EC03E5">
        <w:t xml:space="preserve">e the workforce brought in by a contractor against a PTW and hence his performance can be measured. Other </w:t>
      </w:r>
      <w:r w:rsidR="00D81458" w:rsidRPr="00EC03E5">
        <w:t>controls / reports planned in W</w:t>
      </w:r>
      <w:r w:rsidR="00EE5BCA" w:rsidRPr="00EC03E5">
        <w:t>F</w:t>
      </w:r>
      <w:r w:rsidRPr="00EC03E5">
        <w:t>MS:</w:t>
      </w:r>
    </w:p>
    <w:p w:rsidR="00576880" w:rsidRPr="00EC03E5" w:rsidRDefault="00D81458" w:rsidP="00726E97">
      <w:pPr>
        <w:pStyle w:val="ListParagraph"/>
        <w:numPr>
          <w:ilvl w:val="0"/>
          <w:numId w:val="31"/>
        </w:numPr>
        <w:jc w:val="both"/>
      </w:pPr>
      <w:r w:rsidRPr="00EC03E5">
        <w:t>Analyz</w:t>
      </w:r>
      <w:r w:rsidR="00576880" w:rsidRPr="00EC03E5">
        <w:t>e whether a contract team is working in a designated location or not.</w:t>
      </w:r>
    </w:p>
    <w:p w:rsidR="00576880" w:rsidRPr="00EC03E5" w:rsidRDefault="00576880" w:rsidP="00726E97">
      <w:pPr>
        <w:pStyle w:val="ListParagraph"/>
        <w:numPr>
          <w:ilvl w:val="0"/>
          <w:numId w:val="31"/>
        </w:numPr>
        <w:jc w:val="both"/>
      </w:pPr>
      <w:r w:rsidRPr="00EC03E5">
        <w:t>Identify workforce/contractor who is yet to return the key/PTW.</w:t>
      </w:r>
    </w:p>
    <w:p w:rsidR="00576880" w:rsidRPr="00EC03E5" w:rsidRDefault="00D81458" w:rsidP="00576880">
      <w:pPr>
        <w:jc w:val="both"/>
      </w:pPr>
      <w:r w:rsidRPr="00EC03E5">
        <w:t>W</w:t>
      </w:r>
      <w:r w:rsidR="00576880" w:rsidRPr="00EC03E5">
        <w:t>MS is also planned to work offline, in case it cannot to SAP due to a network failure.</w:t>
      </w:r>
    </w:p>
    <w:p w:rsidR="00576880" w:rsidRPr="00EC03E5" w:rsidRDefault="00576880" w:rsidP="00C507DD">
      <w:pPr>
        <w:jc w:val="both"/>
      </w:pPr>
      <w:r w:rsidRPr="00EC03E5">
        <w:t>The monitoring functions and the analysis reports can be accessed via android and windows based mobile devices as well.</w:t>
      </w:r>
    </w:p>
    <w:p w:rsidR="00C507DD" w:rsidRPr="00EC03E5" w:rsidRDefault="00C507DD" w:rsidP="00831FE8">
      <w:pPr>
        <w:pStyle w:val="Heading2"/>
        <w:numPr>
          <w:ilvl w:val="2"/>
          <w:numId w:val="2"/>
        </w:numPr>
      </w:pPr>
      <w:bookmarkStart w:id="168" w:name="_Toc360041676"/>
      <w:r w:rsidRPr="00EC03E5">
        <w:t>Assumptions</w:t>
      </w:r>
      <w:bookmarkEnd w:id="168"/>
    </w:p>
    <w:p w:rsidR="00576880" w:rsidRPr="00EC03E5" w:rsidRDefault="00576880" w:rsidP="00726E97">
      <w:pPr>
        <w:pStyle w:val="ListParagraph"/>
        <w:numPr>
          <w:ilvl w:val="0"/>
          <w:numId w:val="29"/>
        </w:numPr>
        <w:jc w:val="both"/>
      </w:pPr>
      <w:r w:rsidRPr="00EC03E5">
        <w:t>The maintenance orders are created in SAP based on service corridors.</w:t>
      </w:r>
    </w:p>
    <w:p w:rsidR="00576880" w:rsidRPr="00EC03E5" w:rsidRDefault="00576880" w:rsidP="00726E97">
      <w:pPr>
        <w:pStyle w:val="ListParagraph"/>
        <w:numPr>
          <w:ilvl w:val="0"/>
          <w:numId w:val="29"/>
        </w:numPr>
        <w:jc w:val="both"/>
      </w:pPr>
      <w:r w:rsidRPr="00EC03E5">
        <w:t>The contractors in the vendor management system are not integrated with the maintenance orders in SAP.</w:t>
      </w:r>
    </w:p>
    <w:p w:rsidR="00576880" w:rsidRPr="00EC03E5" w:rsidRDefault="00576880" w:rsidP="00726E97">
      <w:pPr>
        <w:pStyle w:val="ListParagraph"/>
        <w:numPr>
          <w:ilvl w:val="0"/>
          <w:numId w:val="29"/>
        </w:numPr>
        <w:jc w:val="both"/>
      </w:pPr>
      <w:r w:rsidRPr="00EC03E5">
        <w:t>The RFID tags are carried inside the service corridor via the pass office only, by the workforce provided by the contractor.</w:t>
      </w:r>
    </w:p>
    <w:p w:rsidR="00576880" w:rsidRDefault="004E6CE3" w:rsidP="00576880">
      <w:pPr>
        <w:jc w:val="both"/>
      </w:pPr>
      <w:r>
        <w:rPr>
          <w:noProof/>
        </w:rPr>
        <w:drawing>
          <wp:inline distT="0" distB="0" distL="0" distR="0" wp14:anchorId="591BFDE1" wp14:editId="21E78778">
            <wp:extent cx="5502275" cy="4158615"/>
            <wp:effectExtent l="0" t="0" r="317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2275" cy="4158615"/>
                    </a:xfrm>
                    <a:prstGeom prst="rect">
                      <a:avLst/>
                    </a:prstGeom>
                    <a:noFill/>
                    <a:ln>
                      <a:noFill/>
                    </a:ln>
                  </pic:spPr>
                </pic:pic>
              </a:graphicData>
            </a:graphic>
          </wp:inline>
        </w:drawing>
      </w:r>
    </w:p>
    <w:p w:rsidR="00576880" w:rsidRDefault="00576880" w:rsidP="00576880">
      <w:pPr>
        <w:jc w:val="both"/>
      </w:pPr>
    </w:p>
    <w:p w:rsidR="00576880" w:rsidRPr="00EC03E5" w:rsidRDefault="00576880" w:rsidP="00726E97">
      <w:pPr>
        <w:pStyle w:val="ListParagraph"/>
        <w:numPr>
          <w:ilvl w:val="0"/>
          <w:numId w:val="29"/>
        </w:numPr>
        <w:jc w:val="both"/>
      </w:pPr>
      <w:r w:rsidRPr="00EC03E5">
        <w:t>Tracking and monitoring of visitors are outside the scope of the project.</w:t>
      </w:r>
    </w:p>
    <w:p w:rsidR="00576880" w:rsidRPr="00EC03E5" w:rsidRDefault="00576880" w:rsidP="00726E97">
      <w:pPr>
        <w:pStyle w:val="ListParagraph"/>
        <w:numPr>
          <w:ilvl w:val="0"/>
          <w:numId w:val="29"/>
        </w:numPr>
        <w:jc w:val="both"/>
      </w:pPr>
      <w:r w:rsidRPr="00EC03E5">
        <w:t>Locating the worker based on his real time coordinates is not in the scope of the project.</w:t>
      </w:r>
    </w:p>
    <w:p w:rsidR="00576880" w:rsidRPr="00EC03E5" w:rsidRDefault="00576880" w:rsidP="00726E97">
      <w:pPr>
        <w:pStyle w:val="ListParagraph"/>
        <w:numPr>
          <w:ilvl w:val="0"/>
          <w:numId w:val="29"/>
        </w:numPr>
        <w:jc w:val="both"/>
      </w:pPr>
      <w:r w:rsidRPr="00EC03E5">
        <w:t>Graphical display of work locations and the workforce working there is not in the scope of the project.</w:t>
      </w:r>
    </w:p>
    <w:p w:rsidR="00576880" w:rsidRPr="00EC03E5" w:rsidRDefault="00576880" w:rsidP="00726E97">
      <w:pPr>
        <w:pStyle w:val="ListParagraph"/>
        <w:numPr>
          <w:ilvl w:val="0"/>
          <w:numId w:val="29"/>
        </w:numPr>
        <w:jc w:val="both"/>
      </w:pPr>
      <w:r w:rsidRPr="00EC03E5">
        <w:t>No data is written back into SAP ECC.</w:t>
      </w:r>
    </w:p>
    <w:p w:rsidR="00576880" w:rsidRPr="00EC03E5" w:rsidRDefault="00576880" w:rsidP="00726E97">
      <w:pPr>
        <w:pStyle w:val="ListParagraph"/>
        <w:numPr>
          <w:ilvl w:val="0"/>
          <w:numId w:val="29"/>
        </w:numPr>
        <w:jc w:val="both"/>
      </w:pPr>
      <w:r w:rsidRPr="00EC03E5">
        <w:t>The client will provide the necessary assistance to develop interface with the VMS application.</w:t>
      </w:r>
    </w:p>
    <w:p w:rsidR="00576880" w:rsidRPr="00EC03E5" w:rsidRDefault="00576880" w:rsidP="00726E97">
      <w:pPr>
        <w:pStyle w:val="ListParagraph"/>
        <w:numPr>
          <w:ilvl w:val="0"/>
          <w:numId w:val="29"/>
        </w:numPr>
        <w:jc w:val="both"/>
      </w:pPr>
      <w:r w:rsidRPr="00EC03E5">
        <w:t>The mobile devices on which the monitoring functions are require</w:t>
      </w:r>
      <w:r w:rsidR="00E21144" w:rsidRPr="00EC03E5">
        <w:t>d to be accessed will be finaliz</w:t>
      </w:r>
      <w:r w:rsidRPr="00EC03E5">
        <w:t>ed with the client before starting the project.</w:t>
      </w:r>
    </w:p>
    <w:p w:rsidR="00576880" w:rsidRPr="00EC03E5" w:rsidRDefault="00E21144" w:rsidP="00726E97">
      <w:pPr>
        <w:pStyle w:val="ListParagraph"/>
        <w:numPr>
          <w:ilvl w:val="0"/>
          <w:numId w:val="29"/>
        </w:numPr>
        <w:jc w:val="both"/>
      </w:pPr>
      <w:r w:rsidRPr="00EC03E5">
        <w:t>The W</w:t>
      </w:r>
      <w:r w:rsidR="00576880" w:rsidRPr="00EC03E5">
        <w:t xml:space="preserve">MS application has its own storage requirements and hence </w:t>
      </w:r>
      <w:r w:rsidR="009565F3">
        <w:t>GOLDSAXWORKMANAGE</w:t>
      </w:r>
      <w:r w:rsidR="00576880" w:rsidRPr="00EC03E5">
        <w:t xml:space="preserve"> proposes MS SQL Database. The client has to procure the licenses required.</w:t>
      </w:r>
    </w:p>
    <w:p w:rsidR="00576880" w:rsidRPr="00EC03E5" w:rsidRDefault="00576880" w:rsidP="00726E97">
      <w:pPr>
        <w:pStyle w:val="ListParagraph"/>
        <w:numPr>
          <w:ilvl w:val="0"/>
          <w:numId w:val="29"/>
        </w:numPr>
        <w:jc w:val="both"/>
      </w:pPr>
      <w:r w:rsidRPr="00EC03E5">
        <w:t>Access to client’s SAP development (ABAP development rights required), quality and production systems and the required documentation.</w:t>
      </w:r>
    </w:p>
    <w:p w:rsidR="00576880" w:rsidRPr="00EC03E5" w:rsidRDefault="00576880" w:rsidP="00726E97">
      <w:pPr>
        <w:pStyle w:val="ListParagraph"/>
        <w:numPr>
          <w:ilvl w:val="0"/>
          <w:numId w:val="29"/>
        </w:numPr>
        <w:jc w:val="both"/>
      </w:pPr>
      <w:r w:rsidRPr="00EC03E5">
        <w:t>The effort estimates that follows are for providing the solution to one service corridor only.</w:t>
      </w:r>
    </w:p>
    <w:p w:rsidR="00576880" w:rsidRPr="00831FE8" w:rsidRDefault="00576880" w:rsidP="00831FE8">
      <w:pPr>
        <w:pStyle w:val="Heading2"/>
        <w:numPr>
          <w:ilvl w:val="2"/>
          <w:numId w:val="2"/>
        </w:numPr>
      </w:pPr>
      <w:bookmarkStart w:id="169" w:name="_Toc360041677"/>
      <w:r w:rsidRPr="00831FE8">
        <w:t>Exclusions</w:t>
      </w:r>
      <w:bookmarkEnd w:id="169"/>
    </w:p>
    <w:p w:rsidR="00E21144" w:rsidRPr="00E21144" w:rsidRDefault="00E21144" w:rsidP="00E21144">
      <w:pPr>
        <w:pStyle w:val="ListParagraph"/>
      </w:pPr>
    </w:p>
    <w:p w:rsidR="00576880" w:rsidRPr="00EC03E5" w:rsidRDefault="00576880" w:rsidP="00726E97">
      <w:pPr>
        <w:pStyle w:val="ListParagraph"/>
        <w:numPr>
          <w:ilvl w:val="0"/>
          <w:numId w:val="30"/>
        </w:numPr>
        <w:jc w:val="both"/>
      </w:pPr>
      <w:r w:rsidRPr="00EC03E5">
        <w:t>Supply of RFID readers and tags are outside the scope of the project and the client has to ensure that they are available in enough numbers before starting the project.</w:t>
      </w:r>
    </w:p>
    <w:p w:rsidR="00576880" w:rsidRPr="00EC03E5" w:rsidRDefault="00576880" w:rsidP="00726E97">
      <w:pPr>
        <w:pStyle w:val="ListParagraph"/>
        <w:numPr>
          <w:ilvl w:val="0"/>
          <w:numId w:val="30"/>
        </w:numPr>
        <w:jc w:val="both"/>
      </w:pPr>
      <w:r w:rsidRPr="00EC03E5">
        <w:t>The supplier of the RFID readers and tags has to ensure that data is polle</w:t>
      </w:r>
      <w:r w:rsidR="00E21144" w:rsidRPr="00EC03E5">
        <w:t>d onto a location readable by W</w:t>
      </w:r>
      <w:r w:rsidRPr="00EC03E5">
        <w:t>MS.</w:t>
      </w:r>
    </w:p>
    <w:p w:rsidR="00576880" w:rsidRPr="00831FE8" w:rsidRDefault="00576880" w:rsidP="00831FE8">
      <w:pPr>
        <w:pStyle w:val="Heading2"/>
      </w:pPr>
      <w:bookmarkStart w:id="170" w:name="_Toc359910980"/>
      <w:bookmarkStart w:id="171" w:name="_Toc360041678"/>
      <w:r w:rsidRPr="00831FE8">
        <w:t>Vehicle Tracking Solution</w:t>
      </w:r>
      <w:bookmarkEnd w:id="170"/>
      <w:bookmarkEnd w:id="171"/>
    </w:p>
    <w:p w:rsidR="00576880" w:rsidRPr="00EC03E5" w:rsidRDefault="00576880" w:rsidP="00576880">
      <w:pPr>
        <w:jc w:val="both"/>
      </w:pPr>
      <w:r w:rsidRPr="00EC03E5">
        <w:t xml:space="preserve">For tracking the fleet that ferries materials in and out of the service corridor, </w:t>
      </w:r>
      <w:r w:rsidR="009565F3">
        <w:t>GOLDSAXWORKMANAGE</w:t>
      </w:r>
      <w:r w:rsidRPr="00EC03E5">
        <w:t xml:space="preserve"> propose a readymade application from its product stable. </w:t>
      </w:r>
      <w:r w:rsidR="009565F3">
        <w:t>GOLDSAXWORKMANAGE</w:t>
      </w:r>
      <w:r w:rsidRPr="00EC03E5">
        <w:t xml:space="preserve"> VTS is an advanced Web based GPS tracking solution that delivers state-of-the art services to assist your organization improve efficiency, prevent asset loss, increas</w:t>
      </w:r>
      <w:r w:rsidR="00E21144" w:rsidRPr="00EC03E5">
        <w:t xml:space="preserve">e security, </w:t>
      </w:r>
      <w:proofErr w:type="gramStart"/>
      <w:r w:rsidR="00E21144" w:rsidRPr="00EC03E5">
        <w:t>optimiz</w:t>
      </w:r>
      <w:r w:rsidRPr="00EC03E5">
        <w:t>e</w:t>
      </w:r>
      <w:proofErr w:type="gramEnd"/>
      <w:r w:rsidRPr="00EC03E5">
        <w:t xml:space="preserve"> emergency and surveillance tasks. </w:t>
      </w:r>
      <w:r w:rsidR="009565F3">
        <w:t>GOLDSAXWORKMANAGE</w:t>
      </w:r>
      <w:r w:rsidRPr="00EC03E5">
        <w:t xml:space="preserve"> VTS services are accessible online from any computer with a standard browser and an Internet connection. You can login to </w:t>
      </w:r>
      <w:r w:rsidR="009565F3">
        <w:t>GOLDSAXWORKMANAGE</w:t>
      </w:r>
      <w:r w:rsidRPr="00EC03E5">
        <w:t xml:space="preserve"> VTS secure servers to manage your assets, track your devices and change account parameters. </w:t>
      </w:r>
    </w:p>
    <w:p w:rsidR="00576880" w:rsidRPr="00EC03E5" w:rsidRDefault="009565F3" w:rsidP="00576880">
      <w:pPr>
        <w:jc w:val="both"/>
      </w:pPr>
      <w:r>
        <w:t>GOLDSAXWORKMANAGE</w:t>
      </w:r>
      <w:r w:rsidR="00576880" w:rsidRPr="00EC03E5">
        <w:t xml:space="preserve"> VTS makes automated location finding an easy task with professional GPS tracking and tracing devices, GPS enabled PDA/mobile phones and wireless or cellular devices. </w:t>
      </w:r>
      <w:r>
        <w:t>GOLDSAXWORKMANAGE</w:t>
      </w:r>
      <w:r w:rsidR="00576880" w:rsidRPr="00EC03E5">
        <w:t xml:space="preserve"> VTS can be used to track vehicles, static and moving objects and mobile work force. In addition to these, advanced tracking features improve employee productivity and safety.</w:t>
      </w:r>
    </w:p>
    <w:p w:rsidR="00576880" w:rsidRPr="00EC03E5" w:rsidRDefault="00576880" w:rsidP="00576880">
      <w:pPr>
        <w:jc w:val="both"/>
      </w:pPr>
      <w:r w:rsidRPr="00EC03E5">
        <w:t xml:space="preserve">Tracking functionality includes real-time tracking of multiple vehicles, on screen route history viewing, vehicle history reporting and data exports in PDF, KML and CSV formats for further processing. </w:t>
      </w:r>
      <w:r w:rsidR="009565F3">
        <w:t>GOLDSAXWORKMANAGE</w:t>
      </w:r>
      <w:r w:rsidRPr="00EC03E5">
        <w:t xml:space="preserve"> VTS supports a large number of hardware devices with facilities to add additional sensors and e</w:t>
      </w:r>
      <w:r w:rsidR="00C507DD" w:rsidRPr="00EC03E5">
        <w:t xml:space="preserve">nhanced telemetric solutions. </w:t>
      </w:r>
      <w:proofErr w:type="gramStart"/>
      <w:r w:rsidR="00C507DD" w:rsidRPr="00EC03E5">
        <w:t xml:space="preserve">On </w:t>
      </w:r>
      <w:r w:rsidRPr="00EC03E5">
        <w:t>selected devices the configuration parameters and tracking commands can be sent over-the-air (OTA).</w:t>
      </w:r>
      <w:proofErr w:type="gramEnd"/>
    </w:p>
    <w:p w:rsidR="00576880" w:rsidRPr="00EC03E5" w:rsidRDefault="00576880" w:rsidP="00EC03E5">
      <w:pPr>
        <w:rPr>
          <w:b/>
          <w:color w:val="E36C0A" w:themeColor="accent6" w:themeShade="BF"/>
        </w:rPr>
      </w:pPr>
      <w:r w:rsidRPr="00EC03E5">
        <w:rPr>
          <w:b/>
          <w:color w:val="E36C0A" w:themeColor="accent6" w:themeShade="BF"/>
        </w:rPr>
        <w:t xml:space="preserve">Key Features of </w:t>
      </w:r>
      <w:r w:rsidR="009565F3">
        <w:rPr>
          <w:b/>
          <w:color w:val="E36C0A" w:themeColor="accent6" w:themeShade="BF"/>
        </w:rPr>
        <w:t>GOLDSAXWORKMANAGE</w:t>
      </w:r>
      <w:r w:rsidRPr="00EC03E5">
        <w:rPr>
          <w:b/>
          <w:color w:val="E36C0A" w:themeColor="accent6" w:themeShade="BF"/>
        </w:rPr>
        <w:t xml:space="preserve"> VTS</w:t>
      </w:r>
    </w:p>
    <w:p w:rsidR="00576880" w:rsidRPr="00EC03E5" w:rsidRDefault="00576880" w:rsidP="00726E97">
      <w:pPr>
        <w:pStyle w:val="ListParagraph"/>
        <w:numPr>
          <w:ilvl w:val="0"/>
          <w:numId w:val="32"/>
        </w:numPr>
        <w:jc w:val="both"/>
      </w:pPr>
      <w:r w:rsidRPr="00EC03E5">
        <w:t>Modular, Scalable and Resilient design</w:t>
      </w:r>
    </w:p>
    <w:p w:rsidR="00576880" w:rsidRPr="00EC03E5" w:rsidRDefault="00576880" w:rsidP="00726E97">
      <w:pPr>
        <w:pStyle w:val="ListParagraph"/>
        <w:numPr>
          <w:ilvl w:val="0"/>
          <w:numId w:val="32"/>
        </w:numPr>
        <w:jc w:val="both"/>
      </w:pPr>
      <w:r w:rsidRPr="00EC03E5">
        <w:t>Highly Available (HA) and Fault-Tolerant (FT)</w:t>
      </w:r>
    </w:p>
    <w:p w:rsidR="00576880" w:rsidRPr="00EC03E5" w:rsidRDefault="00576880" w:rsidP="00726E97">
      <w:pPr>
        <w:pStyle w:val="ListParagraph"/>
        <w:numPr>
          <w:ilvl w:val="0"/>
          <w:numId w:val="32"/>
        </w:numPr>
        <w:jc w:val="both"/>
      </w:pPr>
      <w:r w:rsidRPr="00EC03E5">
        <w:t>Security and access logs</w:t>
      </w:r>
    </w:p>
    <w:p w:rsidR="00576880" w:rsidRPr="00EC03E5" w:rsidRDefault="00576880" w:rsidP="00726E97">
      <w:pPr>
        <w:pStyle w:val="ListParagraph"/>
        <w:numPr>
          <w:ilvl w:val="0"/>
          <w:numId w:val="32"/>
        </w:numPr>
        <w:jc w:val="both"/>
      </w:pPr>
      <w:r w:rsidRPr="00EC03E5">
        <w:t>Built on open source technologies and standards</w:t>
      </w:r>
    </w:p>
    <w:p w:rsidR="00576880" w:rsidRPr="00EC03E5" w:rsidRDefault="00576880" w:rsidP="00726E97">
      <w:pPr>
        <w:pStyle w:val="ListParagraph"/>
        <w:numPr>
          <w:ilvl w:val="0"/>
          <w:numId w:val="32"/>
        </w:numPr>
        <w:jc w:val="both"/>
      </w:pPr>
      <w:r w:rsidRPr="00EC03E5">
        <w:t>Over-the-air (OTA) configuration of devices</w:t>
      </w:r>
    </w:p>
    <w:p w:rsidR="00576880" w:rsidRPr="00EC03E5" w:rsidRDefault="00576880" w:rsidP="00726E97">
      <w:pPr>
        <w:pStyle w:val="ListParagraph"/>
        <w:numPr>
          <w:ilvl w:val="0"/>
          <w:numId w:val="32"/>
        </w:numPr>
        <w:jc w:val="both"/>
      </w:pPr>
      <w:r w:rsidRPr="00EC03E5">
        <w:t>Multiple databases, Web servers, Operating Systems</w:t>
      </w:r>
    </w:p>
    <w:p w:rsidR="00576880" w:rsidRPr="00EC03E5" w:rsidRDefault="00576880" w:rsidP="00726E97">
      <w:pPr>
        <w:pStyle w:val="ListParagraph"/>
        <w:numPr>
          <w:ilvl w:val="0"/>
          <w:numId w:val="32"/>
        </w:numPr>
        <w:jc w:val="both"/>
      </w:pPr>
      <w:r w:rsidRPr="00EC03E5">
        <w:t>Time zones, languages and multi-lingual maps</w:t>
      </w:r>
    </w:p>
    <w:p w:rsidR="00576880" w:rsidRPr="00EC03E5" w:rsidRDefault="00576880" w:rsidP="00726E97">
      <w:pPr>
        <w:pStyle w:val="ListParagraph"/>
        <w:numPr>
          <w:ilvl w:val="0"/>
          <w:numId w:val="32"/>
        </w:numPr>
        <w:jc w:val="both"/>
      </w:pPr>
      <w:r w:rsidRPr="00EC03E5">
        <w:t>Modular administration with multiple roles</w:t>
      </w:r>
    </w:p>
    <w:p w:rsidR="00576880" w:rsidRPr="00EC03E5" w:rsidRDefault="00576880" w:rsidP="00726E97">
      <w:pPr>
        <w:pStyle w:val="ListParagraph"/>
        <w:numPr>
          <w:ilvl w:val="0"/>
          <w:numId w:val="32"/>
        </w:numPr>
        <w:jc w:val="both"/>
      </w:pPr>
      <w:r w:rsidRPr="00EC03E5">
        <w:t>Real-time tracking with server push technology</w:t>
      </w:r>
    </w:p>
    <w:p w:rsidR="00576880" w:rsidRPr="00EC03E5" w:rsidRDefault="00576880" w:rsidP="00726E97">
      <w:pPr>
        <w:pStyle w:val="ListParagraph"/>
        <w:numPr>
          <w:ilvl w:val="0"/>
          <w:numId w:val="32"/>
        </w:numPr>
        <w:jc w:val="both"/>
      </w:pPr>
      <w:r w:rsidRPr="00EC03E5">
        <w:t>Playback with start, stop, rewind and fast forward</w:t>
      </w:r>
    </w:p>
    <w:p w:rsidR="00576880" w:rsidRPr="00EC03E5" w:rsidRDefault="00576880" w:rsidP="00726E97">
      <w:pPr>
        <w:pStyle w:val="ListParagraph"/>
        <w:numPr>
          <w:ilvl w:val="0"/>
          <w:numId w:val="32"/>
        </w:numPr>
        <w:jc w:val="both"/>
      </w:pPr>
      <w:r w:rsidRPr="00EC03E5">
        <w:t>Supports multiple devices with multiple sensors and telematics</w:t>
      </w:r>
    </w:p>
    <w:p w:rsidR="00576880" w:rsidRPr="00EC03E5" w:rsidRDefault="00576880" w:rsidP="00726E97">
      <w:pPr>
        <w:pStyle w:val="ListParagraph"/>
        <w:numPr>
          <w:ilvl w:val="0"/>
          <w:numId w:val="32"/>
        </w:numPr>
        <w:jc w:val="both"/>
      </w:pPr>
      <w:r w:rsidRPr="00EC03E5">
        <w:t>CDMA/GSM/GPRS/SMS network</w:t>
      </w:r>
    </w:p>
    <w:p w:rsidR="00576880" w:rsidRPr="00EC03E5" w:rsidRDefault="00576880" w:rsidP="00726E97">
      <w:pPr>
        <w:pStyle w:val="ListParagraph"/>
        <w:numPr>
          <w:ilvl w:val="0"/>
          <w:numId w:val="32"/>
        </w:numPr>
        <w:jc w:val="both"/>
      </w:pPr>
      <w:r w:rsidRPr="00EC03E5">
        <w:t>Devices with Internal battery and high quantity</w:t>
      </w:r>
    </w:p>
    <w:p w:rsidR="00576880" w:rsidRPr="00EC03E5" w:rsidRDefault="00576880" w:rsidP="00726E97">
      <w:pPr>
        <w:pStyle w:val="ListParagraph"/>
        <w:numPr>
          <w:ilvl w:val="0"/>
          <w:numId w:val="32"/>
        </w:numPr>
        <w:jc w:val="both"/>
      </w:pPr>
      <w:r w:rsidRPr="00EC03E5">
        <w:t>GPS data storage</w:t>
      </w:r>
    </w:p>
    <w:p w:rsidR="00576880" w:rsidRPr="00EC03E5" w:rsidRDefault="00576880" w:rsidP="00726E97">
      <w:pPr>
        <w:pStyle w:val="ListParagraph"/>
        <w:numPr>
          <w:ilvl w:val="0"/>
          <w:numId w:val="32"/>
        </w:numPr>
        <w:jc w:val="both"/>
      </w:pPr>
      <w:r w:rsidRPr="00EC03E5">
        <w:t>Vehicle Geo</w:t>
      </w:r>
      <w:r w:rsidR="002E0687" w:rsidRPr="00EC03E5">
        <w:t>-</w:t>
      </w:r>
      <w:r w:rsidRPr="00EC03E5">
        <w:t>fencing</w:t>
      </w:r>
    </w:p>
    <w:p w:rsidR="00576880" w:rsidRPr="00EC03E5" w:rsidRDefault="002E0687" w:rsidP="00726E97">
      <w:pPr>
        <w:pStyle w:val="ListParagraph"/>
        <w:numPr>
          <w:ilvl w:val="0"/>
          <w:numId w:val="32"/>
        </w:numPr>
        <w:jc w:val="both"/>
      </w:pPr>
      <w:r w:rsidRPr="00EC03E5">
        <w:t>Route optimiz</w:t>
      </w:r>
      <w:r w:rsidR="00576880" w:rsidRPr="00EC03E5">
        <w:t>ation</w:t>
      </w:r>
    </w:p>
    <w:p w:rsidR="00576880" w:rsidRPr="00EC03E5" w:rsidRDefault="00576880" w:rsidP="00726E97">
      <w:pPr>
        <w:pStyle w:val="ListParagraph"/>
        <w:numPr>
          <w:ilvl w:val="0"/>
          <w:numId w:val="32"/>
        </w:numPr>
        <w:jc w:val="both"/>
      </w:pPr>
      <w:r w:rsidRPr="00EC03E5">
        <w:t>Add custom locations and Points Of Interest</w:t>
      </w:r>
    </w:p>
    <w:p w:rsidR="00576880" w:rsidRPr="00EC03E5" w:rsidRDefault="00576880" w:rsidP="00726E97">
      <w:pPr>
        <w:pStyle w:val="ListParagraph"/>
        <w:numPr>
          <w:ilvl w:val="0"/>
          <w:numId w:val="32"/>
        </w:numPr>
        <w:jc w:val="both"/>
      </w:pPr>
      <w:r w:rsidRPr="00EC03E5">
        <w:t>Custom map support</w:t>
      </w:r>
    </w:p>
    <w:p w:rsidR="00576880" w:rsidRPr="00EC03E5" w:rsidRDefault="00576880" w:rsidP="00726E97">
      <w:pPr>
        <w:pStyle w:val="ListParagraph"/>
        <w:numPr>
          <w:ilvl w:val="0"/>
          <w:numId w:val="32"/>
        </w:numPr>
        <w:jc w:val="both"/>
      </w:pPr>
      <w:r w:rsidRPr="00EC03E5">
        <w:t>Alerts and messages to ensure safety and Security</w:t>
      </w:r>
    </w:p>
    <w:p w:rsidR="00576880" w:rsidRPr="00EC03E5" w:rsidRDefault="00576880" w:rsidP="00726E97">
      <w:pPr>
        <w:pStyle w:val="ListParagraph"/>
        <w:numPr>
          <w:ilvl w:val="0"/>
          <w:numId w:val="32"/>
        </w:numPr>
        <w:jc w:val="both"/>
      </w:pPr>
      <w:r w:rsidRPr="00EC03E5">
        <w:t>Reports in multiple formats</w:t>
      </w:r>
    </w:p>
    <w:p w:rsidR="00576880" w:rsidRPr="00EC03E5" w:rsidRDefault="00576880" w:rsidP="00726E97">
      <w:pPr>
        <w:pStyle w:val="ListParagraph"/>
        <w:numPr>
          <w:ilvl w:val="0"/>
          <w:numId w:val="32"/>
        </w:numPr>
        <w:jc w:val="both"/>
      </w:pPr>
      <w:r w:rsidRPr="00EC03E5">
        <w:t>Trouble ticket management</w:t>
      </w:r>
    </w:p>
    <w:p w:rsidR="00576880" w:rsidRPr="00EC03E5" w:rsidRDefault="00576880" w:rsidP="00EC03E5">
      <w:pPr>
        <w:rPr>
          <w:b/>
          <w:color w:val="E36C0A" w:themeColor="accent6" w:themeShade="BF"/>
        </w:rPr>
      </w:pPr>
      <w:r w:rsidRPr="00EC03E5">
        <w:rPr>
          <w:b/>
          <w:color w:val="E36C0A" w:themeColor="accent6" w:themeShade="BF"/>
        </w:rPr>
        <w:t>Functionality proposed for implementation at client site</w:t>
      </w:r>
    </w:p>
    <w:p w:rsidR="00576880" w:rsidRDefault="004E6CE3" w:rsidP="00576880">
      <w:pPr>
        <w:jc w:val="both"/>
      </w:pPr>
      <w:r>
        <w:rPr>
          <w:noProof/>
        </w:rPr>
        <w:drawing>
          <wp:inline distT="0" distB="0" distL="0" distR="0" wp14:anchorId="4A44BB31" wp14:editId="49CE3445">
            <wp:extent cx="5725160" cy="1550670"/>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1550670"/>
                    </a:xfrm>
                    <a:prstGeom prst="rect">
                      <a:avLst/>
                    </a:prstGeom>
                    <a:noFill/>
                    <a:ln>
                      <a:noFill/>
                    </a:ln>
                  </pic:spPr>
                </pic:pic>
              </a:graphicData>
            </a:graphic>
          </wp:inline>
        </w:drawing>
      </w:r>
    </w:p>
    <w:p w:rsidR="00576880" w:rsidRPr="00EC03E5" w:rsidRDefault="00576880" w:rsidP="00576880">
      <w:pPr>
        <w:jc w:val="both"/>
      </w:pPr>
      <w:r w:rsidRPr="00EC03E5">
        <w:t xml:space="preserve">For the project under discussion, </w:t>
      </w:r>
      <w:r w:rsidR="009565F3">
        <w:t>GOLDSAXWORKMANAGE</w:t>
      </w:r>
      <w:r w:rsidRPr="00EC03E5">
        <w:t xml:space="preserve"> proposes to implement the most essential vehicle tracking and monitoring functions which include:</w:t>
      </w:r>
    </w:p>
    <w:p w:rsidR="00576880" w:rsidRPr="00EC03E5" w:rsidRDefault="00576880" w:rsidP="00726E97">
      <w:pPr>
        <w:pStyle w:val="ListParagraph"/>
        <w:numPr>
          <w:ilvl w:val="0"/>
          <w:numId w:val="33"/>
        </w:numPr>
        <w:jc w:val="both"/>
      </w:pPr>
      <w:r w:rsidRPr="00EC03E5">
        <w:t>Real-time tracking and playback of vehicle movements</w:t>
      </w:r>
    </w:p>
    <w:p w:rsidR="00576880" w:rsidRPr="00EC03E5" w:rsidRDefault="00576880" w:rsidP="00726E97">
      <w:pPr>
        <w:pStyle w:val="ListParagraph"/>
        <w:numPr>
          <w:ilvl w:val="0"/>
          <w:numId w:val="33"/>
        </w:numPr>
        <w:jc w:val="both"/>
      </w:pPr>
      <w:r w:rsidRPr="00EC03E5">
        <w:t>Geo</w:t>
      </w:r>
      <w:r w:rsidR="00C507DD" w:rsidRPr="00EC03E5">
        <w:t>-</w:t>
      </w:r>
      <w:r w:rsidRPr="00EC03E5">
        <w:t>fencing to provide alerts when the vehicle moves into restricted area</w:t>
      </w:r>
    </w:p>
    <w:p w:rsidR="00576880" w:rsidRPr="00831FE8" w:rsidRDefault="00576880" w:rsidP="00831FE8">
      <w:pPr>
        <w:pStyle w:val="Heading2"/>
        <w:numPr>
          <w:ilvl w:val="2"/>
          <w:numId w:val="2"/>
        </w:numPr>
      </w:pPr>
      <w:bookmarkStart w:id="172" w:name="_Toc360041679"/>
      <w:r w:rsidRPr="00831FE8">
        <w:t>Assumptions</w:t>
      </w:r>
      <w:bookmarkEnd w:id="172"/>
    </w:p>
    <w:p w:rsidR="00576880" w:rsidRPr="00EC03E5" w:rsidRDefault="00576880" w:rsidP="00726E97">
      <w:pPr>
        <w:pStyle w:val="ListParagraph"/>
        <w:numPr>
          <w:ilvl w:val="0"/>
          <w:numId w:val="34"/>
        </w:numPr>
        <w:jc w:val="both"/>
      </w:pPr>
      <w:r w:rsidRPr="00EC03E5">
        <w:t xml:space="preserve">The </w:t>
      </w:r>
      <w:proofErr w:type="spellStart"/>
      <w:r w:rsidRPr="00EC03E5">
        <w:t>digitised</w:t>
      </w:r>
      <w:proofErr w:type="spellEnd"/>
      <w:r w:rsidRPr="00EC03E5">
        <w:t xml:space="preserve"> map of the area where the service corridors are located to help track vehicle movements will have to be provided by the client. There is an option to use Google maps; the decision has to be taken by the client.</w:t>
      </w:r>
    </w:p>
    <w:p w:rsidR="00576880" w:rsidRPr="00EC03E5" w:rsidRDefault="00576880" w:rsidP="00726E97">
      <w:pPr>
        <w:pStyle w:val="ListParagraph"/>
        <w:numPr>
          <w:ilvl w:val="0"/>
          <w:numId w:val="34"/>
        </w:numPr>
        <w:jc w:val="both"/>
      </w:pPr>
      <w:r w:rsidRPr="00EC03E5">
        <w:t>The GPS enabled devices, to be attached to the vehicles, have to be purchased and made available before starting the projects by the client.</w:t>
      </w:r>
    </w:p>
    <w:p w:rsidR="00576880" w:rsidRPr="00EC03E5" w:rsidRDefault="00576880" w:rsidP="00726E97">
      <w:pPr>
        <w:pStyle w:val="ListParagraph"/>
        <w:numPr>
          <w:ilvl w:val="0"/>
          <w:numId w:val="34"/>
        </w:numPr>
        <w:jc w:val="both"/>
      </w:pPr>
      <w:r w:rsidRPr="00EC03E5">
        <w:t>The client shall provide assistance for fixing the devices to the vehicle. The vehicles have to be made available to the project team as per an agreed schedule.</w:t>
      </w:r>
    </w:p>
    <w:p w:rsidR="00576880" w:rsidRPr="00EC03E5" w:rsidRDefault="00576880" w:rsidP="00726E97">
      <w:pPr>
        <w:pStyle w:val="ListParagraph"/>
        <w:numPr>
          <w:ilvl w:val="0"/>
          <w:numId w:val="34"/>
        </w:numPr>
        <w:jc w:val="both"/>
      </w:pPr>
      <w:r w:rsidRPr="00EC03E5">
        <w:t>The cost for purchase SMS packages and licensing requirements for the usage of GPS devices will have to be arranged by the client.</w:t>
      </w:r>
    </w:p>
    <w:p w:rsidR="00576880" w:rsidRPr="00EC03E5" w:rsidRDefault="00576880" w:rsidP="00726E97">
      <w:pPr>
        <w:pStyle w:val="ListParagraph"/>
        <w:numPr>
          <w:ilvl w:val="0"/>
          <w:numId w:val="34"/>
        </w:numPr>
        <w:jc w:val="both"/>
      </w:pPr>
      <w:r w:rsidRPr="00EC03E5">
        <w:t>The effort estimate is for installing a maximum of 100 GPS devices to vehicles.</w:t>
      </w:r>
    </w:p>
    <w:p w:rsidR="002E0687" w:rsidRPr="002E0687" w:rsidRDefault="002E0687" w:rsidP="002E0687">
      <w:pPr>
        <w:pStyle w:val="ListParagraph"/>
        <w:ind w:left="360"/>
        <w:jc w:val="both"/>
        <w:rPr>
          <w:sz w:val="24"/>
          <w:szCs w:val="24"/>
        </w:rPr>
      </w:pPr>
    </w:p>
    <w:p w:rsidR="00576880" w:rsidRPr="00831FE8" w:rsidRDefault="00576880" w:rsidP="00726E97">
      <w:pPr>
        <w:pStyle w:val="Heading2"/>
        <w:numPr>
          <w:ilvl w:val="2"/>
          <w:numId w:val="62"/>
        </w:numPr>
      </w:pPr>
      <w:bookmarkStart w:id="173" w:name="_Toc360041680"/>
      <w:r w:rsidRPr="00831FE8">
        <w:t>Exclusions</w:t>
      </w:r>
      <w:bookmarkEnd w:id="173"/>
    </w:p>
    <w:p w:rsidR="002E0687" w:rsidRDefault="002E0687" w:rsidP="002E0687">
      <w:pPr>
        <w:pStyle w:val="ListParagraph"/>
        <w:ind w:left="360"/>
        <w:jc w:val="both"/>
      </w:pPr>
    </w:p>
    <w:p w:rsidR="00576880" w:rsidRPr="00EC03E5" w:rsidRDefault="00576880" w:rsidP="002E0687">
      <w:pPr>
        <w:jc w:val="both"/>
      </w:pPr>
      <w:r w:rsidRPr="00EC03E5">
        <w:t>Apart from tracking the vehicle movements; other functions like monitoring fuel usage, over speeding, parking for longer durations etc. will not be part of the scope of the project.</w:t>
      </w:r>
    </w:p>
    <w:p w:rsidR="00576880" w:rsidRDefault="00576880" w:rsidP="00523CD8">
      <w:pPr>
        <w:pStyle w:val="Heading2"/>
      </w:pPr>
      <w:bookmarkStart w:id="174" w:name="_Toc359910981"/>
      <w:bookmarkStart w:id="175" w:name="_Toc360041681"/>
      <w:r>
        <w:t>Asset Tracking and Protection using Day &amp; Night Surveillance Camera</w:t>
      </w:r>
      <w:bookmarkEnd w:id="174"/>
      <w:bookmarkEnd w:id="175"/>
    </w:p>
    <w:p w:rsidR="00576880" w:rsidRPr="00EC03E5" w:rsidRDefault="00576880" w:rsidP="00576880">
      <w:pPr>
        <w:jc w:val="both"/>
      </w:pPr>
      <w:r w:rsidRPr="00EC03E5">
        <w:t>There are many remote facilities that lack off-site observation or security measures within the service corridor. The assets can be closely monitored to ensure that they remain functional and productive at all times and there is not un</w:t>
      </w:r>
      <w:r w:rsidR="00660DD0" w:rsidRPr="00EC03E5">
        <w:t>authoriz</w:t>
      </w:r>
      <w:r w:rsidRPr="00EC03E5">
        <w:t>ed movement of these assets.</w:t>
      </w:r>
    </w:p>
    <w:p w:rsidR="00576880" w:rsidRPr="00EC03E5" w:rsidRDefault="00576880" w:rsidP="00576880">
      <w:pPr>
        <w:jc w:val="both"/>
      </w:pPr>
      <w:r w:rsidRPr="00EC03E5">
        <w:t xml:space="preserve">Considering the purchase of evaluation of the surveillance cameras, identification of the location where it has to be placed, the purchasing time required etc.; the gestation time required to complete this task will be longer. Hence </w:t>
      </w:r>
      <w:r w:rsidR="009565F3">
        <w:t>GOLDSAXWORKMANAGE</w:t>
      </w:r>
      <w:r w:rsidRPr="00EC03E5">
        <w:t xml:space="preserve"> proposes to have this function implementation as a second phase. This proposal does not cover the implementation aspects of the asset tracking and protection using surveillance camera.</w:t>
      </w:r>
    </w:p>
    <w:p w:rsidR="00576880" w:rsidRDefault="00576880" w:rsidP="00A9782D">
      <w:pPr>
        <w:pStyle w:val="Heading2"/>
      </w:pPr>
      <w:bookmarkStart w:id="176" w:name="_Toc359910982"/>
      <w:bookmarkStart w:id="177" w:name="_Toc360041682"/>
      <w:r>
        <w:t>Technology Details</w:t>
      </w:r>
      <w:bookmarkEnd w:id="176"/>
      <w:bookmarkEnd w:id="177"/>
    </w:p>
    <w:p w:rsidR="00576880" w:rsidRPr="00EC03E5" w:rsidRDefault="00660DD0" w:rsidP="00726E97">
      <w:pPr>
        <w:pStyle w:val="ListParagraph"/>
        <w:numPr>
          <w:ilvl w:val="0"/>
          <w:numId w:val="34"/>
        </w:numPr>
        <w:jc w:val="both"/>
      </w:pPr>
      <w:r w:rsidRPr="00EC03E5">
        <w:t>The W</w:t>
      </w:r>
      <w:r w:rsidR="00576880" w:rsidRPr="00EC03E5">
        <w:t>MS application shall be developed using Microsoft .NET framework 4.5 with C# Technology and ASP.NET for the web based interface. MS SQL database will be used for storing the application specific details.</w:t>
      </w:r>
    </w:p>
    <w:p w:rsidR="00576880" w:rsidRPr="00EC03E5" w:rsidRDefault="00660DD0" w:rsidP="00726E97">
      <w:pPr>
        <w:pStyle w:val="ListParagraph"/>
        <w:numPr>
          <w:ilvl w:val="0"/>
          <w:numId w:val="34"/>
        </w:numPr>
        <w:jc w:val="both"/>
      </w:pPr>
      <w:r w:rsidRPr="00EC03E5">
        <w:t>SAP ECC and W</w:t>
      </w:r>
      <w:r w:rsidR="00576880" w:rsidRPr="00EC03E5">
        <w:t xml:space="preserve">MS will communicate via SAP PI. RFC function modules may be required to be written in SAP to </w:t>
      </w:r>
      <w:r w:rsidRPr="00EC03E5">
        <w:t>extract the data required for W</w:t>
      </w:r>
      <w:r w:rsidR="00576880" w:rsidRPr="00EC03E5">
        <w:t>MS.</w:t>
      </w:r>
    </w:p>
    <w:p w:rsidR="00576880" w:rsidRPr="00EC03E5" w:rsidRDefault="009565F3" w:rsidP="00726E97">
      <w:pPr>
        <w:pStyle w:val="ListParagraph"/>
        <w:numPr>
          <w:ilvl w:val="0"/>
          <w:numId w:val="34"/>
        </w:numPr>
        <w:jc w:val="both"/>
      </w:pPr>
      <w:r>
        <w:t>GOLDSAXWORKMANAGE</w:t>
      </w:r>
      <w:r w:rsidR="00576880" w:rsidRPr="00EC03E5">
        <w:t xml:space="preserve"> VTS is built on open source technology and standards. It uses PHP, </w:t>
      </w:r>
      <w:proofErr w:type="spellStart"/>
      <w:r w:rsidR="00576880" w:rsidRPr="00EC03E5">
        <w:t>PostgreSQL</w:t>
      </w:r>
      <w:proofErr w:type="spellEnd"/>
      <w:r w:rsidR="00576880" w:rsidRPr="00EC03E5">
        <w:t xml:space="preserve">, </w:t>
      </w:r>
      <w:proofErr w:type="spellStart"/>
      <w:r w:rsidR="00576880" w:rsidRPr="00EC03E5">
        <w:t>OpenLayers</w:t>
      </w:r>
      <w:proofErr w:type="spellEnd"/>
      <w:r w:rsidR="00576880" w:rsidRPr="00EC03E5">
        <w:t xml:space="preserve">, </w:t>
      </w:r>
      <w:proofErr w:type="spellStart"/>
      <w:r w:rsidR="00576880" w:rsidRPr="00EC03E5">
        <w:t>JQuery</w:t>
      </w:r>
      <w:proofErr w:type="spellEnd"/>
      <w:r w:rsidR="00576880" w:rsidRPr="00EC03E5">
        <w:t xml:space="preserve"> </w:t>
      </w:r>
      <w:proofErr w:type="spellStart"/>
      <w:r w:rsidR="00576880" w:rsidRPr="00EC03E5">
        <w:t>Cake</w:t>
      </w:r>
      <w:r w:rsidR="002E0687" w:rsidRPr="00EC03E5">
        <w:t>k</w:t>
      </w:r>
      <w:r w:rsidR="00576880" w:rsidRPr="00EC03E5">
        <w:t>PHP</w:t>
      </w:r>
      <w:proofErr w:type="spellEnd"/>
      <w:r w:rsidR="00576880" w:rsidRPr="00EC03E5">
        <w:t xml:space="preserve"> and Java.</w:t>
      </w:r>
    </w:p>
    <w:p w:rsidR="00576880" w:rsidRDefault="00576880" w:rsidP="00576880">
      <w:pPr>
        <w:jc w:val="both"/>
      </w:pPr>
    </w:p>
    <w:p w:rsidR="00576880" w:rsidRDefault="00576880" w:rsidP="00A9782D">
      <w:pPr>
        <w:pStyle w:val="Heading2"/>
      </w:pPr>
      <w:bookmarkStart w:id="178" w:name="_Toc359910983"/>
      <w:bookmarkStart w:id="179" w:name="_Toc360041683"/>
      <w:r>
        <w:t>Pre-requisites for implementation</w:t>
      </w:r>
      <w:bookmarkEnd w:id="178"/>
      <w:bookmarkEnd w:id="179"/>
    </w:p>
    <w:p w:rsidR="00576880" w:rsidRPr="002E0687" w:rsidRDefault="00576880" w:rsidP="002E0687">
      <w:pPr>
        <w:pStyle w:val="ListParagraph"/>
        <w:ind w:left="360"/>
        <w:jc w:val="both"/>
        <w:rPr>
          <w:sz w:val="24"/>
          <w:szCs w:val="24"/>
        </w:rPr>
      </w:pPr>
      <w:r w:rsidRPr="002E0687">
        <w:rPr>
          <w:sz w:val="24"/>
          <w:szCs w:val="24"/>
        </w:rPr>
        <w:t>The client will have to arrange the required hardware and software for installing the applications discussed above. The proposed configurations are as follows:</w:t>
      </w:r>
    </w:p>
    <w:p w:rsidR="00576880" w:rsidRPr="00831FE8" w:rsidRDefault="002E0687" w:rsidP="00EC03E5">
      <w:pPr>
        <w:rPr>
          <w:color w:val="E36C0A" w:themeColor="accent6" w:themeShade="BF"/>
        </w:rPr>
      </w:pPr>
      <w:r w:rsidRPr="00831FE8">
        <w:rPr>
          <w:color w:val="E36C0A" w:themeColor="accent6" w:themeShade="BF"/>
        </w:rPr>
        <w:t xml:space="preserve">For WMS </w:t>
      </w:r>
      <w:r w:rsidR="00576880" w:rsidRPr="00831FE8">
        <w:rPr>
          <w:color w:val="E36C0A" w:themeColor="accent6" w:themeShade="BF"/>
        </w:rPr>
        <w:t>Main Server</w:t>
      </w:r>
    </w:p>
    <w:p w:rsidR="002E0687" w:rsidRPr="00831FE8" w:rsidRDefault="00576880" w:rsidP="00726E97">
      <w:pPr>
        <w:pStyle w:val="ListParagraph"/>
        <w:numPr>
          <w:ilvl w:val="0"/>
          <w:numId w:val="63"/>
        </w:numPr>
      </w:pPr>
      <w:r w:rsidRPr="00831FE8">
        <w:t>Processor: Intel Xeon E3-1275 V2 @ 3.50GHz</w:t>
      </w:r>
    </w:p>
    <w:p w:rsidR="002E0687" w:rsidRPr="00831FE8" w:rsidRDefault="00576880" w:rsidP="00726E97">
      <w:pPr>
        <w:pStyle w:val="ListParagraph"/>
        <w:numPr>
          <w:ilvl w:val="0"/>
          <w:numId w:val="63"/>
        </w:numPr>
      </w:pPr>
      <w:r w:rsidRPr="00831FE8">
        <w:t>RAM: 1600 MHz, 2 x 8GB Memory</w:t>
      </w:r>
    </w:p>
    <w:p w:rsidR="002E0687" w:rsidRPr="00831FE8" w:rsidRDefault="00576880" w:rsidP="00726E97">
      <w:pPr>
        <w:pStyle w:val="ListParagraph"/>
        <w:numPr>
          <w:ilvl w:val="0"/>
          <w:numId w:val="63"/>
        </w:numPr>
      </w:pPr>
      <w:r w:rsidRPr="00831FE8">
        <w:t>Hard Disk: 2 x 1 TB SATA</w:t>
      </w:r>
    </w:p>
    <w:p w:rsidR="002E0687" w:rsidRPr="00831FE8" w:rsidRDefault="002E0687" w:rsidP="00726E97">
      <w:pPr>
        <w:pStyle w:val="ListParagraph"/>
        <w:numPr>
          <w:ilvl w:val="0"/>
          <w:numId w:val="63"/>
        </w:numPr>
      </w:pPr>
      <w:r w:rsidRPr="00831FE8">
        <w:t>I</w:t>
      </w:r>
      <w:r w:rsidR="00576880" w:rsidRPr="00831FE8">
        <w:t>ntegrated RAID 01</w:t>
      </w:r>
    </w:p>
    <w:p w:rsidR="00576880" w:rsidRPr="00831FE8" w:rsidRDefault="00576880" w:rsidP="00EC03E5">
      <w:pPr>
        <w:rPr>
          <w:color w:val="E36C0A" w:themeColor="accent6" w:themeShade="BF"/>
        </w:rPr>
      </w:pPr>
      <w:r w:rsidRPr="00831FE8">
        <w:rPr>
          <w:color w:val="E36C0A" w:themeColor="accent6" w:themeShade="BF"/>
        </w:rPr>
        <w:t>Backup Server</w:t>
      </w:r>
    </w:p>
    <w:p w:rsidR="00576880" w:rsidRPr="00831FE8" w:rsidRDefault="00576880" w:rsidP="00726E97">
      <w:pPr>
        <w:pStyle w:val="ListParagraph"/>
        <w:numPr>
          <w:ilvl w:val="0"/>
          <w:numId w:val="64"/>
        </w:numPr>
      </w:pPr>
      <w:r w:rsidRPr="00831FE8">
        <w:t>Processor: Intel Core i3-3240 @ 3.40GHz</w:t>
      </w:r>
    </w:p>
    <w:p w:rsidR="00576880" w:rsidRPr="00831FE8" w:rsidRDefault="00576880" w:rsidP="00726E97">
      <w:pPr>
        <w:pStyle w:val="ListParagraph"/>
        <w:numPr>
          <w:ilvl w:val="0"/>
          <w:numId w:val="64"/>
        </w:numPr>
      </w:pPr>
      <w:r w:rsidRPr="00831FE8">
        <w:t xml:space="preserve">RAM: 1600 </w:t>
      </w:r>
      <w:proofErr w:type="spellStart"/>
      <w:r w:rsidRPr="00831FE8">
        <w:t>Mhz</w:t>
      </w:r>
      <w:proofErr w:type="spellEnd"/>
      <w:r w:rsidRPr="00831FE8">
        <w:t>, 1 x 8GB memory</w:t>
      </w:r>
    </w:p>
    <w:p w:rsidR="00576880" w:rsidRPr="00831FE8" w:rsidRDefault="00576880" w:rsidP="00726E97">
      <w:pPr>
        <w:pStyle w:val="ListParagraph"/>
        <w:numPr>
          <w:ilvl w:val="0"/>
          <w:numId w:val="64"/>
        </w:numPr>
      </w:pPr>
      <w:r w:rsidRPr="00831FE8">
        <w:t>Hard Disk: 1 x 1 TB SATA</w:t>
      </w:r>
    </w:p>
    <w:p w:rsidR="00576880" w:rsidRPr="00831FE8" w:rsidRDefault="00576880" w:rsidP="00726E97">
      <w:pPr>
        <w:pStyle w:val="ListParagraph"/>
        <w:numPr>
          <w:ilvl w:val="0"/>
          <w:numId w:val="64"/>
        </w:numPr>
      </w:pPr>
      <w:r w:rsidRPr="00831FE8">
        <w:t>Database: SQL Server 2008 R2 - 2 licenses</w:t>
      </w:r>
    </w:p>
    <w:p w:rsidR="00576880" w:rsidRPr="00831FE8" w:rsidRDefault="00576880" w:rsidP="00726E97">
      <w:pPr>
        <w:pStyle w:val="ListParagraph"/>
        <w:numPr>
          <w:ilvl w:val="0"/>
          <w:numId w:val="64"/>
        </w:numPr>
      </w:pPr>
      <w:r w:rsidRPr="00831FE8">
        <w:t>Operating system: either Ubuntu/Linux operating system or Windows NT</w:t>
      </w:r>
    </w:p>
    <w:p w:rsidR="00831FE8" w:rsidRPr="00831FE8" w:rsidRDefault="00831FE8" w:rsidP="00831FE8">
      <w:pPr>
        <w:pStyle w:val="ListParagraph"/>
        <w:spacing w:after="120"/>
        <w:ind w:left="1797"/>
        <w:jc w:val="both"/>
      </w:pPr>
    </w:p>
    <w:p w:rsidR="00576880" w:rsidRPr="00831FE8" w:rsidRDefault="00576880" w:rsidP="00EC03E5">
      <w:pPr>
        <w:rPr>
          <w:color w:val="E36C0A" w:themeColor="accent6" w:themeShade="BF"/>
        </w:rPr>
      </w:pPr>
      <w:r w:rsidRPr="00831FE8">
        <w:rPr>
          <w:color w:val="E36C0A" w:themeColor="accent6" w:themeShade="BF"/>
        </w:rPr>
        <w:t xml:space="preserve">For </w:t>
      </w:r>
      <w:r w:rsidR="009565F3">
        <w:rPr>
          <w:color w:val="E36C0A" w:themeColor="accent6" w:themeShade="BF"/>
        </w:rPr>
        <w:t>GOLDSAXWORKMANAGE</w:t>
      </w:r>
      <w:r w:rsidRPr="00831FE8">
        <w:rPr>
          <w:color w:val="E36C0A" w:themeColor="accent6" w:themeShade="BF"/>
        </w:rPr>
        <w:t xml:space="preserve"> Vehicle Tracking Solution </w:t>
      </w:r>
    </w:p>
    <w:p w:rsidR="00576880" w:rsidRPr="00831FE8" w:rsidRDefault="00576880" w:rsidP="00EC03E5">
      <w:pPr>
        <w:rPr>
          <w:color w:val="E36C0A" w:themeColor="accent6" w:themeShade="BF"/>
        </w:rPr>
      </w:pPr>
      <w:r w:rsidRPr="00831FE8">
        <w:rPr>
          <w:color w:val="E36C0A" w:themeColor="accent6" w:themeShade="BF"/>
        </w:rPr>
        <w:t>Main Server</w:t>
      </w:r>
    </w:p>
    <w:p w:rsidR="00576880" w:rsidRPr="00831FE8" w:rsidRDefault="00576880" w:rsidP="00726E97">
      <w:pPr>
        <w:pStyle w:val="ListParagraph"/>
        <w:numPr>
          <w:ilvl w:val="0"/>
          <w:numId w:val="65"/>
        </w:numPr>
      </w:pPr>
      <w:r w:rsidRPr="00831FE8">
        <w:t>Processor: Intel Xeon E3-1275 V2 @ 3.50GHz.</w:t>
      </w:r>
    </w:p>
    <w:p w:rsidR="00576880" w:rsidRPr="00831FE8" w:rsidRDefault="00576880" w:rsidP="00726E97">
      <w:pPr>
        <w:pStyle w:val="ListParagraph"/>
        <w:numPr>
          <w:ilvl w:val="0"/>
          <w:numId w:val="65"/>
        </w:numPr>
      </w:pPr>
      <w:r w:rsidRPr="00831FE8">
        <w:t>RAM: 1600 MHz, 2 x 8GB Memory</w:t>
      </w:r>
    </w:p>
    <w:p w:rsidR="00576880" w:rsidRPr="00831FE8" w:rsidRDefault="00576880" w:rsidP="00726E97">
      <w:pPr>
        <w:pStyle w:val="ListParagraph"/>
        <w:numPr>
          <w:ilvl w:val="0"/>
          <w:numId w:val="65"/>
        </w:numPr>
      </w:pPr>
      <w:r w:rsidRPr="00831FE8">
        <w:t>Hard Disk: 2 x 1 TB SATA</w:t>
      </w:r>
    </w:p>
    <w:p w:rsidR="00576880" w:rsidRPr="00831FE8" w:rsidRDefault="00576880" w:rsidP="00726E97">
      <w:pPr>
        <w:pStyle w:val="ListParagraph"/>
        <w:numPr>
          <w:ilvl w:val="0"/>
          <w:numId w:val="65"/>
        </w:numPr>
      </w:pPr>
      <w:r w:rsidRPr="00831FE8">
        <w:t>Integrated RAID 01</w:t>
      </w:r>
    </w:p>
    <w:p w:rsidR="00576880" w:rsidRPr="00831FE8" w:rsidRDefault="00576880" w:rsidP="00726E97">
      <w:pPr>
        <w:pStyle w:val="ListParagraph"/>
        <w:numPr>
          <w:ilvl w:val="0"/>
          <w:numId w:val="65"/>
        </w:numPr>
      </w:pPr>
      <w:r w:rsidRPr="00831FE8">
        <w:t>Network card: 2 Nos.</w:t>
      </w:r>
    </w:p>
    <w:p w:rsidR="00576880" w:rsidRPr="00831FE8" w:rsidRDefault="00576880" w:rsidP="00576880">
      <w:pPr>
        <w:spacing w:after="0"/>
        <w:ind w:left="1077"/>
        <w:jc w:val="both"/>
      </w:pPr>
    </w:p>
    <w:p w:rsidR="00576880" w:rsidRPr="00831FE8" w:rsidRDefault="00576880" w:rsidP="00EC03E5">
      <w:pPr>
        <w:rPr>
          <w:color w:val="E36C0A" w:themeColor="accent6" w:themeShade="BF"/>
        </w:rPr>
      </w:pPr>
      <w:r w:rsidRPr="00831FE8">
        <w:rPr>
          <w:color w:val="E36C0A" w:themeColor="accent6" w:themeShade="BF"/>
        </w:rPr>
        <w:t>Backup Server</w:t>
      </w:r>
    </w:p>
    <w:p w:rsidR="00576880" w:rsidRPr="00831FE8" w:rsidRDefault="00576880" w:rsidP="00726E97">
      <w:pPr>
        <w:pStyle w:val="ListParagraph"/>
        <w:numPr>
          <w:ilvl w:val="0"/>
          <w:numId w:val="66"/>
        </w:numPr>
      </w:pPr>
      <w:r w:rsidRPr="00831FE8">
        <w:t>Processor: Intel Core i3-3240 @ 3.40GHz</w:t>
      </w:r>
    </w:p>
    <w:p w:rsidR="00576880" w:rsidRPr="00831FE8" w:rsidRDefault="00576880" w:rsidP="00726E97">
      <w:pPr>
        <w:pStyle w:val="ListParagraph"/>
        <w:numPr>
          <w:ilvl w:val="0"/>
          <w:numId w:val="66"/>
        </w:numPr>
      </w:pPr>
      <w:r w:rsidRPr="00831FE8">
        <w:t xml:space="preserve">RAM: 1600 </w:t>
      </w:r>
      <w:proofErr w:type="spellStart"/>
      <w:r w:rsidRPr="00831FE8">
        <w:t>Mhz</w:t>
      </w:r>
      <w:proofErr w:type="spellEnd"/>
      <w:r w:rsidRPr="00831FE8">
        <w:t>, 1 x 8GB memory</w:t>
      </w:r>
    </w:p>
    <w:p w:rsidR="002E0687" w:rsidRPr="00831FE8" w:rsidRDefault="00576880" w:rsidP="00726E97">
      <w:pPr>
        <w:pStyle w:val="ListParagraph"/>
        <w:numPr>
          <w:ilvl w:val="0"/>
          <w:numId w:val="66"/>
        </w:numPr>
      </w:pPr>
      <w:r w:rsidRPr="00831FE8">
        <w:t>Hard Disk: 1 x 1 TB SATA</w:t>
      </w:r>
    </w:p>
    <w:p w:rsidR="00576880" w:rsidRPr="00831FE8" w:rsidRDefault="00576880" w:rsidP="00726E97">
      <w:pPr>
        <w:pStyle w:val="ListParagraph"/>
        <w:numPr>
          <w:ilvl w:val="0"/>
          <w:numId w:val="66"/>
        </w:numPr>
      </w:pPr>
      <w:r w:rsidRPr="00831FE8">
        <w:t xml:space="preserve">Database: </w:t>
      </w:r>
      <w:proofErr w:type="spellStart"/>
      <w:r w:rsidRPr="00831FE8">
        <w:t>PostgreSQL</w:t>
      </w:r>
      <w:proofErr w:type="spellEnd"/>
    </w:p>
    <w:p w:rsidR="00576880" w:rsidRPr="00831FE8" w:rsidRDefault="00576880" w:rsidP="00726E97">
      <w:pPr>
        <w:pStyle w:val="ListParagraph"/>
        <w:numPr>
          <w:ilvl w:val="0"/>
          <w:numId w:val="66"/>
        </w:numPr>
      </w:pPr>
      <w:r w:rsidRPr="00831FE8">
        <w:t>Operating system: Ubuntu/Linux</w:t>
      </w:r>
    </w:p>
    <w:p w:rsidR="00576880" w:rsidRPr="00831FE8" w:rsidRDefault="00576880" w:rsidP="00726E97">
      <w:pPr>
        <w:pStyle w:val="ListParagraph"/>
        <w:numPr>
          <w:ilvl w:val="0"/>
          <w:numId w:val="66"/>
        </w:numPr>
      </w:pPr>
      <w:r w:rsidRPr="00831FE8">
        <w:t>GPS devices, RFID Keys, RFID Readers, mobile devices in required numbers.</w:t>
      </w:r>
    </w:p>
    <w:p w:rsidR="00576880" w:rsidRDefault="00576880" w:rsidP="00726E97">
      <w:pPr>
        <w:pStyle w:val="ListParagraph"/>
        <w:numPr>
          <w:ilvl w:val="0"/>
          <w:numId w:val="66"/>
        </w:numPr>
      </w:pPr>
      <w:r w:rsidRPr="00831FE8">
        <w:t>Development and testing environment (entry level servers) shall also be provided by the client.</w:t>
      </w:r>
    </w:p>
    <w:p w:rsidR="00395AA2" w:rsidRPr="00831FE8" w:rsidRDefault="00395AA2" w:rsidP="00395AA2">
      <w:pPr>
        <w:pStyle w:val="ListParagraph"/>
      </w:pPr>
    </w:p>
    <w:p w:rsidR="00576880" w:rsidRDefault="00576880" w:rsidP="00831FE8">
      <w:pPr>
        <w:pStyle w:val="Heading2"/>
      </w:pPr>
      <w:bookmarkStart w:id="180" w:name="_Toc359910984"/>
      <w:bookmarkStart w:id="181" w:name="_Toc360041684"/>
      <w:r>
        <w:t>Implementation Methodology</w:t>
      </w:r>
      <w:bookmarkEnd w:id="180"/>
      <w:bookmarkEnd w:id="181"/>
    </w:p>
    <w:p w:rsidR="00831FE8" w:rsidRDefault="00831FE8" w:rsidP="00576880">
      <w:pPr>
        <w:pStyle w:val="NormalIndent"/>
        <w:tabs>
          <w:tab w:val="clear" w:pos="360"/>
        </w:tabs>
        <w:spacing w:line="276" w:lineRule="auto"/>
        <w:ind w:left="0" w:firstLine="0"/>
        <w:rPr>
          <w:rFonts w:ascii="Calibri" w:eastAsia="Calibri" w:hAnsi="Calibri"/>
          <w:snapToGrid/>
          <w:szCs w:val="22"/>
        </w:rPr>
      </w:pPr>
    </w:p>
    <w:p w:rsidR="00576880" w:rsidRPr="00D244C1" w:rsidRDefault="009565F3" w:rsidP="00576880">
      <w:pPr>
        <w:pStyle w:val="NormalIndent"/>
        <w:tabs>
          <w:tab w:val="clear" w:pos="360"/>
        </w:tabs>
        <w:spacing w:line="276" w:lineRule="auto"/>
        <w:ind w:left="0" w:firstLine="0"/>
        <w:rPr>
          <w:rFonts w:ascii="Calibri" w:eastAsia="Calibri" w:hAnsi="Calibri"/>
          <w:snapToGrid/>
          <w:szCs w:val="22"/>
        </w:rPr>
      </w:pPr>
      <w:r>
        <w:rPr>
          <w:rFonts w:ascii="Calibri" w:eastAsia="Calibri" w:hAnsi="Calibri"/>
          <w:snapToGrid/>
          <w:szCs w:val="22"/>
        </w:rPr>
        <w:t>GOLDSAXWORKMANAGE</w:t>
      </w:r>
      <w:r w:rsidR="00576880" w:rsidRPr="00D244C1">
        <w:rPr>
          <w:rFonts w:ascii="Calibri" w:eastAsia="Calibri" w:hAnsi="Calibri"/>
          <w:snapToGrid/>
          <w:szCs w:val="22"/>
        </w:rPr>
        <w:t xml:space="preserve"> proposes SAP </w:t>
      </w:r>
      <w:r w:rsidR="00576880">
        <w:rPr>
          <w:rFonts w:ascii="Calibri" w:eastAsia="Calibri" w:hAnsi="Calibri"/>
          <w:snapToGrid/>
          <w:szCs w:val="22"/>
        </w:rPr>
        <w:t>Solution</w:t>
      </w:r>
      <w:r w:rsidR="00576880" w:rsidRPr="00D244C1">
        <w:rPr>
          <w:rFonts w:ascii="Calibri" w:eastAsia="Calibri" w:hAnsi="Calibri"/>
          <w:snapToGrid/>
          <w:szCs w:val="22"/>
        </w:rPr>
        <w:t xml:space="preserve"> Manager Based Implementation approach. </w:t>
      </w:r>
    </w:p>
    <w:p w:rsidR="00576880" w:rsidRPr="00D244C1" w:rsidRDefault="00576880" w:rsidP="00576880">
      <w:pPr>
        <w:pStyle w:val="NormalIndent"/>
        <w:tabs>
          <w:tab w:val="left" w:pos="360"/>
        </w:tabs>
        <w:spacing w:line="276" w:lineRule="auto"/>
        <w:ind w:left="0"/>
        <w:rPr>
          <w:rFonts w:ascii="Calibri" w:eastAsia="Calibri" w:hAnsi="Calibri"/>
          <w:snapToGrid/>
          <w:szCs w:val="22"/>
        </w:rPr>
      </w:pPr>
    </w:p>
    <w:p w:rsidR="00576880" w:rsidRPr="00D244C1" w:rsidRDefault="009565F3" w:rsidP="00576880">
      <w:pPr>
        <w:tabs>
          <w:tab w:val="left" w:pos="360"/>
        </w:tabs>
        <w:jc w:val="both"/>
      </w:pPr>
      <w:r>
        <w:t>GOLDSAXWORKMANAGE</w:t>
      </w:r>
      <w:r w:rsidR="00576880" w:rsidRPr="00D244C1">
        <w:t xml:space="preserve"> proposes a five phase approach comprising of Project Preparation </w:t>
      </w:r>
      <w:r w:rsidR="00576880" w:rsidRPr="00D244C1">
        <w:sym w:font="Wingdings" w:char="F0E0"/>
      </w:r>
      <w:r w:rsidR="00576880" w:rsidRPr="00D244C1">
        <w:t xml:space="preserve"> Business Blueprint</w:t>
      </w:r>
      <w:r w:rsidR="00576880" w:rsidRPr="00D244C1">
        <w:sym w:font="Wingdings" w:char="F0E0"/>
      </w:r>
      <w:r w:rsidR="00576880" w:rsidRPr="00D244C1">
        <w:t xml:space="preserve"> Realization </w:t>
      </w:r>
      <w:r w:rsidR="00576880" w:rsidRPr="00D244C1">
        <w:sym w:font="Wingdings" w:char="F0E0"/>
      </w:r>
      <w:r w:rsidR="00576880" w:rsidRPr="00D244C1">
        <w:t xml:space="preserve"> Final Preparation Go-Live </w:t>
      </w:r>
      <w:r w:rsidR="00576880" w:rsidRPr="00D244C1">
        <w:sym w:font="Wingdings" w:char="F0E0"/>
      </w:r>
      <w:r w:rsidR="00576880" w:rsidRPr="00D244C1">
        <w:t xml:space="preserve"> Support (</w:t>
      </w:r>
      <w:proofErr w:type="spellStart"/>
      <w:r w:rsidR="00576880" w:rsidRPr="00D244C1">
        <w:t>Hypercare</w:t>
      </w:r>
      <w:proofErr w:type="spellEnd"/>
      <w:r w:rsidR="00576880" w:rsidRPr="00D244C1">
        <w:t>) for execution of this project.</w:t>
      </w:r>
    </w:p>
    <w:p w:rsidR="00576880" w:rsidRPr="00D244C1" w:rsidRDefault="00576880" w:rsidP="00576880">
      <w:pPr>
        <w:pStyle w:val="Bullet"/>
        <w:numPr>
          <w:ilvl w:val="0"/>
          <w:numId w:val="0"/>
        </w:numPr>
        <w:tabs>
          <w:tab w:val="left" w:pos="0"/>
          <w:tab w:val="left" w:pos="90"/>
          <w:tab w:val="left" w:pos="180"/>
          <w:tab w:val="left" w:pos="270"/>
          <w:tab w:val="left" w:pos="360"/>
          <w:tab w:val="left" w:pos="630"/>
        </w:tabs>
        <w:spacing w:line="276" w:lineRule="auto"/>
        <w:rPr>
          <w:rFonts w:ascii="Calibri" w:eastAsia="Calibri" w:hAnsi="Calibri"/>
          <w:noProof w:val="0"/>
          <w:szCs w:val="22"/>
          <w:lang w:val="en-GB"/>
        </w:rPr>
      </w:pPr>
    </w:p>
    <w:p w:rsidR="00576880" w:rsidRPr="00D244C1" w:rsidRDefault="004E6CE3" w:rsidP="00576880">
      <w:pPr>
        <w:pStyle w:val="Bullet"/>
        <w:numPr>
          <w:ilvl w:val="0"/>
          <w:numId w:val="0"/>
        </w:numPr>
        <w:tabs>
          <w:tab w:val="left" w:pos="0"/>
          <w:tab w:val="left" w:pos="90"/>
          <w:tab w:val="left" w:pos="180"/>
          <w:tab w:val="left" w:pos="270"/>
          <w:tab w:val="left" w:pos="360"/>
          <w:tab w:val="left" w:pos="630"/>
        </w:tabs>
        <w:spacing w:line="276" w:lineRule="auto"/>
        <w:ind w:left="270"/>
        <w:rPr>
          <w:rFonts w:ascii="Calibri" w:eastAsia="Calibri" w:hAnsi="Calibri"/>
          <w:noProof w:val="0"/>
          <w:szCs w:val="22"/>
          <w:lang w:val="en-GB"/>
        </w:rPr>
      </w:pPr>
      <w:r>
        <w:rPr>
          <w:rFonts w:ascii="Calibri" w:eastAsia="Calibri" w:hAnsi="Calibri"/>
          <w:szCs w:val="22"/>
        </w:rPr>
        <w:drawing>
          <wp:inline distT="0" distB="0" distL="0" distR="0" wp14:anchorId="06B8235F" wp14:editId="6131A0FE">
            <wp:extent cx="5621655" cy="1772920"/>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1655" cy="1772920"/>
                    </a:xfrm>
                    <a:prstGeom prst="rect">
                      <a:avLst/>
                    </a:prstGeom>
                    <a:noFill/>
                    <a:ln>
                      <a:noFill/>
                    </a:ln>
                  </pic:spPr>
                </pic:pic>
              </a:graphicData>
            </a:graphic>
          </wp:inline>
        </w:drawing>
      </w:r>
    </w:p>
    <w:p w:rsidR="00576880" w:rsidRPr="00395AA2" w:rsidRDefault="00576880" w:rsidP="00395AA2">
      <w:pPr>
        <w:rPr>
          <w:rFonts w:eastAsia="Calibri"/>
          <w:b/>
          <w:noProof/>
          <w:color w:val="365F91" w:themeColor="accent1" w:themeShade="BF"/>
        </w:rPr>
      </w:pPr>
      <w:r w:rsidRPr="00395AA2">
        <w:rPr>
          <w:rFonts w:eastAsia="Calibri"/>
          <w:b/>
          <w:color w:val="365F91" w:themeColor="accent1" w:themeShade="BF"/>
        </w:rPr>
        <w:t>Project Preparation</w:t>
      </w:r>
      <w:r w:rsidRPr="00395AA2">
        <w:rPr>
          <w:rFonts w:eastAsia="Calibri"/>
          <w:b/>
          <w:noProof/>
          <w:color w:val="365F91" w:themeColor="accent1" w:themeShade="BF"/>
        </w:rPr>
        <w:t xml:space="preserve"> - Project formally initiated and planning commenced</w:t>
      </w:r>
    </w:p>
    <w:p w:rsidR="00576880" w:rsidRPr="00D244C1" w:rsidRDefault="00576880" w:rsidP="00576880">
      <w:pPr>
        <w:tabs>
          <w:tab w:val="left" w:pos="0"/>
          <w:tab w:val="left" w:pos="90"/>
          <w:tab w:val="left" w:pos="180"/>
          <w:tab w:val="left" w:pos="270"/>
          <w:tab w:val="left" w:pos="360"/>
          <w:tab w:val="left" w:pos="630"/>
        </w:tabs>
        <w:ind w:left="270"/>
        <w:jc w:val="both"/>
      </w:pPr>
      <w:r w:rsidRPr="00D244C1">
        <w:t xml:space="preserve">The purpose of the Project Preparation Phase is to initiate a SAP Implementation project. As the project’s start-up phase, this phase will primarily involve addressing project logistical concerns such as facilities, infrastructure and culminates with the </w:t>
      </w:r>
      <w:bookmarkStart w:id="182" w:name="OLE_LINK2"/>
      <w:r w:rsidRPr="00D244C1">
        <w:t>Project kick-off meeting</w:t>
      </w:r>
      <w:bookmarkEnd w:id="182"/>
      <w:r w:rsidRPr="00D244C1">
        <w:t>.</w:t>
      </w:r>
    </w:p>
    <w:p w:rsidR="00576880" w:rsidRPr="00395AA2" w:rsidRDefault="00576880" w:rsidP="00395AA2">
      <w:pPr>
        <w:rPr>
          <w:rFonts w:eastAsia="Calibri"/>
          <w:b/>
          <w:color w:val="365F91" w:themeColor="accent1" w:themeShade="BF"/>
        </w:rPr>
      </w:pPr>
      <w:r w:rsidRPr="00395AA2">
        <w:rPr>
          <w:rFonts w:eastAsia="Calibri"/>
          <w:b/>
          <w:color w:val="365F91" w:themeColor="accent1" w:themeShade="BF"/>
        </w:rPr>
        <w:t>Business Blueprint - Requirement Analysis and Design</w:t>
      </w:r>
    </w:p>
    <w:p w:rsidR="00576880" w:rsidRPr="00D244C1" w:rsidRDefault="00576880" w:rsidP="00576880">
      <w:pPr>
        <w:tabs>
          <w:tab w:val="left" w:pos="0"/>
          <w:tab w:val="left" w:pos="90"/>
          <w:tab w:val="left" w:pos="180"/>
          <w:tab w:val="left" w:pos="270"/>
          <w:tab w:val="left" w:pos="360"/>
          <w:tab w:val="left" w:pos="630"/>
        </w:tabs>
        <w:ind w:left="270"/>
        <w:jc w:val="both"/>
      </w:pPr>
      <w:r w:rsidRPr="00D244C1">
        <w:t>The objective of this phase is to analyze the entire Data requirement for implementation. Subsequent to the analysis phase, based on the requirements, detailed design documents of the “to-be” state are produced. This phase culminates with the sign-off of the Requirements Documents and the Design Documents. Requirement document and Design document will be reused wherever applicable.</w:t>
      </w:r>
    </w:p>
    <w:p w:rsidR="00576880" w:rsidRPr="00395AA2" w:rsidRDefault="00576880" w:rsidP="00395AA2">
      <w:pPr>
        <w:rPr>
          <w:rFonts w:eastAsia="Calibri"/>
          <w:b/>
          <w:color w:val="365F91" w:themeColor="accent1" w:themeShade="BF"/>
        </w:rPr>
      </w:pPr>
      <w:r w:rsidRPr="00395AA2">
        <w:rPr>
          <w:rFonts w:eastAsia="Calibri"/>
          <w:b/>
          <w:color w:val="365F91" w:themeColor="accent1" w:themeShade="BF"/>
        </w:rPr>
        <w:t>Realization - Build, Unit Test and Integration Test</w:t>
      </w:r>
    </w:p>
    <w:p w:rsidR="00576880" w:rsidRPr="00D244C1" w:rsidRDefault="00576880" w:rsidP="00576880">
      <w:pPr>
        <w:tabs>
          <w:tab w:val="left" w:pos="0"/>
          <w:tab w:val="left" w:pos="90"/>
          <w:tab w:val="left" w:pos="180"/>
          <w:tab w:val="left" w:pos="270"/>
          <w:tab w:val="left" w:pos="360"/>
          <w:tab w:val="left" w:pos="630"/>
        </w:tabs>
        <w:ind w:left="270"/>
        <w:jc w:val="both"/>
      </w:pPr>
      <w:r w:rsidRPr="00D244C1">
        <w:t xml:space="preserve">Project Realization acts as project's development and configuration phase. Users begin to see the fruits of the design phase in this stage of the project. In this phase Installation/configuration of SAP and its components in the recommended scenario will be done. Enhancements will be done to achieve custom functionality (if any). All testing (Unit, Integration, Regression and User Acceptance Testing) to validate the Build as well as User training is conducted in this phase to validate the build. The phase ends with a Quality Assurance review of the testing results and a formal decision to Go Live.  </w:t>
      </w:r>
    </w:p>
    <w:p w:rsidR="00576880" w:rsidRPr="00395AA2" w:rsidRDefault="00576880" w:rsidP="00395AA2">
      <w:pPr>
        <w:rPr>
          <w:rFonts w:eastAsia="Calibri"/>
          <w:b/>
          <w:color w:val="365F91" w:themeColor="accent1" w:themeShade="BF"/>
        </w:rPr>
      </w:pPr>
      <w:r w:rsidRPr="00395AA2">
        <w:rPr>
          <w:rFonts w:eastAsia="Calibri"/>
          <w:b/>
          <w:color w:val="365F91" w:themeColor="accent1" w:themeShade="BF"/>
        </w:rPr>
        <w:t>Final Preparation and Go-live - End users are trained &amp; Solution confirmed for cutover</w:t>
      </w:r>
    </w:p>
    <w:p w:rsidR="00576880" w:rsidRPr="00D244C1" w:rsidRDefault="00576880" w:rsidP="00576880">
      <w:pPr>
        <w:tabs>
          <w:tab w:val="left" w:pos="0"/>
          <w:tab w:val="left" w:pos="90"/>
          <w:tab w:val="left" w:pos="180"/>
          <w:tab w:val="left" w:pos="270"/>
          <w:tab w:val="left" w:pos="360"/>
          <w:tab w:val="left" w:pos="630"/>
        </w:tabs>
        <w:ind w:left="270"/>
        <w:jc w:val="both"/>
      </w:pPr>
      <w:r w:rsidRPr="00D244C1">
        <w:t>The objective of this phase is to complete the final preparation prepare the data require for final cutover, plan and schedule the cutover activities and finalize readiness to go live. This phase also serves to resolve all crucial open issues. The phase culminates with final Go-live.</w:t>
      </w:r>
    </w:p>
    <w:p w:rsidR="00576880" w:rsidRPr="00395AA2" w:rsidRDefault="00576880" w:rsidP="00395AA2">
      <w:pPr>
        <w:rPr>
          <w:rFonts w:eastAsia="Calibri"/>
          <w:b/>
          <w:color w:val="365F91" w:themeColor="accent1" w:themeShade="BF"/>
        </w:rPr>
      </w:pPr>
      <w:r w:rsidRPr="00395AA2">
        <w:rPr>
          <w:rFonts w:eastAsia="Calibri"/>
          <w:b/>
          <w:color w:val="365F91" w:themeColor="accent1" w:themeShade="BF"/>
        </w:rPr>
        <w:t>Support (</w:t>
      </w:r>
      <w:proofErr w:type="spellStart"/>
      <w:r w:rsidRPr="00395AA2">
        <w:rPr>
          <w:rFonts w:eastAsia="Calibri"/>
          <w:b/>
          <w:color w:val="365F91" w:themeColor="accent1" w:themeShade="BF"/>
        </w:rPr>
        <w:t>Hypercare</w:t>
      </w:r>
      <w:proofErr w:type="spellEnd"/>
      <w:r w:rsidRPr="00395AA2">
        <w:rPr>
          <w:rFonts w:eastAsia="Calibri"/>
          <w:b/>
          <w:color w:val="365F91" w:themeColor="accent1" w:themeShade="BF"/>
        </w:rPr>
        <w:t>) - Operability of Solution deployed ensured</w:t>
      </w:r>
    </w:p>
    <w:p w:rsidR="00576880" w:rsidRPr="00D244C1" w:rsidRDefault="00576880" w:rsidP="00576880">
      <w:pPr>
        <w:tabs>
          <w:tab w:val="left" w:pos="0"/>
          <w:tab w:val="left" w:pos="90"/>
          <w:tab w:val="left" w:pos="180"/>
          <w:tab w:val="left" w:pos="270"/>
          <w:tab w:val="left" w:pos="360"/>
          <w:tab w:val="left" w:pos="630"/>
        </w:tabs>
        <w:ind w:left="270"/>
        <w:jc w:val="both"/>
      </w:pPr>
      <w:r w:rsidRPr="00D244C1">
        <w:t xml:space="preserve">The objective of this phase is to move from a pre-production environment to live production operation. </w:t>
      </w:r>
    </w:p>
    <w:p w:rsidR="00576880" w:rsidRPr="00D244C1" w:rsidRDefault="00576880" w:rsidP="00576880">
      <w:pPr>
        <w:ind w:left="270"/>
      </w:pPr>
      <w:r w:rsidRPr="00D244C1">
        <w:t>Project Activities as per ASAP methodology</w:t>
      </w:r>
    </w:p>
    <w:p w:rsidR="00576880" w:rsidRPr="00D244C1" w:rsidRDefault="00576880" w:rsidP="00576880">
      <w:pPr>
        <w:pStyle w:val="BodyText2"/>
        <w:tabs>
          <w:tab w:val="left" w:pos="360"/>
        </w:tabs>
        <w:spacing w:line="276" w:lineRule="auto"/>
        <w:ind w:left="270"/>
        <w:jc w:val="both"/>
      </w:pPr>
      <w:r w:rsidRPr="00D244C1">
        <w:t>The high-level project activities as per ASAP methodology that will be followed for SAP implementation is given below:</w:t>
      </w:r>
    </w:p>
    <w:p w:rsidR="00576880" w:rsidRPr="00831FE8" w:rsidRDefault="00576880" w:rsidP="00831FE8">
      <w:pPr>
        <w:rPr>
          <w:rFonts w:eastAsia="Calibri"/>
          <w:b/>
          <w:color w:val="E36C0A" w:themeColor="accent6" w:themeShade="BF"/>
        </w:rPr>
      </w:pPr>
      <w:r w:rsidRPr="00831FE8">
        <w:rPr>
          <w:rFonts w:eastAsia="Calibri"/>
          <w:b/>
          <w:color w:val="E36C0A" w:themeColor="accent6" w:themeShade="BF"/>
        </w:rPr>
        <w:t>Milestone 1: Project Preparation</w:t>
      </w:r>
    </w:p>
    <w:p w:rsidR="00576880" w:rsidRPr="00D244C1" w:rsidRDefault="00576880" w:rsidP="00726E97">
      <w:pPr>
        <w:pStyle w:val="BodyText2"/>
        <w:numPr>
          <w:ilvl w:val="0"/>
          <w:numId w:val="36"/>
        </w:numPr>
        <w:tabs>
          <w:tab w:val="left" w:pos="360"/>
          <w:tab w:val="left" w:pos="1080"/>
        </w:tabs>
        <w:suppressAutoHyphens/>
        <w:spacing w:before="60" w:after="60" w:line="276" w:lineRule="auto"/>
        <w:ind w:left="1168" w:hanging="357"/>
        <w:jc w:val="both"/>
      </w:pPr>
      <w:r w:rsidRPr="00D244C1">
        <w:t xml:space="preserve">Defining  Project goals and objectives </w:t>
      </w:r>
    </w:p>
    <w:p w:rsidR="00576880" w:rsidRPr="00D244C1" w:rsidRDefault="00576880" w:rsidP="00726E97">
      <w:pPr>
        <w:pStyle w:val="BodyText2"/>
        <w:numPr>
          <w:ilvl w:val="0"/>
          <w:numId w:val="36"/>
        </w:numPr>
        <w:tabs>
          <w:tab w:val="left" w:pos="360"/>
          <w:tab w:val="left" w:pos="1080"/>
        </w:tabs>
        <w:suppressAutoHyphens/>
        <w:spacing w:before="60" w:after="60" w:line="276" w:lineRule="auto"/>
        <w:ind w:left="1168" w:hanging="357"/>
        <w:jc w:val="both"/>
      </w:pPr>
      <w:r w:rsidRPr="00D244C1">
        <w:t>Preparing the Project organization and standards</w:t>
      </w:r>
    </w:p>
    <w:p w:rsidR="00576880" w:rsidRPr="00D244C1" w:rsidRDefault="00576880" w:rsidP="00726E97">
      <w:pPr>
        <w:pStyle w:val="BodyText2"/>
        <w:numPr>
          <w:ilvl w:val="0"/>
          <w:numId w:val="36"/>
        </w:numPr>
        <w:tabs>
          <w:tab w:val="left" w:pos="360"/>
          <w:tab w:val="left" w:pos="1080"/>
        </w:tabs>
        <w:suppressAutoHyphens/>
        <w:spacing w:before="60" w:after="60" w:line="276" w:lineRule="auto"/>
        <w:ind w:left="1168" w:hanging="357"/>
        <w:jc w:val="both"/>
      </w:pPr>
      <w:r w:rsidRPr="00D244C1">
        <w:t xml:space="preserve">Finalizing the scope of SAP implementation </w:t>
      </w:r>
    </w:p>
    <w:p w:rsidR="00576880" w:rsidRPr="00D244C1" w:rsidRDefault="00576880" w:rsidP="00726E97">
      <w:pPr>
        <w:pStyle w:val="BodyText2"/>
        <w:numPr>
          <w:ilvl w:val="0"/>
          <w:numId w:val="36"/>
        </w:numPr>
        <w:tabs>
          <w:tab w:val="left" w:pos="360"/>
          <w:tab w:val="left" w:pos="1080"/>
        </w:tabs>
        <w:suppressAutoHyphens/>
        <w:spacing w:before="60" w:after="60" w:line="276" w:lineRule="auto"/>
        <w:ind w:left="1168" w:hanging="357"/>
        <w:jc w:val="both"/>
      </w:pPr>
      <w:r w:rsidRPr="00D244C1">
        <w:t xml:space="preserve">Defining SAP implementation strategy </w:t>
      </w:r>
    </w:p>
    <w:p w:rsidR="00576880" w:rsidRPr="00D244C1" w:rsidRDefault="00576880" w:rsidP="00726E97">
      <w:pPr>
        <w:pStyle w:val="BodyText2"/>
        <w:numPr>
          <w:ilvl w:val="0"/>
          <w:numId w:val="36"/>
        </w:numPr>
        <w:tabs>
          <w:tab w:val="left" w:pos="360"/>
          <w:tab w:val="left" w:pos="1080"/>
        </w:tabs>
        <w:suppressAutoHyphens/>
        <w:spacing w:before="60" w:after="60" w:line="276" w:lineRule="auto"/>
        <w:ind w:left="1168" w:hanging="357"/>
        <w:jc w:val="both"/>
      </w:pPr>
      <w:r w:rsidRPr="00D244C1">
        <w:t xml:space="preserve">Defining the overall Project schedule and implementation sequence </w:t>
      </w:r>
    </w:p>
    <w:p w:rsidR="00576880" w:rsidRPr="00D244C1" w:rsidRDefault="00576880" w:rsidP="00726E97">
      <w:pPr>
        <w:pStyle w:val="BodyText2"/>
        <w:numPr>
          <w:ilvl w:val="0"/>
          <w:numId w:val="36"/>
        </w:numPr>
        <w:tabs>
          <w:tab w:val="left" w:pos="360"/>
          <w:tab w:val="left" w:pos="1080"/>
        </w:tabs>
        <w:suppressAutoHyphens/>
        <w:spacing w:before="60" w:after="60" w:line="276" w:lineRule="auto"/>
        <w:ind w:left="1168" w:hanging="357"/>
        <w:jc w:val="both"/>
      </w:pPr>
      <w:r w:rsidRPr="00D244C1">
        <w:t xml:space="preserve">Establishing the Project organization and committees </w:t>
      </w:r>
    </w:p>
    <w:p w:rsidR="00576880" w:rsidRPr="00D244C1" w:rsidRDefault="00576880" w:rsidP="00726E97">
      <w:pPr>
        <w:pStyle w:val="BodyText2"/>
        <w:numPr>
          <w:ilvl w:val="0"/>
          <w:numId w:val="36"/>
        </w:numPr>
        <w:tabs>
          <w:tab w:val="left" w:pos="360"/>
          <w:tab w:val="left" w:pos="1080"/>
        </w:tabs>
        <w:suppressAutoHyphens/>
        <w:spacing w:before="60" w:after="60" w:line="276" w:lineRule="auto"/>
        <w:ind w:left="1168" w:hanging="357"/>
        <w:jc w:val="both"/>
      </w:pPr>
      <w:r w:rsidRPr="00D244C1">
        <w:t>Preparing the Project charter</w:t>
      </w:r>
    </w:p>
    <w:p w:rsidR="00576880" w:rsidRPr="00D244C1" w:rsidRDefault="00576880" w:rsidP="00726E97">
      <w:pPr>
        <w:pStyle w:val="BodyText2"/>
        <w:numPr>
          <w:ilvl w:val="0"/>
          <w:numId w:val="36"/>
        </w:numPr>
        <w:tabs>
          <w:tab w:val="left" w:pos="360"/>
          <w:tab w:val="left" w:pos="1080"/>
        </w:tabs>
        <w:suppressAutoHyphens/>
        <w:spacing w:before="60" w:after="60" w:line="276" w:lineRule="auto"/>
        <w:ind w:left="1168" w:hanging="357"/>
        <w:jc w:val="both"/>
      </w:pPr>
      <w:r w:rsidRPr="00D244C1">
        <w:t xml:space="preserve">Identifying and Assigning resources </w:t>
      </w:r>
    </w:p>
    <w:p w:rsidR="00576880" w:rsidRPr="00D244C1" w:rsidRDefault="00576880" w:rsidP="00726E97">
      <w:pPr>
        <w:pStyle w:val="BodyText2"/>
        <w:numPr>
          <w:ilvl w:val="0"/>
          <w:numId w:val="36"/>
        </w:numPr>
        <w:tabs>
          <w:tab w:val="left" w:pos="360"/>
          <w:tab w:val="left" w:pos="1080"/>
        </w:tabs>
        <w:suppressAutoHyphens/>
        <w:spacing w:before="60" w:after="60" w:line="276" w:lineRule="auto"/>
        <w:ind w:left="1168" w:hanging="357"/>
        <w:jc w:val="both"/>
      </w:pPr>
      <w:r w:rsidRPr="00D244C1">
        <w:t xml:space="preserve">Technical requirements planning for development servers </w:t>
      </w:r>
    </w:p>
    <w:p w:rsidR="00576880" w:rsidRPr="00D244C1" w:rsidRDefault="00576880" w:rsidP="00726E97">
      <w:pPr>
        <w:pStyle w:val="BodyText2"/>
        <w:numPr>
          <w:ilvl w:val="0"/>
          <w:numId w:val="36"/>
        </w:numPr>
        <w:tabs>
          <w:tab w:val="left" w:pos="360"/>
          <w:tab w:val="left" w:pos="1080"/>
        </w:tabs>
        <w:suppressAutoHyphens/>
        <w:spacing w:before="60" w:after="60" w:line="276" w:lineRule="auto"/>
        <w:ind w:left="1168" w:hanging="357"/>
        <w:jc w:val="both"/>
      </w:pPr>
      <w:r w:rsidRPr="00D244C1">
        <w:t>PCs for the Project team</w:t>
      </w:r>
    </w:p>
    <w:p w:rsidR="00576880" w:rsidRPr="00D244C1" w:rsidRDefault="00576880" w:rsidP="00726E97">
      <w:pPr>
        <w:pStyle w:val="BodyText2"/>
        <w:numPr>
          <w:ilvl w:val="0"/>
          <w:numId w:val="36"/>
        </w:numPr>
        <w:tabs>
          <w:tab w:val="left" w:pos="360"/>
          <w:tab w:val="left" w:pos="1080"/>
        </w:tabs>
        <w:suppressAutoHyphens/>
        <w:spacing w:before="60" w:after="60" w:line="276" w:lineRule="auto"/>
        <w:ind w:left="1168" w:hanging="357"/>
        <w:jc w:val="both"/>
      </w:pPr>
      <w:r w:rsidRPr="00D244C1">
        <w:t>Prepare executive kick-off meeting</w:t>
      </w:r>
    </w:p>
    <w:p w:rsidR="00576880" w:rsidRPr="00831FE8" w:rsidRDefault="00576880" w:rsidP="00831FE8">
      <w:pPr>
        <w:rPr>
          <w:rFonts w:eastAsia="Calibri"/>
          <w:b/>
          <w:color w:val="E36C0A" w:themeColor="accent6" w:themeShade="BF"/>
        </w:rPr>
      </w:pPr>
      <w:r w:rsidRPr="00831FE8">
        <w:rPr>
          <w:rFonts w:eastAsia="Calibri"/>
          <w:b/>
          <w:color w:val="E36C0A" w:themeColor="accent6" w:themeShade="BF"/>
        </w:rPr>
        <w:t>Milestone 2: Business Blueprint</w:t>
      </w:r>
    </w:p>
    <w:p w:rsidR="00576880" w:rsidRPr="00D244C1" w:rsidRDefault="00576880" w:rsidP="00726E97">
      <w:pPr>
        <w:pStyle w:val="BodyText2"/>
        <w:numPr>
          <w:ilvl w:val="0"/>
          <w:numId w:val="37"/>
        </w:numPr>
        <w:tabs>
          <w:tab w:val="left" w:pos="360"/>
          <w:tab w:val="left" w:pos="1080"/>
        </w:tabs>
        <w:suppressAutoHyphens/>
        <w:spacing w:before="60" w:after="60" w:line="276" w:lineRule="auto"/>
        <w:ind w:left="1168" w:hanging="357"/>
        <w:jc w:val="both"/>
      </w:pPr>
      <w:r w:rsidRPr="00D244C1">
        <w:t xml:space="preserve">Define the Baseline scope </w:t>
      </w:r>
    </w:p>
    <w:p w:rsidR="00576880" w:rsidRPr="00D244C1" w:rsidRDefault="00576880" w:rsidP="00726E97">
      <w:pPr>
        <w:pStyle w:val="BodyText2"/>
        <w:numPr>
          <w:ilvl w:val="0"/>
          <w:numId w:val="37"/>
        </w:numPr>
        <w:tabs>
          <w:tab w:val="left" w:pos="360"/>
          <w:tab w:val="left" w:pos="1080"/>
        </w:tabs>
        <w:suppressAutoHyphens/>
        <w:spacing w:before="60" w:after="60" w:line="276" w:lineRule="auto"/>
        <w:ind w:left="1168" w:hanging="357"/>
        <w:jc w:val="both"/>
      </w:pPr>
      <w:r w:rsidRPr="00D244C1">
        <w:t xml:space="preserve">Refine the overall Project schedule and implementation sequence </w:t>
      </w:r>
    </w:p>
    <w:p w:rsidR="00576880" w:rsidRPr="00D244C1" w:rsidRDefault="00576880" w:rsidP="00726E97">
      <w:pPr>
        <w:pStyle w:val="BodyText2"/>
        <w:numPr>
          <w:ilvl w:val="0"/>
          <w:numId w:val="37"/>
        </w:numPr>
        <w:tabs>
          <w:tab w:val="left" w:pos="360"/>
          <w:tab w:val="left" w:pos="1080"/>
        </w:tabs>
        <w:suppressAutoHyphens/>
        <w:spacing w:before="60" w:after="60" w:line="276" w:lineRule="auto"/>
        <w:ind w:left="1168" w:hanging="357"/>
        <w:jc w:val="both"/>
      </w:pPr>
      <w:r w:rsidRPr="00D244C1">
        <w:t>Develop System Environment  - Install Quality Assurance System</w:t>
      </w:r>
    </w:p>
    <w:p w:rsidR="00576880" w:rsidRPr="00D244C1" w:rsidRDefault="00576880" w:rsidP="00726E97">
      <w:pPr>
        <w:pStyle w:val="BodyText2"/>
        <w:numPr>
          <w:ilvl w:val="0"/>
          <w:numId w:val="37"/>
        </w:numPr>
        <w:tabs>
          <w:tab w:val="left" w:pos="360"/>
          <w:tab w:val="left" w:pos="1080"/>
        </w:tabs>
        <w:suppressAutoHyphens/>
        <w:spacing w:before="60" w:after="60" w:line="276" w:lineRule="auto"/>
        <w:ind w:left="1168" w:hanging="357"/>
        <w:jc w:val="both"/>
      </w:pPr>
      <w:r w:rsidRPr="00D244C1">
        <w:t xml:space="preserve">Define Business Organization Structure </w:t>
      </w:r>
    </w:p>
    <w:p w:rsidR="00576880" w:rsidRPr="00D244C1" w:rsidRDefault="00576880" w:rsidP="00726E97">
      <w:pPr>
        <w:pStyle w:val="BodyText2"/>
        <w:numPr>
          <w:ilvl w:val="0"/>
          <w:numId w:val="37"/>
        </w:numPr>
        <w:tabs>
          <w:tab w:val="left" w:pos="360"/>
          <w:tab w:val="left" w:pos="1080"/>
        </w:tabs>
        <w:suppressAutoHyphens/>
        <w:spacing w:before="60" w:after="60" w:line="276" w:lineRule="auto"/>
        <w:ind w:left="1168" w:hanging="357"/>
        <w:jc w:val="both"/>
      </w:pPr>
      <w:r w:rsidRPr="00D244C1">
        <w:t>Business Process Definition / Documentation and sign-off</w:t>
      </w:r>
    </w:p>
    <w:p w:rsidR="00576880" w:rsidRPr="00D244C1" w:rsidRDefault="00576880" w:rsidP="00726E97">
      <w:pPr>
        <w:pStyle w:val="BodyText2"/>
        <w:numPr>
          <w:ilvl w:val="0"/>
          <w:numId w:val="37"/>
        </w:numPr>
        <w:tabs>
          <w:tab w:val="left" w:pos="360"/>
          <w:tab w:val="left" w:pos="1080"/>
        </w:tabs>
        <w:suppressAutoHyphens/>
        <w:spacing w:before="60" w:after="60" w:line="276" w:lineRule="auto"/>
        <w:ind w:left="1168" w:hanging="357"/>
        <w:jc w:val="both"/>
      </w:pPr>
      <w:r w:rsidRPr="00D244C1">
        <w:t>List Reports, Lay-out, Enhancements, Conversions, etc.</w:t>
      </w:r>
    </w:p>
    <w:p w:rsidR="00576880" w:rsidRPr="00D244C1" w:rsidRDefault="00576880" w:rsidP="00726E97">
      <w:pPr>
        <w:pStyle w:val="BodyText2"/>
        <w:numPr>
          <w:ilvl w:val="0"/>
          <w:numId w:val="37"/>
        </w:numPr>
        <w:tabs>
          <w:tab w:val="left" w:pos="360"/>
          <w:tab w:val="left" w:pos="1080"/>
        </w:tabs>
        <w:suppressAutoHyphens/>
        <w:spacing w:before="60" w:after="60" w:line="276" w:lineRule="auto"/>
        <w:ind w:left="1168" w:hanging="357"/>
        <w:jc w:val="both"/>
      </w:pPr>
      <w:r w:rsidRPr="00D244C1">
        <w:t>Quality check Blueprint phase</w:t>
      </w:r>
    </w:p>
    <w:p w:rsidR="00576880" w:rsidRPr="00D244C1" w:rsidRDefault="00576880" w:rsidP="00726E97">
      <w:pPr>
        <w:pStyle w:val="BodyText2"/>
        <w:numPr>
          <w:ilvl w:val="0"/>
          <w:numId w:val="37"/>
        </w:numPr>
        <w:tabs>
          <w:tab w:val="left" w:pos="360"/>
          <w:tab w:val="left" w:pos="1080"/>
        </w:tabs>
        <w:suppressAutoHyphens/>
        <w:spacing w:before="60" w:after="60" w:line="276" w:lineRule="auto"/>
        <w:ind w:left="1168" w:hanging="357"/>
        <w:jc w:val="both"/>
      </w:pPr>
      <w:r w:rsidRPr="00D244C1">
        <w:t>Data Migration and Cut Over strategy</w:t>
      </w:r>
    </w:p>
    <w:p w:rsidR="00576880" w:rsidRPr="00D244C1" w:rsidRDefault="00576880" w:rsidP="00726E97">
      <w:pPr>
        <w:pStyle w:val="BodyText2"/>
        <w:numPr>
          <w:ilvl w:val="0"/>
          <w:numId w:val="37"/>
        </w:numPr>
        <w:tabs>
          <w:tab w:val="left" w:pos="360"/>
          <w:tab w:val="left" w:pos="1080"/>
        </w:tabs>
        <w:suppressAutoHyphens/>
        <w:spacing w:before="60" w:after="60" w:line="276" w:lineRule="auto"/>
        <w:ind w:left="1168" w:hanging="357"/>
        <w:jc w:val="both"/>
      </w:pPr>
      <w:r w:rsidRPr="00D244C1">
        <w:t>Training Plan</w:t>
      </w:r>
    </w:p>
    <w:p w:rsidR="00576880" w:rsidRPr="00831FE8" w:rsidRDefault="00576880" w:rsidP="00831FE8">
      <w:pPr>
        <w:rPr>
          <w:rFonts w:eastAsia="Calibri"/>
          <w:b/>
          <w:color w:val="E36C0A" w:themeColor="accent6" w:themeShade="BF"/>
        </w:rPr>
      </w:pPr>
      <w:r w:rsidRPr="00831FE8">
        <w:rPr>
          <w:rFonts w:eastAsia="Calibri"/>
          <w:b/>
          <w:color w:val="E36C0A" w:themeColor="accent6" w:themeShade="BF"/>
        </w:rPr>
        <w:t>Milestone 3: Realization</w:t>
      </w:r>
    </w:p>
    <w:p w:rsidR="00576880" w:rsidRPr="00D244C1" w:rsidRDefault="00576880" w:rsidP="00726E97">
      <w:pPr>
        <w:pStyle w:val="BodyText2"/>
        <w:numPr>
          <w:ilvl w:val="0"/>
          <w:numId w:val="38"/>
        </w:numPr>
        <w:tabs>
          <w:tab w:val="left" w:pos="360"/>
          <w:tab w:val="left" w:pos="1080"/>
        </w:tabs>
        <w:suppressAutoHyphens/>
        <w:spacing w:before="60" w:after="60" w:line="276" w:lineRule="auto"/>
        <w:ind w:left="1168" w:hanging="357"/>
        <w:jc w:val="both"/>
      </w:pPr>
      <w:r w:rsidRPr="00D244C1">
        <w:t>Organizational Change Management</w:t>
      </w:r>
    </w:p>
    <w:p w:rsidR="00576880" w:rsidRPr="00D244C1" w:rsidRDefault="00576880" w:rsidP="00726E97">
      <w:pPr>
        <w:pStyle w:val="BodyText2"/>
        <w:numPr>
          <w:ilvl w:val="0"/>
          <w:numId w:val="38"/>
        </w:numPr>
        <w:tabs>
          <w:tab w:val="left" w:pos="360"/>
          <w:tab w:val="left" w:pos="1080"/>
        </w:tabs>
        <w:suppressAutoHyphens/>
        <w:spacing w:before="60" w:after="60" w:line="276" w:lineRule="auto"/>
        <w:ind w:left="1168" w:hanging="357"/>
        <w:jc w:val="both"/>
      </w:pPr>
      <w:r w:rsidRPr="00D244C1">
        <w:t>Configuration and Confirmation</w:t>
      </w:r>
    </w:p>
    <w:p w:rsidR="00576880" w:rsidRPr="00D244C1" w:rsidRDefault="00576880" w:rsidP="00726E97">
      <w:pPr>
        <w:pStyle w:val="BodyText2"/>
        <w:numPr>
          <w:ilvl w:val="0"/>
          <w:numId w:val="38"/>
        </w:numPr>
        <w:tabs>
          <w:tab w:val="left" w:pos="360"/>
          <w:tab w:val="left" w:pos="1080"/>
        </w:tabs>
        <w:suppressAutoHyphens/>
        <w:spacing w:before="60" w:after="60" w:line="276" w:lineRule="auto"/>
        <w:ind w:left="1168" w:hanging="357"/>
        <w:jc w:val="both"/>
      </w:pPr>
      <w:r w:rsidRPr="00D244C1">
        <w:t>Final Configuration and confirmation</w:t>
      </w:r>
    </w:p>
    <w:p w:rsidR="00576880" w:rsidRPr="00D244C1" w:rsidRDefault="00576880" w:rsidP="00726E97">
      <w:pPr>
        <w:pStyle w:val="BodyText2"/>
        <w:numPr>
          <w:ilvl w:val="0"/>
          <w:numId w:val="38"/>
        </w:numPr>
        <w:tabs>
          <w:tab w:val="left" w:pos="360"/>
          <w:tab w:val="left" w:pos="1080"/>
        </w:tabs>
        <w:suppressAutoHyphens/>
        <w:spacing w:before="60" w:after="60" w:line="276" w:lineRule="auto"/>
        <w:ind w:left="1168" w:hanging="357"/>
        <w:jc w:val="both"/>
      </w:pPr>
      <w:r w:rsidRPr="00D244C1">
        <w:t>Technical System Management, Install Training Systems</w:t>
      </w:r>
    </w:p>
    <w:p w:rsidR="00576880" w:rsidRPr="00D244C1" w:rsidRDefault="00576880" w:rsidP="00726E97">
      <w:pPr>
        <w:pStyle w:val="BodyText2"/>
        <w:numPr>
          <w:ilvl w:val="0"/>
          <w:numId w:val="38"/>
        </w:numPr>
        <w:tabs>
          <w:tab w:val="left" w:pos="360"/>
          <w:tab w:val="left" w:pos="1080"/>
        </w:tabs>
        <w:suppressAutoHyphens/>
        <w:spacing w:before="60" w:after="60" w:line="276" w:lineRule="auto"/>
        <w:ind w:left="1168" w:hanging="357"/>
        <w:jc w:val="both"/>
      </w:pPr>
      <w:r w:rsidRPr="00D244C1">
        <w:t>Create Reports, Forms</w:t>
      </w:r>
    </w:p>
    <w:p w:rsidR="00576880" w:rsidRPr="00D244C1" w:rsidRDefault="00576880" w:rsidP="00726E97">
      <w:pPr>
        <w:pStyle w:val="BodyText2"/>
        <w:numPr>
          <w:ilvl w:val="0"/>
          <w:numId w:val="38"/>
        </w:numPr>
        <w:tabs>
          <w:tab w:val="left" w:pos="360"/>
          <w:tab w:val="left" w:pos="1080"/>
        </w:tabs>
        <w:suppressAutoHyphens/>
        <w:spacing w:before="60" w:after="60" w:line="276" w:lineRule="auto"/>
        <w:ind w:left="1168" w:hanging="357"/>
        <w:jc w:val="both"/>
      </w:pPr>
      <w:r w:rsidRPr="00D244C1">
        <w:t>Establish Authorization Concept</w:t>
      </w:r>
    </w:p>
    <w:p w:rsidR="00576880" w:rsidRPr="00D244C1" w:rsidRDefault="00576880" w:rsidP="00726E97">
      <w:pPr>
        <w:pStyle w:val="BodyText2"/>
        <w:numPr>
          <w:ilvl w:val="0"/>
          <w:numId w:val="38"/>
        </w:numPr>
        <w:tabs>
          <w:tab w:val="left" w:pos="360"/>
          <w:tab w:val="left" w:pos="1080"/>
        </w:tabs>
        <w:suppressAutoHyphens/>
        <w:spacing w:before="60" w:after="60" w:line="276" w:lineRule="auto"/>
        <w:ind w:left="1168" w:hanging="357"/>
        <w:jc w:val="both"/>
      </w:pPr>
      <w:r w:rsidRPr="00D244C1">
        <w:t>Final Integration Test</w:t>
      </w:r>
    </w:p>
    <w:p w:rsidR="00576880" w:rsidRPr="00D244C1" w:rsidRDefault="00576880" w:rsidP="00726E97">
      <w:pPr>
        <w:pStyle w:val="BodyText2"/>
        <w:numPr>
          <w:ilvl w:val="0"/>
          <w:numId w:val="38"/>
        </w:numPr>
        <w:tabs>
          <w:tab w:val="left" w:pos="360"/>
          <w:tab w:val="left" w:pos="1080"/>
        </w:tabs>
        <w:suppressAutoHyphens/>
        <w:spacing w:before="60" w:after="60" w:line="276" w:lineRule="auto"/>
        <w:ind w:left="1168" w:hanging="357"/>
        <w:jc w:val="both"/>
      </w:pPr>
      <w:r w:rsidRPr="00D244C1">
        <w:t>End User Documentation and Training Material</w:t>
      </w:r>
    </w:p>
    <w:p w:rsidR="00576880" w:rsidRPr="00D244C1" w:rsidRDefault="00576880" w:rsidP="00726E97">
      <w:pPr>
        <w:pStyle w:val="BodyText2"/>
        <w:numPr>
          <w:ilvl w:val="0"/>
          <w:numId w:val="38"/>
        </w:numPr>
        <w:tabs>
          <w:tab w:val="left" w:pos="360"/>
          <w:tab w:val="left" w:pos="1080"/>
        </w:tabs>
        <w:suppressAutoHyphens/>
        <w:spacing w:before="60" w:after="60" w:line="276" w:lineRule="auto"/>
        <w:ind w:left="1168" w:hanging="357"/>
        <w:jc w:val="both"/>
      </w:pPr>
      <w:r w:rsidRPr="00D244C1">
        <w:t>Quality Check Realization phase</w:t>
      </w:r>
    </w:p>
    <w:p w:rsidR="00576880" w:rsidRPr="00831FE8" w:rsidRDefault="00576880" w:rsidP="00831FE8">
      <w:pPr>
        <w:rPr>
          <w:rFonts w:eastAsia="Calibri"/>
          <w:b/>
          <w:color w:val="E36C0A" w:themeColor="accent6" w:themeShade="BF"/>
        </w:rPr>
      </w:pPr>
      <w:r w:rsidRPr="00831FE8">
        <w:rPr>
          <w:rFonts w:eastAsia="Calibri"/>
          <w:b/>
          <w:color w:val="E36C0A" w:themeColor="accent6" w:themeShade="BF"/>
        </w:rPr>
        <w:t>Milestone 4: Final Preparation</w:t>
      </w:r>
    </w:p>
    <w:p w:rsidR="00576880" w:rsidRPr="00D244C1" w:rsidRDefault="00576880" w:rsidP="00726E97">
      <w:pPr>
        <w:pStyle w:val="BodyText2"/>
        <w:numPr>
          <w:ilvl w:val="0"/>
          <w:numId w:val="39"/>
        </w:numPr>
        <w:tabs>
          <w:tab w:val="left" w:pos="360"/>
          <w:tab w:val="left" w:pos="1080"/>
        </w:tabs>
        <w:suppressAutoHyphens/>
        <w:spacing w:before="60" w:after="60" w:line="276" w:lineRule="auto"/>
        <w:ind w:left="1168" w:hanging="357"/>
        <w:jc w:val="both"/>
      </w:pPr>
      <w:r w:rsidRPr="00D244C1">
        <w:t>Project Management Final Preparation for go-live</w:t>
      </w:r>
    </w:p>
    <w:p w:rsidR="00576880" w:rsidRPr="00D244C1" w:rsidRDefault="00576880" w:rsidP="00726E97">
      <w:pPr>
        <w:pStyle w:val="BodyText2"/>
        <w:numPr>
          <w:ilvl w:val="0"/>
          <w:numId w:val="39"/>
        </w:numPr>
        <w:tabs>
          <w:tab w:val="left" w:pos="360"/>
          <w:tab w:val="left" w:pos="1080"/>
        </w:tabs>
        <w:suppressAutoHyphens/>
        <w:spacing w:before="60" w:after="60" w:line="276" w:lineRule="auto"/>
        <w:ind w:left="1168" w:hanging="357"/>
        <w:jc w:val="both"/>
      </w:pPr>
      <w:r w:rsidRPr="00D244C1">
        <w:t>End User Training</w:t>
      </w:r>
    </w:p>
    <w:p w:rsidR="00576880" w:rsidRPr="00D244C1" w:rsidRDefault="00576880" w:rsidP="00726E97">
      <w:pPr>
        <w:pStyle w:val="BodyText2"/>
        <w:numPr>
          <w:ilvl w:val="0"/>
          <w:numId w:val="39"/>
        </w:numPr>
        <w:tabs>
          <w:tab w:val="left" w:pos="360"/>
          <w:tab w:val="left" w:pos="1080"/>
        </w:tabs>
        <w:suppressAutoHyphens/>
        <w:spacing w:before="60" w:after="60" w:line="276" w:lineRule="auto"/>
        <w:ind w:left="1168" w:hanging="357"/>
        <w:jc w:val="both"/>
      </w:pPr>
      <w:r w:rsidRPr="00D244C1">
        <w:t>Installation and commissioning of Production server</w:t>
      </w:r>
    </w:p>
    <w:p w:rsidR="00576880" w:rsidRPr="00D244C1" w:rsidRDefault="00576880" w:rsidP="00726E97">
      <w:pPr>
        <w:pStyle w:val="BodyText2"/>
        <w:numPr>
          <w:ilvl w:val="0"/>
          <w:numId w:val="39"/>
        </w:numPr>
        <w:tabs>
          <w:tab w:val="left" w:pos="360"/>
          <w:tab w:val="left" w:pos="1080"/>
        </w:tabs>
        <w:suppressAutoHyphens/>
        <w:spacing w:before="60" w:after="60" w:line="276" w:lineRule="auto"/>
        <w:ind w:left="1168" w:hanging="357"/>
        <w:jc w:val="both"/>
      </w:pPr>
      <w:r w:rsidRPr="00D244C1">
        <w:t xml:space="preserve">Detailed Project Planning </w:t>
      </w:r>
    </w:p>
    <w:p w:rsidR="00576880" w:rsidRPr="00D244C1" w:rsidRDefault="00576880" w:rsidP="00726E97">
      <w:pPr>
        <w:pStyle w:val="BodyText2"/>
        <w:numPr>
          <w:ilvl w:val="0"/>
          <w:numId w:val="39"/>
        </w:numPr>
        <w:tabs>
          <w:tab w:val="left" w:pos="360"/>
          <w:tab w:val="left" w:pos="1080"/>
        </w:tabs>
        <w:suppressAutoHyphens/>
        <w:spacing w:before="60" w:after="60" w:line="276" w:lineRule="auto"/>
        <w:ind w:left="1168" w:hanging="357"/>
        <w:jc w:val="both"/>
      </w:pPr>
      <w:r w:rsidRPr="00D244C1">
        <w:t xml:space="preserve">Data Migration and Cut Over </w:t>
      </w:r>
    </w:p>
    <w:p w:rsidR="00576880" w:rsidRPr="00D244C1" w:rsidRDefault="00576880" w:rsidP="00726E97">
      <w:pPr>
        <w:pStyle w:val="BodyText2"/>
        <w:numPr>
          <w:ilvl w:val="0"/>
          <w:numId w:val="39"/>
        </w:numPr>
        <w:tabs>
          <w:tab w:val="left" w:pos="360"/>
          <w:tab w:val="left" w:pos="1080"/>
        </w:tabs>
        <w:suppressAutoHyphens/>
        <w:spacing w:before="60" w:after="60" w:line="276" w:lineRule="auto"/>
        <w:ind w:left="1168" w:hanging="357"/>
        <w:jc w:val="both"/>
      </w:pPr>
      <w:r w:rsidRPr="00D244C1">
        <w:t>Establish Internal Help Desk</w:t>
      </w:r>
    </w:p>
    <w:p w:rsidR="00576880" w:rsidRPr="00D244C1" w:rsidRDefault="00576880" w:rsidP="00726E97">
      <w:pPr>
        <w:pStyle w:val="BodyText2"/>
        <w:numPr>
          <w:ilvl w:val="0"/>
          <w:numId w:val="39"/>
        </w:numPr>
        <w:tabs>
          <w:tab w:val="left" w:pos="360"/>
          <w:tab w:val="left" w:pos="1080"/>
        </w:tabs>
        <w:suppressAutoHyphens/>
        <w:spacing w:before="60" w:after="60" w:line="276" w:lineRule="auto"/>
        <w:ind w:left="1168" w:hanging="357"/>
        <w:jc w:val="both"/>
      </w:pPr>
      <w:r w:rsidRPr="00D244C1">
        <w:t>Quality Check Final Preparation Phase</w:t>
      </w:r>
    </w:p>
    <w:p w:rsidR="00576880" w:rsidRPr="00831FE8" w:rsidRDefault="00576880" w:rsidP="00831FE8">
      <w:pPr>
        <w:rPr>
          <w:rFonts w:eastAsia="Calibri"/>
          <w:b/>
          <w:color w:val="E36C0A" w:themeColor="accent6" w:themeShade="BF"/>
        </w:rPr>
      </w:pPr>
      <w:r w:rsidRPr="00831FE8">
        <w:rPr>
          <w:rFonts w:eastAsia="Calibri"/>
          <w:b/>
          <w:color w:val="E36C0A" w:themeColor="accent6" w:themeShade="BF"/>
        </w:rPr>
        <w:t>Milestone 5: Go Live and Support</w:t>
      </w:r>
    </w:p>
    <w:p w:rsidR="00576880" w:rsidRPr="00FA73BD" w:rsidRDefault="00576880" w:rsidP="00726E97">
      <w:pPr>
        <w:pStyle w:val="BodyText2"/>
        <w:numPr>
          <w:ilvl w:val="0"/>
          <w:numId w:val="39"/>
        </w:numPr>
        <w:tabs>
          <w:tab w:val="left" w:pos="360"/>
          <w:tab w:val="left" w:pos="1080"/>
        </w:tabs>
        <w:suppressAutoHyphens/>
        <w:spacing w:before="60" w:after="60" w:line="276" w:lineRule="auto"/>
        <w:ind w:left="1168" w:hanging="357"/>
        <w:jc w:val="both"/>
      </w:pPr>
      <w:r w:rsidRPr="00D244C1">
        <w:t>Production Support &amp; Post Go-Live Activities</w:t>
      </w:r>
    </w:p>
    <w:p w:rsidR="00576880" w:rsidRDefault="00576880" w:rsidP="00831FE8">
      <w:pPr>
        <w:pStyle w:val="Heading2"/>
      </w:pPr>
      <w:bookmarkStart w:id="183" w:name="_Toc359910985"/>
      <w:bookmarkStart w:id="184" w:name="_Toc360041685"/>
      <w:r>
        <w:t>Project Plan</w:t>
      </w:r>
      <w:bookmarkEnd w:id="183"/>
      <w:bookmarkEnd w:id="184"/>
    </w:p>
    <w:p w:rsidR="00576880" w:rsidRDefault="004E6CE3" w:rsidP="00576880">
      <w:pPr>
        <w:jc w:val="both"/>
      </w:pPr>
      <w:r>
        <w:rPr>
          <w:noProof/>
        </w:rPr>
        <w:drawing>
          <wp:inline distT="0" distB="0" distL="0" distR="0" wp14:anchorId="47FA13EE" wp14:editId="5FDB5B44">
            <wp:extent cx="5732780" cy="2814955"/>
            <wp:effectExtent l="0" t="0" r="1270" b="444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780" cy="2814955"/>
                    </a:xfrm>
                    <a:prstGeom prst="rect">
                      <a:avLst/>
                    </a:prstGeom>
                    <a:noFill/>
                    <a:ln>
                      <a:noFill/>
                    </a:ln>
                  </pic:spPr>
                </pic:pic>
              </a:graphicData>
            </a:graphic>
          </wp:inline>
        </w:drawing>
      </w:r>
    </w:p>
    <w:p w:rsidR="00576880" w:rsidRDefault="00576880" w:rsidP="00726E97">
      <w:pPr>
        <w:pStyle w:val="ListParagraph"/>
        <w:numPr>
          <w:ilvl w:val="0"/>
          <w:numId w:val="45"/>
        </w:numPr>
      </w:pPr>
      <w:bookmarkStart w:id="185" w:name="_Toc359910986"/>
      <w:r>
        <w:t>Onsite effort will be there during the project preparation phase, for final preparation phase and the support phase (</w:t>
      </w:r>
      <w:proofErr w:type="spellStart"/>
      <w:r>
        <w:t>Hypercare</w:t>
      </w:r>
      <w:proofErr w:type="spellEnd"/>
      <w:r>
        <w:t>) of the project.</w:t>
      </w:r>
    </w:p>
    <w:p w:rsidR="00576880" w:rsidRDefault="00576880" w:rsidP="00726E97">
      <w:pPr>
        <w:pStyle w:val="ListParagraph"/>
        <w:numPr>
          <w:ilvl w:val="0"/>
          <w:numId w:val="45"/>
        </w:numPr>
      </w:pPr>
      <w:r w:rsidRPr="00287E64">
        <w:t>The Scrum framework shall be used with a 2 weeks sp</w:t>
      </w:r>
      <w:r>
        <w:t xml:space="preserve">rint with continuous deployment during the development phase of </w:t>
      </w:r>
      <w:proofErr w:type="spellStart"/>
      <w:r>
        <w:t>WfMS</w:t>
      </w:r>
      <w:proofErr w:type="spellEnd"/>
    </w:p>
    <w:p w:rsidR="00576880" w:rsidRDefault="00576880" w:rsidP="00831FE8">
      <w:pPr>
        <w:pStyle w:val="Heading2"/>
      </w:pPr>
      <w:bookmarkStart w:id="186" w:name="_Toc360041686"/>
      <w:r>
        <w:t>Deliverables</w:t>
      </w:r>
      <w:bookmarkEnd w:id="185"/>
      <w:bookmarkEnd w:id="186"/>
    </w:p>
    <w:p w:rsidR="00576880" w:rsidRPr="00523CD8" w:rsidRDefault="00576880" w:rsidP="00523CD8">
      <w:pPr>
        <w:rPr>
          <w:rFonts w:eastAsia="Calibri"/>
          <w:b/>
          <w:color w:val="E36C0A" w:themeColor="accent6" w:themeShade="BF"/>
          <w:lang w:val="en-GB"/>
        </w:rPr>
      </w:pPr>
      <w:r w:rsidRPr="00523CD8">
        <w:rPr>
          <w:rFonts w:eastAsia="Calibri"/>
          <w:b/>
          <w:color w:val="E36C0A" w:themeColor="accent6" w:themeShade="BF"/>
          <w:lang w:val="en-GB"/>
        </w:rPr>
        <w:t>Project Preparation</w:t>
      </w:r>
    </w:p>
    <w:p w:rsidR="00576880" w:rsidRPr="008E3213" w:rsidRDefault="00576880" w:rsidP="00576880">
      <w:pPr>
        <w:tabs>
          <w:tab w:val="left" w:pos="360"/>
        </w:tabs>
        <w:jc w:val="both"/>
      </w:pPr>
      <w:r w:rsidRPr="008E3213">
        <w:t xml:space="preserve">The goal of this phase is to review the detail project plan, procedures and staffing based on the detailed scope discussions and agreements of the pre-implementation phases and to </w:t>
      </w:r>
      <w:proofErr w:type="spellStart"/>
      <w:r>
        <w:t>finalise</w:t>
      </w:r>
      <w:proofErr w:type="spellEnd"/>
      <w:r w:rsidRPr="008E3213">
        <w:t xml:space="preserve"> development</w:t>
      </w:r>
      <w:r>
        <w:t>, quality and production</w:t>
      </w:r>
      <w:r w:rsidRPr="008E3213">
        <w:t xml:space="preserve"> environment</w:t>
      </w:r>
      <w:r>
        <w:t xml:space="preserve">s and the new processes after introduction of </w:t>
      </w:r>
      <w:proofErr w:type="spellStart"/>
      <w:r>
        <w:t>WfMS</w:t>
      </w:r>
      <w:proofErr w:type="spellEnd"/>
      <w:r>
        <w:t xml:space="preserve"> and VTS</w:t>
      </w:r>
      <w:r w:rsidRPr="008E3213">
        <w:t>.</w:t>
      </w:r>
    </w:p>
    <w:tbl>
      <w:tblPr>
        <w:tblW w:w="4873" w:type="pct"/>
        <w:jc w:val="center"/>
        <w:tblInd w:w="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04"/>
        <w:gridCol w:w="2497"/>
        <w:gridCol w:w="2732"/>
      </w:tblGrid>
      <w:tr w:rsidR="00576880" w:rsidRPr="00E12157" w:rsidTr="00831FE8">
        <w:trPr>
          <w:tblHeader/>
          <w:jc w:val="center"/>
        </w:trPr>
        <w:tc>
          <w:tcPr>
            <w:tcW w:w="3960" w:type="dxa"/>
            <w:shd w:val="clear" w:color="auto" w:fill="4F6228" w:themeFill="accent3" w:themeFillShade="80"/>
            <w:vAlign w:val="center"/>
          </w:tcPr>
          <w:p w:rsidR="00576880" w:rsidRPr="00831FE8" w:rsidRDefault="00576880" w:rsidP="00576880">
            <w:pPr>
              <w:tabs>
                <w:tab w:val="left" w:pos="360"/>
              </w:tabs>
              <w:spacing w:after="120"/>
              <w:rPr>
                <w:b/>
                <w:color w:val="FFFFFF" w:themeColor="background1"/>
              </w:rPr>
            </w:pPr>
            <w:r w:rsidRPr="00831FE8">
              <w:rPr>
                <w:b/>
                <w:color w:val="FFFFFF" w:themeColor="background1"/>
              </w:rPr>
              <w:t>Deliverables</w:t>
            </w:r>
          </w:p>
        </w:tc>
        <w:tc>
          <w:tcPr>
            <w:tcW w:w="2410" w:type="dxa"/>
            <w:shd w:val="clear" w:color="auto" w:fill="4F6228" w:themeFill="accent3" w:themeFillShade="80"/>
            <w:vAlign w:val="center"/>
          </w:tcPr>
          <w:p w:rsidR="00576880" w:rsidRPr="00831FE8" w:rsidRDefault="00576880" w:rsidP="00576880">
            <w:pPr>
              <w:tabs>
                <w:tab w:val="left" w:pos="360"/>
              </w:tabs>
              <w:spacing w:after="120"/>
              <w:rPr>
                <w:b/>
                <w:color w:val="FFFFFF" w:themeColor="background1"/>
              </w:rPr>
            </w:pPr>
            <w:r w:rsidRPr="00831FE8">
              <w:rPr>
                <w:b/>
                <w:color w:val="FFFFFF" w:themeColor="background1"/>
              </w:rPr>
              <w:t>Primary Responsibility</w:t>
            </w:r>
          </w:p>
        </w:tc>
        <w:tc>
          <w:tcPr>
            <w:tcW w:w="2637" w:type="dxa"/>
            <w:shd w:val="clear" w:color="auto" w:fill="4F6228" w:themeFill="accent3" w:themeFillShade="80"/>
            <w:vAlign w:val="center"/>
          </w:tcPr>
          <w:p w:rsidR="00576880" w:rsidRPr="00831FE8" w:rsidRDefault="00576880" w:rsidP="00576880">
            <w:pPr>
              <w:tabs>
                <w:tab w:val="left" w:pos="360"/>
              </w:tabs>
              <w:spacing w:after="120"/>
              <w:rPr>
                <w:b/>
                <w:color w:val="FFFFFF" w:themeColor="background1"/>
              </w:rPr>
            </w:pPr>
            <w:r w:rsidRPr="00831FE8">
              <w:rPr>
                <w:b/>
                <w:color w:val="FFFFFF" w:themeColor="background1"/>
              </w:rPr>
              <w:t>Secondary Responsibility</w:t>
            </w:r>
          </w:p>
        </w:tc>
      </w:tr>
      <w:tr w:rsidR="00576880" w:rsidRPr="00E12157" w:rsidTr="00576880">
        <w:trPr>
          <w:trHeight w:val="960"/>
          <w:jc w:val="center"/>
        </w:trPr>
        <w:tc>
          <w:tcPr>
            <w:tcW w:w="3960" w:type="dxa"/>
            <w:vAlign w:val="center"/>
          </w:tcPr>
          <w:p w:rsidR="00576880" w:rsidRPr="00E12157" w:rsidRDefault="00576880" w:rsidP="00576880">
            <w:pPr>
              <w:tabs>
                <w:tab w:val="left" w:pos="360"/>
              </w:tabs>
              <w:spacing w:after="0"/>
              <w:jc w:val="both"/>
            </w:pPr>
            <w:r w:rsidRPr="00E12157">
              <w:t>Development Environment and QA Environment Installed and Ready for Realization Phase</w:t>
            </w:r>
          </w:p>
        </w:tc>
        <w:tc>
          <w:tcPr>
            <w:tcW w:w="2410" w:type="dxa"/>
            <w:vAlign w:val="center"/>
          </w:tcPr>
          <w:p w:rsidR="00576880" w:rsidRPr="00E12157" w:rsidRDefault="00576880" w:rsidP="00576880">
            <w:pPr>
              <w:pStyle w:val="Footer"/>
              <w:tabs>
                <w:tab w:val="left" w:pos="360"/>
              </w:tabs>
              <w:spacing w:line="276" w:lineRule="auto"/>
            </w:pPr>
            <w:r w:rsidRPr="00E12157">
              <w:t>Client</w:t>
            </w:r>
          </w:p>
        </w:tc>
        <w:tc>
          <w:tcPr>
            <w:tcW w:w="2637" w:type="dxa"/>
            <w:vAlign w:val="center"/>
          </w:tcPr>
          <w:p w:rsidR="00576880" w:rsidRPr="00E12157" w:rsidRDefault="009565F3" w:rsidP="00576880">
            <w:pPr>
              <w:tabs>
                <w:tab w:val="left" w:pos="360"/>
              </w:tabs>
              <w:jc w:val="both"/>
            </w:pPr>
            <w:r>
              <w:t>GOLDSAXWORKMANAGE</w:t>
            </w:r>
          </w:p>
        </w:tc>
      </w:tr>
      <w:tr w:rsidR="00576880" w:rsidRPr="00E12157" w:rsidTr="00576880">
        <w:trPr>
          <w:trHeight w:val="908"/>
          <w:jc w:val="center"/>
        </w:trPr>
        <w:tc>
          <w:tcPr>
            <w:tcW w:w="3960" w:type="dxa"/>
            <w:vAlign w:val="center"/>
          </w:tcPr>
          <w:p w:rsidR="00576880" w:rsidRPr="00E12157" w:rsidRDefault="00576880" w:rsidP="00576880">
            <w:pPr>
              <w:tabs>
                <w:tab w:val="left" w:pos="360"/>
              </w:tabs>
              <w:spacing w:after="0"/>
              <w:jc w:val="both"/>
            </w:pPr>
            <w:r w:rsidRPr="00E12157">
              <w:t>Project plan, schedule, scope, charter and Detailed Staff  assignments finalized to Client agreed scope</w:t>
            </w:r>
          </w:p>
        </w:tc>
        <w:tc>
          <w:tcPr>
            <w:tcW w:w="2410" w:type="dxa"/>
            <w:vAlign w:val="center"/>
          </w:tcPr>
          <w:p w:rsidR="00576880" w:rsidRPr="00E12157" w:rsidRDefault="009565F3" w:rsidP="00576880">
            <w:pPr>
              <w:pStyle w:val="Footer"/>
              <w:tabs>
                <w:tab w:val="left" w:pos="360"/>
              </w:tabs>
              <w:spacing w:line="276" w:lineRule="auto"/>
            </w:pPr>
            <w:r>
              <w:t>GOLDSAXWORKMANAGE</w:t>
            </w:r>
          </w:p>
        </w:tc>
        <w:tc>
          <w:tcPr>
            <w:tcW w:w="2637" w:type="dxa"/>
            <w:vAlign w:val="center"/>
          </w:tcPr>
          <w:p w:rsidR="00576880" w:rsidRPr="00E12157" w:rsidRDefault="00576880" w:rsidP="00576880">
            <w:pPr>
              <w:tabs>
                <w:tab w:val="left" w:pos="360"/>
              </w:tabs>
              <w:jc w:val="both"/>
            </w:pPr>
            <w:r w:rsidRPr="00E12157">
              <w:t>Client</w:t>
            </w:r>
          </w:p>
        </w:tc>
      </w:tr>
      <w:tr w:rsidR="00576880" w:rsidRPr="00E12157" w:rsidTr="00576880">
        <w:trPr>
          <w:trHeight w:val="359"/>
          <w:jc w:val="center"/>
        </w:trPr>
        <w:tc>
          <w:tcPr>
            <w:tcW w:w="3960" w:type="dxa"/>
            <w:vAlign w:val="center"/>
          </w:tcPr>
          <w:p w:rsidR="00576880" w:rsidRPr="00E12157" w:rsidRDefault="00576880" w:rsidP="00576880">
            <w:pPr>
              <w:tabs>
                <w:tab w:val="left" w:pos="360"/>
              </w:tabs>
              <w:spacing w:after="0"/>
              <w:jc w:val="both"/>
            </w:pPr>
            <w:r w:rsidRPr="00E12157">
              <w:t>Project Environment Established</w:t>
            </w:r>
          </w:p>
        </w:tc>
        <w:tc>
          <w:tcPr>
            <w:tcW w:w="2410" w:type="dxa"/>
            <w:vAlign w:val="center"/>
          </w:tcPr>
          <w:p w:rsidR="00576880" w:rsidRPr="00E12157" w:rsidRDefault="009565F3" w:rsidP="00576880">
            <w:pPr>
              <w:pStyle w:val="Footer"/>
              <w:tabs>
                <w:tab w:val="left" w:pos="360"/>
              </w:tabs>
              <w:spacing w:line="276" w:lineRule="auto"/>
            </w:pPr>
            <w:r>
              <w:t>GOLDSAXWORKMANAGE</w:t>
            </w:r>
          </w:p>
        </w:tc>
        <w:tc>
          <w:tcPr>
            <w:tcW w:w="2637" w:type="dxa"/>
            <w:vAlign w:val="center"/>
          </w:tcPr>
          <w:p w:rsidR="00576880" w:rsidRPr="00E12157" w:rsidRDefault="00576880" w:rsidP="00576880">
            <w:pPr>
              <w:tabs>
                <w:tab w:val="left" w:pos="360"/>
              </w:tabs>
              <w:spacing w:after="0"/>
              <w:jc w:val="both"/>
            </w:pPr>
            <w:r w:rsidRPr="00E12157">
              <w:t>Client</w:t>
            </w:r>
          </w:p>
        </w:tc>
      </w:tr>
      <w:tr w:rsidR="00576880" w:rsidRPr="00E12157" w:rsidTr="00576880">
        <w:trPr>
          <w:trHeight w:val="467"/>
          <w:jc w:val="center"/>
        </w:trPr>
        <w:tc>
          <w:tcPr>
            <w:tcW w:w="3960" w:type="dxa"/>
            <w:vAlign w:val="center"/>
          </w:tcPr>
          <w:p w:rsidR="00576880" w:rsidRPr="00E12157" w:rsidRDefault="00576880" w:rsidP="00576880">
            <w:pPr>
              <w:tabs>
                <w:tab w:val="left" w:pos="360"/>
              </w:tabs>
              <w:spacing w:after="0"/>
              <w:jc w:val="both"/>
            </w:pPr>
            <w:r w:rsidRPr="00E12157">
              <w:t>Project Kick off meeting conducted</w:t>
            </w:r>
          </w:p>
        </w:tc>
        <w:tc>
          <w:tcPr>
            <w:tcW w:w="2410" w:type="dxa"/>
            <w:vAlign w:val="center"/>
          </w:tcPr>
          <w:p w:rsidR="00576880" w:rsidRPr="00E12157" w:rsidRDefault="00576880" w:rsidP="00576880">
            <w:pPr>
              <w:pStyle w:val="Footer"/>
              <w:tabs>
                <w:tab w:val="left" w:pos="360"/>
              </w:tabs>
              <w:spacing w:line="276" w:lineRule="auto"/>
            </w:pPr>
            <w:r w:rsidRPr="00E12157">
              <w:t>Client</w:t>
            </w:r>
          </w:p>
        </w:tc>
        <w:tc>
          <w:tcPr>
            <w:tcW w:w="2637" w:type="dxa"/>
            <w:vAlign w:val="center"/>
          </w:tcPr>
          <w:p w:rsidR="00576880" w:rsidRPr="00E12157" w:rsidRDefault="009565F3" w:rsidP="00576880">
            <w:pPr>
              <w:tabs>
                <w:tab w:val="left" w:pos="360"/>
              </w:tabs>
              <w:spacing w:after="0"/>
              <w:jc w:val="both"/>
            </w:pPr>
            <w:r>
              <w:t>GOLDSAXWORKMANAGE</w:t>
            </w:r>
          </w:p>
        </w:tc>
      </w:tr>
    </w:tbl>
    <w:p w:rsidR="00576880" w:rsidRPr="00831FE8" w:rsidRDefault="00576880" w:rsidP="00576880">
      <w:pPr>
        <w:spacing w:after="0"/>
        <w:jc w:val="both"/>
        <w:rPr>
          <w:b/>
          <w:color w:val="E36C0A" w:themeColor="accent6" w:themeShade="BF"/>
        </w:rPr>
      </w:pPr>
    </w:p>
    <w:p w:rsidR="00576880" w:rsidRPr="00395AA2" w:rsidRDefault="00576880" w:rsidP="00395AA2">
      <w:pPr>
        <w:rPr>
          <w:rFonts w:eastAsia="Calibri"/>
          <w:b/>
          <w:color w:val="E36C0A" w:themeColor="accent6" w:themeShade="BF"/>
          <w:lang w:val="en-GB"/>
        </w:rPr>
      </w:pPr>
      <w:r w:rsidRPr="00395AA2">
        <w:rPr>
          <w:rFonts w:eastAsia="Calibri"/>
          <w:b/>
          <w:color w:val="E36C0A" w:themeColor="accent6" w:themeShade="BF"/>
          <w:lang w:val="en-GB"/>
        </w:rPr>
        <w:t>Business Blueprint</w:t>
      </w:r>
    </w:p>
    <w:p w:rsidR="00576880" w:rsidRPr="008E3213" w:rsidRDefault="00576880" w:rsidP="00576880">
      <w:pPr>
        <w:jc w:val="both"/>
      </w:pPr>
      <w:r w:rsidRPr="008E3213">
        <w:t xml:space="preserve">The Business Blueprint phase will address the additional functionalities of the Organization which are not included in the Global Design template and are specific to the organization. The additional requirements for Developments, Modifications and reporting will also be finalized during this stage. </w:t>
      </w:r>
    </w:p>
    <w:tbl>
      <w:tblPr>
        <w:tblW w:w="4843" w:type="pct"/>
        <w:jc w:val="center"/>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74"/>
        <w:gridCol w:w="2497"/>
        <w:gridCol w:w="2704"/>
      </w:tblGrid>
      <w:tr w:rsidR="00576880" w:rsidRPr="00E12157" w:rsidTr="00831FE8">
        <w:trPr>
          <w:tblHeader/>
          <w:jc w:val="center"/>
        </w:trPr>
        <w:tc>
          <w:tcPr>
            <w:tcW w:w="3932" w:type="dxa"/>
            <w:shd w:val="clear" w:color="auto" w:fill="4F6228" w:themeFill="accent3" w:themeFillShade="80"/>
            <w:vAlign w:val="center"/>
          </w:tcPr>
          <w:p w:rsidR="00576880" w:rsidRPr="00831FE8" w:rsidRDefault="00576880" w:rsidP="00576880">
            <w:pPr>
              <w:rPr>
                <w:b/>
                <w:color w:val="FFFFFF" w:themeColor="background1"/>
              </w:rPr>
            </w:pPr>
            <w:r w:rsidRPr="00831FE8">
              <w:rPr>
                <w:b/>
                <w:color w:val="FFFFFF" w:themeColor="background1"/>
              </w:rPr>
              <w:t>Deliverables</w:t>
            </w:r>
          </w:p>
        </w:tc>
        <w:tc>
          <w:tcPr>
            <w:tcW w:w="2410" w:type="dxa"/>
            <w:shd w:val="clear" w:color="auto" w:fill="4F6228" w:themeFill="accent3" w:themeFillShade="80"/>
            <w:vAlign w:val="center"/>
          </w:tcPr>
          <w:p w:rsidR="00576880" w:rsidRPr="00831FE8" w:rsidRDefault="00576880" w:rsidP="00576880">
            <w:pPr>
              <w:tabs>
                <w:tab w:val="left" w:pos="360"/>
              </w:tabs>
              <w:rPr>
                <w:b/>
                <w:color w:val="FFFFFF" w:themeColor="background1"/>
              </w:rPr>
            </w:pPr>
            <w:r w:rsidRPr="00831FE8">
              <w:rPr>
                <w:b/>
                <w:color w:val="FFFFFF" w:themeColor="background1"/>
              </w:rPr>
              <w:t>Primary Responsibility</w:t>
            </w:r>
          </w:p>
        </w:tc>
        <w:tc>
          <w:tcPr>
            <w:tcW w:w="2610" w:type="dxa"/>
            <w:shd w:val="clear" w:color="auto" w:fill="4F6228" w:themeFill="accent3" w:themeFillShade="80"/>
            <w:vAlign w:val="center"/>
          </w:tcPr>
          <w:p w:rsidR="00576880" w:rsidRPr="00831FE8" w:rsidRDefault="00576880" w:rsidP="00576880">
            <w:pPr>
              <w:tabs>
                <w:tab w:val="left" w:pos="360"/>
              </w:tabs>
              <w:rPr>
                <w:b/>
                <w:color w:val="FFFFFF" w:themeColor="background1"/>
              </w:rPr>
            </w:pPr>
            <w:r w:rsidRPr="00831FE8">
              <w:rPr>
                <w:b/>
                <w:color w:val="FFFFFF" w:themeColor="background1"/>
              </w:rPr>
              <w:t>Secondary Responsibility</w:t>
            </w:r>
          </w:p>
        </w:tc>
      </w:tr>
      <w:tr w:rsidR="00576880" w:rsidRPr="00E12157" w:rsidTr="00576880">
        <w:trPr>
          <w:trHeight w:val="479"/>
          <w:jc w:val="center"/>
        </w:trPr>
        <w:tc>
          <w:tcPr>
            <w:tcW w:w="3932" w:type="dxa"/>
            <w:vAlign w:val="center"/>
          </w:tcPr>
          <w:p w:rsidR="00576880" w:rsidRPr="00E12157" w:rsidRDefault="00576880" w:rsidP="00576880">
            <w:pPr>
              <w:tabs>
                <w:tab w:val="left" w:pos="360"/>
              </w:tabs>
              <w:spacing w:after="0" w:line="240" w:lineRule="auto"/>
              <w:jc w:val="both"/>
            </w:pPr>
            <w:r w:rsidRPr="00E12157">
              <w:t xml:space="preserve">Requirement Gathering </w:t>
            </w:r>
          </w:p>
        </w:tc>
        <w:tc>
          <w:tcPr>
            <w:tcW w:w="2410" w:type="dxa"/>
            <w:vAlign w:val="center"/>
          </w:tcPr>
          <w:p w:rsidR="00576880" w:rsidRPr="00E12157" w:rsidRDefault="00576880" w:rsidP="00576880">
            <w:pPr>
              <w:pStyle w:val="Footer"/>
              <w:tabs>
                <w:tab w:val="left" w:pos="360"/>
              </w:tabs>
            </w:pPr>
            <w:r w:rsidRPr="00E12157">
              <w:t>Client</w:t>
            </w:r>
          </w:p>
        </w:tc>
        <w:tc>
          <w:tcPr>
            <w:tcW w:w="2610" w:type="dxa"/>
            <w:vAlign w:val="center"/>
          </w:tcPr>
          <w:p w:rsidR="00576880" w:rsidRPr="00E12157" w:rsidRDefault="009565F3" w:rsidP="00576880">
            <w:pPr>
              <w:tabs>
                <w:tab w:val="left" w:pos="360"/>
              </w:tabs>
              <w:spacing w:after="0" w:line="240" w:lineRule="auto"/>
              <w:jc w:val="both"/>
            </w:pPr>
            <w:r>
              <w:t>GOLDSAXWORKMANAGE</w:t>
            </w:r>
          </w:p>
        </w:tc>
      </w:tr>
      <w:tr w:rsidR="00576880" w:rsidRPr="00E12157" w:rsidTr="00576880">
        <w:trPr>
          <w:trHeight w:val="401"/>
          <w:jc w:val="center"/>
        </w:trPr>
        <w:tc>
          <w:tcPr>
            <w:tcW w:w="3932" w:type="dxa"/>
            <w:vAlign w:val="center"/>
          </w:tcPr>
          <w:p w:rsidR="00576880" w:rsidRPr="00E12157" w:rsidRDefault="00576880" w:rsidP="00576880">
            <w:pPr>
              <w:tabs>
                <w:tab w:val="left" w:pos="360"/>
              </w:tabs>
              <w:spacing w:after="0" w:line="240" w:lineRule="auto"/>
              <w:jc w:val="both"/>
            </w:pPr>
            <w:r w:rsidRPr="00E12157">
              <w:t>Signed Off Blueprint document</w:t>
            </w:r>
          </w:p>
        </w:tc>
        <w:tc>
          <w:tcPr>
            <w:tcW w:w="2410" w:type="dxa"/>
            <w:vAlign w:val="center"/>
          </w:tcPr>
          <w:p w:rsidR="00576880" w:rsidRPr="00E12157" w:rsidRDefault="00576880" w:rsidP="00576880">
            <w:pPr>
              <w:pStyle w:val="Footer"/>
              <w:tabs>
                <w:tab w:val="left" w:pos="360"/>
              </w:tabs>
            </w:pPr>
            <w:r w:rsidRPr="00E12157">
              <w:t>Client</w:t>
            </w:r>
          </w:p>
        </w:tc>
        <w:tc>
          <w:tcPr>
            <w:tcW w:w="2610" w:type="dxa"/>
            <w:vAlign w:val="center"/>
          </w:tcPr>
          <w:p w:rsidR="00576880" w:rsidRPr="00E12157" w:rsidRDefault="009565F3" w:rsidP="00576880">
            <w:pPr>
              <w:tabs>
                <w:tab w:val="left" w:pos="360"/>
              </w:tabs>
              <w:spacing w:after="0" w:line="240" w:lineRule="auto"/>
              <w:jc w:val="both"/>
            </w:pPr>
            <w:r>
              <w:t>GOLDSAXWORKMANAGE</w:t>
            </w:r>
          </w:p>
        </w:tc>
      </w:tr>
      <w:tr w:rsidR="00576880" w:rsidRPr="00E12157" w:rsidTr="00576880">
        <w:trPr>
          <w:trHeight w:val="674"/>
          <w:jc w:val="center"/>
        </w:trPr>
        <w:tc>
          <w:tcPr>
            <w:tcW w:w="3932" w:type="dxa"/>
            <w:vAlign w:val="center"/>
          </w:tcPr>
          <w:p w:rsidR="00576880" w:rsidRPr="00E12157" w:rsidRDefault="00576880" w:rsidP="00576880">
            <w:pPr>
              <w:tabs>
                <w:tab w:val="left" w:pos="360"/>
              </w:tabs>
              <w:spacing w:after="0" w:line="240" w:lineRule="auto"/>
              <w:jc w:val="both"/>
            </w:pPr>
            <w:r w:rsidRPr="00E12157">
              <w:t>Development of Functional Specification Documents for the identified objects</w:t>
            </w:r>
          </w:p>
        </w:tc>
        <w:tc>
          <w:tcPr>
            <w:tcW w:w="2410" w:type="dxa"/>
            <w:vAlign w:val="center"/>
          </w:tcPr>
          <w:p w:rsidR="00576880" w:rsidRPr="00E12157" w:rsidRDefault="009565F3" w:rsidP="00576880">
            <w:pPr>
              <w:pStyle w:val="Footer"/>
              <w:tabs>
                <w:tab w:val="left" w:pos="360"/>
              </w:tabs>
            </w:pPr>
            <w:r>
              <w:t>GOLDSAXWORKMANAGE</w:t>
            </w:r>
          </w:p>
        </w:tc>
        <w:tc>
          <w:tcPr>
            <w:tcW w:w="2610" w:type="dxa"/>
            <w:vAlign w:val="center"/>
          </w:tcPr>
          <w:p w:rsidR="00576880" w:rsidRPr="00E12157" w:rsidRDefault="00576880" w:rsidP="00576880">
            <w:pPr>
              <w:tabs>
                <w:tab w:val="left" w:pos="360"/>
              </w:tabs>
              <w:spacing w:after="0" w:line="240" w:lineRule="auto"/>
              <w:jc w:val="both"/>
            </w:pPr>
            <w:r w:rsidRPr="00E12157">
              <w:t>Client</w:t>
            </w:r>
          </w:p>
        </w:tc>
      </w:tr>
      <w:tr w:rsidR="00576880" w:rsidRPr="00E12157" w:rsidTr="00576880">
        <w:trPr>
          <w:trHeight w:val="674"/>
          <w:jc w:val="center"/>
        </w:trPr>
        <w:tc>
          <w:tcPr>
            <w:tcW w:w="3932" w:type="dxa"/>
            <w:vAlign w:val="center"/>
          </w:tcPr>
          <w:p w:rsidR="00576880" w:rsidRPr="00E12157" w:rsidRDefault="00576880" w:rsidP="00576880">
            <w:pPr>
              <w:tabs>
                <w:tab w:val="left" w:pos="360"/>
              </w:tabs>
              <w:spacing w:after="0" w:line="240" w:lineRule="auto"/>
              <w:jc w:val="both"/>
            </w:pPr>
            <w:r w:rsidRPr="00E12157">
              <w:t>Providing Approved Functional Design and Detailed Process Design for review</w:t>
            </w:r>
          </w:p>
        </w:tc>
        <w:tc>
          <w:tcPr>
            <w:tcW w:w="2410" w:type="dxa"/>
            <w:vAlign w:val="center"/>
          </w:tcPr>
          <w:p w:rsidR="00576880" w:rsidRPr="00E12157" w:rsidRDefault="00576880" w:rsidP="00576880">
            <w:pPr>
              <w:pStyle w:val="Footer"/>
              <w:tabs>
                <w:tab w:val="left" w:pos="360"/>
              </w:tabs>
            </w:pPr>
            <w:r w:rsidRPr="00E12157">
              <w:t>Client</w:t>
            </w:r>
          </w:p>
        </w:tc>
        <w:tc>
          <w:tcPr>
            <w:tcW w:w="2610" w:type="dxa"/>
            <w:vAlign w:val="center"/>
          </w:tcPr>
          <w:p w:rsidR="00576880" w:rsidRPr="00E12157" w:rsidRDefault="009565F3" w:rsidP="00576880">
            <w:pPr>
              <w:tabs>
                <w:tab w:val="left" w:pos="360"/>
              </w:tabs>
              <w:spacing w:after="0" w:line="240" w:lineRule="auto"/>
              <w:jc w:val="both"/>
            </w:pPr>
            <w:r>
              <w:t>GOLDSAXWORKMANAGE</w:t>
            </w:r>
          </w:p>
        </w:tc>
      </w:tr>
      <w:tr w:rsidR="00576880" w:rsidRPr="00E12157" w:rsidTr="00576880">
        <w:trPr>
          <w:trHeight w:val="674"/>
          <w:jc w:val="center"/>
        </w:trPr>
        <w:tc>
          <w:tcPr>
            <w:tcW w:w="3932" w:type="dxa"/>
            <w:vAlign w:val="center"/>
          </w:tcPr>
          <w:p w:rsidR="00576880" w:rsidRPr="00E12157" w:rsidRDefault="00576880" w:rsidP="00576880">
            <w:pPr>
              <w:tabs>
                <w:tab w:val="left" w:pos="360"/>
              </w:tabs>
              <w:spacing w:after="0" w:line="240" w:lineRule="auto"/>
              <w:jc w:val="both"/>
            </w:pPr>
            <w:r w:rsidRPr="00E12157">
              <w:t>Developing the Hand-off Mechanism and Acceptance criteria</w:t>
            </w:r>
          </w:p>
        </w:tc>
        <w:tc>
          <w:tcPr>
            <w:tcW w:w="2410" w:type="dxa"/>
            <w:vAlign w:val="center"/>
          </w:tcPr>
          <w:p w:rsidR="00576880" w:rsidRPr="00E12157" w:rsidRDefault="009565F3" w:rsidP="00576880">
            <w:pPr>
              <w:pStyle w:val="Footer"/>
              <w:tabs>
                <w:tab w:val="left" w:pos="360"/>
              </w:tabs>
            </w:pPr>
            <w:r>
              <w:t>GOLDSAXWORKMANAGE</w:t>
            </w:r>
          </w:p>
        </w:tc>
        <w:tc>
          <w:tcPr>
            <w:tcW w:w="2610" w:type="dxa"/>
            <w:vAlign w:val="center"/>
          </w:tcPr>
          <w:p w:rsidR="00576880" w:rsidRPr="00E12157" w:rsidRDefault="00576880" w:rsidP="00576880">
            <w:pPr>
              <w:tabs>
                <w:tab w:val="left" w:pos="360"/>
              </w:tabs>
              <w:spacing w:after="0" w:line="240" w:lineRule="auto"/>
              <w:jc w:val="both"/>
            </w:pPr>
            <w:r w:rsidRPr="00E12157">
              <w:t>Client</w:t>
            </w:r>
          </w:p>
        </w:tc>
      </w:tr>
      <w:tr w:rsidR="00576880" w:rsidRPr="00E12157" w:rsidTr="00576880">
        <w:trPr>
          <w:trHeight w:val="674"/>
          <w:jc w:val="center"/>
        </w:trPr>
        <w:tc>
          <w:tcPr>
            <w:tcW w:w="3932" w:type="dxa"/>
            <w:vAlign w:val="center"/>
          </w:tcPr>
          <w:p w:rsidR="00576880" w:rsidRPr="00E12157" w:rsidRDefault="00576880" w:rsidP="00576880">
            <w:pPr>
              <w:tabs>
                <w:tab w:val="left" w:pos="360"/>
              </w:tabs>
              <w:spacing w:after="0" w:line="240" w:lineRule="auto"/>
              <w:jc w:val="both"/>
            </w:pPr>
            <w:r w:rsidRPr="00E12157">
              <w:t>Install and configure the technical environment</w:t>
            </w:r>
          </w:p>
        </w:tc>
        <w:tc>
          <w:tcPr>
            <w:tcW w:w="2410" w:type="dxa"/>
            <w:vAlign w:val="center"/>
          </w:tcPr>
          <w:p w:rsidR="00576880" w:rsidRPr="00E12157" w:rsidRDefault="009565F3" w:rsidP="00576880">
            <w:pPr>
              <w:pStyle w:val="Footer"/>
              <w:tabs>
                <w:tab w:val="left" w:pos="360"/>
              </w:tabs>
            </w:pPr>
            <w:r>
              <w:t>GOLDSAXWORKMANAGE</w:t>
            </w:r>
          </w:p>
        </w:tc>
        <w:tc>
          <w:tcPr>
            <w:tcW w:w="2610" w:type="dxa"/>
            <w:vAlign w:val="center"/>
          </w:tcPr>
          <w:p w:rsidR="00576880" w:rsidRPr="00E12157" w:rsidRDefault="00576880" w:rsidP="00576880">
            <w:pPr>
              <w:tabs>
                <w:tab w:val="left" w:pos="360"/>
              </w:tabs>
              <w:spacing w:after="0" w:line="240" w:lineRule="auto"/>
              <w:jc w:val="both"/>
            </w:pPr>
            <w:r w:rsidRPr="00E12157">
              <w:t>Client</w:t>
            </w:r>
          </w:p>
        </w:tc>
      </w:tr>
      <w:tr w:rsidR="00576880" w:rsidRPr="00E12157" w:rsidTr="00576880">
        <w:trPr>
          <w:trHeight w:val="480"/>
          <w:jc w:val="center"/>
        </w:trPr>
        <w:tc>
          <w:tcPr>
            <w:tcW w:w="3932" w:type="dxa"/>
            <w:vAlign w:val="center"/>
          </w:tcPr>
          <w:p w:rsidR="00576880" w:rsidRPr="00E12157" w:rsidRDefault="00576880" w:rsidP="00576880">
            <w:pPr>
              <w:tabs>
                <w:tab w:val="left" w:pos="360"/>
              </w:tabs>
              <w:spacing w:after="0" w:line="240" w:lineRule="auto"/>
              <w:jc w:val="both"/>
            </w:pPr>
            <w:r w:rsidRPr="00E12157">
              <w:t>Gap Analysis report</w:t>
            </w:r>
          </w:p>
        </w:tc>
        <w:tc>
          <w:tcPr>
            <w:tcW w:w="2410" w:type="dxa"/>
            <w:vAlign w:val="center"/>
          </w:tcPr>
          <w:p w:rsidR="00576880" w:rsidRPr="00E12157" w:rsidRDefault="009565F3" w:rsidP="00576880">
            <w:pPr>
              <w:pStyle w:val="Footer"/>
              <w:tabs>
                <w:tab w:val="left" w:pos="360"/>
              </w:tabs>
            </w:pPr>
            <w:r>
              <w:t>GOLDSAXWORKMANAGE</w:t>
            </w:r>
          </w:p>
        </w:tc>
        <w:tc>
          <w:tcPr>
            <w:tcW w:w="2610" w:type="dxa"/>
            <w:vAlign w:val="center"/>
          </w:tcPr>
          <w:p w:rsidR="00576880" w:rsidRPr="00E12157" w:rsidRDefault="00576880" w:rsidP="00576880">
            <w:pPr>
              <w:tabs>
                <w:tab w:val="left" w:pos="360"/>
              </w:tabs>
              <w:spacing w:after="0" w:line="240" w:lineRule="auto"/>
              <w:jc w:val="both"/>
            </w:pPr>
            <w:r w:rsidRPr="00E12157">
              <w:t>Client</w:t>
            </w:r>
          </w:p>
        </w:tc>
      </w:tr>
      <w:tr w:rsidR="00576880" w:rsidRPr="00E12157" w:rsidTr="00576880">
        <w:trPr>
          <w:trHeight w:val="490"/>
          <w:jc w:val="center"/>
        </w:trPr>
        <w:tc>
          <w:tcPr>
            <w:tcW w:w="3932" w:type="dxa"/>
            <w:vAlign w:val="center"/>
          </w:tcPr>
          <w:p w:rsidR="00576880" w:rsidRPr="00E12157" w:rsidRDefault="00576880" w:rsidP="00576880">
            <w:pPr>
              <w:tabs>
                <w:tab w:val="left" w:pos="360"/>
              </w:tabs>
              <w:spacing w:after="0" w:line="240" w:lineRule="auto"/>
              <w:jc w:val="both"/>
            </w:pPr>
            <w:r w:rsidRPr="00E12157">
              <w:t>Data migration plan and templates</w:t>
            </w:r>
          </w:p>
        </w:tc>
        <w:tc>
          <w:tcPr>
            <w:tcW w:w="2410" w:type="dxa"/>
            <w:vAlign w:val="center"/>
          </w:tcPr>
          <w:p w:rsidR="00576880" w:rsidRPr="00E12157" w:rsidRDefault="009565F3" w:rsidP="00576880">
            <w:pPr>
              <w:pStyle w:val="Footer"/>
              <w:tabs>
                <w:tab w:val="left" w:pos="360"/>
              </w:tabs>
            </w:pPr>
            <w:r>
              <w:t>GOLDSAXWORKMANAGE</w:t>
            </w:r>
          </w:p>
        </w:tc>
        <w:tc>
          <w:tcPr>
            <w:tcW w:w="2610" w:type="dxa"/>
            <w:vAlign w:val="center"/>
          </w:tcPr>
          <w:p w:rsidR="00576880" w:rsidRPr="00E12157" w:rsidRDefault="00576880" w:rsidP="00576880">
            <w:pPr>
              <w:tabs>
                <w:tab w:val="left" w:pos="360"/>
              </w:tabs>
              <w:spacing w:after="0" w:line="240" w:lineRule="auto"/>
              <w:jc w:val="both"/>
            </w:pPr>
            <w:r w:rsidRPr="00E12157">
              <w:t>Client</w:t>
            </w:r>
          </w:p>
        </w:tc>
      </w:tr>
      <w:tr w:rsidR="00576880" w:rsidRPr="00E12157" w:rsidTr="00576880">
        <w:trPr>
          <w:trHeight w:val="452"/>
          <w:jc w:val="center"/>
        </w:trPr>
        <w:tc>
          <w:tcPr>
            <w:tcW w:w="3932" w:type="dxa"/>
            <w:vAlign w:val="center"/>
          </w:tcPr>
          <w:p w:rsidR="00576880" w:rsidRPr="00E12157" w:rsidRDefault="00576880" w:rsidP="00576880">
            <w:pPr>
              <w:tabs>
                <w:tab w:val="left" w:pos="360"/>
              </w:tabs>
              <w:spacing w:after="0" w:line="240" w:lineRule="auto"/>
              <w:jc w:val="both"/>
            </w:pPr>
            <w:r w:rsidRPr="00E12157">
              <w:t>Training strategy</w:t>
            </w:r>
          </w:p>
        </w:tc>
        <w:tc>
          <w:tcPr>
            <w:tcW w:w="2410" w:type="dxa"/>
            <w:vAlign w:val="center"/>
          </w:tcPr>
          <w:p w:rsidR="00576880" w:rsidRPr="00E12157" w:rsidRDefault="009565F3" w:rsidP="00576880">
            <w:pPr>
              <w:pStyle w:val="Footer"/>
              <w:tabs>
                <w:tab w:val="left" w:pos="360"/>
              </w:tabs>
            </w:pPr>
            <w:r>
              <w:t>GOLDSAXWORKMANAGE</w:t>
            </w:r>
          </w:p>
        </w:tc>
        <w:tc>
          <w:tcPr>
            <w:tcW w:w="2610" w:type="dxa"/>
            <w:vAlign w:val="center"/>
          </w:tcPr>
          <w:p w:rsidR="00576880" w:rsidRPr="00E12157" w:rsidRDefault="00576880" w:rsidP="00576880">
            <w:pPr>
              <w:tabs>
                <w:tab w:val="left" w:pos="360"/>
              </w:tabs>
              <w:spacing w:after="0" w:line="240" w:lineRule="auto"/>
              <w:jc w:val="both"/>
            </w:pPr>
            <w:r w:rsidRPr="00E12157">
              <w:t>Client</w:t>
            </w:r>
          </w:p>
        </w:tc>
      </w:tr>
      <w:tr w:rsidR="00576880" w:rsidRPr="00E12157" w:rsidTr="00576880">
        <w:trPr>
          <w:trHeight w:val="430"/>
          <w:jc w:val="center"/>
        </w:trPr>
        <w:tc>
          <w:tcPr>
            <w:tcW w:w="3932" w:type="dxa"/>
            <w:vAlign w:val="center"/>
          </w:tcPr>
          <w:p w:rsidR="00576880" w:rsidRPr="00E12157" w:rsidRDefault="00576880" w:rsidP="00576880">
            <w:pPr>
              <w:tabs>
                <w:tab w:val="left" w:pos="360"/>
              </w:tabs>
              <w:spacing w:after="0" w:line="240" w:lineRule="auto"/>
              <w:jc w:val="both"/>
            </w:pPr>
            <w:r w:rsidRPr="00E12157">
              <w:t>Cutover strategy</w:t>
            </w:r>
          </w:p>
        </w:tc>
        <w:tc>
          <w:tcPr>
            <w:tcW w:w="2410" w:type="dxa"/>
            <w:vAlign w:val="center"/>
          </w:tcPr>
          <w:p w:rsidR="00576880" w:rsidRPr="00E12157" w:rsidRDefault="009565F3" w:rsidP="00576880">
            <w:pPr>
              <w:pStyle w:val="Footer"/>
              <w:tabs>
                <w:tab w:val="left" w:pos="360"/>
              </w:tabs>
            </w:pPr>
            <w:r>
              <w:t>GOLDSAXWORKMANAGE</w:t>
            </w:r>
          </w:p>
        </w:tc>
        <w:tc>
          <w:tcPr>
            <w:tcW w:w="2610" w:type="dxa"/>
            <w:vAlign w:val="center"/>
          </w:tcPr>
          <w:p w:rsidR="00576880" w:rsidRPr="00E12157" w:rsidRDefault="00576880" w:rsidP="00576880">
            <w:pPr>
              <w:tabs>
                <w:tab w:val="left" w:pos="360"/>
              </w:tabs>
              <w:spacing w:after="0" w:line="240" w:lineRule="auto"/>
              <w:jc w:val="both"/>
            </w:pPr>
            <w:r w:rsidRPr="00E12157">
              <w:t>Client</w:t>
            </w:r>
          </w:p>
        </w:tc>
      </w:tr>
    </w:tbl>
    <w:p w:rsidR="00576880" w:rsidRPr="00395AA2" w:rsidRDefault="00576880" w:rsidP="00395AA2">
      <w:pPr>
        <w:rPr>
          <w:rFonts w:eastAsia="Calibri"/>
          <w:b/>
          <w:color w:val="E36C0A" w:themeColor="accent6" w:themeShade="BF"/>
          <w:lang w:val="en-GB"/>
        </w:rPr>
      </w:pPr>
    </w:p>
    <w:p w:rsidR="00576880" w:rsidRPr="00395AA2" w:rsidRDefault="00576880" w:rsidP="00395AA2">
      <w:pPr>
        <w:rPr>
          <w:rFonts w:eastAsia="Calibri"/>
          <w:b/>
          <w:color w:val="E36C0A" w:themeColor="accent6" w:themeShade="BF"/>
          <w:lang w:val="en-GB"/>
        </w:rPr>
      </w:pPr>
      <w:r w:rsidRPr="00395AA2">
        <w:rPr>
          <w:rFonts w:eastAsia="Calibri"/>
          <w:b/>
          <w:color w:val="E36C0A" w:themeColor="accent6" w:themeShade="BF"/>
          <w:lang w:val="en-GB"/>
        </w:rPr>
        <w:t>Realization</w:t>
      </w:r>
    </w:p>
    <w:tbl>
      <w:tblPr>
        <w:tblW w:w="4853" w:type="pct"/>
        <w:jc w:val="center"/>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2497"/>
        <w:gridCol w:w="2714"/>
      </w:tblGrid>
      <w:tr w:rsidR="00576880" w:rsidRPr="00E12157" w:rsidTr="00831FE8">
        <w:trPr>
          <w:tblHeader/>
          <w:jc w:val="center"/>
        </w:trPr>
        <w:tc>
          <w:tcPr>
            <w:tcW w:w="3941" w:type="dxa"/>
            <w:shd w:val="clear" w:color="auto" w:fill="4F6228" w:themeFill="accent3" w:themeFillShade="80"/>
            <w:vAlign w:val="center"/>
          </w:tcPr>
          <w:p w:rsidR="00576880" w:rsidRPr="00831FE8" w:rsidRDefault="00576880" w:rsidP="00576880">
            <w:pPr>
              <w:tabs>
                <w:tab w:val="left" w:pos="360"/>
              </w:tabs>
              <w:rPr>
                <w:b/>
                <w:color w:val="FFFFFF" w:themeColor="background1"/>
              </w:rPr>
            </w:pPr>
            <w:r w:rsidRPr="00831FE8">
              <w:rPr>
                <w:b/>
                <w:color w:val="FFFFFF" w:themeColor="background1"/>
              </w:rPr>
              <w:t>Deliverables</w:t>
            </w:r>
          </w:p>
        </w:tc>
        <w:tc>
          <w:tcPr>
            <w:tcW w:w="2410" w:type="dxa"/>
            <w:shd w:val="clear" w:color="auto" w:fill="4F6228" w:themeFill="accent3" w:themeFillShade="80"/>
            <w:vAlign w:val="center"/>
          </w:tcPr>
          <w:p w:rsidR="00576880" w:rsidRPr="00831FE8" w:rsidRDefault="00576880" w:rsidP="00576880">
            <w:pPr>
              <w:tabs>
                <w:tab w:val="left" w:pos="360"/>
              </w:tabs>
              <w:rPr>
                <w:b/>
                <w:color w:val="FFFFFF" w:themeColor="background1"/>
              </w:rPr>
            </w:pPr>
            <w:r w:rsidRPr="00831FE8">
              <w:rPr>
                <w:b/>
                <w:color w:val="FFFFFF" w:themeColor="background1"/>
              </w:rPr>
              <w:t>Primary Responsibility</w:t>
            </w:r>
          </w:p>
        </w:tc>
        <w:tc>
          <w:tcPr>
            <w:tcW w:w="2619" w:type="dxa"/>
            <w:shd w:val="clear" w:color="auto" w:fill="4F6228" w:themeFill="accent3" w:themeFillShade="80"/>
            <w:vAlign w:val="center"/>
          </w:tcPr>
          <w:p w:rsidR="00576880" w:rsidRPr="00831FE8" w:rsidRDefault="00576880" w:rsidP="00576880">
            <w:pPr>
              <w:tabs>
                <w:tab w:val="left" w:pos="360"/>
              </w:tabs>
              <w:rPr>
                <w:b/>
                <w:color w:val="FFFFFF" w:themeColor="background1"/>
              </w:rPr>
            </w:pPr>
            <w:r w:rsidRPr="00831FE8">
              <w:rPr>
                <w:b/>
                <w:color w:val="FFFFFF" w:themeColor="background1"/>
              </w:rPr>
              <w:t>Secondary Responsibility</w:t>
            </w:r>
          </w:p>
        </w:tc>
      </w:tr>
      <w:tr w:rsidR="00576880" w:rsidRPr="00E12157" w:rsidTr="00576880">
        <w:trPr>
          <w:trHeight w:val="530"/>
          <w:jc w:val="center"/>
        </w:trPr>
        <w:tc>
          <w:tcPr>
            <w:tcW w:w="3941" w:type="dxa"/>
            <w:vAlign w:val="center"/>
          </w:tcPr>
          <w:p w:rsidR="00576880" w:rsidRPr="00E12157" w:rsidRDefault="00576880" w:rsidP="00576880">
            <w:pPr>
              <w:tabs>
                <w:tab w:val="left" w:pos="360"/>
              </w:tabs>
              <w:spacing w:after="0"/>
              <w:jc w:val="both"/>
            </w:pPr>
            <w:r w:rsidRPr="00E12157">
              <w:t xml:space="preserve">Initial settings and organizational structure finalized in system </w:t>
            </w:r>
          </w:p>
        </w:tc>
        <w:tc>
          <w:tcPr>
            <w:tcW w:w="2410" w:type="dxa"/>
            <w:vAlign w:val="center"/>
          </w:tcPr>
          <w:p w:rsidR="00576880" w:rsidRPr="00E12157" w:rsidRDefault="009565F3" w:rsidP="00576880">
            <w:pPr>
              <w:pStyle w:val="Footer"/>
              <w:tabs>
                <w:tab w:val="left" w:pos="360"/>
              </w:tabs>
              <w:spacing w:line="276" w:lineRule="auto"/>
            </w:pPr>
            <w:r>
              <w:t>GOLDSAXWORKMANAGE</w:t>
            </w:r>
            <w:r w:rsidR="00576880" w:rsidRPr="00E12157">
              <w:t xml:space="preserve"> &amp; Client</w:t>
            </w:r>
          </w:p>
        </w:tc>
        <w:tc>
          <w:tcPr>
            <w:tcW w:w="2619" w:type="dxa"/>
            <w:vAlign w:val="center"/>
          </w:tcPr>
          <w:p w:rsidR="00576880" w:rsidRPr="00E12157" w:rsidRDefault="00576880" w:rsidP="00576880">
            <w:pPr>
              <w:tabs>
                <w:tab w:val="left" w:pos="360"/>
              </w:tabs>
              <w:spacing w:after="0"/>
              <w:jc w:val="both"/>
            </w:pPr>
            <w:r w:rsidRPr="00E12157">
              <w:t>-</w:t>
            </w:r>
          </w:p>
        </w:tc>
      </w:tr>
      <w:tr w:rsidR="00576880" w:rsidRPr="00E12157" w:rsidTr="00576880">
        <w:trPr>
          <w:jc w:val="center"/>
        </w:trPr>
        <w:tc>
          <w:tcPr>
            <w:tcW w:w="3941" w:type="dxa"/>
            <w:vAlign w:val="center"/>
          </w:tcPr>
          <w:p w:rsidR="00576880" w:rsidRPr="00E12157" w:rsidRDefault="00576880" w:rsidP="00576880">
            <w:pPr>
              <w:tabs>
                <w:tab w:val="left" w:pos="360"/>
              </w:tabs>
              <w:spacing w:after="0"/>
              <w:jc w:val="both"/>
            </w:pPr>
            <w:r w:rsidRPr="00E12157">
              <w:t>Business Transactions Unit Tested with Converted Data</w:t>
            </w:r>
          </w:p>
        </w:tc>
        <w:tc>
          <w:tcPr>
            <w:tcW w:w="2410" w:type="dxa"/>
            <w:vAlign w:val="center"/>
          </w:tcPr>
          <w:p w:rsidR="00576880" w:rsidRPr="00E12157" w:rsidRDefault="009565F3" w:rsidP="00576880">
            <w:pPr>
              <w:pStyle w:val="Footer"/>
              <w:tabs>
                <w:tab w:val="left" w:pos="360"/>
              </w:tabs>
              <w:spacing w:line="276" w:lineRule="auto"/>
            </w:pPr>
            <w:r>
              <w:t>GOLDSAXWORKMANAGE</w:t>
            </w:r>
            <w:r w:rsidR="00576880" w:rsidRPr="00E12157">
              <w:t xml:space="preserve"> &amp; Client</w:t>
            </w:r>
          </w:p>
        </w:tc>
        <w:tc>
          <w:tcPr>
            <w:tcW w:w="2619" w:type="dxa"/>
            <w:vAlign w:val="center"/>
          </w:tcPr>
          <w:p w:rsidR="00576880" w:rsidRPr="00E12157" w:rsidRDefault="00576880" w:rsidP="00576880">
            <w:pPr>
              <w:tabs>
                <w:tab w:val="left" w:pos="360"/>
              </w:tabs>
              <w:spacing w:after="0"/>
              <w:jc w:val="both"/>
            </w:pPr>
            <w:r w:rsidRPr="00E12157">
              <w:t>-</w:t>
            </w:r>
          </w:p>
        </w:tc>
      </w:tr>
      <w:tr w:rsidR="00576880" w:rsidRPr="00E12157" w:rsidTr="00576880">
        <w:trPr>
          <w:trHeight w:val="449"/>
          <w:jc w:val="center"/>
        </w:trPr>
        <w:tc>
          <w:tcPr>
            <w:tcW w:w="3941" w:type="dxa"/>
            <w:vAlign w:val="center"/>
          </w:tcPr>
          <w:p w:rsidR="00576880" w:rsidRPr="00E12157" w:rsidRDefault="00576880" w:rsidP="00576880">
            <w:pPr>
              <w:tabs>
                <w:tab w:val="left" w:pos="360"/>
              </w:tabs>
              <w:spacing w:after="0"/>
              <w:jc w:val="both"/>
            </w:pPr>
            <w:r w:rsidRPr="00E12157">
              <w:t>Conversions Tested and Errors Cleared</w:t>
            </w:r>
          </w:p>
        </w:tc>
        <w:tc>
          <w:tcPr>
            <w:tcW w:w="2410" w:type="dxa"/>
            <w:vAlign w:val="center"/>
          </w:tcPr>
          <w:p w:rsidR="00576880" w:rsidRPr="00E12157" w:rsidRDefault="009565F3" w:rsidP="00576880">
            <w:pPr>
              <w:pStyle w:val="Footer"/>
              <w:tabs>
                <w:tab w:val="left" w:pos="360"/>
              </w:tabs>
              <w:spacing w:line="276" w:lineRule="auto"/>
            </w:pPr>
            <w:r>
              <w:t>GOLDSAXWORKMANAGE</w:t>
            </w:r>
            <w:r w:rsidR="00576880" w:rsidRPr="00E12157">
              <w:t xml:space="preserve"> &amp; Client</w:t>
            </w:r>
          </w:p>
        </w:tc>
        <w:tc>
          <w:tcPr>
            <w:tcW w:w="2619" w:type="dxa"/>
            <w:vAlign w:val="center"/>
          </w:tcPr>
          <w:p w:rsidR="00576880" w:rsidRPr="00E12157" w:rsidRDefault="00576880" w:rsidP="00576880">
            <w:pPr>
              <w:tabs>
                <w:tab w:val="left" w:pos="360"/>
              </w:tabs>
              <w:spacing w:after="0"/>
              <w:jc w:val="both"/>
            </w:pPr>
            <w:r w:rsidRPr="00E12157">
              <w:t>-</w:t>
            </w:r>
          </w:p>
        </w:tc>
      </w:tr>
      <w:tr w:rsidR="00576880" w:rsidRPr="00E12157" w:rsidTr="00576880">
        <w:trPr>
          <w:trHeight w:val="377"/>
          <w:jc w:val="center"/>
        </w:trPr>
        <w:tc>
          <w:tcPr>
            <w:tcW w:w="3941" w:type="dxa"/>
            <w:vAlign w:val="center"/>
          </w:tcPr>
          <w:p w:rsidR="00576880" w:rsidRPr="00E12157" w:rsidRDefault="00576880" w:rsidP="00576880">
            <w:pPr>
              <w:tabs>
                <w:tab w:val="left" w:pos="360"/>
              </w:tabs>
              <w:spacing w:after="0"/>
              <w:jc w:val="both"/>
            </w:pPr>
            <w:r w:rsidRPr="00E12157">
              <w:t>Built Production Environments</w:t>
            </w:r>
          </w:p>
        </w:tc>
        <w:tc>
          <w:tcPr>
            <w:tcW w:w="2410" w:type="dxa"/>
            <w:vAlign w:val="center"/>
          </w:tcPr>
          <w:p w:rsidR="00576880" w:rsidRPr="00E12157" w:rsidRDefault="00576880" w:rsidP="00576880">
            <w:pPr>
              <w:pStyle w:val="Footer"/>
              <w:tabs>
                <w:tab w:val="left" w:pos="360"/>
              </w:tabs>
              <w:spacing w:line="276" w:lineRule="auto"/>
            </w:pPr>
            <w:r w:rsidRPr="00E12157">
              <w:t>Client</w:t>
            </w:r>
          </w:p>
        </w:tc>
        <w:tc>
          <w:tcPr>
            <w:tcW w:w="2619" w:type="dxa"/>
            <w:vAlign w:val="center"/>
          </w:tcPr>
          <w:p w:rsidR="00576880" w:rsidRPr="00E12157" w:rsidRDefault="009565F3" w:rsidP="00576880">
            <w:pPr>
              <w:tabs>
                <w:tab w:val="left" w:pos="360"/>
              </w:tabs>
              <w:spacing w:after="0"/>
              <w:jc w:val="both"/>
            </w:pPr>
            <w:r>
              <w:t>GOLDSAXWORKMANAGE</w:t>
            </w:r>
          </w:p>
        </w:tc>
      </w:tr>
      <w:tr w:rsidR="00576880" w:rsidRPr="00E12157" w:rsidTr="00576880">
        <w:trPr>
          <w:trHeight w:val="305"/>
          <w:jc w:val="center"/>
        </w:trPr>
        <w:tc>
          <w:tcPr>
            <w:tcW w:w="3941" w:type="dxa"/>
            <w:vAlign w:val="center"/>
          </w:tcPr>
          <w:p w:rsidR="00576880" w:rsidRPr="00E12157" w:rsidRDefault="00576880" w:rsidP="00576880">
            <w:pPr>
              <w:tabs>
                <w:tab w:val="left" w:pos="360"/>
              </w:tabs>
              <w:spacing w:after="0"/>
              <w:jc w:val="both"/>
            </w:pPr>
            <w:r w:rsidRPr="00E12157">
              <w:t>Confirmed Integration Test Plans</w:t>
            </w:r>
          </w:p>
        </w:tc>
        <w:tc>
          <w:tcPr>
            <w:tcW w:w="2410" w:type="dxa"/>
            <w:vAlign w:val="center"/>
          </w:tcPr>
          <w:p w:rsidR="00576880" w:rsidRPr="00E12157" w:rsidRDefault="009565F3" w:rsidP="00576880">
            <w:pPr>
              <w:pStyle w:val="Footer"/>
              <w:tabs>
                <w:tab w:val="left" w:pos="360"/>
              </w:tabs>
              <w:spacing w:line="276" w:lineRule="auto"/>
            </w:pPr>
            <w:r>
              <w:t>GOLDSAXWORKMANAGE</w:t>
            </w:r>
            <w:r w:rsidR="00576880" w:rsidRPr="00E12157">
              <w:t xml:space="preserve"> &amp; Client</w:t>
            </w:r>
          </w:p>
        </w:tc>
        <w:tc>
          <w:tcPr>
            <w:tcW w:w="2619" w:type="dxa"/>
            <w:vAlign w:val="center"/>
          </w:tcPr>
          <w:p w:rsidR="00576880" w:rsidRPr="00E12157" w:rsidRDefault="00576880" w:rsidP="00576880">
            <w:pPr>
              <w:tabs>
                <w:tab w:val="left" w:pos="360"/>
              </w:tabs>
              <w:spacing w:after="0"/>
              <w:jc w:val="both"/>
            </w:pPr>
          </w:p>
        </w:tc>
      </w:tr>
      <w:tr w:rsidR="00576880" w:rsidRPr="00E12157" w:rsidTr="00576880">
        <w:trPr>
          <w:trHeight w:val="413"/>
          <w:jc w:val="center"/>
        </w:trPr>
        <w:tc>
          <w:tcPr>
            <w:tcW w:w="3941" w:type="dxa"/>
            <w:vAlign w:val="center"/>
          </w:tcPr>
          <w:p w:rsidR="00576880" w:rsidRPr="00E12157" w:rsidRDefault="00576880" w:rsidP="00576880">
            <w:pPr>
              <w:tabs>
                <w:tab w:val="left" w:pos="360"/>
              </w:tabs>
              <w:spacing w:after="0"/>
              <w:jc w:val="both"/>
            </w:pPr>
            <w:r w:rsidRPr="00E12157">
              <w:t>Integration Test Completed</w:t>
            </w:r>
          </w:p>
        </w:tc>
        <w:tc>
          <w:tcPr>
            <w:tcW w:w="2410" w:type="dxa"/>
            <w:vAlign w:val="center"/>
          </w:tcPr>
          <w:p w:rsidR="00576880" w:rsidRPr="00E12157" w:rsidRDefault="00576880" w:rsidP="00576880">
            <w:pPr>
              <w:pStyle w:val="Footer"/>
              <w:tabs>
                <w:tab w:val="left" w:pos="360"/>
              </w:tabs>
              <w:spacing w:line="276" w:lineRule="auto"/>
            </w:pPr>
            <w:r w:rsidRPr="00E12157">
              <w:t>Client</w:t>
            </w:r>
          </w:p>
        </w:tc>
        <w:tc>
          <w:tcPr>
            <w:tcW w:w="2619" w:type="dxa"/>
            <w:vAlign w:val="center"/>
          </w:tcPr>
          <w:p w:rsidR="00576880" w:rsidRPr="00E12157" w:rsidRDefault="009565F3" w:rsidP="00576880">
            <w:pPr>
              <w:tabs>
                <w:tab w:val="left" w:pos="360"/>
              </w:tabs>
              <w:spacing w:after="0"/>
              <w:jc w:val="both"/>
            </w:pPr>
            <w:r>
              <w:t>GOLDSAXWORKMANAGE</w:t>
            </w:r>
          </w:p>
        </w:tc>
      </w:tr>
      <w:tr w:rsidR="00576880" w:rsidRPr="00E12157" w:rsidTr="00576880">
        <w:trPr>
          <w:trHeight w:val="341"/>
          <w:jc w:val="center"/>
        </w:trPr>
        <w:tc>
          <w:tcPr>
            <w:tcW w:w="3941" w:type="dxa"/>
            <w:vAlign w:val="center"/>
          </w:tcPr>
          <w:p w:rsidR="00576880" w:rsidRPr="00E12157" w:rsidRDefault="00576880" w:rsidP="00576880">
            <w:pPr>
              <w:tabs>
                <w:tab w:val="left" w:pos="360"/>
              </w:tabs>
              <w:spacing w:after="0"/>
              <w:jc w:val="both"/>
            </w:pPr>
            <w:r w:rsidRPr="00E12157">
              <w:t>Confirmed End User Training Plans</w:t>
            </w:r>
          </w:p>
        </w:tc>
        <w:tc>
          <w:tcPr>
            <w:tcW w:w="2410" w:type="dxa"/>
            <w:vAlign w:val="center"/>
          </w:tcPr>
          <w:p w:rsidR="00576880" w:rsidRPr="00E12157" w:rsidRDefault="00576880" w:rsidP="00576880">
            <w:pPr>
              <w:pStyle w:val="Footer"/>
              <w:tabs>
                <w:tab w:val="left" w:pos="360"/>
              </w:tabs>
              <w:spacing w:line="276" w:lineRule="auto"/>
            </w:pPr>
            <w:r w:rsidRPr="00E12157">
              <w:t>Client</w:t>
            </w:r>
          </w:p>
        </w:tc>
        <w:tc>
          <w:tcPr>
            <w:tcW w:w="2619" w:type="dxa"/>
            <w:vAlign w:val="center"/>
          </w:tcPr>
          <w:p w:rsidR="00576880" w:rsidRPr="00E12157" w:rsidRDefault="009565F3" w:rsidP="00576880">
            <w:pPr>
              <w:tabs>
                <w:tab w:val="left" w:pos="360"/>
              </w:tabs>
              <w:spacing w:after="0"/>
              <w:jc w:val="both"/>
            </w:pPr>
            <w:r>
              <w:t>GOLDSAXWORKMANAGE</w:t>
            </w:r>
          </w:p>
        </w:tc>
      </w:tr>
    </w:tbl>
    <w:p w:rsidR="00576880" w:rsidRDefault="00576880" w:rsidP="00576880">
      <w:pPr>
        <w:jc w:val="both"/>
        <w:rPr>
          <w:b/>
        </w:rPr>
      </w:pPr>
    </w:p>
    <w:p w:rsidR="00576880" w:rsidRPr="00395AA2" w:rsidRDefault="00576880" w:rsidP="00395AA2">
      <w:pPr>
        <w:rPr>
          <w:rFonts w:eastAsia="Calibri"/>
          <w:b/>
          <w:color w:val="E36C0A" w:themeColor="accent6" w:themeShade="BF"/>
          <w:lang w:val="en-GB"/>
        </w:rPr>
      </w:pPr>
      <w:r w:rsidRPr="00395AA2">
        <w:rPr>
          <w:rFonts w:eastAsia="Calibri"/>
          <w:b/>
          <w:color w:val="E36C0A" w:themeColor="accent6" w:themeShade="BF"/>
          <w:lang w:val="en-GB"/>
        </w:rPr>
        <w:t>Final Preparation</w:t>
      </w:r>
    </w:p>
    <w:tbl>
      <w:tblPr>
        <w:tblW w:w="4854" w:type="pct"/>
        <w:jc w:val="center"/>
        <w:tblInd w:w="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4"/>
        <w:gridCol w:w="2471"/>
        <w:gridCol w:w="2741"/>
      </w:tblGrid>
      <w:tr w:rsidR="00576880" w:rsidRPr="00E12157" w:rsidTr="00831FE8">
        <w:trPr>
          <w:tblHeader/>
          <w:jc w:val="center"/>
        </w:trPr>
        <w:tc>
          <w:tcPr>
            <w:tcW w:w="3942" w:type="dxa"/>
            <w:shd w:val="clear" w:color="auto" w:fill="4F6228" w:themeFill="accent3" w:themeFillShade="80"/>
            <w:vAlign w:val="center"/>
          </w:tcPr>
          <w:p w:rsidR="00576880" w:rsidRPr="00831FE8" w:rsidRDefault="00576880" w:rsidP="00576880">
            <w:pPr>
              <w:tabs>
                <w:tab w:val="left" w:pos="360"/>
              </w:tabs>
              <w:rPr>
                <w:b/>
                <w:color w:val="FFFFFF" w:themeColor="background1"/>
              </w:rPr>
            </w:pPr>
            <w:r w:rsidRPr="00831FE8">
              <w:rPr>
                <w:b/>
                <w:color w:val="FFFFFF" w:themeColor="background1"/>
              </w:rPr>
              <w:t>Deliverables</w:t>
            </w:r>
          </w:p>
        </w:tc>
        <w:tc>
          <w:tcPr>
            <w:tcW w:w="2385" w:type="dxa"/>
            <w:shd w:val="clear" w:color="auto" w:fill="4F6228" w:themeFill="accent3" w:themeFillShade="80"/>
            <w:vAlign w:val="center"/>
          </w:tcPr>
          <w:p w:rsidR="00576880" w:rsidRPr="00831FE8" w:rsidRDefault="00576880" w:rsidP="00576880">
            <w:pPr>
              <w:tabs>
                <w:tab w:val="left" w:pos="360"/>
              </w:tabs>
              <w:rPr>
                <w:b/>
                <w:color w:val="FFFFFF" w:themeColor="background1"/>
              </w:rPr>
            </w:pPr>
            <w:r w:rsidRPr="00831FE8">
              <w:rPr>
                <w:b/>
                <w:color w:val="FFFFFF" w:themeColor="background1"/>
              </w:rPr>
              <w:t>Primary Responsibility</w:t>
            </w:r>
          </w:p>
        </w:tc>
        <w:tc>
          <w:tcPr>
            <w:tcW w:w="2645" w:type="dxa"/>
            <w:shd w:val="clear" w:color="auto" w:fill="4F6228" w:themeFill="accent3" w:themeFillShade="80"/>
            <w:vAlign w:val="center"/>
          </w:tcPr>
          <w:p w:rsidR="00576880" w:rsidRPr="00831FE8" w:rsidRDefault="00576880" w:rsidP="00576880">
            <w:pPr>
              <w:tabs>
                <w:tab w:val="left" w:pos="360"/>
              </w:tabs>
              <w:rPr>
                <w:b/>
                <w:color w:val="FFFFFF" w:themeColor="background1"/>
              </w:rPr>
            </w:pPr>
            <w:r w:rsidRPr="00831FE8">
              <w:rPr>
                <w:b/>
                <w:color w:val="FFFFFF" w:themeColor="background1"/>
              </w:rPr>
              <w:t>Secondary Responsibility</w:t>
            </w:r>
          </w:p>
        </w:tc>
      </w:tr>
      <w:tr w:rsidR="00576880" w:rsidRPr="00E12157" w:rsidTr="00576880">
        <w:trPr>
          <w:trHeight w:val="341"/>
          <w:jc w:val="center"/>
        </w:trPr>
        <w:tc>
          <w:tcPr>
            <w:tcW w:w="3942" w:type="dxa"/>
            <w:vAlign w:val="center"/>
          </w:tcPr>
          <w:p w:rsidR="00576880" w:rsidRPr="00E12157" w:rsidRDefault="00576880" w:rsidP="00576880">
            <w:pPr>
              <w:tabs>
                <w:tab w:val="left" w:pos="360"/>
              </w:tabs>
              <w:spacing w:after="0"/>
              <w:jc w:val="both"/>
            </w:pPr>
            <w:r w:rsidRPr="00E12157">
              <w:t>UAT sign-off</w:t>
            </w:r>
          </w:p>
        </w:tc>
        <w:tc>
          <w:tcPr>
            <w:tcW w:w="2385" w:type="dxa"/>
            <w:vAlign w:val="center"/>
          </w:tcPr>
          <w:p w:rsidR="00576880" w:rsidRPr="00E12157" w:rsidRDefault="00576880" w:rsidP="00576880">
            <w:pPr>
              <w:pStyle w:val="Footer"/>
              <w:tabs>
                <w:tab w:val="left" w:pos="360"/>
              </w:tabs>
              <w:spacing w:line="276" w:lineRule="auto"/>
            </w:pPr>
            <w:r w:rsidRPr="00E12157">
              <w:t>Client</w:t>
            </w:r>
          </w:p>
        </w:tc>
        <w:tc>
          <w:tcPr>
            <w:tcW w:w="2645" w:type="dxa"/>
            <w:vAlign w:val="center"/>
          </w:tcPr>
          <w:p w:rsidR="00576880" w:rsidRPr="00E12157" w:rsidRDefault="009565F3" w:rsidP="00576880">
            <w:pPr>
              <w:tabs>
                <w:tab w:val="left" w:pos="360"/>
              </w:tabs>
              <w:spacing w:after="0"/>
              <w:jc w:val="both"/>
            </w:pPr>
            <w:r>
              <w:t>GOLDSAXWORKMANAGE</w:t>
            </w:r>
          </w:p>
        </w:tc>
      </w:tr>
      <w:tr w:rsidR="00576880" w:rsidRPr="00E12157" w:rsidTr="00576880">
        <w:trPr>
          <w:trHeight w:val="341"/>
          <w:jc w:val="center"/>
        </w:trPr>
        <w:tc>
          <w:tcPr>
            <w:tcW w:w="3942" w:type="dxa"/>
            <w:vAlign w:val="center"/>
          </w:tcPr>
          <w:p w:rsidR="00576880" w:rsidRPr="00E12157" w:rsidRDefault="00576880" w:rsidP="00576880">
            <w:pPr>
              <w:tabs>
                <w:tab w:val="left" w:pos="360"/>
              </w:tabs>
              <w:spacing w:after="0"/>
              <w:jc w:val="both"/>
            </w:pPr>
            <w:r w:rsidRPr="00E12157">
              <w:t>End-Users Trained</w:t>
            </w:r>
          </w:p>
        </w:tc>
        <w:tc>
          <w:tcPr>
            <w:tcW w:w="2385" w:type="dxa"/>
            <w:vAlign w:val="center"/>
          </w:tcPr>
          <w:p w:rsidR="00576880" w:rsidRPr="00E12157" w:rsidRDefault="00576880" w:rsidP="00576880">
            <w:pPr>
              <w:pStyle w:val="Footer"/>
              <w:tabs>
                <w:tab w:val="left" w:pos="360"/>
              </w:tabs>
              <w:spacing w:line="276" w:lineRule="auto"/>
            </w:pPr>
            <w:r w:rsidRPr="00E12157">
              <w:t>Client</w:t>
            </w:r>
          </w:p>
        </w:tc>
        <w:tc>
          <w:tcPr>
            <w:tcW w:w="2645" w:type="dxa"/>
            <w:vAlign w:val="center"/>
          </w:tcPr>
          <w:p w:rsidR="00576880" w:rsidRPr="00E12157" w:rsidRDefault="009565F3" w:rsidP="00576880">
            <w:pPr>
              <w:tabs>
                <w:tab w:val="left" w:pos="360"/>
              </w:tabs>
              <w:spacing w:after="0"/>
              <w:jc w:val="both"/>
            </w:pPr>
            <w:r>
              <w:t>GOLDSAXWORKMANAGE</w:t>
            </w:r>
          </w:p>
        </w:tc>
      </w:tr>
      <w:tr w:rsidR="00576880" w:rsidRPr="00E12157" w:rsidTr="00576880">
        <w:trPr>
          <w:trHeight w:val="701"/>
          <w:jc w:val="center"/>
        </w:trPr>
        <w:tc>
          <w:tcPr>
            <w:tcW w:w="3942" w:type="dxa"/>
            <w:vAlign w:val="center"/>
          </w:tcPr>
          <w:p w:rsidR="00576880" w:rsidRPr="00E12157" w:rsidRDefault="00576880" w:rsidP="00576880">
            <w:pPr>
              <w:tabs>
                <w:tab w:val="left" w:pos="360"/>
              </w:tabs>
              <w:spacing w:after="0"/>
              <w:jc w:val="both"/>
            </w:pPr>
            <w:r w:rsidRPr="00E12157">
              <w:t>Productive system ready (Configuration transported and Legacy Data Converted)</w:t>
            </w:r>
          </w:p>
        </w:tc>
        <w:tc>
          <w:tcPr>
            <w:tcW w:w="2385" w:type="dxa"/>
            <w:vAlign w:val="center"/>
          </w:tcPr>
          <w:p w:rsidR="00576880" w:rsidRPr="00E12157" w:rsidRDefault="00576880" w:rsidP="00576880">
            <w:pPr>
              <w:pStyle w:val="Footer"/>
              <w:tabs>
                <w:tab w:val="left" w:pos="360"/>
              </w:tabs>
              <w:spacing w:line="276" w:lineRule="auto"/>
            </w:pPr>
            <w:r w:rsidRPr="00E12157">
              <w:t>Client</w:t>
            </w:r>
          </w:p>
        </w:tc>
        <w:tc>
          <w:tcPr>
            <w:tcW w:w="2645" w:type="dxa"/>
            <w:vAlign w:val="center"/>
          </w:tcPr>
          <w:p w:rsidR="00576880" w:rsidRPr="00E12157" w:rsidRDefault="009565F3" w:rsidP="00576880">
            <w:pPr>
              <w:tabs>
                <w:tab w:val="left" w:pos="360"/>
              </w:tabs>
              <w:spacing w:after="0"/>
              <w:jc w:val="both"/>
            </w:pPr>
            <w:r>
              <w:t>GOLDSAXWORKMANAGE</w:t>
            </w:r>
          </w:p>
        </w:tc>
      </w:tr>
      <w:tr w:rsidR="00576880" w:rsidRPr="00E12157" w:rsidTr="00576880">
        <w:trPr>
          <w:trHeight w:val="460"/>
          <w:jc w:val="center"/>
        </w:trPr>
        <w:tc>
          <w:tcPr>
            <w:tcW w:w="3942" w:type="dxa"/>
            <w:vAlign w:val="center"/>
          </w:tcPr>
          <w:p w:rsidR="00576880" w:rsidRPr="00E12157" w:rsidRDefault="00576880" w:rsidP="00576880">
            <w:pPr>
              <w:tabs>
                <w:tab w:val="left" w:pos="360"/>
              </w:tabs>
              <w:spacing w:after="0"/>
              <w:jc w:val="both"/>
            </w:pPr>
            <w:r w:rsidRPr="00E12157">
              <w:t>Data uploaded and verified</w:t>
            </w:r>
          </w:p>
        </w:tc>
        <w:tc>
          <w:tcPr>
            <w:tcW w:w="2385" w:type="dxa"/>
            <w:vAlign w:val="center"/>
          </w:tcPr>
          <w:p w:rsidR="00576880" w:rsidRPr="00E12157" w:rsidRDefault="00576880" w:rsidP="00576880">
            <w:pPr>
              <w:pStyle w:val="Footer"/>
              <w:tabs>
                <w:tab w:val="left" w:pos="360"/>
              </w:tabs>
              <w:spacing w:line="276" w:lineRule="auto"/>
            </w:pPr>
            <w:r w:rsidRPr="00E12157">
              <w:t>Client</w:t>
            </w:r>
          </w:p>
        </w:tc>
        <w:tc>
          <w:tcPr>
            <w:tcW w:w="2645" w:type="dxa"/>
            <w:vAlign w:val="center"/>
          </w:tcPr>
          <w:p w:rsidR="00576880" w:rsidRPr="00E12157" w:rsidRDefault="009565F3" w:rsidP="00576880">
            <w:pPr>
              <w:tabs>
                <w:tab w:val="left" w:pos="360"/>
              </w:tabs>
              <w:spacing w:after="0"/>
              <w:jc w:val="both"/>
            </w:pPr>
            <w:r>
              <w:t>GOLDSAXWORKMANAGE</w:t>
            </w:r>
          </w:p>
        </w:tc>
      </w:tr>
      <w:tr w:rsidR="00576880" w:rsidRPr="00E12157" w:rsidTr="00576880">
        <w:trPr>
          <w:trHeight w:val="359"/>
          <w:jc w:val="center"/>
        </w:trPr>
        <w:tc>
          <w:tcPr>
            <w:tcW w:w="3942" w:type="dxa"/>
            <w:vAlign w:val="center"/>
          </w:tcPr>
          <w:p w:rsidR="00576880" w:rsidRPr="00E12157" w:rsidRDefault="00576880" w:rsidP="00576880">
            <w:pPr>
              <w:tabs>
                <w:tab w:val="left" w:pos="360"/>
              </w:tabs>
              <w:spacing w:after="0"/>
              <w:jc w:val="both"/>
            </w:pPr>
            <w:r w:rsidRPr="00E12157">
              <w:t>Help Desk in Place</w:t>
            </w:r>
          </w:p>
        </w:tc>
        <w:tc>
          <w:tcPr>
            <w:tcW w:w="2385" w:type="dxa"/>
            <w:vAlign w:val="center"/>
          </w:tcPr>
          <w:p w:rsidR="00576880" w:rsidRPr="00E12157" w:rsidRDefault="00576880" w:rsidP="00576880">
            <w:pPr>
              <w:pStyle w:val="Footer"/>
              <w:tabs>
                <w:tab w:val="left" w:pos="360"/>
              </w:tabs>
              <w:spacing w:line="276" w:lineRule="auto"/>
            </w:pPr>
            <w:r w:rsidRPr="00E12157">
              <w:t>Client</w:t>
            </w:r>
          </w:p>
        </w:tc>
        <w:tc>
          <w:tcPr>
            <w:tcW w:w="2645" w:type="dxa"/>
            <w:vAlign w:val="center"/>
          </w:tcPr>
          <w:p w:rsidR="00576880" w:rsidRPr="00E12157" w:rsidRDefault="009565F3" w:rsidP="00576880">
            <w:pPr>
              <w:tabs>
                <w:tab w:val="left" w:pos="360"/>
              </w:tabs>
              <w:spacing w:after="0"/>
              <w:jc w:val="both"/>
            </w:pPr>
            <w:r>
              <w:t>GOLDSAXWORKMANAGE</w:t>
            </w:r>
          </w:p>
        </w:tc>
      </w:tr>
    </w:tbl>
    <w:p w:rsidR="00576880" w:rsidRPr="00395AA2" w:rsidRDefault="00576880" w:rsidP="00395AA2">
      <w:pPr>
        <w:rPr>
          <w:rFonts w:eastAsia="Calibri"/>
          <w:b/>
          <w:color w:val="E36C0A" w:themeColor="accent6" w:themeShade="BF"/>
          <w:lang w:val="en-GB"/>
        </w:rPr>
      </w:pPr>
    </w:p>
    <w:p w:rsidR="00576880" w:rsidRPr="00395AA2" w:rsidRDefault="00576880" w:rsidP="00395AA2">
      <w:pPr>
        <w:rPr>
          <w:rFonts w:eastAsia="Calibri"/>
          <w:b/>
          <w:color w:val="E36C0A" w:themeColor="accent6" w:themeShade="BF"/>
          <w:lang w:val="en-GB"/>
        </w:rPr>
      </w:pPr>
      <w:proofErr w:type="spellStart"/>
      <w:r w:rsidRPr="00395AA2">
        <w:rPr>
          <w:rFonts w:eastAsia="Calibri"/>
          <w:b/>
          <w:color w:val="E36C0A" w:themeColor="accent6" w:themeShade="BF"/>
          <w:lang w:val="en-GB"/>
        </w:rPr>
        <w:t>Hypercare</w:t>
      </w:r>
      <w:proofErr w:type="spellEnd"/>
    </w:p>
    <w:tbl>
      <w:tblPr>
        <w:tblW w:w="483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16"/>
        <w:gridCol w:w="2938"/>
      </w:tblGrid>
      <w:tr w:rsidR="00576880" w:rsidRPr="00E12157" w:rsidTr="00831FE8">
        <w:trPr>
          <w:tblHeader/>
        </w:trPr>
        <w:tc>
          <w:tcPr>
            <w:tcW w:w="6096" w:type="dxa"/>
            <w:shd w:val="clear" w:color="auto" w:fill="4F6228" w:themeFill="accent3" w:themeFillShade="80"/>
            <w:vAlign w:val="center"/>
          </w:tcPr>
          <w:p w:rsidR="00576880" w:rsidRPr="00831FE8" w:rsidRDefault="00576880" w:rsidP="00576880">
            <w:pPr>
              <w:tabs>
                <w:tab w:val="left" w:pos="360"/>
              </w:tabs>
              <w:rPr>
                <w:b/>
                <w:color w:val="FFFFFF" w:themeColor="background1"/>
              </w:rPr>
            </w:pPr>
            <w:r w:rsidRPr="00831FE8">
              <w:rPr>
                <w:b/>
                <w:color w:val="FFFFFF" w:themeColor="background1"/>
              </w:rPr>
              <w:t>Deliverables</w:t>
            </w:r>
          </w:p>
        </w:tc>
        <w:tc>
          <w:tcPr>
            <w:tcW w:w="2835" w:type="dxa"/>
            <w:shd w:val="clear" w:color="auto" w:fill="4F6228" w:themeFill="accent3" w:themeFillShade="80"/>
            <w:vAlign w:val="center"/>
          </w:tcPr>
          <w:p w:rsidR="00576880" w:rsidRPr="00831FE8" w:rsidRDefault="00576880" w:rsidP="00576880">
            <w:pPr>
              <w:tabs>
                <w:tab w:val="left" w:pos="360"/>
              </w:tabs>
              <w:rPr>
                <w:b/>
                <w:color w:val="FFFFFF" w:themeColor="background1"/>
              </w:rPr>
            </w:pPr>
            <w:r w:rsidRPr="00831FE8">
              <w:rPr>
                <w:b/>
                <w:color w:val="FFFFFF" w:themeColor="background1"/>
              </w:rPr>
              <w:t>Primary Responsibility</w:t>
            </w:r>
          </w:p>
        </w:tc>
      </w:tr>
      <w:tr w:rsidR="00576880" w:rsidRPr="00E12157" w:rsidTr="00576880">
        <w:trPr>
          <w:trHeight w:val="449"/>
        </w:trPr>
        <w:tc>
          <w:tcPr>
            <w:tcW w:w="6096" w:type="dxa"/>
            <w:vAlign w:val="center"/>
          </w:tcPr>
          <w:p w:rsidR="00576880" w:rsidRPr="00E12157" w:rsidRDefault="00576880" w:rsidP="00576880">
            <w:pPr>
              <w:tabs>
                <w:tab w:val="left" w:pos="360"/>
              </w:tabs>
              <w:spacing w:after="0"/>
              <w:jc w:val="both"/>
            </w:pPr>
            <w:r w:rsidRPr="00E12157">
              <w:t>Live Productive System</w:t>
            </w:r>
          </w:p>
        </w:tc>
        <w:tc>
          <w:tcPr>
            <w:tcW w:w="2835" w:type="dxa"/>
            <w:vAlign w:val="center"/>
          </w:tcPr>
          <w:p w:rsidR="00576880" w:rsidRPr="00E12157" w:rsidRDefault="009565F3" w:rsidP="00576880">
            <w:pPr>
              <w:pStyle w:val="Footer"/>
              <w:tabs>
                <w:tab w:val="left" w:pos="360"/>
              </w:tabs>
              <w:spacing w:line="276" w:lineRule="auto"/>
            </w:pPr>
            <w:r>
              <w:t>GOLDSAXWORKMANAGE</w:t>
            </w:r>
            <w:r w:rsidR="00576880" w:rsidRPr="00E12157">
              <w:t xml:space="preserve"> &amp; Client</w:t>
            </w:r>
          </w:p>
        </w:tc>
      </w:tr>
      <w:tr w:rsidR="00576880" w:rsidRPr="00E12157" w:rsidTr="00576880">
        <w:trPr>
          <w:trHeight w:val="394"/>
        </w:trPr>
        <w:tc>
          <w:tcPr>
            <w:tcW w:w="6096" w:type="dxa"/>
            <w:vAlign w:val="center"/>
          </w:tcPr>
          <w:p w:rsidR="00576880" w:rsidRPr="00E12157" w:rsidRDefault="00576880" w:rsidP="00576880">
            <w:pPr>
              <w:tabs>
                <w:tab w:val="left" w:pos="360"/>
              </w:tabs>
              <w:spacing w:after="0"/>
              <w:jc w:val="both"/>
            </w:pPr>
            <w:r w:rsidRPr="00E12157">
              <w:t>Support transitioned to Client</w:t>
            </w:r>
          </w:p>
        </w:tc>
        <w:tc>
          <w:tcPr>
            <w:tcW w:w="2835" w:type="dxa"/>
            <w:vAlign w:val="center"/>
          </w:tcPr>
          <w:p w:rsidR="00576880" w:rsidRPr="00E12157" w:rsidRDefault="009565F3" w:rsidP="00576880">
            <w:pPr>
              <w:pStyle w:val="Footer"/>
              <w:tabs>
                <w:tab w:val="left" w:pos="360"/>
              </w:tabs>
              <w:spacing w:line="276" w:lineRule="auto"/>
            </w:pPr>
            <w:r>
              <w:t>GOLDSAXWORKMANAGE</w:t>
            </w:r>
            <w:r w:rsidR="00576880" w:rsidRPr="00E12157">
              <w:t xml:space="preserve"> &amp; Client</w:t>
            </w:r>
          </w:p>
        </w:tc>
      </w:tr>
      <w:tr w:rsidR="00576880" w:rsidRPr="00E12157" w:rsidTr="00576880">
        <w:trPr>
          <w:trHeight w:val="350"/>
        </w:trPr>
        <w:tc>
          <w:tcPr>
            <w:tcW w:w="6096" w:type="dxa"/>
            <w:vAlign w:val="center"/>
          </w:tcPr>
          <w:p w:rsidR="00576880" w:rsidRPr="00E12157" w:rsidRDefault="00576880" w:rsidP="00576880">
            <w:pPr>
              <w:tabs>
                <w:tab w:val="left" w:pos="360"/>
              </w:tabs>
              <w:spacing w:after="0"/>
              <w:jc w:val="both"/>
            </w:pPr>
            <w:r w:rsidRPr="00E12157">
              <w:t>Project closed</w:t>
            </w:r>
          </w:p>
        </w:tc>
        <w:tc>
          <w:tcPr>
            <w:tcW w:w="2835" w:type="dxa"/>
            <w:vAlign w:val="center"/>
          </w:tcPr>
          <w:p w:rsidR="00576880" w:rsidRPr="00E12157" w:rsidRDefault="009565F3" w:rsidP="00576880">
            <w:pPr>
              <w:pStyle w:val="Footer"/>
              <w:tabs>
                <w:tab w:val="left" w:pos="360"/>
              </w:tabs>
              <w:spacing w:line="276" w:lineRule="auto"/>
            </w:pPr>
            <w:r>
              <w:t>GOLDSAXWORKMANAGE</w:t>
            </w:r>
            <w:r w:rsidR="00576880" w:rsidRPr="00E12157">
              <w:t xml:space="preserve"> &amp; Client</w:t>
            </w:r>
          </w:p>
        </w:tc>
      </w:tr>
    </w:tbl>
    <w:p w:rsidR="00576880" w:rsidRPr="009B490A" w:rsidRDefault="00576880" w:rsidP="00576880">
      <w:pPr>
        <w:jc w:val="both"/>
        <w:rPr>
          <w:sz w:val="4"/>
          <w:szCs w:val="4"/>
        </w:rPr>
      </w:pPr>
    </w:p>
    <w:p w:rsidR="00576880" w:rsidRPr="008E3213" w:rsidRDefault="00576880" w:rsidP="00576880">
      <w:pPr>
        <w:jc w:val="both"/>
      </w:pPr>
      <w:r w:rsidRPr="008E3213">
        <w:t xml:space="preserve">Document generation, dissemination, storage and ultimate disposition/ distribution of the same are critical activity in project. </w:t>
      </w:r>
      <w:r w:rsidR="009565F3">
        <w:t>GOLDSAXWORKMANAGE</w:t>
      </w:r>
      <w:r w:rsidRPr="008E3213">
        <w:t xml:space="preserve">’s plan covers all the aspects of documentation.  During the project lifecycles, there are many documents generated. The same can be categorized as: </w:t>
      </w:r>
    </w:p>
    <w:p w:rsidR="00576880" w:rsidRPr="008E3213" w:rsidRDefault="00576880" w:rsidP="00726E97">
      <w:pPr>
        <w:numPr>
          <w:ilvl w:val="0"/>
          <w:numId w:val="40"/>
        </w:numPr>
        <w:tabs>
          <w:tab w:val="clear" w:pos="720"/>
          <w:tab w:val="num" w:pos="360"/>
        </w:tabs>
        <w:spacing w:after="100" w:afterAutospacing="1"/>
        <w:ind w:left="360"/>
        <w:jc w:val="both"/>
      </w:pPr>
      <w:r w:rsidRPr="008E3213">
        <w:t>Standards, Procedures &amp; Guides</w:t>
      </w:r>
    </w:p>
    <w:p w:rsidR="00576880" w:rsidRPr="008E3213" w:rsidRDefault="00576880" w:rsidP="00726E97">
      <w:pPr>
        <w:numPr>
          <w:ilvl w:val="0"/>
          <w:numId w:val="40"/>
        </w:numPr>
        <w:tabs>
          <w:tab w:val="clear" w:pos="720"/>
          <w:tab w:val="num" w:pos="360"/>
        </w:tabs>
        <w:spacing w:after="100" w:afterAutospacing="1"/>
        <w:ind w:left="360"/>
        <w:jc w:val="both"/>
      </w:pPr>
      <w:r w:rsidRPr="008E3213">
        <w:t>Plans &amp; Reports</w:t>
      </w:r>
    </w:p>
    <w:p w:rsidR="00576880" w:rsidRPr="008E3213" w:rsidRDefault="00576880" w:rsidP="00726E97">
      <w:pPr>
        <w:numPr>
          <w:ilvl w:val="0"/>
          <w:numId w:val="40"/>
        </w:numPr>
        <w:tabs>
          <w:tab w:val="clear" w:pos="720"/>
          <w:tab w:val="num" w:pos="360"/>
        </w:tabs>
        <w:spacing w:after="100" w:afterAutospacing="1"/>
        <w:ind w:left="360"/>
        <w:jc w:val="both"/>
      </w:pPr>
      <w:r w:rsidRPr="008E3213">
        <w:t>Knowledge Management</w:t>
      </w:r>
    </w:p>
    <w:p w:rsidR="00576880" w:rsidRPr="008E3213" w:rsidRDefault="00576880" w:rsidP="00726E97">
      <w:pPr>
        <w:numPr>
          <w:ilvl w:val="0"/>
          <w:numId w:val="40"/>
        </w:numPr>
        <w:tabs>
          <w:tab w:val="clear" w:pos="720"/>
          <w:tab w:val="num" w:pos="360"/>
        </w:tabs>
        <w:spacing w:after="100" w:afterAutospacing="1"/>
        <w:ind w:left="360"/>
        <w:jc w:val="both"/>
      </w:pPr>
      <w:r w:rsidRPr="008E3213">
        <w:t>Quality Documents</w:t>
      </w:r>
    </w:p>
    <w:p w:rsidR="00576880" w:rsidRPr="008E3213" w:rsidRDefault="00576880" w:rsidP="00576880">
      <w:pPr>
        <w:pStyle w:val="TableText10"/>
        <w:tabs>
          <w:tab w:val="left" w:pos="360"/>
        </w:tabs>
        <w:spacing w:before="0" w:line="276" w:lineRule="auto"/>
        <w:jc w:val="both"/>
        <w:rPr>
          <w:rFonts w:ascii="Calibri" w:eastAsia="Calibri" w:hAnsi="Calibri"/>
          <w:noProof w:val="0"/>
          <w:sz w:val="22"/>
          <w:szCs w:val="22"/>
          <w:lang w:val="en-GB"/>
        </w:rPr>
      </w:pPr>
      <w:r w:rsidRPr="008E3213">
        <w:rPr>
          <w:rFonts w:ascii="Calibri" w:eastAsia="Calibri" w:hAnsi="Calibri"/>
          <w:noProof w:val="0"/>
          <w:sz w:val="22"/>
          <w:szCs w:val="22"/>
          <w:lang w:val="en-GB"/>
        </w:rPr>
        <w:t>The table below provides plan detailing out types of documents generated during various phases of the project and dissemination of the same:</w:t>
      </w:r>
    </w:p>
    <w:p w:rsidR="00576880" w:rsidRPr="008E3213" w:rsidRDefault="00576880" w:rsidP="00576880">
      <w:pPr>
        <w:pStyle w:val="TableText10"/>
        <w:tabs>
          <w:tab w:val="left" w:pos="360"/>
        </w:tabs>
        <w:spacing w:before="0" w:line="276" w:lineRule="auto"/>
        <w:jc w:val="both"/>
        <w:rPr>
          <w:rFonts w:ascii="Calibri" w:eastAsia="Calibri" w:hAnsi="Calibri"/>
          <w:noProof w:val="0"/>
          <w:sz w:val="22"/>
          <w:szCs w:val="22"/>
          <w:lang w:val="en-GB"/>
        </w:rPr>
      </w:pPr>
    </w:p>
    <w:tbl>
      <w:tblPr>
        <w:tblW w:w="5089" w:type="pct"/>
        <w:tblInd w:w="20" w:type="dxa"/>
        <w:tblCellMar>
          <w:left w:w="0" w:type="dxa"/>
          <w:right w:w="0" w:type="dxa"/>
        </w:tblCellMar>
        <w:tblLook w:val="0000" w:firstRow="0" w:lastRow="0" w:firstColumn="0" w:lastColumn="0" w:noHBand="0" w:noVBand="0"/>
      </w:tblPr>
      <w:tblGrid>
        <w:gridCol w:w="1276"/>
        <w:gridCol w:w="2884"/>
        <w:gridCol w:w="1724"/>
        <w:gridCol w:w="1915"/>
        <w:gridCol w:w="2903"/>
      </w:tblGrid>
      <w:tr w:rsidR="00576880" w:rsidRPr="00E12157" w:rsidTr="00831FE8">
        <w:trPr>
          <w:trHeight w:val="255"/>
          <w:tblHeader/>
        </w:trPr>
        <w:tc>
          <w:tcPr>
            <w:tcW w:w="1276" w:type="dxa"/>
            <w:tcBorders>
              <w:top w:val="single" w:sz="4" w:space="0" w:color="auto"/>
              <w:left w:val="single" w:sz="4" w:space="0" w:color="auto"/>
              <w:bottom w:val="single" w:sz="4" w:space="0" w:color="auto"/>
              <w:right w:val="single" w:sz="4" w:space="0" w:color="auto"/>
            </w:tcBorders>
            <w:shd w:val="clear" w:color="auto" w:fill="4F6228" w:themeFill="accent3" w:themeFillShade="80"/>
            <w:noWrap/>
            <w:tcMar>
              <w:top w:w="20" w:type="dxa"/>
              <w:left w:w="20" w:type="dxa"/>
              <w:bottom w:w="0" w:type="dxa"/>
              <w:right w:w="20" w:type="dxa"/>
            </w:tcMar>
          </w:tcPr>
          <w:p w:rsidR="00576880" w:rsidRPr="00831FE8" w:rsidRDefault="00576880" w:rsidP="00576880">
            <w:pPr>
              <w:tabs>
                <w:tab w:val="left" w:pos="360"/>
              </w:tabs>
              <w:spacing w:after="120"/>
              <w:jc w:val="both"/>
              <w:rPr>
                <w:b/>
                <w:color w:val="FFFFFF" w:themeColor="background1"/>
              </w:rPr>
            </w:pPr>
            <w:r w:rsidRPr="00831FE8">
              <w:rPr>
                <w:b/>
                <w:color w:val="FFFFFF" w:themeColor="background1"/>
              </w:rPr>
              <w:t>Category</w:t>
            </w:r>
          </w:p>
        </w:tc>
        <w:tc>
          <w:tcPr>
            <w:tcW w:w="2884" w:type="dxa"/>
            <w:tcBorders>
              <w:top w:val="single" w:sz="4" w:space="0" w:color="auto"/>
              <w:left w:val="nil"/>
              <w:bottom w:val="single" w:sz="4" w:space="0" w:color="auto"/>
              <w:right w:val="single" w:sz="4" w:space="0" w:color="auto"/>
            </w:tcBorders>
            <w:shd w:val="clear" w:color="auto" w:fill="4F6228" w:themeFill="accent3" w:themeFillShade="80"/>
            <w:noWrap/>
            <w:tcMar>
              <w:top w:w="20" w:type="dxa"/>
              <w:left w:w="20" w:type="dxa"/>
              <w:bottom w:w="0" w:type="dxa"/>
              <w:right w:w="20" w:type="dxa"/>
            </w:tcMar>
          </w:tcPr>
          <w:p w:rsidR="00576880" w:rsidRPr="00831FE8" w:rsidRDefault="00576880" w:rsidP="00576880">
            <w:pPr>
              <w:tabs>
                <w:tab w:val="left" w:pos="360"/>
              </w:tabs>
              <w:spacing w:after="120"/>
              <w:jc w:val="both"/>
              <w:rPr>
                <w:b/>
                <w:color w:val="FFFFFF" w:themeColor="background1"/>
              </w:rPr>
            </w:pPr>
            <w:r w:rsidRPr="00831FE8">
              <w:rPr>
                <w:b/>
                <w:color w:val="FFFFFF" w:themeColor="background1"/>
              </w:rPr>
              <w:t>Document</w:t>
            </w:r>
          </w:p>
        </w:tc>
        <w:tc>
          <w:tcPr>
            <w:tcW w:w="1724" w:type="dxa"/>
            <w:tcBorders>
              <w:top w:val="single" w:sz="4" w:space="0" w:color="auto"/>
              <w:left w:val="nil"/>
              <w:bottom w:val="single" w:sz="4" w:space="0" w:color="auto"/>
              <w:right w:val="single" w:sz="4" w:space="0" w:color="auto"/>
            </w:tcBorders>
            <w:shd w:val="clear" w:color="auto" w:fill="4F6228" w:themeFill="accent3" w:themeFillShade="80"/>
            <w:noWrap/>
            <w:tcMar>
              <w:top w:w="20" w:type="dxa"/>
              <w:left w:w="20" w:type="dxa"/>
              <w:bottom w:w="0" w:type="dxa"/>
              <w:right w:w="20" w:type="dxa"/>
            </w:tcMar>
          </w:tcPr>
          <w:p w:rsidR="00576880" w:rsidRPr="00831FE8" w:rsidRDefault="00576880" w:rsidP="00576880">
            <w:pPr>
              <w:tabs>
                <w:tab w:val="left" w:pos="360"/>
              </w:tabs>
              <w:spacing w:after="120"/>
              <w:jc w:val="both"/>
              <w:rPr>
                <w:b/>
                <w:color w:val="FFFFFF" w:themeColor="background1"/>
              </w:rPr>
            </w:pPr>
            <w:r w:rsidRPr="00831FE8">
              <w:rPr>
                <w:b/>
                <w:color w:val="FFFFFF" w:themeColor="background1"/>
              </w:rPr>
              <w:t>Generation</w:t>
            </w:r>
          </w:p>
        </w:tc>
        <w:tc>
          <w:tcPr>
            <w:tcW w:w="1915" w:type="dxa"/>
            <w:tcBorders>
              <w:top w:val="single" w:sz="4" w:space="0" w:color="auto"/>
              <w:left w:val="nil"/>
              <w:bottom w:val="single" w:sz="4" w:space="0" w:color="auto"/>
              <w:right w:val="single" w:sz="4" w:space="0" w:color="auto"/>
            </w:tcBorders>
            <w:shd w:val="clear" w:color="auto" w:fill="4F6228" w:themeFill="accent3" w:themeFillShade="80"/>
            <w:noWrap/>
            <w:tcMar>
              <w:top w:w="20" w:type="dxa"/>
              <w:left w:w="20" w:type="dxa"/>
              <w:bottom w:w="0" w:type="dxa"/>
              <w:right w:w="20" w:type="dxa"/>
            </w:tcMar>
          </w:tcPr>
          <w:p w:rsidR="00576880" w:rsidRPr="00831FE8" w:rsidRDefault="00576880" w:rsidP="00576880">
            <w:pPr>
              <w:tabs>
                <w:tab w:val="left" w:pos="360"/>
              </w:tabs>
              <w:spacing w:after="120"/>
              <w:jc w:val="both"/>
              <w:rPr>
                <w:b/>
                <w:color w:val="FFFFFF" w:themeColor="background1"/>
              </w:rPr>
            </w:pPr>
            <w:r w:rsidRPr="00831FE8">
              <w:rPr>
                <w:b/>
                <w:color w:val="FFFFFF" w:themeColor="background1"/>
              </w:rPr>
              <w:t>Dissemination</w:t>
            </w:r>
          </w:p>
        </w:tc>
        <w:tc>
          <w:tcPr>
            <w:tcW w:w="1428" w:type="dxa"/>
            <w:tcBorders>
              <w:top w:val="single" w:sz="4" w:space="0" w:color="auto"/>
              <w:left w:val="nil"/>
              <w:bottom w:val="single" w:sz="4" w:space="0" w:color="auto"/>
              <w:right w:val="single" w:sz="4" w:space="0" w:color="auto"/>
            </w:tcBorders>
            <w:shd w:val="clear" w:color="auto" w:fill="4F6228" w:themeFill="accent3" w:themeFillShade="80"/>
            <w:noWrap/>
            <w:tcMar>
              <w:top w:w="20" w:type="dxa"/>
              <w:left w:w="20" w:type="dxa"/>
              <w:bottom w:w="0" w:type="dxa"/>
              <w:right w:w="20" w:type="dxa"/>
            </w:tcMar>
          </w:tcPr>
          <w:p w:rsidR="00576880" w:rsidRPr="00831FE8" w:rsidRDefault="00576880" w:rsidP="00576880">
            <w:pPr>
              <w:tabs>
                <w:tab w:val="left" w:pos="360"/>
              </w:tabs>
              <w:spacing w:after="120"/>
              <w:jc w:val="both"/>
              <w:rPr>
                <w:b/>
                <w:color w:val="FFFFFF" w:themeColor="background1"/>
              </w:rPr>
            </w:pPr>
            <w:r w:rsidRPr="00831FE8">
              <w:rPr>
                <w:b/>
                <w:color w:val="FFFFFF" w:themeColor="background1"/>
              </w:rPr>
              <w:t>Responsibility</w:t>
            </w:r>
          </w:p>
        </w:tc>
      </w:tr>
      <w:tr w:rsidR="00576880" w:rsidRPr="00E12157" w:rsidTr="00831FE8">
        <w:trPr>
          <w:trHeight w:val="255"/>
          <w:tblHeader/>
        </w:trPr>
        <w:tc>
          <w:tcPr>
            <w:tcW w:w="127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tcMar>
              <w:top w:w="20" w:type="dxa"/>
              <w:left w:w="20" w:type="dxa"/>
              <w:bottom w:w="0" w:type="dxa"/>
              <w:right w:w="20" w:type="dxa"/>
            </w:tcMar>
          </w:tcPr>
          <w:p w:rsidR="00576880" w:rsidRPr="00E12157" w:rsidRDefault="00576880" w:rsidP="00576880">
            <w:pPr>
              <w:tabs>
                <w:tab w:val="left" w:pos="360"/>
              </w:tabs>
              <w:spacing w:after="0"/>
            </w:pPr>
            <w:r w:rsidRPr="00E12157">
              <w:t>Standards</w:t>
            </w:r>
          </w:p>
        </w:tc>
        <w:tc>
          <w:tcPr>
            <w:tcW w:w="2884"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Project Charter</w:t>
            </w:r>
          </w:p>
        </w:tc>
        <w:tc>
          <w:tcPr>
            <w:tcW w:w="1724"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Project Preparation</w:t>
            </w:r>
          </w:p>
        </w:tc>
        <w:tc>
          <w:tcPr>
            <w:tcW w:w="1915"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Business Blueprint</w:t>
            </w:r>
          </w:p>
        </w:tc>
        <w:tc>
          <w:tcPr>
            <w:tcW w:w="1428"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Client/</w:t>
            </w:r>
            <w:r w:rsidR="009565F3">
              <w:t>GOLDSAXWORKMANAGE</w:t>
            </w:r>
          </w:p>
        </w:tc>
      </w:tr>
      <w:tr w:rsidR="00576880" w:rsidRPr="00E12157" w:rsidTr="00831FE8">
        <w:trPr>
          <w:trHeight w:val="255"/>
          <w:tblHeader/>
        </w:trPr>
        <w:tc>
          <w:tcPr>
            <w:tcW w:w="1276" w:type="dxa"/>
            <w:vMerge/>
            <w:tcBorders>
              <w:top w:val="single" w:sz="4" w:space="0" w:color="auto"/>
              <w:left w:val="single" w:sz="4" w:space="0" w:color="auto"/>
              <w:bottom w:val="single" w:sz="4" w:space="0" w:color="auto"/>
              <w:right w:val="single" w:sz="4" w:space="0" w:color="auto"/>
            </w:tcBorders>
            <w:shd w:val="clear" w:color="auto" w:fill="FFFFFF" w:themeFill="background1"/>
          </w:tcPr>
          <w:p w:rsidR="00576880" w:rsidRPr="00E12157" w:rsidRDefault="00576880" w:rsidP="00576880">
            <w:pPr>
              <w:tabs>
                <w:tab w:val="left" w:pos="360"/>
              </w:tabs>
              <w:spacing w:after="0"/>
            </w:pPr>
          </w:p>
        </w:tc>
        <w:tc>
          <w:tcPr>
            <w:tcW w:w="288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Project Governance Standards</w:t>
            </w:r>
          </w:p>
        </w:tc>
        <w:tc>
          <w:tcPr>
            <w:tcW w:w="172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Project Preparation</w:t>
            </w:r>
          </w:p>
        </w:tc>
        <w:tc>
          <w:tcPr>
            <w:tcW w:w="1915"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Business Blueprint</w:t>
            </w:r>
          </w:p>
        </w:tc>
        <w:tc>
          <w:tcPr>
            <w:tcW w:w="1428"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Client/</w:t>
            </w:r>
            <w:r w:rsidR="009565F3">
              <w:t>GOLDSAXWORKMANAGE</w:t>
            </w:r>
          </w:p>
        </w:tc>
      </w:tr>
      <w:tr w:rsidR="00576880" w:rsidRPr="00E12157" w:rsidTr="00831FE8">
        <w:trPr>
          <w:trHeight w:val="105"/>
          <w:tblHeader/>
        </w:trPr>
        <w:tc>
          <w:tcPr>
            <w:tcW w:w="9227" w:type="dxa"/>
            <w:gridSpan w:val="5"/>
            <w:tcBorders>
              <w:top w:val="single" w:sz="4" w:space="0" w:color="auto"/>
              <w:left w:val="single" w:sz="4" w:space="0" w:color="auto"/>
              <w:bottom w:val="single" w:sz="4" w:space="0" w:color="auto"/>
              <w:right w:val="single" w:sz="4" w:space="0" w:color="000000"/>
            </w:tcBorders>
            <w:shd w:val="clear" w:color="auto" w:fill="548DD4" w:themeFill="text2" w:themeFillTint="99"/>
            <w:noWrap/>
            <w:tcMar>
              <w:top w:w="20" w:type="dxa"/>
              <w:left w:w="20" w:type="dxa"/>
              <w:bottom w:w="0" w:type="dxa"/>
              <w:right w:w="20" w:type="dxa"/>
            </w:tcMar>
          </w:tcPr>
          <w:p w:rsidR="00576880" w:rsidRPr="00E12157" w:rsidRDefault="00576880" w:rsidP="00576880">
            <w:pPr>
              <w:tabs>
                <w:tab w:val="left" w:pos="360"/>
              </w:tabs>
              <w:spacing w:after="0"/>
            </w:pPr>
            <w:r w:rsidRPr="00E12157">
              <w:t> </w:t>
            </w:r>
          </w:p>
        </w:tc>
      </w:tr>
      <w:tr w:rsidR="00576880" w:rsidRPr="00E12157" w:rsidTr="00831FE8">
        <w:trPr>
          <w:trHeight w:val="255"/>
          <w:tblHeader/>
        </w:trPr>
        <w:tc>
          <w:tcPr>
            <w:tcW w:w="127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tcMar>
              <w:top w:w="20" w:type="dxa"/>
              <w:left w:w="20" w:type="dxa"/>
              <w:bottom w:w="0" w:type="dxa"/>
              <w:right w:w="20" w:type="dxa"/>
            </w:tcMar>
          </w:tcPr>
          <w:p w:rsidR="00576880" w:rsidRPr="00E12157" w:rsidRDefault="00576880" w:rsidP="00576880">
            <w:pPr>
              <w:tabs>
                <w:tab w:val="left" w:pos="360"/>
              </w:tabs>
              <w:spacing w:after="0"/>
            </w:pPr>
            <w:r w:rsidRPr="00E12157">
              <w:t>Procedure and Guides</w:t>
            </w:r>
          </w:p>
        </w:tc>
        <w:tc>
          <w:tcPr>
            <w:tcW w:w="2884"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Preliminary Check and Update Guide</w:t>
            </w:r>
          </w:p>
        </w:tc>
        <w:tc>
          <w:tcPr>
            <w:tcW w:w="1724"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Project Preparation</w:t>
            </w:r>
          </w:p>
        </w:tc>
        <w:tc>
          <w:tcPr>
            <w:tcW w:w="1915"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Business Blueprint</w:t>
            </w:r>
          </w:p>
        </w:tc>
        <w:tc>
          <w:tcPr>
            <w:tcW w:w="1428"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9565F3" w:rsidP="00576880">
            <w:pPr>
              <w:tabs>
                <w:tab w:val="left" w:pos="360"/>
              </w:tabs>
              <w:spacing w:after="0"/>
            </w:pPr>
            <w:r>
              <w:t>GOLDSAXWORKMANAGE</w:t>
            </w:r>
          </w:p>
        </w:tc>
      </w:tr>
      <w:tr w:rsidR="00576880" w:rsidRPr="00E12157" w:rsidTr="00831FE8">
        <w:trPr>
          <w:trHeight w:val="255"/>
          <w:tblHeader/>
        </w:trPr>
        <w:tc>
          <w:tcPr>
            <w:tcW w:w="1276" w:type="dxa"/>
            <w:vMerge/>
            <w:tcBorders>
              <w:top w:val="single" w:sz="4" w:space="0" w:color="auto"/>
              <w:left w:val="single" w:sz="4" w:space="0" w:color="auto"/>
              <w:bottom w:val="single" w:sz="4" w:space="0" w:color="auto"/>
              <w:right w:val="single" w:sz="4" w:space="0" w:color="auto"/>
            </w:tcBorders>
            <w:shd w:val="clear" w:color="auto" w:fill="FFFFFF" w:themeFill="background1"/>
          </w:tcPr>
          <w:p w:rsidR="00576880" w:rsidRPr="00E12157" w:rsidRDefault="00576880" w:rsidP="00576880">
            <w:pPr>
              <w:tabs>
                <w:tab w:val="left" w:pos="360"/>
              </w:tabs>
              <w:spacing w:after="0"/>
            </w:pPr>
          </w:p>
        </w:tc>
        <w:tc>
          <w:tcPr>
            <w:tcW w:w="288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Prepare Guide for installation</w:t>
            </w:r>
          </w:p>
        </w:tc>
        <w:tc>
          <w:tcPr>
            <w:tcW w:w="172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Project Preparation</w:t>
            </w:r>
          </w:p>
        </w:tc>
        <w:tc>
          <w:tcPr>
            <w:tcW w:w="1915"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Business Blueprint</w:t>
            </w:r>
          </w:p>
        </w:tc>
        <w:tc>
          <w:tcPr>
            <w:tcW w:w="1428"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9565F3" w:rsidP="00576880">
            <w:pPr>
              <w:tabs>
                <w:tab w:val="left" w:pos="360"/>
              </w:tabs>
              <w:spacing w:after="0"/>
            </w:pPr>
            <w:r>
              <w:t>GOLDSAXWORKMANAGE</w:t>
            </w:r>
          </w:p>
        </w:tc>
      </w:tr>
      <w:tr w:rsidR="00576880" w:rsidRPr="00E12157" w:rsidTr="00831FE8">
        <w:trPr>
          <w:trHeight w:val="43"/>
          <w:tblHeader/>
        </w:trPr>
        <w:tc>
          <w:tcPr>
            <w:tcW w:w="9227" w:type="dxa"/>
            <w:gridSpan w:val="5"/>
            <w:tcBorders>
              <w:top w:val="single" w:sz="4" w:space="0" w:color="auto"/>
              <w:left w:val="single" w:sz="4" w:space="0" w:color="auto"/>
              <w:bottom w:val="single" w:sz="4" w:space="0" w:color="auto"/>
              <w:right w:val="single" w:sz="4" w:space="0" w:color="000000"/>
            </w:tcBorders>
            <w:shd w:val="clear" w:color="auto" w:fill="548DD4" w:themeFill="text2" w:themeFillTint="99"/>
            <w:noWrap/>
            <w:tcMar>
              <w:top w:w="20" w:type="dxa"/>
              <w:left w:w="20" w:type="dxa"/>
              <w:bottom w:w="0" w:type="dxa"/>
              <w:right w:w="20" w:type="dxa"/>
            </w:tcMar>
          </w:tcPr>
          <w:p w:rsidR="00576880" w:rsidRPr="00E12157" w:rsidRDefault="00576880" w:rsidP="00576880">
            <w:pPr>
              <w:tabs>
                <w:tab w:val="left" w:pos="360"/>
              </w:tabs>
              <w:spacing w:after="0"/>
            </w:pPr>
            <w:r w:rsidRPr="00E12157">
              <w:t> </w:t>
            </w:r>
          </w:p>
        </w:tc>
      </w:tr>
      <w:tr w:rsidR="00576880" w:rsidRPr="00E12157" w:rsidTr="00831FE8">
        <w:trPr>
          <w:trHeight w:val="255"/>
        </w:trPr>
        <w:tc>
          <w:tcPr>
            <w:tcW w:w="127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tcMar>
              <w:top w:w="20" w:type="dxa"/>
              <w:left w:w="20" w:type="dxa"/>
              <w:bottom w:w="0" w:type="dxa"/>
              <w:right w:w="20" w:type="dxa"/>
            </w:tcMar>
          </w:tcPr>
          <w:p w:rsidR="00576880" w:rsidRPr="00E12157" w:rsidRDefault="00576880" w:rsidP="00576880">
            <w:pPr>
              <w:tabs>
                <w:tab w:val="left" w:pos="360"/>
              </w:tabs>
              <w:spacing w:after="0"/>
            </w:pPr>
            <w:r w:rsidRPr="00E12157">
              <w:t>Plans</w:t>
            </w:r>
          </w:p>
        </w:tc>
        <w:tc>
          <w:tcPr>
            <w:tcW w:w="2884" w:type="dxa"/>
            <w:tcBorders>
              <w:top w:val="single" w:sz="4" w:space="0" w:color="auto"/>
              <w:left w:val="nil"/>
              <w:bottom w:val="single" w:sz="4" w:space="0" w:color="000000"/>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Project Plan</w:t>
            </w:r>
          </w:p>
        </w:tc>
        <w:tc>
          <w:tcPr>
            <w:tcW w:w="1724" w:type="dxa"/>
            <w:tcBorders>
              <w:top w:val="single" w:sz="4" w:space="0" w:color="auto"/>
              <w:left w:val="nil"/>
              <w:bottom w:val="single" w:sz="4" w:space="0" w:color="000000"/>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Project Preparation</w:t>
            </w:r>
          </w:p>
        </w:tc>
        <w:tc>
          <w:tcPr>
            <w:tcW w:w="1915" w:type="dxa"/>
            <w:tcBorders>
              <w:top w:val="single" w:sz="4" w:space="0" w:color="auto"/>
              <w:left w:val="nil"/>
              <w:bottom w:val="single" w:sz="4" w:space="0" w:color="000000"/>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Business Blueprint</w:t>
            </w:r>
          </w:p>
        </w:tc>
        <w:tc>
          <w:tcPr>
            <w:tcW w:w="1428" w:type="dxa"/>
            <w:tcBorders>
              <w:top w:val="single" w:sz="4" w:space="0" w:color="auto"/>
              <w:left w:val="nil"/>
              <w:bottom w:val="single" w:sz="4" w:space="0" w:color="000000"/>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Client/</w:t>
            </w:r>
            <w:r w:rsidR="009565F3">
              <w:t>GOLDSAXWORKMANAGE</w:t>
            </w:r>
          </w:p>
        </w:tc>
      </w:tr>
      <w:tr w:rsidR="00576880" w:rsidRPr="00E12157" w:rsidTr="00831FE8">
        <w:trPr>
          <w:trHeight w:val="255"/>
        </w:trPr>
        <w:tc>
          <w:tcPr>
            <w:tcW w:w="1276" w:type="dxa"/>
            <w:vMerge/>
            <w:tcBorders>
              <w:top w:val="single" w:sz="4" w:space="0" w:color="auto"/>
              <w:left w:val="single" w:sz="4" w:space="0" w:color="auto"/>
              <w:bottom w:val="single" w:sz="4" w:space="0" w:color="auto"/>
              <w:right w:val="single" w:sz="4" w:space="0" w:color="auto"/>
            </w:tcBorders>
            <w:shd w:val="clear" w:color="auto" w:fill="FFFFFF" w:themeFill="background1"/>
          </w:tcPr>
          <w:p w:rsidR="00576880" w:rsidRPr="00E12157" w:rsidRDefault="00576880" w:rsidP="00576880">
            <w:pPr>
              <w:tabs>
                <w:tab w:val="left" w:pos="360"/>
              </w:tabs>
              <w:spacing w:after="0"/>
            </w:pPr>
          </w:p>
        </w:tc>
        <w:tc>
          <w:tcPr>
            <w:tcW w:w="2884" w:type="dxa"/>
            <w:tcBorders>
              <w:top w:val="single" w:sz="4" w:space="0" w:color="000000"/>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Cutover Plan</w:t>
            </w:r>
          </w:p>
        </w:tc>
        <w:tc>
          <w:tcPr>
            <w:tcW w:w="1724" w:type="dxa"/>
            <w:tcBorders>
              <w:top w:val="single" w:sz="4" w:space="0" w:color="000000"/>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 xml:space="preserve">Realization </w:t>
            </w:r>
          </w:p>
        </w:tc>
        <w:tc>
          <w:tcPr>
            <w:tcW w:w="1915" w:type="dxa"/>
            <w:tcBorders>
              <w:top w:val="single" w:sz="4" w:space="0" w:color="000000"/>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Cutover</w:t>
            </w:r>
          </w:p>
        </w:tc>
        <w:tc>
          <w:tcPr>
            <w:tcW w:w="1428" w:type="dxa"/>
            <w:tcBorders>
              <w:top w:val="single" w:sz="4" w:space="0" w:color="000000"/>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Client/</w:t>
            </w:r>
            <w:r w:rsidR="009565F3">
              <w:t>GOLDSAXWORKMANAGE</w:t>
            </w:r>
          </w:p>
        </w:tc>
      </w:tr>
      <w:tr w:rsidR="00576880" w:rsidRPr="00E12157" w:rsidTr="00831FE8">
        <w:trPr>
          <w:trHeight w:val="255"/>
        </w:trPr>
        <w:tc>
          <w:tcPr>
            <w:tcW w:w="1276" w:type="dxa"/>
            <w:vMerge/>
            <w:tcBorders>
              <w:top w:val="single" w:sz="4" w:space="0" w:color="auto"/>
              <w:left w:val="single" w:sz="4" w:space="0" w:color="auto"/>
              <w:bottom w:val="single" w:sz="4" w:space="0" w:color="auto"/>
              <w:right w:val="single" w:sz="4" w:space="0" w:color="auto"/>
            </w:tcBorders>
            <w:shd w:val="clear" w:color="auto" w:fill="FFFFFF" w:themeFill="background1"/>
          </w:tcPr>
          <w:p w:rsidR="00576880" w:rsidRPr="00E12157" w:rsidRDefault="00576880" w:rsidP="00576880">
            <w:pPr>
              <w:tabs>
                <w:tab w:val="left" w:pos="360"/>
              </w:tabs>
              <w:spacing w:after="0"/>
            </w:pPr>
          </w:p>
        </w:tc>
        <w:tc>
          <w:tcPr>
            <w:tcW w:w="288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KT Plan</w:t>
            </w:r>
          </w:p>
        </w:tc>
        <w:tc>
          <w:tcPr>
            <w:tcW w:w="172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Blueprint</w:t>
            </w:r>
          </w:p>
        </w:tc>
        <w:tc>
          <w:tcPr>
            <w:tcW w:w="1915"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 xml:space="preserve">Realization </w:t>
            </w:r>
          </w:p>
        </w:tc>
        <w:tc>
          <w:tcPr>
            <w:tcW w:w="1428"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9565F3" w:rsidP="00576880">
            <w:pPr>
              <w:tabs>
                <w:tab w:val="left" w:pos="360"/>
              </w:tabs>
              <w:spacing w:after="0"/>
            </w:pPr>
            <w:r>
              <w:t>GOLDSAXWORKMANAGE</w:t>
            </w:r>
          </w:p>
        </w:tc>
      </w:tr>
      <w:tr w:rsidR="00576880" w:rsidRPr="00E12157" w:rsidTr="00831FE8">
        <w:trPr>
          <w:trHeight w:val="255"/>
        </w:trPr>
        <w:tc>
          <w:tcPr>
            <w:tcW w:w="1276" w:type="dxa"/>
            <w:vMerge/>
            <w:tcBorders>
              <w:top w:val="single" w:sz="4" w:space="0" w:color="auto"/>
              <w:left w:val="single" w:sz="4" w:space="0" w:color="auto"/>
              <w:bottom w:val="single" w:sz="4" w:space="0" w:color="auto"/>
              <w:right w:val="single" w:sz="4" w:space="0" w:color="auto"/>
            </w:tcBorders>
            <w:shd w:val="clear" w:color="auto" w:fill="FFFFFF" w:themeFill="background1"/>
          </w:tcPr>
          <w:p w:rsidR="00576880" w:rsidRPr="00E12157" w:rsidRDefault="00576880" w:rsidP="00576880">
            <w:pPr>
              <w:tabs>
                <w:tab w:val="left" w:pos="360"/>
              </w:tabs>
              <w:spacing w:after="0"/>
            </w:pPr>
          </w:p>
        </w:tc>
        <w:tc>
          <w:tcPr>
            <w:tcW w:w="288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Communication Plan</w:t>
            </w:r>
          </w:p>
        </w:tc>
        <w:tc>
          <w:tcPr>
            <w:tcW w:w="172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Project Preparation</w:t>
            </w:r>
          </w:p>
        </w:tc>
        <w:tc>
          <w:tcPr>
            <w:tcW w:w="1915"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Business Blueprint</w:t>
            </w:r>
          </w:p>
        </w:tc>
        <w:tc>
          <w:tcPr>
            <w:tcW w:w="1428"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Client/</w:t>
            </w:r>
            <w:r w:rsidR="009565F3">
              <w:t>GOLDSAXWORKMANAGE</w:t>
            </w:r>
          </w:p>
        </w:tc>
      </w:tr>
      <w:tr w:rsidR="00576880" w:rsidRPr="00E12157" w:rsidTr="00831FE8">
        <w:trPr>
          <w:trHeight w:val="255"/>
        </w:trPr>
        <w:tc>
          <w:tcPr>
            <w:tcW w:w="1276" w:type="dxa"/>
            <w:vMerge/>
            <w:tcBorders>
              <w:top w:val="single" w:sz="4" w:space="0" w:color="auto"/>
              <w:left w:val="single" w:sz="4" w:space="0" w:color="auto"/>
              <w:bottom w:val="single" w:sz="4" w:space="0" w:color="auto"/>
              <w:right w:val="single" w:sz="4" w:space="0" w:color="auto"/>
            </w:tcBorders>
            <w:shd w:val="clear" w:color="auto" w:fill="FFFFFF" w:themeFill="background1"/>
          </w:tcPr>
          <w:p w:rsidR="00576880" w:rsidRPr="00E12157" w:rsidRDefault="00576880" w:rsidP="00576880">
            <w:pPr>
              <w:tabs>
                <w:tab w:val="left" w:pos="360"/>
              </w:tabs>
              <w:spacing w:after="0"/>
            </w:pPr>
          </w:p>
        </w:tc>
        <w:tc>
          <w:tcPr>
            <w:tcW w:w="288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Integration Test Plan</w:t>
            </w:r>
          </w:p>
        </w:tc>
        <w:tc>
          <w:tcPr>
            <w:tcW w:w="172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Blueprint</w:t>
            </w:r>
          </w:p>
        </w:tc>
        <w:tc>
          <w:tcPr>
            <w:tcW w:w="1915"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 xml:space="preserve">Realization </w:t>
            </w:r>
          </w:p>
        </w:tc>
        <w:tc>
          <w:tcPr>
            <w:tcW w:w="1428"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9565F3" w:rsidP="00576880">
            <w:pPr>
              <w:tabs>
                <w:tab w:val="left" w:pos="360"/>
              </w:tabs>
              <w:spacing w:after="0"/>
            </w:pPr>
            <w:r>
              <w:t>GOLDSAXWORKMANAGE</w:t>
            </w:r>
          </w:p>
        </w:tc>
      </w:tr>
      <w:tr w:rsidR="00576880" w:rsidRPr="00E12157" w:rsidTr="00831FE8">
        <w:trPr>
          <w:trHeight w:val="255"/>
        </w:trPr>
        <w:tc>
          <w:tcPr>
            <w:tcW w:w="1276" w:type="dxa"/>
            <w:vMerge/>
            <w:tcBorders>
              <w:top w:val="single" w:sz="4" w:space="0" w:color="auto"/>
              <w:left w:val="single" w:sz="4" w:space="0" w:color="auto"/>
              <w:bottom w:val="single" w:sz="4" w:space="0" w:color="auto"/>
              <w:right w:val="single" w:sz="4" w:space="0" w:color="auto"/>
            </w:tcBorders>
            <w:shd w:val="clear" w:color="auto" w:fill="FFFFFF" w:themeFill="background1"/>
          </w:tcPr>
          <w:p w:rsidR="00576880" w:rsidRPr="00E12157" w:rsidRDefault="00576880" w:rsidP="00576880">
            <w:pPr>
              <w:tabs>
                <w:tab w:val="left" w:pos="360"/>
              </w:tabs>
              <w:spacing w:after="0"/>
            </w:pPr>
          </w:p>
        </w:tc>
        <w:tc>
          <w:tcPr>
            <w:tcW w:w="288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UAT</w:t>
            </w:r>
          </w:p>
        </w:tc>
        <w:tc>
          <w:tcPr>
            <w:tcW w:w="172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Blueprint</w:t>
            </w:r>
          </w:p>
        </w:tc>
        <w:tc>
          <w:tcPr>
            <w:tcW w:w="1915"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 xml:space="preserve">Realization </w:t>
            </w:r>
          </w:p>
        </w:tc>
        <w:tc>
          <w:tcPr>
            <w:tcW w:w="1428"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Client/</w:t>
            </w:r>
            <w:r w:rsidR="009565F3">
              <w:t>GOLDSAXWORKMANAGE</w:t>
            </w:r>
          </w:p>
        </w:tc>
      </w:tr>
      <w:tr w:rsidR="00576880" w:rsidRPr="00E12157" w:rsidTr="00831FE8">
        <w:trPr>
          <w:trHeight w:val="105"/>
        </w:trPr>
        <w:tc>
          <w:tcPr>
            <w:tcW w:w="9227" w:type="dxa"/>
            <w:gridSpan w:val="5"/>
            <w:tcBorders>
              <w:top w:val="single" w:sz="4" w:space="0" w:color="auto"/>
              <w:left w:val="single" w:sz="4" w:space="0" w:color="auto"/>
              <w:bottom w:val="single" w:sz="4" w:space="0" w:color="auto"/>
              <w:right w:val="single" w:sz="4" w:space="0" w:color="000000"/>
            </w:tcBorders>
            <w:shd w:val="clear" w:color="auto" w:fill="548DD4" w:themeFill="text2" w:themeFillTint="99"/>
            <w:noWrap/>
            <w:tcMar>
              <w:top w:w="20" w:type="dxa"/>
              <w:left w:w="20" w:type="dxa"/>
              <w:bottom w:w="0" w:type="dxa"/>
              <w:right w:w="20" w:type="dxa"/>
            </w:tcMar>
          </w:tcPr>
          <w:p w:rsidR="00576880" w:rsidRPr="00E12157" w:rsidRDefault="00576880" w:rsidP="00576880">
            <w:pPr>
              <w:tabs>
                <w:tab w:val="left" w:pos="360"/>
              </w:tabs>
              <w:spacing w:after="0"/>
            </w:pPr>
            <w:r w:rsidRPr="00E12157">
              <w:t> </w:t>
            </w:r>
          </w:p>
        </w:tc>
      </w:tr>
      <w:tr w:rsidR="00576880" w:rsidRPr="00E12157" w:rsidTr="00831FE8">
        <w:trPr>
          <w:trHeight w:val="255"/>
        </w:trPr>
        <w:tc>
          <w:tcPr>
            <w:tcW w:w="127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tcMar>
              <w:top w:w="20" w:type="dxa"/>
              <w:left w:w="20" w:type="dxa"/>
              <w:bottom w:w="0" w:type="dxa"/>
              <w:right w:w="20" w:type="dxa"/>
            </w:tcMar>
          </w:tcPr>
          <w:p w:rsidR="00576880" w:rsidRPr="00E12157" w:rsidRDefault="00576880" w:rsidP="00576880">
            <w:pPr>
              <w:tabs>
                <w:tab w:val="left" w:pos="360"/>
              </w:tabs>
              <w:spacing w:after="0"/>
            </w:pPr>
            <w:r w:rsidRPr="00E12157">
              <w:t>Reports</w:t>
            </w:r>
          </w:p>
        </w:tc>
        <w:tc>
          <w:tcPr>
            <w:tcW w:w="2884"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Project Status Report</w:t>
            </w:r>
          </w:p>
        </w:tc>
        <w:tc>
          <w:tcPr>
            <w:tcW w:w="1724"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All Phases</w:t>
            </w:r>
          </w:p>
        </w:tc>
        <w:tc>
          <w:tcPr>
            <w:tcW w:w="1915"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Weekly</w:t>
            </w:r>
          </w:p>
        </w:tc>
        <w:tc>
          <w:tcPr>
            <w:tcW w:w="1428"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9565F3" w:rsidP="00576880">
            <w:pPr>
              <w:tabs>
                <w:tab w:val="left" w:pos="360"/>
              </w:tabs>
              <w:spacing w:after="0"/>
            </w:pPr>
            <w:r>
              <w:t>GOLDSAXWORKMANAGE</w:t>
            </w:r>
          </w:p>
        </w:tc>
      </w:tr>
      <w:tr w:rsidR="00576880" w:rsidRPr="00E12157" w:rsidTr="00831FE8">
        <w:trPr>
          <w:trHeight w:val="255"/>
        </w:trPr>
        <w:tc>
          <w:tcPr>
            <w:tcW w:w="1276" w:type="dxa"/>
            <w:vMerge/>
            <w:tcBorders>
              <w:top w:val="single" w:sz="4" w:space="0" w:color="auto"/>
              <w:left w:val="single" w:sz="4" w:space="0" w:color="auto"/>
              <w:bottom w:val="single" w:sz="4" w:space="0" w:color="auto"/>
              <w:right w:val="single" w:sz="4" w:space="0" w:color="auto"/>
            </w:tcBorders>
            <w:shd w:val="clear" w:color="auto" w:fill="FFFFFF" w:themeFill="background1"/>
          </w:tcPr>
          <w:p w:rsidR="00576880" w:rsidRPr="00E12157" w:rsidRDefault="00576880" w:rsidP="00576880">
            <w:pPr>
              <w:tabs>
                <w:tab w:val="left" w:pos="360"/>
              </w:tabs>
              <w:spacing w:after="0"/>
            </w:pPr>
          </w:p>
        </w:tc>
        <w:tc>
          <w:tcPr>
            <w:tcW w:w="288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Test result documents</w:t>
            </w:r>
          </w:p>
        </w:tc>
        <w:tc>
          <w:tcPr>
            <w:tcW w:w="172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 xml:space="preserve">Realization </w:t>
            </w:r>
          </w:p>
        </w:tc>
        <w:tc>
          <w:tcPr>
            <w:tcW w:w="1915"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Cutover</w:t>
            </w:r>
          </w:p>
        </w:tc>
        <w:tc>
          <w:tcPr>
            <w:tcW w:w="1428"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9565F3" w:rsidP="00576880">
            <w:pPr>
              <w:tabs>
                <w:tab w:val="left" w:pos="360"/>
              </w:tabs>
              <w:spacing w:after="0"/>
            </w:pPr>
            <w:r>
              <w:t>GOLDSAXWORKMANAGE</w:t>
            </w:r>
          </w:p>
        </w:tc>
      </w:tr>
      <w:tr w:rsidR="00576880" w:rsidRPr="00E12157" w:rsidTr="00831FE8">
        <w:trPr>
          <w:trHeight w:val="43"/>
        </w:trPr>
        <w:tc>
          <w:tcPr>
            <w:tcW w:w="9227" w:type="dxa"/>
            <w:gridSpan w:val="5"/>
            <w:tcBorders>
              <w:top w:val="single" w:sz="4" w:space="0" w:color="auto"/>
              <w:left w:val="single" w:sz="4" w:space="0" w:color="auto"/>
              <w:bottom w:val="single" w:sz="4" w:space="0" w:color="auto"/>
              <w:right w:val="single" w:sz="4" w:space="0" w:color="000000"/>
            </w:tcBorders>
            <w:shd w:val="clear" w:color="auto" w:fill="548DD4" w:themeFill="text2" w:themeFillTint="99"/>
            <w:noWrap/>
            <w:tcMar>
              <w:top w:w="20" w:type="dxa"/>
              <w:left w:w="20" w:type="dxa"/>
              <w:bottom w:w="0" w:type="dxa"/>
              <w:right w:w="20" w:type="dxa"/>
            </w:tcMar>
          </w:tcPr>
          <w:p w:rsidR="00576880" w:rsidRPr="00E12157" w:rsidRDefault="00576880" w:rsidP="00576880">
            <w:pPr>
              <w:tabs>
                <w:tab w:val="left" w:pos="360"/>
              </w:tabs>
              <w:spacing w:after="0"/>
            </w:pPr>
            <w:r w:rsidRPr="00E12157">
              <w:t> </w:t>
            </w:r>
          </w:p>
        </w:tc>
      </w:tr>
      <w:tr w:rsidR="00576880" w:rsidRPr="00E12157" w:rsidTr="00831FE8">
        <w:trPr>
          <w:trHeight w:val="255"/>
        </w:trPr>
        <w:tc>
          <w:tcPr>
            <w:tcW w:w="127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tcMar>
              <w:top w:w="20" w:type="dxa"/>
              <w:left w:w="20" w:type="dxa"/>
              <w:bottom w:w="0" w:type="dxa"/>
              <w:right w:w="20" w:type="dxa"/>
            </w:tcMar>
          </w:tcPr>
          <w:p w:rsidR="00576880" w:rsidRPr="00E12157" w:rsidRDefault="00576880" w:rsidP="00576880">
            <w:pPr>
              <w:tabs>
                <w:tab w:val="left" w:pos="360"/>
              </w:tabs>
              <w:spacing w:after="0"/>
            </w:pPr>
            <w:r w:rsidRPr="00E12157">
              <w:t>Knowledge Management</w:t>
            </w:r>
          </w:p>
        </w:tc>
        <w:tc>
          <w:tcPr>
            <w:tcW w:w="2884"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Blueprint document</w:t>
            </w:r>
          </w:p>
        </w:tc>
        <w:tc>
          <w:tcPr>
            <w:tcW w:w="1724"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Blueprint</w:t>
            </w:r>
          </w:p>
        </w:tc>
        <w:tc>
          <w:tcPr>
            <w:tcW w:w="1915"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Realization</w:t>
            </w:r>
          </w:p>
        </w:tc>
        <w:tc>
          <w:tcPr>
            <w:tcW w:w="1428"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Client/</w:t>
            </w:r>
            <w:r w:rsidR="009565F3">
              <w:t>GOLDSAXWORKMANAGE</w:t>
            </w:r>
          </w:p>
        </w:tc>
      </w:tr>
      <w:tr w:rsidR="00576880" w:rsidRPr="00E12157" w:rsidTr="00831FE8">
        <w:trPr>
          <w:trHeight w:val="255"/>
        </w:trPr>
        <w:tc>
          <w:tcPr>
            <w:tcW w:w="1276" w:type="dxa"/>
            <w:vMerge/>
            <w:tcBorders>
              <w:top w:val="single" w:sz="4" w:space="0" w:color="auto"/>
              <w:left w:val="single" w:sz="4" w:space="0" w:color="auto"/>
              <w:bottom w:val="single" w:sz="4" w:space="0" w:color="auto"/>
              <w:right w:val="single" w:sz="4" w:space="0" w:color="auto"/>
            </w:tcBorders>
            <w:shd w:val="clear" w:color="auto" w:fill="FFFFFF" w:themeFill="background1"/>
            <w:noWrap/>
            <w:tcMar>
              <w:top w:w="20" w:type="dxa"/>
              <w:left w:w="20" w:type="dxa"/>
              <w:bottom w:w="0" w:type="dxa"/>
              <w:right w:w="20" w:type="dxa"/>
            </w:tcMar>
          </w:tcPr>
          <w:p w:rsidR="00576880" w:rsidRPr="00E12157" w:rsidRDefault="00576880" w:rsidP="00576880">
            <w:pPr>
              <w:tabs>
                <w:tab w:val="left" w:pos="360"/>
              </w:tabs>
              <w:spacing w:after="0"/>
            </w:pPr>
          </w:p>
        </w:tc>
        <w:tc>
          <w:tcPr>
            <w:tcW w:w="288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Custom development request document</w:t>
            </w:r>
          </w:p>
        </w:tc>
        <w:tc>
          <w:tcPr>
            <w:tcW w:w="172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Blueprint</w:t>
            </w:r>
          </w:p>
        </w:tc>
        <w:tc>
          <w:tcPr>
            <w:tcW w:w="1915"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Realization</w:t>
            </w:r>
          </w:p>
        </w:tc>
        <w:tc>
          <w:tcPr>
            <w:tcW w:w="1428"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Client/</w:t>
            </w:r>
            <w:r w:rsidR="009565F3">
              <w:t>GOLDSAXWORKMANAGE</w:t>
            </w:r>
          </w:p>
        </w:tc>
      </w:tr>
      <w:tr w:rsidR="00576880" w:rsidRPr="00E12157" w:rsidTr="00831FE8">
        <w:trPr>
          <w:trHeight w:val="255"/>
        </w:trPr>
        <w:tc>
          <w:tcPr>
            <w:tcW w:w="1276" w:type="dxa"/>
            <w:vMerge/>
            <w:tcBorders>
              <w:top w:val="single" w:sz="4" w:space="0" w:color="auto"/>
              <w:left w:val="single" w:sz="4" w:space="0" w:color="auto"/>
              <w:bottom w:val="single" w:sz="4" w:space="0" w:color="auto"/>
              <w:right w:val="single" w:sz="4" w:space="0" w:color="auto"/>
            </w:tcBorders>
            <w:shd w:val="clear" w:color="auto" w:fill="FFFFFF" w:themeFill="background1"/>
            <w:noWrap/>
            <w:tcMar>
              <w:top w:w="20" w:type="dxa"/>
              <w:left w:w="20" w:type="dxa"/>
              <w:bottom w:w="0" w:type="dxa"/>
              <w:right w:w="20" w:type="dxa"/>
            </w:tcMar>
          </w:tcPr>
          <w:p w:rsidR="00576880" w:rsidRPr="00E12157" w:rsidRDefault="00576880" w:rsidP="00576880">
            <w:pPr>
              <w:tabs>
                <w:tab w:val="left" w:pos="360"/>
              </w:tabs>
              <w:spacing w:after="0"/>
            </w:pPr>
          </w:p>
        </w:tc>
        <w:tc>
          <w:tcPr>
            <w:tcW w:w="288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Basis/DB handover document</w:t>
            </w:r>
          </w:p>
        </w:tc>
        <w:tc>
          <w:tcPr>
            <w:tcW w:w="172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 xml:space="preserve">Realization </w:t>
            </w:r>
          </w:p>
        </w:tc>
        <w:tc>
          <w:tcPr>
            <w:tcW w:w="1915"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Cutover</w:t>
            </w:r>
          </w:p>
        </w:tc>
        <w:tc>
          <w:tcPr>
            <w:tcW w:w="1428"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9565F3" w:rsidP="00576880">
            <w:pPr>
              <w:tabs>
                <w:tab w:val="left" w:pos="360"/>
              </w:tabs>
              <w:spacing w:after="0"/>
            </w:pPr>
            <w:r>
              <w:t>GOLDSAXWORKMANAGE</w:t>
            </w:r>
          </w:p>
        </w:tc>
      </w:tr>
      <w:tr w:rsidR="00576880" w:rsidRPr="00E12157" w:rsidTr="00831FE8">
        <w:trPr>
          <w:trHeight w:val="255"/>
        </w:trPr>
        <w:tc>
          <w:tcPr>
            <w:tcW w:w="1276" w:type="dxa"/>
            <w:vMerge/>
            <w:tcBorders>
              <w:top w:val="single" w:sz="4" w:space="0" w:color="auto"/>
              <w:left w:val="single" w:sz="4" w:space="0" w:color="auto"/>
              <w:bottom w:val="single" w:sz="4" w:space="0" w:color="auto"/>
              <w:right w:val="single" w:sz="4" w:space="0" w:color="auto"/>
            </w:tcBorders>
            <w:shd w:val="clear" w:color="auto" w:fill="FFFFFF" w:themeFill="background1"/>
            <w:noWrap/>
            <w:tcMar>
              <w:top w:w="20" w:type="dxa"/>
              <w:left w:w="20" w:type="dxa"/>
              <w:bottom w:w="0" w:type="dxa"/>
              <w:right w:w="20" w:type="dxa"/>
            </w:tcMar>
          </w:tcPr>
          <w:p w:rsidR="00576880" w:rsidRPr="00E12157" w:rsidRDefault="00576880" w:rsidP="00576880">
            <w:pPr>
              <w:tabs>
                <w:tab w:val="left" w:pos="360"/>
              </w:tabs>
              <w:spacing w:after="0"/>
            </w:pPr>
          </w:p>
        </w:tc>
        <w:tc>
          <w:tcPr>
            <w:tcW w:w="288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System administration documents</w:t>
            </w:r>
          </w:p>
        </w:tc>
        <w:tc>
          <w:tcPr>
            <w:tcW w:w="172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 xml:space="preserve">Realization </w:t>
            </w:r>
          </w:p>
        </w:tc>
        <w:tc>
          <w:tcPr>
            <w:tcW w:w="1915"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Cutover</w:t>
            </w:r>
          </w:p>
        </w:tc>
        <w:tc>
          <w:tcPr>
            <w:tcW w:w="1428"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9565F3" w:rsidP="00576880">
            <w:pPr>
              <w:tabs>
                <w:tab w:val="left" w:pos="360"/>
              </w:tabs>
              <w:spacing w:after="0"/>
            </w:pPr>
            <w:r>
              <w:t>GOLDSAXWORKMANAGE</w:t>
            </w:r>
          </w:p>
        </w:tc>
      </w:tr>
      <w:tr w:rsidR="00576880" w:rsidRPr="00E12157" w:rsidTr="00831FE8">
        <w:trPr>
          <w:trHeight w:val="255"/>
        </w:trPr>
        <w:tc>
          <w:tcPr>
            <w:tcW w:w="1276" w:type="dxa"/>
            <w:vMerge/>
            <w:tcBorders>
              <w:top w:val="single" w:sz="4" w:space="0" w:color="auto"/>
              <w:left w:val="single" w:sz="4" w:space="0" w:color="auto"/>
              <w:bottom w:val="single" w:sz="4" w:space="0" w:color="auto"/>
              <w:right w:val="single" w:sz="4" w:space="0" w:color="auto"/>
            </w:tcBorders>
            <w:shd w:val="clear" w:color="auto" w:fill="FFFFFF" w:themeFill="background1"/>
            <w:noWrap/>
            <w:tcMar>
              <w:top w:w="20" w:type="dxa"/>
              <w:left w:w="20" w:type="dxa"/>
              <w:bottom w:w="0" w:type="dxa"/>
              <w:right w:w="20" w:type="dxa"/>
            </w:tcMar>
          </w:tcPr>
          <w:p w:rsidR="00576880" w:rsidRPr="00E12157" w:rsidRDefault="00576880" w:rsidP="00576880">
            <w:pPr>
              <w:tabs>
                <w:tab w:val="left" w:pos="360"/>
              </w:tabs>
              <w:spacing w:after="0"/>
            </w:pPr>
          </w:p>
        </w:tc>
        <w:tc>
          <w:tcPr>
            <w:tcW w:w="288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Configuration document</w:t>
            </w:r>
          </w:p>
        </w:tc>
        <w:tc>
          <w:tcPr>
            <w:tcW w:w="172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 xml:space="preserve">Realization </w:t>
            </w:r>
          </w:p>
        </w:tc>
        <w:tc>
          <w:tcPr>
            <w:tcW w:w="1915"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Cutover</w:t>
            </w:r>
          </w:p>
        </w:tc>
        <w:tc>
          <w:tcPr>
            <w:tcW w:w="1428"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9565F3" w:rsidP="00576880">
            <w:pPr>
              <w:tabs>
                <w:tab w:val="left" w:pos="360"/>
              </w:tabs>
              <w:spacing w:after="0"/>
            </w:pPr>
            <w:r>
              <w:t>GOLDSAXWORKMANAGE</w:t>
            </w:r>
          </w:p>
        </w:tc>
      </w:tr>
      <w:tr w:rsidR="00576880" w:rsidRPr="00E12157" w:rsidTr="00831FE8">
        <w:trPr>
          <w:trHeight w:val="255"/>
        </w:trPr>
        <w:tc>
          <w:tcPr>
            <w:tcW w:w="1276" w:type="dxa"/>
            <w:vMerge/>
            <w:tcBorders>
              <w:top w:val="single" w:sz="4" w:space="0" w:color="auto"/>
              <w:left w:val="single" w:sz="4" w:space="0" w:color="auto"/>
              <w:bottom w:val="single" w:sz="4" w:space="0" w:color="auto"/>
              <w:right w:val="single" w:sz="4" w:space="0" w:color="auto"/>
            </w:tcBorders>
            <w:shd w:val="clear" w:color="auto" w:fill="FFFFFF" w:themeFill="background1"/>
            <w:noWrap/>
            <w:tcMar>
              <w:top w:w="20" w:type="dxa"/>
              <w:left w:w="20" w:type="dxa"/>
              <w:bottom w:w="0" w:type="dxa"/>
              <w:right w:w="20" w:type="dxa"/>
            </w:tcMar>
          </w:tcPr>
          <w:p w:rsidR="00576880" w:rsidRPr="00E12157" w:rsidRDefault="00576880" w:rsidP="00576880">
            <w:pPr>
              <w:tabs>
                <w:tab w:val="left" w:pos="360"/>
              </w:tabs>
              <w:spacing w:after="0"/>
            </w:pPr>
          </w:p>
        </w:tc>
        <w:tc>
          <w:tcPr>
            <w:tcW w:w="288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 xml:space="preserve">Test problem Report and Resolution </w:t>
            </w:r>
          </w:p>
        </w:tc>
        <w:tc>
          <w:tcPr>
            <w:tcW w:w="172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 xml:space="preserve">Realization </w:t>
            </w:r>
          </w:p>
        </w:tc>
        <w:tc>
          <w:tcPr>
            <w:tcW w:w="1915"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Cutover</w:t>
            </w:r>
          </w:p>
        </w:tc>
        <w:tc>
          <w:tcPr>
            <w:tcW w:w="1428"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9565F3" w:rsidP="00576880">
            <w:pPr>
              <w:tabs>
                <w:tab w:val="left" w:pos="360"/>
              </w:tabs>
              <w:spacing w:after="0"/>
            </w:pPr>
            <w:r>
              <w:t>GOLDSAXWORKMANAGE</w:t>
            </w:r>
          </w:p>
        </w:tc>
      </w:tr>
      <w:tr w:rsidR="00576880" w:rsidRPr="00E12157" w:rsidTr="00831FE8">
        <w:trPr>
          <w:trHeight w:val="255"/>
        </w:trPr>
        <w:tc>
          <w:tcPr>
            <w:tcW w:w="1276" w:type="dxa"/>
            <w:vMerge/>
            <w:tcBorders>
              <w:top w:val="single" w:sz="4" w:space="0" w:color="auto"/>
              <w:left w:val="single" w:sz="4" w:space="0" w:color="auto"/>
              <w:bottom w:val="single" w:sz="4" w:space="0" w:color="auto"/>
              <w:right w:val="single" w:sz="4" w:space="0" w:color="auto"/>
            </w:tcBorders>
            <w:shd w:val="clear" w:color="auto" w:fill="FFFFFF" w:themeFill="background1"/>
            <w:noWrap/>
            <w:tcMar>
              <w:top w:w="20" w:type="dxa"/>
              <w:left w:w="20" w:type="dxa"/>
              <w:bottom w:w="0" w:type="dxa"/>
              <w:right w:w="20" w:type="dxa"/>
            </w:tcMar>
          </w:tcPr>
          <w:p w:rsidR="00576880" w:rsidRPr="00E12157" w:rsidRDefault="00576880" w:rsidP="00576880">
            <w:pPr>
              <w:tabs>
                <w:tab w:val="left" w:pos="360"/>
              </w:tabs>
              <w:spacing w:after="0"/>
            </w:pPr>
          </w:p>
        </w:tc>
        <w:tc>
          <w:tcPr>
            <w:tcW w:w="288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Interface documents (Development Request)</w:t>
            </w:r>
          </w:p>
        </w:tc>
        <w:tc>
          <w:tcPr>
            <w:tcW w:w="172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 xml:space="preserve">Realization </w:t>
            </w:r>
          </w:p>
        </w:tc>
        <w:tc>
          <w:tcPr>
            <w:tcW w:w="1915"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Cutover</w:t>
            </w:r>
          </w:p>
        </w:tc>
        <w:tc>
          <w:tcPr>
            <w:tcW w:w="1428"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9565F3" w:rsidP="00576880">
            <w:pPr>
              <w:tabs>
                <w:tab w:val="left" w:pos="360"/>
              </w:tabs>
              <w:spacing w:after="0"/>
            </w:pPr>
            <w:r>
              <w:t>GOLDSAXWORKMANAGE</w:t>
            </w:r>
          </w:p>
        </w:tc>
      </w:tr>
      <w:tr w:rsidR="00576880" w:rsidRPr="00E12157" w:rsidTr="00831FE8">
        <w:trPr>
          <w:trHeight w:val="255"/>
        </w:trPr>
        <w:tc>
          <w:tcPr>
            <w:tcW w:w="1276" w:type="dxa"/>
            <w:vMerge/>
            <w:tcBorders>
              <w:top w:val="single" w:sz="4" w:space="0" w:color="auto"/>
              <w:left w:val="single" w:sz="4" w:space="0" w:color="auto"/>
              <w:bottom w:val="single" w:sz="4" w:space="0" w:color="auto"/>
              <w:right w:val="single" w:sz="4" w:space="0" w:color="auto"/>
            </w:tcBorders>
            <w:shd w:val="clear" w:color="auto" w:fill="FFFFFF" w:themeFill="background1"/>
            <w:noWrap/>
            <w:tcMar>
              <w:top w:w="20" w:type="dxa"/>
              <w:left w:w="20" w:type="dxa"/>
              <w:bottom w:w="0" w:type="dxa"/>
              <w:right w:w="20" w:type="dxa"/>
            </w:tcMar>
          </w:tcPr>
          <w:p w:rsidR="00576880" w:rsidRPr="00E12157" w:rsidRDefault="00576880" w:rsidP="00576880">
            <w:pPr>
              <w:tabs>
                <w:tab w:val="left" w:pos="360"/>
              </w:tabs>
              <w:spacing w:after="0"/>
            </w:pPr>
          </w:p>
        </w:tc>
        <w:tc>
          <w:tcPr>
            <w:tcW w:w="288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Technical specification document</w:t>
            </w:r>
          </w:p>
        </w:tc>
        <w:tc>
          <w:tcPr>
            <w:tcW w:w="172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 xml:space="preserve">Realization </w:t>
            </w:r>
          </w:p>
        </w:tc>
        <w:tc>
          <w:tcPr>
            <w:tcW w:w="1915"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Cutover</w:t>
            </w:r>
          </w:p>
        </w:tc>
        <w:tc>
          <w:tcPr>
            <w:tcW w:w="1428"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9565F3" w:rsidP="00576880">
            <w:pPr>
              <w:tabs>
                <w:tab w:val="left" w:pos="360"/>
              </w:tabs>
              <w:spacing w:after="0"/>
            </w:pPr>
            <w:r>
              <w:t>GOLDSAXWORKMANAGE</w:t>
            </w:r>
          </w:p>
        </w:tc>
      </w:tr>
      <w:tr w:rsidR="00576880" w:rsidRPr="00E12157" w:rsidTr="00831FE8">
        <w:trPr>
          <w:trHeight w:val="255"/>
        </w:trPr>
        <w:tc>
          <w:tcPr>
            <w:tcW w:w="1276" w:type="dxa"/>
            <w:vMerge/>
            <w:tcBorders>
              <w:top w:val="single" w:sz="4" w:space="0" w:color="auto"/>
              <w:left w:val="single" w:sz="4" w:space="0" w:color="auto"/>
              <w:bottom w:val="single" w:sz="4" w:space="0" w:color="auto"/>
              <w:right w:val="single" w:sz="4" w:space="0" w:color="auto"/>
            </w:tcBorders>
            <w:shd w:val="clear" w:color="auto" w:fill="FFFFFF" w:themeFill="background1"/>
            <w:noWrap/>
            <w:tcMar>
              <w:top w:w="20" w:type="dxa"/>
              <w:left w:w="20" w:type="dxa"/>
              <w:bottom w:w="0" w:type="dxa"/>
              <w:right w:w="20" w:type="dxa"/>
            </w:tcMar>
          </w:tcPr>
          <w:p w:rsidR="00576880" w:rsidRPr="00E12157" w:rsidRDefault="00576880" w:rsidP="00576880">
            <w:pPr>
              <w:tabs>
                <w:tab w:val="left" w:pos="360"/>
              </w:tabs>
              <w:spacing w:after="0"/>
            </w:pPr>
          </w:p>
        </w:tc>
        <w:tc>
          <w:tcPr>
            <w:tcW w:w="288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Functional specification document</w:t>
            </w:r>
          </w:p>
        </w:tc>
        <w:tc>
          <w:tcPr>
            <w:tcW w:w="1724"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 xml:space="preserve">Realization </w:t>
            </w:r>
          </w:p>
        </w:tc>
        <w:tc>
          <w:tcPr>
            <w:tcW w:w="1915"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Cutover</w:t>
            </w:r>
          </w:p>
        </w:tc>
        <w:tc>
          <w:tcPr>
            <w:tcW w:w="1428" w:type="dxa"/>
            <w:tcBorders>
              <w:top w:val="nil"/>
              <w:left w:val="nil"/>
              <w:bottom w:val="single" w:sz="4" w:space="0" w:color="auto"/>
              <w:right w:val="single" w:sz="4" w:space="0" w:color="auto"/>
            </w:tcBorders>
            <w:noWrap/>
            <w:tcMar>
              <w:top w:w="20" w:type="dxa"/>
              <w:left w:w="20" w:type="dxa"/>
              <w:bottom w:w="0" w:type="dxa"/>
              <w:right w:w="20" w:type="dxa"/>
            </w:tcMar>
          </w:tcPr>
          <w:p w:rsidR="00576880" w:rsidRPr="00E12157" w:rsidRDefault="009565F3" w:rsidP="00576880">
            <w:pPr>
              <w:tabs>
                <w:tab w:val="left" w:pos="360"/>
              </w:tabs>
              <w:spacing w:after="0"/>
            </w:pPr>
            <w:r>
              <w:t>GOLDSAXWORKMANAGE</w:t>
            </w:r>
          </w:p>
        </w:tc>
      </w:tr>
      <w:tr w:rsidR="00576880" w:rsidRPr="00E12157" w:rsidTr="00831FE8">
        <w:trPr>
          <w:trHeight w:val="255"/>
        </w:trPr>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noWrap/>
            <w:tcMar>
              <w:top w:w="20" w:type="dxa"/>
              <w:left w:w="20" w:type="dxa"/>
              <w:bottom w:w="0" w:type="dxa"/>
              <w:right w:w="20" w:type="dxa"/>
            </w:tcMar>
          </w:tcPr>
          <w:p w:rsidR="00576880" w:rsidRPr="00E12157" w:rsidRDefault="00576880" w:rsidP="00576880">
            <w:pPr>
              <w:tabs>
                <w:tab w:val="left" w:pos="360"/>
              </w:tabs>
              <w:spacing w:after="0"/>
            </w:pPr>
            <w:r w:rsidRPr="00E12157">
              <w:t>Quality Documents</w:t>
            </w:r>
          </w:p>
        </w:tc>
        <w:tc>
          <w:tcPr>
            <w:tcW w:w="2884"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Code Review documents</w:t>
            </w:r>
          </w:p>
        </w:tc>
        <w:tc>
          <w:tcPr>
            <w:tcW w:w="1724"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 xml:space="preserve">Realization </w:t>
            </w:r>
          </w:p>
        </w:tc>
        <w:tc>
          <w:tcPr>
            <w:tcW w:w="1915"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Cutover</w:t>
            </w:r>
          </w:p>
        </w:tc>
        <w:tc>
          <w:tcPr>
            <w:tcW w:w="1428"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9565F3" w:rsidP="00576880">
            <w:pPr>
              <w:tabs>
                <w:tab w:val="left" w:pos="360"/>
              </w:tabs>
              <w:spacing w:after="0"/>
            </w:pPr>
            <w:r>
              <w:t>GOLDSAXWORKMANAGE</w:t>
            </w:r>
          </w:p>
        </w:tc>
      </w:tr>
      <w:tr w:rsidR="00576880" w:rsidRPr="00E12157" w:rsidTr="00831FE8">
        <w:trPr>
          <w:trHeight w:val="255"/>
        </w:trPr>
        <w:tc>
          <w:tcPr>
            <w:tcW w:w="127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tcMar>
              <w:top w:w="20" w:type="dxa"/>
              <w:left w:w="20" w:type="dxa"/>
              <w:bottom w:w="0" w:type="dxa"/>
              <w:right w:w="20" w:type="dxa"/>
            </w:tcMar>
          </w:tcPr>
          <w:p w:rsidR="00576880" w:rsidRPr="00E12157" w:rsidRDefault="00576880" w:rsidP="00576880">
            <w:pPr>
              <w:tabs>
                <w:tab w:val="left" w:pos="360"/>
              </w:tabs>
              <w:spacing w:after="0"/>
            </w:pPr>
            <w:r w:rsidRPr="00E12157">
              <w:t>Living Document</w:t>
            </w:r>
          </w:p>
          <w:p w:rsidR="00576880" w:rsidRPr="00E12157" w:rsidRDefault="00576880" w:rsidP="00576880">
            <w:pPr>
              <w:tabs>
                <w:tab w:val="left" w:pos="360"/>
              </w:tabs>
              <w:spacing w:after="0"/>
            </w:pPr>
            <w:r w:rsidRPr="00E12157">
              <w:t> </w:t>
            </w:r>
          </w:p>
        </w:tc>
        <w:tc>
          <w:tcPr>
            <w:tcW w:w="2884"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Issue Logs</w:t>
            </w:r>
          </w:p>
        </w:tc>
        <w:tc>
          <w:tcPr>
            <w:tcW w:w="1724"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All Phases</w:t>
            </w:r>
          </w:p>
        </w:tc>
        <w:tc>
          <w:tcPr>
            <w:tcW w:w="1915"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Project Closure</w:t>
            </w:r>
          </w:p>
        </w:tc>
        <w:tc>
          <w:tcPr>
            <w:tcW w:w="1428"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Client/</w:t>
            </w:r>
            <w:r w:rsidR="009565F3">
              <w:t>GOLDSAXWORKMANAGE</w:t>
            </w:r>
          </w:p>
        </w:tc>
      </w:tr>
      <w:tr w:rsidR="00576880" w:rsidRPr="00E12157" w:rsidTr="00831FE8">
        <w:trPr>
          <w:trHeight w:val="255"/>
        </w:trPr>
        <w:tc>
          <w:tcPr>
            <w:tcW w:w="1276" w:type="dxa"/>
            <w:vMerge/>
            <w:tcBorders>
              <w:top w:val="single" w:sz="4" w:space="0" w:color="auto"/>
              <w:left w:val="single" w:sz="4" w:space="0" w:color="auto"/>
              <w:bottom w:val="single" w:sz="4" w:space="0" w:color="auto"/>
              <w:right w:val="single" w:sz="4" w:space="0" w:color="auto"/>
            </w:tcBorders>
            <w:shd w:val="clear" w:color="auto" w:fill="FFFFFF" w:themeFill="background1"/>
            <w:noWrap/>
            <w:tcMar>
              <w:top w:w="20" w:type="dxa"/>
              <w:left w:w="20" w:type="dxa"/>
              <w:bottom w:w="0" w:type="dxa"/>
              <w:right w:w="20" w:type="dxa"/>
            </w:tcMar>
          </w:tcPr>
          <w:p w:rsidR="00576880" w:rsidRPr="00E12157" w:rsidRDefault="00576880" w:rsidP="00576880">
            <w:pPr>
              <w:tabs>
                <w:tab w:val="left" w:pos="360"/>
              </w:tabs>
              <w:spacing w:after="0"/>
            </w:pPr>
          </w:p>
        </w:tc>
        <w:tc>
          <w:tcPr>
            <w:tcW w:w="2884"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Risk Monitoring and Review log</w:t>
            </w:r>
          </w:p>
        </w:tc>
        <w:tc>
          <w:tcPr>
            <w:tcW w:w="1724"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8E3213" w:rsidRDefault="00576880" w:rsidP="00576880">
            <w:pPr>
              <w:pStyle w:val="TableText10"/>
              <w:tabs>
                <w:tab w:val="left" w:pos="360"/>
              </w:tabs>
              <w:spacing w:before="0" w:line="276" w:lineRule="auto"/>
              <w:rPr>
                <w:rFonts w:ascii="Calibri" w:eastAsia="Calibri" w:hAnsi="Calibri"/>
                <w:noProof w:val="0"/>
                <w:sz w:val="22"/>
                <w:szCs w:val="22"/>
                <w:lang w:val="en-GB"/>
              </w:rPr>
            </w:pPr>
            <w:r w:rsidRPr="008E3213">
              <w:rPr>
                <w:rFonts w:ascii="Calibri" w:eastAsia="Calibri" w:hAnsi="Calibri"/>
                <w:noProof w:val="0"/>
                <w:sz w:val="22"/>
                <w:szCs w:val="22"/>
                <w:lang w:val="en-GB"/>
              </w:rPr>
              <w:t>All Phases</w:t>
            </w:r>
          </w:p>
        </w:tc>
        <w:tc>
          <w:tcPr>
            <w:tcW w:w="1915"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Project Closure</w:t>
            </w:r>
          </w:p>
        </w:tc>
        <w:tc>
          <w:tcPr>
            <w:tcW w:w="1428" w:type="dxa"/>
            <w:tcBorders>
              <w:top w:val="single" w:sz="4" w:space="0" w:color="auto"/>
              <w:left w:val="nil"/>
              <w:bottom w:val="single" w:sz="4" w:space="0" w:color="auto"/>
              <w:right w:val="single" w:sz="4" w:space="0" w:color="auto"/>
            </w:tcBorders>
            <w:noWrap/>
            <w:tcMar>
              <w:top w:w="20" w:type="dxa"/>
              <w:left w:w="20" w:type="dxa"/>
              <w:bottom w:w="0" w:type="dxa"/>
              <w:right w:w="20" w:type="dxa"/>
            </w:tcMar>
          </w:tcPr>
          <w:p w:rsidR="00576880" w:rsidRPr="00E12157" w:rsidRDefault="00576880" w:rsidP="00576880">
            <w:pPr>
              <w:tabs>
                <w:tab w:val="left" w:pos="360"/>
              </w:tabs>
              <w:spacing w:after="0"/>
            </w:pPr>
            <w:r w:rsidRPr="00E12157">
              <w:t>Client/</w:t>
            </w:r>
            <w:r w:rsidR="009565F3">
              <w:t>GOLDSAXWORKMANAGE</w:t>
            </w:r>
          </w:p>
        </w:tc>
      </w:tr>
    </w:tbl>
    <w:p w:rsidR="00576880" w:rsidRPr="008E3213" w:rsidRDefault="00576880" w:rsidP="00576880">
      <w:pPr>
        <w:tabs>
          <w:tab w:val="left" w:pos="360"/>
        </w:tabs>
        <w:spacing w:before="200"/>
        <w:jc w:val="both"/>
      </w:pPr>
      <w:r w:rsidRPr="008E3213">
        <w:t xml:space="preserve">Template and standards for the all above document types are available as a part of </w:t>
      </w:r>
      <w:r w:rsidR="009565F3">
        <w:t>GOLDSAXWORKMANAGE</w:t>
      </w:r>
      <w:r w:rsidRPr="008E3213">
        <w:t>’s Quality Management System (QMS). These templates will be used for project documentation.</w:t>
      </w:r>
    </w:p>
    <w:p w:rsidR="00576880" w:rsidRDefault="00576880" w:rsidP="00831FE8">
      <w:pPr>
        <w:pStyle w:val="Heading2"/>
      </w:pPr>
      <w:bookmarkStart w:id="187" w:name="_Toc359910987"/>
      <w:bookmarkStart w:id="188" w:name="_Toc360041687"/>
      <w:r>
        <w:t>Roles and Responsibility Matrix</w:t>
      </w:r>
      <w:bookmarkEnd w:id="187"/>
      <w:bookmarkEnd w:id="188"/>
    </w:p>
    <w:p w:rsidR="00576880" w:rsidRDefault="00576880" w:rsidP="00576880">
      <w:pPr>
        <w:spacing w:after="120"/>
      </w:pPr>
      <w:r>
        <w:t xml:space="preserve">Roles and Responsibilities for activities under services provided: </w:t>
      </w:r>
    </w:p>
    <w:p w:rsidR="00576880" w:rsidRDefault="00576880" w:rsidP="00576880">
      <w:pPr>
        <w:spacing w:after="120"/>
        <w:jc w:val="both"/>
      </w:pPr>
      <w:r>
        <w:t xml:space="preserve">The table shown below provides an overview of Primary and Secondary responsibilities of Project Teams from Client and </w:t>
      </w:r>
      <w:r w:rsidR="009565F3">
        <w:t>GOLDSAXWORKMANAGE</w:t>
      </w:r>
      <w:r>
        <w:t xml:space="preserve"> for various activities.</w:t>
      </w:r>
    </w:p>
    <w:p w:rsidR="00576880" w:rsidRDefault="00576880" w:rsidP="00576880">
      <w:pPr>
        <w:spacing w:after="120"/>
        <w:jc w:val="both"/>
      </w:pPr>
      <w:r>
        <w:t xml:space="preserve">The organization identified for an Activity in any project phase in the table below as “Primary” is responsible for actively leading, directing, and driving the specified activity within such phase. </w:t>
      </w:r>
    </w:p>
    <w:p w:rsidR="00576880" w:rsidRDefault="00576880" w:rsidP="00576880">
      <w:pPr>
        <w:spacing w:after="120"/>
        <w:jc w:val="both"/>
      </w:pPr>
      <w:r>
        <w:t xml:space="preserve">The organization identified for an Activity in any project phase in the table below as “Assist” indicates that such organization may be called upon to provide inputs to the specified activity.  </w:t>
      </w:r>
    </w:p>
    <w:tbl>
      <w:tblPr>
        <w:tblW w:w="4762" w:type="pct"/>
        <w:jc w:val="center"/>
        <w:tblInd w:w="1545" w:type="dxa"/>
        <w:tblLook w:val="0000" w:firstRow="0" w:lastRow="0" w:firstColumn="0" w:lastColumn="0" w:noHBand="0" w:noVBand="0"/>
      </w:tblPr>
      <w:tblGrid>
        <w:gridCol w:w="6064"/>
        <w:gridCol w:w="2539"/>
        <w:gridCol w:w="1500"/>
      </w:tblGrid>
      <w:tr w:rsidR="00576880" w:rsidRPr="00E12157" w:rsidTr="00E72978">
        <w:trPr>
          <w:trHeight w:val="315"/>
          <w:tblHeader/>
          <w:jc w:val="center"/>
        </w:trPr>
        <w:tc>
          <w:tcPr>
            <w:tcW w:w="6064" w:type="dxa"/>
            <w:tcBorders>
              <w:top w:val="single" w:sz="8" w:space="0" w:color="auto"/>
              <w:left w:val="single" w:sz="8" w:space="0" w:color="auto"/>
              <w:bottom w:val="single" w:sz="8" w:space="0" w:color="auto"/>
              <w:right w:val="nil"/>
            </w:tcBorders>
            <w:shd w:val="clear" w:color="auto" w:fill="4F6228" w:themeFill="accent3" w:themeFillShade="80"/>
            <w:noWrap/>
            <w:vAlign w:val="center"/>
          </w:tcPr>
          <w:p w:rsidR="00576880" w:rsidRPr="00831FE8" w:rsidRDefault="00576880" w:rsidP="00576880">
            <w:pPr>
              <w:tabs>
                <w:tab w:val="left" w:pos="360"/>
              </w:tabs>
              <w:spacing w:before="20" w:after="20"/>
              <w:rPr>
                <w:b/>
                <w:color w:val="FFFFFF" w:themeColor="background1"/>
              </w:rPr>
            </w:pPr>
            <w:r w:rsidRPr="00831FE8">
              <w:rPr>
                <w:b/>
                <w:color w:val="FFFFFF" w:themeColor="background1"/>
              </w:rPr>
              <w:t>Project Phase</w:t>
            </w:r>
          </w:p>
        </w:tc>
        <w:tc>
          <w:tcPr>
            <w:tcW w:w="1557" w:type="dxa"/>
            <w:tcBorders>
              <w:top w:val="single" w:sz="8" w:space="0" w:color="auto"/>
              <w:left w:val="single" w:sz="8" w:space="0" w:color="auto"/>
              <w:bottom w:val="single" w:sz="8" w:space="0" w:color="auto"/>
              <w:right w:val="single" w:sz="8" w:space="0" w:color="auto"/>
            </w:tcBorders>
            <w:shd w:val="clear" w:color="auto" w:fill="4F6228" w:themeFill="accent3" w:themeFillShade="80"/>
            <w:noWrap/>
            <w:vAlign w:val="center"/>
          </w:tcPr>
          <w:p w:rsidR="00576880" w:rsidRPr="00831FE8" w:rsidRDefault="009565F3" w:rsidP="00576880">
            <w:pPr>
              <w:tabs>
                <w:tab w:val="left" w:pos="360"/>
              </w:tabs>
              <w:spacing w:before="20" w:after="20"/>
              <w:rPr>
                <w:b/>
                <w:color w:val="FFFFFF" w:themeColor="background1"/>
              </w:rPr>
            </w:pPr>
            <w:r>
              <w:rPr>
                <w:b/>
                <w:color w:val="FFFFFF" w:themeColor="background1"/>
              </w:rPr>
              <w:t>GOLDSAXWORKMANAGE</w:t>
            </w:r>
          </w:p>
        </w:tc>
        <w:tc>
          <w:tcPr>
            <w:tcW w:w="1500" w:type="dxa"/>
            <w:tcBorders>
              <w:top w:val="single" w:sz="8" w:space="0" w:color="auto"/>
              <w:left w:val="nil"/>
              <w:bottom w:val="single" w:sz="8" w:space="0" w:color="auto"/>
              <w:right w:val="single" w:sz="8" w:space="0" w:color="auto"/>
            </w:tcBorders>
            <w:shd w:val="clear" w:color="auto" w:fill="4F6228" w:themeFill="accent3" w:themeFillShade="80"/>
            <w:noWrap/>
            <w:vAlign w:val="center"/>
          </w:tcPr>
          <w:p w:rsidR="00576880" w:rsidRPr="00831FE8" w:rsidRDefault="00576880" w:rsidP="00576880">
            <w:pPr>
              <w:tabs>
                <w:tab w:val="left" w:pos="360"/>
              </w:tabs>
              <w:spacing w:before="20" w:after="20"/>
              <w:rPr>
                <w:b/>
                <w:color w:val="FFFFFF" w:themeColor="background1"/>
              </w:rPr>
            </w:pPr>
            <w:r w:rsidRPr="00831FE8">
              <w:rPr>
                <w:b/>
                <w:color w:val="FFFFFF" w:themeColor="background1"/>
              </w:rPr>
              <w:t>Client</w:t>
            </w:r>
          </w:p>
        </w:tc>
      </w:tr>
      <w:tr w:rsidR="00576880" w:rsidRPr="00E12157" w:rsidTr="00E72978">
        <w:trPr>
          <w:trHeight w:val="367"/>
          <w:jc w:val="center"/>
        </w:trPr>
        <w:tc>
          <w:tcPr>
            <w:tcW w:w="9121" w:type="dxa"/>
            <w:gridSpan w:val="3"/>
            <w:tcBorders>
              <w:top w:val="single" w:sz="8" w:space="0" w:color="auto"/>
              <w:left w:val="single" w:sz="8" w:space="0" w:color="auto"/>
              <w:bottom w:val="single" w:sz="8" w:space="0" w:color="auto"/>
              <w:right w:val="single" w:sz="8" w:space="0" w:color="000000"/>
            </w:tcBorders>
            <w:shd w:val="clear" w:color="auto" w:fill="548DD4" w:themeFill="text2" w:themeFillTint="99"/>
            <w:noWrap/>
            <w:vAlign w:val="center"/>
          </w:tcPr>
          <w:p w:rsidR="00576880" w:rsidRPr="00E12157" w:rsidRDefault="00576880" w:rsidP="00576880">
            <w:pPr>
              <w:tabs>
                <w:tab w:val="left" w:pos="360"/>
              </w:tabs>
              <w:spacing w:before="20" w:after="20"/>
              <w:rPr>
                <w:b/>
              </w:rPr>
            </w:pPr>
            <w:r w:rsidRPr="00E72978">
              <w:rPr>
                <w:b/>
                <w:color w:val="FFFFFF" w:themeColor="background1"/>
              </w:rPr>
              <w:t xml:space="preserve">Project Preparation </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tcPr>
          <w:p w:rsidR="00576880" w:rsidRPr="00935636" w:rsidRDefault="00576880" w:rsidP="00576880">
            <w:pPr>
              <w:pStyle w:val="BulletB1"/>
              <w:numPr>
                <w:ilvl w:val="0"/>
                <w:numId w:val="0"/>
              </w:numPr>
              <w:tabs>
                <w:tab w:val="left" w:pos="360"/>
              </w:tabs>
              <w:spacing w:before="20" w:after="20" w:line="276" w:lineRule="auto"/>
              <w:rPr>
                <w:rFonts w:ascii="Calibri" w:eastAsia="Calibri" w:hAnsi="Calibri"/>
                <w:sz w:val="22"/>
                <w:szCs w:val="22"/>
                <w:lang w:val="en-GB"/>
              </w:rPr>
            </w:pPr>
            <w:r w:rsidRPr="00935636">
              <w:rPr>
                <w:rFonts w:ascii="Calibri" w:eastAsia="Calibri" w:hAnsi="Calibri"/>
                <w:sz w:val="22"/>
                <w:szCs w:val="22"/>
                <w:lang w:val="en-GB"/>
              </w:rPr>
              <w:t>Project Charter preparation</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tcPr>
          <w:p w:rsidR="00576880" w:rsidRPr="00935636" w:rsidRDefault="00576880" w:rsidP="00576880">
            <w:pPr>
              <w:pStyle w:val="BulletB1"/>
              <w:numPr>
                <w:ilvl w:val="0"/>
                <w:numId w:val="0"/>
              </w:numPr>
              <w:tabs>
                <w:tab w:val="left" w:pos="360"/>
              </w:tabs>
              <w:spacing w:before="20" w:after="20" w:line="276" w:lineRule="auto"/>
              <w:rPr>
                <w:rFonts w:ascii="Calibri" w:eastAsia="Calibri" w:hAnsi="Calibri"/>
                <w:sz w:val="22"/>
                <w:szCs w:val="22"/>
                <w:lang w:val="en-GB"/>
              </w:rPr>
            </w:pPr>
            <w:r w:rsidRPr="00935636">
              <w:rPr>
                <w:rFonts w:ascii="Calibri" w:eastAsia="Calibri" w:hAnsi="Calibri"/>
                <w:sz w:val="22"/>
                <w:szCs w:val="22"/>
                <w:lang w:val="en-GB"/>
              </w:rPr>
              <w:t xml:space="preserve">Project Organization </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tcPr>
          <w:p w:rsidR="00576880" w:rsidRPr="00935636" w:rsidRDefault="00576880" w:rsidP="00576880">
            <w:pPr>
              <w:pStyle w:val="BulletB1"/>
              <w:numPr>
                <w:ilvl w:val="0"/>
                <w:numId w:val="0"/>
              </w:numPr>
              <w:tabs>
                <w:tab w:val="left" w:pos="360"/>
              </w:tabs>
              <w:spacing w:before="20" w:after="20" w:line="276" w:lineRule="auto"/>
              <w:rPr>
                <w:rFonts w:ascii="Calibri" w:eastAsia="Calibri" w:hAnsi="Calibri"/>
                <w:sz w:val="22"/>
                <w:szCs w:val="22"/>
                <w:lang w:val="en-GB"/>
              </w:rPr>
            </w:pPr>
            <w:r w:rsidRPr="00935636">
              <w:rPr>
                <w:rFonts w:ascii="Calibri" w:eastAsia="Calibri" w:hAnsi="Calibri"/>
                <w:sz w:val="22"/>
                <w:szCs w:val="22"/>
                <w:lang w:val="en-GB"/>
              </w:rPr>
              <w:t>Detail Project Plan</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tcPr>
          <w:p w:rsidR="00576880" w:rsidRPr="00935636" w:rsidRDefault="00576880" w:rsidP="00576880">
            <w:pPr>
              <w:pStyle w:val="BulletB1"/>
              <w:numPr>
                <w:ilvl w:val="0"/>
                <w:numId w:val="0"/>
              </w:numPr>
              <w:tabs>
                <w:tab w:val="left" w:pos="360"/>
              </w:tabs>
              <w:spacing w:before="20" w:after="20" w:line="276" w:lineRule="auto"/>
              <w:rPr>
                <w:rFonts w:ascii="Calibri" w:eastAsia="Calibri" w:hAnsi="Calibri"/>
                <w:sz w:val="22"/>
                <w:szCs w:val="22"/>
                <w:lang w:val="en-GB"/>
              </w:rPr>
            </w:pPr>
            <w:r w:rsidRPr="00935636">
              <w:rPr>
                <w:rFonts w:ascii="Calibri" w:eastAsia="Calibri" w:hAnsi="Calibri"/>
                <w:sz w:val="22"/>
                <w:szCs w:val="22"/>
                <w:lang w:val="en-GB"/>
              </w:rPr>
              <w:t>Kick-off</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r>
      <w:tr w:rsidR="00576880" w:rsidRPr="00E12157" w:rsidTr="00E72978">
        <w:trPr>
          <w:trHeight w:val="367"/>
          <w:jc w:val="center"/>
        </w:trPr>
        <w:tc>
          <w:tcPr>
            <w:tcW w:w="9121" w:type="dxa"/>
            <w:gridSpan w:val="3"/>
            <w:tcBorders>
              <w:top w:val="single" w:sz="8" w:space="0" w:color="auto"/>
              <w:left w:val="single" w:sz="8" w:space="0" w:color="auto"/>
              <w:bottom w:val="single" w:sz="8" w:space="0" w:color="auto"/>
              <w:right w:val="single" w:sz="8" w:space="0" w:color="000000"/>
            </w:tcBorders>
            <w:shd w:val="clear" w:color="auto" w:fill="548DD4" w:themeFill="text2" w:themeFillTint="99"/>
            <w:noWrap/>
            <w:vAlign w:val="center"/>
          </w:tcPr>
          <w:p w:rsidR="00576880" w:rsidRPr="00E12157" w:rsidRDefault="00576880" w:rsidP="00576880">
            <w:pPr>
              <w:tabs>
                <w:tab w:val="left" w:pos="360"/>
              </w:tabs>
              <w:spacing w:before="20" w:after="20"/>
              <w:rPr>
                <w:b/>
              </w:rPr>
            </w:pPr>
            <w:r w:rsidRPr="00E72978">
              <w:rPr>
                <w:b/>
                <w:color w:val="FFFFFF" w:themeColor="background1"/>
              </w:rPr>
              <w:t>Business Blueprinting</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vAlign w:val="center"/>
          </w:tcPr>
          <w:p w:rsidR="00576880" w:rsidRPr="00E12157" w:rsidRDefault="00576880" w:rsidP="00576880">
            <w:pPr>
              <w:tabs>
                <w:tab w:val="left" w:pos="360"/>
              </w:tabs>
              <w:spacing w:before="20" w:after="20"/>
            </w:pPr>
            <w:r w:rsidRPr="00E12157">
              <w:t xml:space="preserve">Requirement Gathering </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vAlign w:val="center"/>
          </w:tcPr>
          <w:p w:rsidR="00576880" w:rsidRPr="00E12157" w:rsidRDefault="00576880" w:rsidP="00576880">
            <w:pPr>
              <w:tabs>
                <w:tab w:val="left" w:pos="360"/>
              </w:tabs>
              <w:spacing w:before="20" w:after="20"/>
            </w:pPr>
            <w:r w:rsidRPr="00E12157">
              <w:t>Development of Functional Specification Documents for the identified objects</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vAlign w:val="center"/>
          </w:tcPr>
          <w:p w:rsidR="00576880" w:rsidRPr="00E12157" w:rsidRDefault="00576880" w:rsidP="00576880">
            <w:pPr>
              <w:tabs>
                <w:tab w:val="left" w:pos="360"/>
              </w:tabs>
              <w:spacing w:before="20" w:after="20"/>
            </w:pPr>
            <w:r w:rsidRPr="00E12157">
              <w:t>Providing Approved Functional Design and Detailed Process Design for review</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vAlign w:val="center"/>
          </w:tcPr>
          <w:p w:rsidR="00576880" w:rsidRPr="00E12157" w:rsidRDefault="00576880" w:rsidP="00576880">
            <w:pPr>
              <w:tabs>
                <w:tab w:val="left" w:pos="360"/>
              </w:tabs>
              <w:spacing w:before="20" w:after="20"/>
            </w:pPr>
            <w:r w:rsidRPr="00E12157">
              <w:t>Developing the Hand-off Mechanism and Acceptance criteria</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vAlign w:val="center"/>
          </w:tcPr>
          <w:p w:rsidR="00576880" w:rsidRPr="00935636" w:rsidRDefault="00576880" w:rsidP="00576880">
            <w:pPr>
              <w:pStyle w:val="BulletB1"/>
              <w:numPr>
                <w:ilvl w:val="0"/>
                <w:numId w:val="0"/>
              </w:numPr>
              <w:tabs>
                <w:tab w:val="left" w:pos="360"/>
              </w:tabs>
              <w:spacing w:before="20" w:after="20" w:line="276" w:lineRule="auto"/>
              <w:rPr>
                <w:rFonts w:ascii="Calibri" w:eastAsia="Calibri" w:hAnsi="Calibri"/>
                <w:sz w:val="22"/>
                <w:szCs w:val="22"/>
                <w:lang w:val="en-GB"/>
              </w:rPr>
            </w:pPr>
            <w:r w:rsidRPr="00935636">
              <w:rPr>
                <w:rFonts w:ascii="Calibri" w:eastAsia="Calibri" w:hAnsi="Calibri"/>
                <w:sz w:val="22"/>
                <w:szCs w:val="22"/>
                <w:lang w:val="en-GB"/>
              </w:rPr>
              <w:t>Install and configure the technical environment</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r>
      <w:tr w:rsidR="00576880" w:rsidRPr="00E12157" w:rsidTr="00E72978">
        <w:trPr>
          <w:trHeight w:val="300"/>
          <w:jc w:val="center"/>
        </w:trPr>
        <w:tc>
          <w:tcPr>
            <w:tcW w:w="9121" w:type="dxa"/>
            <w:gridSpan w:val="3"/>
            <w:tcBorders>
              <w:top w:val="single" w:sz="8" w:space="0" w:color="auto"/>
              <w:left w:val="single" w:sz="8" w:space="0" w:color="auto"/>
              <w:bottom w:val="single" w:sz="8" w:space="0" w:color="auto"/>
              <w:right w:val="single" w:sz="8" w:space="0" w:color="auto"/>
            </w:tcBorders>
            <w:shd w:val="clear" w:color="auto" w:fill="548DD4" w:themeFill="text2" w:themeFillTint="99"/>
            <w:noWrap/>
            <w:vAlign w:val="center"/>
          </w:tcPr>
          <w:p w:rsidR="00576880" w:rsidRPr="00E12157" w:rsidRDefault="00576880" w:rsidP="00576880">
            <w:pPr>
              <w:tabs>
                <w:tab w:val="left" w:pos="360"/>
              </w:tabs>
              <w:spacing w:before="20" w:after="20"/>
              <w:rPr>
                <w:b/>
              </w:rPr>
            </w:pPr>
            <w:r w:rsidRPr="00E72978">
              <w:rPr>
                <w:b/>
                <w:color w:val="FFFFFF" w:themeColor="background1"/>
              </w:rPr>
              <w:t>Realization</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vAlign w:val="center"/>
          </w:tcPr>
          <w:p w:rsidR="00576880" w:rsidRPr="00E12157" w:rsidRDefault="00576880" w:rsidP="00576880">
            <w:pPr>
              <w:tabs>
                <w:tab w:val="left" w:pos="360"/>
              </w:tabs>
              <w:spacing w:before="20" w:after="20"/>
            </w:pPr>
            <w:r w:rsidRPr="00E12157">
              <w:t>Development of  Technical Specifications for the identified objects</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vAlign w:val="center"/>
          </w:tcPr>
          <w:p w:rsidR="00576880" w:rsidRPr="00E12157" w:rsidRDefault="00576880" w:rsidP="00576880">
            <w:pPr>
              <w:tabs>
                <w:tab w:val="left" w:pos="360"/>
              </w:tabs>
              <w:spacing w:before="20" w:after="20"/>
            </w:pPr>
            <w:r w:rsidRPr="00E12157">
              <w:t>Configuration and Development</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vAlign w:val="center"/>
          </w:tcPr>
          <w:p w:rsidR="00576880" w:rsidRPr="00E12157" w:rsidRDefault="00576880" w:rsidP="00576880">
            <w:pPr>
              <w:tabs>
                <w:tab w:val="left" w:pos="360"/>
              </w:tabs>
              <w:spacing w:before="20" w:after="20"/>
            </w:pPr>
            <w:r w:rsidRPr="00E12157">
              <w:t>Conducting Unit Testing</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vAlign w:val="center"/>
          </w:tcPr>
          <w:p w:rsidR="00576880" w:rsidRPr="00E12157" w:rsidRDefault="00576880" w:rsidP="00576880">
            <w:pPr>
              <w:tabs>
                <w:tab w:val="left" w:pos="360"/>
              </w:tabs>
              <w:spacing w:before="20" w:after="20"/>
            </w:pPr>
            <w:r w:rsidRPr="00E12157">
              <w:t>Business scenario test case preparation</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vAlign w:val="center"/>
          </w:tcPr>
          <w:p w:rsidR="00576880" w:rsidRPr="00E12157" w:rsidRDefault="00576880" w:rsidP="00576880">
            <w:pPr>
              <w:tabs>
                <w:tab w:val="left" w:pos="360"/>
              </w:tabs>
              <w:spacing w:before="20" w:after="20"/>
            </w:pPr>
            <w:r w:rsidRPr="00E12157">
              <w:t>Conducting Integration testing</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vAlign w:val="center"/>
          </w:tcPr>
          <w:p w:rsidR="00576880" w:rsidRPr="00E12157" w:rsidRDefault="00576880" w:rsidP="00576880">
            <w:pPr>
              <w:tabs>
                <w:tab w:val="left" w:pos="360"/>
              </w:tabs>
              <w:spacing w:before="20" w:after="20"/>
            </w:pPr>
            <w:r w:rsidRPr="00E12157">
              <w:t>Investigate and fix Process Configurations based on System Integration Testing results</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vAlign w:val="center"/>
          </w:tcPr>
          <w:p w:rsidR="00576880" w:rsidRPr="00E12157" w:rsidRDefault="00576880" w:rsidP="00576880">
            <w:pPr>
              <w:tabs>
                <w:tab w:val="left" w:pos="360"/>
              </w:tabs>
              <w:spacing w:before="20" w:after="20"/>
            </w:pPr>
            <w:r w:rsidRPr="00E12157">
              <w:t xml:space="preserve">Preparing training document </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vAlign w:val="center"/>
          </w:tcPr>
          <w:p w:rsidR="00576880" w:rsidRPr="00E12157" w:rsidRDefault="00576880" w:rsidP="00576880">
            <w:pPr>
              <w:tabs>
                <w:tab w:val="left" w:pos="360"/>
              </w:tabs>
              <w:spacing w:before="20" w:after="20"/>
            </w:pPr>
            <w:r w:rsidRPr="00E12157">
              <w:t>Conduct the training for the key users</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vAlign w:val="center"/>
          </w:tcPr>
          <w:p w:rsidR="00576880" w:rsidRPr="00E12157" w:rsidRDefault="00576880" w:rsidP="00576880">
            <w:pPr>
              <w:tabs>
                <w:tab w:val="left" w:pos="360"/>
              </w:tabs>
              <w:spacing w:before="20" w:after="20"/>
            </w:pPr>
            <w:r w:rsidRPr="00E12157">
              <w:t>Conduct training for End users</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vAlign w:val="center"/>
          </w:tcPr>
          <w:p w:rsidR="00576880" w:rsidRPr="00E12157" w:rsidRDefault="00576880" w:rsidP="00576880">
            <w:pPr>
              <w:tabs>
                <w:tab w:val="left" w:pos="360"/>
              </w:tabs>
              <w:spacing w:before="20" w:after="20"/>
            </w:pPr>
            <w:r w:rsidRPr="00E12157">
              <w:t>Conducting User Acceptance Testing</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vAlign w:val="center"/>
          </w:tcPr>
          <w:p w:rsidR="00576880" w:rsidRPr="00E12157" w:rsidRDefault="00576880" w:rsidP="00576880">
            <w:pPr>
              <w:tabs>
                <w:tab w:val="left" w:pos="360"/>
              </w:tabs>
              <w:spacing w:before="20" w:after="20"/>
            </w:pPr>
            <w:r w:rsidRPr="00E12157">
              <w:t>Acceptance Sign-off</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r>
      <w:tr w:rsidR="00576880" w:rsidRPr="00E12157" w:rsidTr="00E72978">
        <w:trPr>
          <w:trHeight w:val="300"/>
          <w:jc w:val="center"/>
        </w:trPr>
        <w:tc>
          <w:tcPr>
            <w:tcW w:w="9121" w:type="dxa"/>
            <w:gridSpan w:val="3"/>
            <w:tcBorders>
              <w:top w:val="single" w:sz="8" w:space="0" w:color="auto"/>
              <w:left w:val="single" w:sz="8" w:space="0" w:color="auto"/>
              <w:bottom w:val="single" w:sz="8" w:space="0" w:color="auto"/>
              <w:right w:val="single" w:sz="8" w:space="0" w:color="auto"/>
            </w:tcBorders>
            <w:shd w:val="clear" w:color="auto" w:fill="548DD4" w:themeFill="text2" w:themeFillTint="99"/>
            <w:noWrap/>
            <w:vAlign w:val="center"/>
          </w:tcPr>
          <w:p w:rsidR="00576880" w:rsidRPr="00E12157" w:rsidRDefault="00576880" w:rsidP="00576880">
            <w:pPr>
              <w:tabs>
                <w:tab w:val="left" w:pos="360"/>
              </w:tabs>
              <w:spacing w:before="20" w:after="20"/>
              <w:rPr>
                <w:b/>
              </w:rPr>
            </w:pPr>
            <w:r w:rsidRPr="00E72978">
              <w:rPr>
                <w:b/>
                <w:color w:val="FFFFFF" w:themeColor="background1"/>
              </w:rPr>
              <w:t>Go live preparation and Go-live</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vAlign w:val="center"/>
          </w:tcPr>
          <w:p w:rsidR="00576880" w:rsidRPr="00E12157" w:rsidRDefault="00576880" w:rsidP="00576880">
            <w:pPr>
              <w:tabs>
                <w:tab w:val="left" w:pos="360"/>
              </w:tabs>
              <w:spacing w:before="20" w:after="20"/>
            </w:pPr>
            <w:r w:rsidRPr="00E12157">
              <w:t>Preparing Cutover Strategy</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vAlign w:val="center"/>
          </w:tcPr>
          <w:p w:rsidR="00576880" w:rsidRPr="00E12157" w:rsidRDefault="00576880" w:rsidP="00576880">
            <w:pPr>
              <w:tabs>
                <w:tab w:val="left" w:pos="360"/>
              </w:tabs>
              <w:spacing w:before="20" w:after="20"/>
            </w:pPr>
            <w:r w:rsidRPr="00E12157">
              <w:t>Preparing Data for Final Cutover</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vAlign w:val="center"/>
          </w:tcPr>
          <w:p w:rsidR="00576880" w:rsidRPr="00E12157" w:rsidRDefault="00576880" w:rsidP="00576880">
            <w:pPr>
              <w:tabs>
                <w:tab w:val="left" w:pos="360"/>
              </w:tabs>
              <w:spacing w:before="20" w:after="20"/>
            </w:pPr>
            <w:r w:rsidRPr="00E12157">
              <w:t>Go-No Go decision</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vAlign w:val="center"/>
          </w:tcPr>
          <w:p w:rsidR="00576880" w:rsidRPr="00E12157" w:rsidRDefault="00576880" w:rsidP="00576880">
            <w:pPr>
              <w:tabs>
                <w:tab w:val="left" w:pos="360"/>
              </w:tabs>
              <w:spacing w:before="20" w:after="20"/>
            </w:pPr>
            <w:r w:rsidRPr="00E12157">
              <w:t>Final Data Loading</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nil"/>
            </w:tcBorders>
            <w:shd w:val="clear" w:color="auto" w:fill="auto"/>
            <w:noWrap/>
            <w:vAlign w:val="center"/>
          </w:tcPr>
          <w:p w:rsidR="00576880" w:rsidRPr="00E12157" w:rsidRDefault="00576880" w:rsidP="00576880">
            <w:pPr>
              <w:tabs>
                <w:tab w:val="left" w:pos="360"/>
              </w:tabs>
              <w:spacing w:before="20" w:after="20"/>
            </w:pPr>
            <w:r w:rsidRPr="00E12157">
              <w:t>Client Sign-off</w:t>
            </w:r>
          </w:p>
        </w:tc>
        <w:tc>
          <w:tcPr>
            <w:tcW w:w="1557"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r>
      <w:tr w:rsidR="00576880" w:rsidRPr="00E12157" w:rsidTr="00E72978">
        <w:trPr>
          <w:trHeight w:val="315"/>
          <w:jc w:val="center"/>
        </w:trPr>
        <w:tc>
          <w:tcPr>
            <w:tcW w:w="9121" w:type="dxa"/>
            <w:gridSpan w:val="3"/>
            <w:tcBorders>
              <w:top w:val="single" w:sz="8" w:space="0" w:color="auto"/>
              <w:left w:val="single" w:sz="8" w:space="0" w:color="auto"/>
              <w:bottom w:val="single" w:sz="8" w:space="0" w:color="auto"/>
              <w:right w:val="single" w:sz="8" w:space="0" w:color="000000"/>
            </w:tcBorders>
            <w:shd w:val="clear" w:color="auto" w:fill="548DD4" w:themeFill="text2" w:themeFillTint="99"/>
            <w:noWrap/>
            <w:vAlign w:val="center"/>
          </w:tcPr>
          <w:p w:rsidR="00576880" w:rsidRPr="00E12157" w:rsidRDefault="00576880" w:rsidP="00576880">
            <w:pPr>
              <w:tabs>
                <w:tab w:val="left" w:pos="360"/>
              </w:tabs>
              <w:spacing w:before="20" w:after="20"/>
              <w:rPr>
                <w:b/>
              </w:rPr>
            </w:pPr>
            <w:r w:rsidRPr="00E72978">
              <w:rPr>
                <w:b/>
                <w:color w:val="FFFFFF" w:themeColor="background1"/>
              </w:rPr>
              <w:t>Hyper care</w:t>
            </w:r>
          </w:p>
        </w:tc>
      </w:tr>
      <w:tr w:rsidR="00576880" w:rsidRPr="00E12157" w:rsidTr="00E72978">
        <w:trPr>
          <w:trHeight w:val="97"/>
          <w:jc w:val="center"/>
        </w:trPr>
        <w:tc>
          <w:tcPr>
            <w:tcW w:w="6064"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Define and Setup Support Model</w:t>
            </w:r>
          </w:p>
        </w:tc>
        <w:tc>
          <w:tcPr>
            <w:tcW w:w="1557"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Post Production Issue Resolution for Configuration and RICEFW Objects</w:t>
            </w:r>
          </w:p>
        </w:tc>
        <w:tc>
          <w:tcPr>
            <w:tcW w:w="1557"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r>
      <w:tr w:rsidR="00576880" w:rsidRPr="00E12157" w:rsidTr="00E72978">
        <w:trPr>
          <w:trHeight w:val="300"/>
          <w:jc w:val="center"/>
        </w:trPr>
        <w:tc>
          <w:tcPr>
            <w:tcW w:w="6064" w:type="dxa"/>
            <w:tcBorders>
              <w:top w:val="single" w:sz="8" w:space="0" w:color="auto"/>
              <w:left w:val="single" w:sz="8" w:space="0" w:color="auto"/>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Knowledge Transition to process team</w:t>
            </w:r>
          </w:p>
        </w:tc>
        <w:tc>
          <w:tcPr>
            <w:tcW w:w="1557"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Primary</w:t>
            </w:r>
          </w:p>
        </w:tc>
        <w:tc>
          <w:tcPr>
            <w:tcW w:w="1500" w:type="dxa"/>
            <w:tcBorders>
              <w:top w:val="single" w:sz="8" w:space="0" w:color="auto"/>
              <w:left w:val="nil"/>
              <w:bottom w:val="single" w:sz="8" w:space="0" w:color="auto"/>
              <w:right w:val="single" w:sz="8" w:space="0" w:color="auto"/>
            </w:tcBorders>
            <w:shd w:val="clear" w:color="auto" w:fill="auto"/>
            <w:noWrap/>
            <w:vAlign w:val="center"/>
          </w:tcPr>
          <w:p w:rsidR="00576880" w:rsidRPr="00E12157" w:rsidRDefault="00576880" w:rsidP="00576880">
            <w:pPr>
              <w:tabs>
                <w:tab w:val="left" w:pos="360"/>
              </w:tabs>
              <w:spacing w:before="20" w:after="20"/>
            </w:pPr>
            <w:r w:rsidRPr="00E12157">
              <w:t>Assist</w:t>
            </w:r>
          </w:p>
        </w:tc>
      </w:tr>
    </w:tbl>
    <w:p w:rsidR="00576880" w:rsidRPr="00E72978" w:rsidRDefault="00576880" w:rsidP="00576880">
      <w:pPr>
        <w:spacing w:after="120"/>
        <w:ind w:left="357"/>
        <w:jc w:val="both"/>
        <w:rPr>
          <w:color w:val="E36C0A" w:themeColor="accent6" w:themeShade="BF"/>
        </w:rPr>
      </w:pPr>
    </w:p>
    <w:p w:rsidR="00576880" w:rsidRPr="00395AA2" w:rsidRDefault="00576880" w:rsidP="00395AA2">
      <w:pPr>
        <w:rPr>
          <w:rFonts w:eastAsia="Calibri"/>
          <w:b/>
          <w:color w:val="E36C0A" w:themeColor="accent6" w:themeShade="BF"/>
          <w:lang w:val="en-GB"/>
        </w:rPr>
      </w:pPr>
      <w:bookmarkStart w:id="189" w:name="_Toc349548257"/>
      <w:r w:rsidRPr="00395AA2">
        <w:rPr>
          <w:rFonts w:eastAsia="Calibri"/>
          <w:b/>
          <w:color w:val="E36C0A" w:themeColor="accent6" w:themeShade="BF"/>
          <w:lang w:val="en-GB"/>
        </w:rPr>
        <w:t>Project Activities and Responsibilities:</w:t>
      </w:r>
      <w:bookmarkEnd w:id="189"/>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69"/>
        <w:gridCol w:w="2552"/>
        <w:gridCol w:w="2539"/>
      </w:tblGrid>
      <w:tr w:rsidR="00576880" w:rsidRPr="00E12157" w:rsidTr="00E72978">
        <w:trPr>
          <w:trHeight w:val="419"/>
        </w:trPr>
        <w:tc>
          <w:tcPr>
            <w:tcW w:w="3969" w:type="dxa"/>
            <w:shd w:val="clear" w:color="auto" w:fill="244061" w:themeFill="accent1" w:themeFillShade="80"/>
          </w:tcPr>
          <w:p w:rsidR="00576880" w:rsidRPr="00E72978" w:rsidRDefault="00576880" w:rsidP="00576880">
            <w:pPr>
              <w:tabs>
                <w:tab w:val="left" w:pos="360"/>
              </w:tabs>
              <w:spacing w:before="20" w:after="40"/>
              <w:rPr>
                <w:rFonts w:cs="Arial"/>
                <w:b/>
                <w:color w:val="FFFFFF" w:themeColor="background1"/>
              </w:rPr>
            </w:pPr>
            <w:r w:rsidRPr="00E12157">
              <w:rPr>
                <w:rFonts w:cs="Arial"/>
                <w:b/>
              </w:rPr>
              <w:t>Activity</w:t>
            </w:r>
          </w:p>
        </w:tc>
        <w:tc>
          <w:tcPr>
            <w:tcW w:w="2552" w:type="dxa"/>
            <w:shd w:val="clear" w:color="auto" w:fill="244061" w:themeFill="accent1" w:themeFillShade="80"/>
          </w:tcPr>
          <w:p w:rsidR="00576880" w:rsidRPr="00E12157" w:rsidRDefault="00576880" w:rsidP="00576880">
            <w:pPr>
              <w:tabs>
                <w:tab w:val="left" w:pos="360"/>
              </w:tabs>
              <w:spacing w:before="20" w:after="40"/>
              <w:rPr>
                <w:rFonts w:cs="Arial"/>
                <w:b/>
              </w:rPr>
            </w:pPr>
            <w:r w:rsidRPr="00E12157">
              <w:rPr>
                <w:rFonts w:cs="Arial"/>
                <w:b/>
              </w:rPr>
              <w:t>Client Core Team</w:t>
            </w:r>
          </w:p>
        </w:tc>
        <w:tc>
          <w:tcPr>
            <w:tcW w:w="2410" w:type="dxa"/>
            <w:shd w:val="clear" w:color="auto" w:fill="244061" w:themeFill="accent1" w:themeFillShade="80"/>
          </w:tcPr>
          <w:p w:rsidR="00576880" w:rsidRPr="00E12157" w:rsidRDefault="009565F3" w:rsidP="00576880">
            <w:pPr>
              <w:tabs>
                <w:tab w:val="left" w:pos="360"/>
              </w:tabs>
              <w:spacing w:before="20" w:after="40"/>
              <w:rPr>
                <w:rFonts w:cs="Arial"/>
                <w:b/>
              </w:rPr>
            </w:pPr>
            <w:r>
              <w:rPr>
                <w:rFonts w:cs="Arial"/>
                <w:b/>
              </w:rPr>
              <w:t>GOLDSAXWORKMANAGE</w:t>
            </w:r>
            <w:r w:rsidR="00576880" w:rsidRPr="00E12157">
              <w:rPr>
                <w:rFonts w:cs="Arial"/>
                <w:b/>
              </w:rPr>
              <w:t xml:space="preserve"> Consultants</w:t>
            </w:r>
          </w:p>
        </w:tc>
      </w:tr>
      <w:tr w:rsidR="00576880" w:rsidRPr="00E12157" w:rsidTr="00576880">
        <w:trPr>
          <w:trHeight w:val="263"/>
        </w:trPr>
        <w:tc>
          <w:tcPr>
            <w:tcW w:w="3969" w:type="dxa"/>
            <w:shd w:val="clear" w:color="auto" w:fill="auto"/>
            <w:noWrap/>
            <w:vAlign w:val="bottom"/>
          </w:tcPr>
          <w:p w:rsidR="00576880" w:rsidRPr="00E12157" w:rsidRDefault="00576880" w:rsidP="00576880">
            <w:pPr>
              <w:tabs>
                <w:tab w:val="left" w:pos="360"/>
              </w:tabs>
              <w:spacing w:before="20" w:after="40"/>
              <w:rPr>
                <w:rFonts w:cs="Arial"/>
              </w:rPr>
            </w:pPr>
            <w:r w:rsidRPr="00E12157">
              <w:rPr>
                <w:rFonts w:cs="Arial"/>
              </w:rPr>
              <w:t xml:space="preserve">Requirement Specification </w:t>
            </w:r>
          </w:p>
        </w:tc>
        <w:tc>
          <w:tcPr>
            <w:tcW w:w="2552" w:type="dxa"/>
            <w:shd w:val="clear" w:color="auto" w:fill="auto"/>
            <w:noWrap/>
            <w:vAlign w:val="bottom"/>
          </w:tcPr>
          <w:p w:rsidR="00576880" w:rsidRPr="00E12157" w:rsidRDefault="00576880" w:rsidP="00576880">
            <w:pPr>
              <w:tabs>
                <w:tab w:val="left" w:pos="360"/>
              </w:tabs>
              <w:spacing w:before="20" w:after="40"/>
              <w:jc w:val="center"/>
              <w:rPr>
                <w:rFonts w:cs="Arial"/>
              </w:rPr>
            </w:pPr>
            <w:r w:rsidRPr="00E12157">
              <w:rPr>
                <w:rFonts w:cs="Arial"/>
              </w:rPr>
              <w:t>X</w:t>
            </w:r>
          </w:p>
        </w:tc>
        <w:tc>
          <w:tcPr>
            <w:tcW w:w="2410" w:type="dxa"/>
            <w:shd w:val="clear" w:color="auto" w:fill="auto"/>
            <w:noWrap/>
            <w:vAlign w:val="bottom"/>
          </w:tcPr>
          <w:p w:rsidR="00576880" w:rsidRPr="00E12157" w:rsidRDefault="00576880" w:rsidP="00576880">
            <w:pPr>
              <w:tabs>
                <w:tab w:val="left" w:pos="360"/>
              </w:tabs>
              <w:spacing w:before="20" w:after="40"/>
              <w:jc w:val="center"/>
              <w:rPr>
                <w:rFonts w:cs="Arial"/>
              </w:rPr>
            </w:pPr>
            <w:r w:rsidRPr="00E12157">
              <w:rPr>
                <w:rFonts w:cs="Arial"/>
              </w:rPr>
              <w:t>X</w:t>
            </w:r>
          </w:p>
        </w:tc>
      </w:tr>
      <w:tr w:rsidR="00576880" w:rsidRPr="00E12157" w:rsidTr="00576880">
        <w:trPr>
          <w:trHeight w:val="263"/>
        </w:trPr>
        <w:tc>
          <w:tcPr>
            <w:tcW w:w="3969" w:type="dxa"/>
            <w:shd w:val="clear" w:color="auto" w:fill="auto"/>
            <w:noWrap/>
            <w:vAlign w:val="bottom"/>
          </w:tcPr>
          <w:p w:rsidR="00576880" w:rsidRPr="00E12157" w:rsidRDefault="00576880" w:rsidP="00576880">
            <w:pPr>
              <w:tabs>
                <w:tab w:val="left" w:pos="360"/>
              </w:tabs>
              <w:spacing w:before="20" w:after="40"/>
              <w:rPr>
                <w:rFonts w:cs="Arial"/>
              </w:rPr>
            </w:pPr>
            <w:r w:rsidRPr="00E12157">
              <w:rPr>
                <w:rFonts w:cs="Arial"/>
              </w:rPr>
              <w:t>Gap Analysis</w:t>
            </w:r>
          </w:p>
        </w:tc>
        <w:tc>
          <w:tcPr>
            <w:tcW w:w="2552" w:type="dxa"/>
            <w:shd w:val="clear" w:color="auto" w:fill="auto"/>
            <w:noWrap/>
            <w:vAlign w:val="bottom"/>
          </w:tcPr>
          <w:p w:rsidR="00576880" w:rsidRPr="00E12157" w:rsidRDefault="00576880" w:rsidP="00576880">
            <w:pPr>
              <w:tabs>
                <w:tab w:val="left" w:pos="360"/>
              </w:tabs>
              <w:spacing w:before="20" w:after="40"/>
              <w:jc w:val="center"/>
              <w:rPr>
                <w:rFonts w:cs="Arial"/>
              </w:rPr>
            </w:pPr>
            <w:r w:rsidRPr="00E12157">
              <w:rPr>
                <w:rFonts w:cs="Arial"/>
              </w:rPr>
              <w:t>X</w:t>
            </w:r>
          </w:p>
        </w:tc>
        <w:tc>
          <w:tcPr>
            <w:tcW w:w="2410" w:type="dxa"/>
            <w:shd w:val="clear" w:color="auto" w:fill="auto"/>
            <w:noWrap/>
            <w:vAlign w:val="bottom"/>
          </w:tcPr>
          <w:p w:rsidR="00576880" w:rsidRPr="00E12157" w:rsidRDefault="00576880" w:rsidP="00576880">
            <w:pPr>
              <w:tabs>
                <w:tab w:val="left" w:pos="360"/>
              </w:tabs>
              <w:spacing w:before="20" w:after="40"/>
              <w:jc w:val="center"/>
              <w:rPr>
                <w:rFonts w:cs="Arial"/>
              </w:rPr>
            </w:pPr>
            <w:r w:rsidRPr="00E12157">
              <w:rPr>
                <w:rFonts w:cs="Arial"/>
              </w:rPr>
              <w:t>X</w:t>
            </w:r>
          </w:p>
        </w:tc>
      </w:tr>
      <w:tr w:rsidR="00576880" w:rsidRPr="00E12157" w:rsidTr="00576880">
        <w:trPr>
          <w:trHeight w:val="263"/>
        </w:trPr>
        <w:tc>
          <w:tcPr>
            <w:tcW w:w="3969" w:type="dxa"/>
            <w:shd w:val="clear" w:color="auto" w:fill="auto"/>
            <w:noWrap/>
            <w:vAlign w:val="bottom"/>
          </w:tcPr>
          <w:p w:rsidR="00576880" w:rsidRPr="00E12157" w:rsidRDefault="00576880" w:rsidP="00576880">
            <w:pPr>
              <w:tabs>
                <w:tab w:val="left" w:pos="360"/>
              </w:tabs>
              <w:spacing w:before="20" w:after="40"/>
              <w:rPr>
                <w:rFonts w:cs="Arial"/>
              </w:rPr>
            </w:pPr>
            <w:r w:rsidRPr="00E12157">
              <w:rPr>
                <w:rFonts w:cs="Arial"/>
              </w:rPr>
              <w:t xml:space="preserve">System Configuration </w:t>
            </w:r>
          </w:p>
        </w:tc>
        <w:tc>
          <w:tcPr>
            <w:tcW w:w="2552" w:type="dxa"/>
            <w:shd w:val="clear" w:color="auto" w:fill="auto"/>
            <w:noWrap/>
            <w:vAlign w:val="bottom"/>
          </w:tcPr>
          <w:p w:rsidR="00576880" w:rsidRPr="00E12157" w:rsidRDefault="00576880" w:rsidP="00576880">
            <w:pPr>
              <w:tabs>
                <w:tab w:val="left" w:pos="360"/>
              </w:tabs>
              <w:spacing w:before="20" w:after="40"/>
              <w:jc w:val="center"/>
              <w:rPr>
                <w:rFonts w:cs="Arial"/>
              </w:rPr>
            </w:pPr>
          </w:p>
        </w:tc>
        <w:tc>
          <w:tcPr>
            <w:tcW w:w="2410" w:type="dxa"/>
            <w:shd w:val="clear" w:color="auto" w:fill="auto"/>
            <w:noWrap/>
            <w:vAlign w:val="bottom"/>
          </w:tcPr>
          <w:p w:rsidR="00576880" w:rsidRPr="00E12157" w:rsidRDefault="00576880" w:rsidP="00576880">
            <w:pPr>
              <w:tabs>
                <w:tab w:val="left" w:pos="360"/>
              </w:tabs>
              <w:spacing w:before="20" w:after="40"/>
              <w:jc w:val="center"/>
              <w:rPr>
                <w:rFonts w:cs="Arial"/>
              </w:rPr>
            </w:pPr>
            <w:r w:rsidRPr="00E12157">
              <w:rPr>
                <w:rFonts w:cs="Arial"/>
              </w:rPr>
              <w:t>X</w:t>
            </w:r>
          </w:p>
        </w:tc>
      </w:tr>
      <w:tr w:rsidR="00576880" w:rsidRPr="00E12157" w:rsidTr="00576880">
        <w:trPr>
          <w:trHeight w:val="263"/>
        </w:trPr>
        <w:tc>
          <w:tcPr>
            <w:tcW w:w="3969" w:type="dxa"/>
            <w:shd w:val="clear" w:color="auto" w:fill="auto"/>
            <w:noWrap/>
            <w:vAlign w:val="bottom"/>
          </w:tcPr>
          <w:p w:rsidR="00576880" w:rsidRPr="00E12157" w:rsidRDefault="00576880" w:rsidP="00576880">
            <w:pPr>
              <w:tabs>
                <w:tab w:val="left" w:pos="360"/>
              </w:tabs>
              <w:spacing w:before="20" w:after="40"/>
              <w:rPr>
                <w:rFonts w:cs="Arial"/>
              </w:rPr>
            </w:pPr>
            <w:r w:rsidRPr="00E12157">
              <w:rPr>
                <w:rFonts w:cs="Arial"/>
              </w:rPr>
              <w:t>Technical -Specifications</w:t>
            </w:r>
          </w:p>
        </w:tc>
        <w:tc>
          <w:tcPr>
            <w:tcW w:w="2552" w:type="dxa"/>
            <w:shd w:val="clear" w:color="auto" w:fill="auto"/>
            <w:noWrap/>
            <w:vAlign w:val="bottom"/>
          </w:tcPr>
          <w:p w:rsidR="00576880" w:rsidRPr="00E12157" w:rsidRDefault="00576880" w:rsidP="00576880">
            <w:pPr>
              <w:tabs>
                <w:tab w:val="left" w:pos="360"/>
              </w:tabs>
              <w:spacing w:before="20" w:after="40"/>
              <w:jc w:val="center"/>
              <w:rPr>
                <w:rFonts w:cs="Arial"/>
              </w:rPr>
            </w:pPr>
            <w:r w:rsidRPr="00E12157">
              <w:rPr>
                <w:rFonts w:cs="Arial"/>
              </w:rPr>
              <w:t>X</w:t>
            </w:r>
          </w:p>
        </w:tc>
        <w:tc>
          <w:tcPr>
            <w:tcW w:w="2410" w:type="dxa"/>
            <w:shd w:val="clear" w:color="auto" w:fill="auto"/>
            <w:noWrap/>
            <w:vAlign w:val="bottom"/>
          </w:tcPr>
          <w:p w:rsidR="00576880" w:rsidRPr="00E12157" w:rsidRDefault="00576880" w:rsidP="00576880">
            <w:pPr>
              <w:tabs>
                <w:tab w:val="left" w:pos="360"/>
              </w:tabs>
              <w:spacing w:before="20" w:after="40"/>
              <w:jc w:val="center"/>
              <w:rPr>
                <w:rFonts w:cs="Arial"/>
              </w:rPr>
            </w:pPr>
          </w:p>
        </w:tc>
      </w:tr>
      <w:tr w:rsidR="00576880" w:rsidRPr="00E12157" w:rsidTr="00576880">
        <w:trPr>
          <w:trHeight w:val="263"/>
        </w:trPr>
        <w:tc>
          <w:tcPr>
            <w:tcW w:w="3969" w:type="dxa"/>
            <w:shd w:val="clear" w:color="auto" w:fill="auto"/>
            <w:noWrap/>
            <w:vAlign w:val="bottom"/>
          </w:tcPr>
          <w:p w:rsidR="00576880" w:rsidRPr="00E12157" w:rsidRDefault="00576880" w:rsidP="00576880">
            <w:pPr>
              <w:tabs>
                <w:tab w:val="left" w:pos="360"/>
              </w:tabs>
              <w:spacing w:before="20" w:after="40"/>
              <w:rPr>
                <w:rFonts w:cs="Arial"/>
              </w:rPr>
            </w:pPr>
            <w:r w:rsidRPr="00E12157">
              <w:rPr>
                <w:rFonts w:cs="Arial"/>
              </w:rPr>
              <w:t>Configuration and Development</w:t>
            </w:r>
          </w:p>
        </w:tc>
        <w:tc>
          <w:tcPr>
            <w:tcW w:w="2552" w:type="dxa"/>
            <w:shd w:val="clear" w:color="auto" w:fill="auto"/>
            <w:noWrap/>
            <w:vAlign w:val="bottom"/>
          </w:tcPr>
          <w:p w:rsidR="00576880" w:rsidRPr="00E12157" w:rsidRDefault="00576880" w:rsidP="00576880">
            <w:pPr>
              <w:tabs>
                <w:tab w:val="left" w:pos="360"/>
              </w:tabs>
              <w:spacing w:before="20" w:after="40"/>
              <w:jc w:val="center"/>
              <w:rPr>
                <w:rFonts w:cs="Arial"/>
              </w:rPr>
            </w:pPr>
          </w:p>
        </w:tc>
        <w:tc>
          <w:tcPr>
            <w:tcW w:w="2410" w:type="dxa"/>
            <w:shd w:val="clear" w:color="auto" w:fill="auto"/>
            <w:noWrap/>
            <w:vAlign w:val="bottom"/>
          </w:tcPr>
          <w:p w:rsidR="00576880" w:rsidRPr="00E12157" w:rsidRDefault="00576880" w:rsidP="00576880">
            <w:pPr>
              <w:tabs>
                <w:tab w:val="left" w:pos="360"/>
              </w:tabs>
              <w:spacing w:before="20" w:after="40"/>
              <w:jc w:val="center"/>
              <w:rPr>
                <w:rFonts w:cs="Arial"/>
              </w:rPr>
            </w:pPr>
            <w:r w:rsidRPr="00E12157">
              <w:rPr>
                <w:rFonts w:cs="Arial"/>
              </w:rPr>
              <w:t>X</w:t>
            </w:r>
          </w:p>
        </w:tc>
      </w:tr>
      <w:tr w:rsidR="00576880" w:rsidRPr="00E12157" w:rsidTr="00576880">
        <w:trPr>
          <w:trHeight w:val="263"/>
        </w:trPr>
        <w:tc>
          <w:tcPr>
            <w:tcW w:w="3969" w:type="dxa"/>
            <w:shd w:val="clear" w:color="auto" w:fill="auto"/>
            <w:noWrap/>
            <w:vAlign w:val="bottom"/>
          </w:tcPr>
          <w:p w:rsidR="00576880" w:rsidRPr="00E12157" w:rsidRDefault="00576880" w:rsidP="00576880">
            <w:pPr>
              <w:tabs>
                <w:tab w:val="left" w:pos="360"/>
              </w:tabs>
              <w:spacing w:before="20" w:after="40"/>
              <w:rPr>
                <w:rFonts w:cs="Arial"/>
              </w:rPr>
            </w:pPr>
            <w:r w:rsidRPr="00E12157">
              <w:rPr>
                <w:rFonts w:cs="Arial"/>
              </w:rPr>
              <w:t xml:space="preserve">Prototyping </w:t>
            </w:r>
          </w:p>
        </w:tc>
        <w:tc>
          <w:tcPr>
            <w:tcW w:w="2552" w:type="dxa"/>
            <w:shd w:val="clear" w:color="auto" w:fill="auto"/>
            <w:noWrap/>
            <w:vAlign w:val="bottom"/>
          </w:tcPr>
          <w:p w:rsidR="00576880" w:rsidRPr="00E12157" w:rsidRDefault="00576880" w:rsidP="00576880">
            <w:pPr>
              <w:tabs>
                <w:tab w:val="left" w:pos="360"/>
              </w:tabs>
              <w:spacing w:before="20" w:after="40"/>
              <w:jc w:val="center"/>
              <w:rPr>
                <w:rFonts w:cs="Arial"/>
              </w:rPr>
            </w:pPr>
          </w:p>
        </w:tc>
        <w:tc>
          <w:tcPr>
            <w:tcW w:w="2410" w:type="dxa"/>
            <w:shd w:val="clear" w:color="auto" w:fill="auto"/>
            <w:noWrap/>
            <w:vAlign w:val="bottom"/>
          </w:tcPr>
          <w:p w:rsidR="00576880" w:rsidRPr="00E12157" w:rsidRDefault="00576880" w:rsidP="00576880">
            <w:pPr>
              <w:tabs>
                <w:tab w:val="left" w:pos="360"/>
              </w:tabs>
              <w:spacing w:before="20" w:after="40"/>
              <w:jc w:val="center"/>
              <w:rPr>
                <w:rFonts w:cs="Arial"/>
              </w:rPr>
            </w:pPr>
            <w:r w:rsidRPr="00E12157">
              <w:rPr>
                <w:rFonts w:cs="Arial"/>
              </w:rPr>
              <w:t>X</w:t>
            </w:r>
          </w:p>
        </w:tc>
      </w:tr>
      <w:tr w:rsidR="00576880" w:rsidRPr="00E12157" w:rsidTr="00576880">
        <w:trPr>
          <w:trHeight w:val="263"/>
        </w:trPr>
        <w:tc>
          <w:tcPr>
            <w:tcW w:w="3969" w:type="dxa"/>
            <w:shd w:val="clear" w:color="auto" w:fill="auto"/>
            <w:noWrap/>
            <w:vAlign w:val="bottom"/>
          </w:tcPr>
          <w:p w:rsidR="00576880" w:rsidRPr="00E12157" w:rsidRDefault="00576880" w:rsidP="00576880">
            <w:pPr>
              <w:tabs>
                <w:tab w:val="left" w:pos="360"/>
              </w:tabs>
              <w:spacing w:before="20" w:after="40"/>
              <w:rPr>
                <w:rFonts w:cs="Arial"/>
              </w:rPr>
            </w:pPr>
            <w:r w:rsidRPr="00E12157">
              <w:rPr>
                <w:rFonts w:cs="Arial"/>
              </w:rPr>
              <w:t xml:space="preserve">Unit Testing </w:t>
            </w:r>
          </w:p>
        </w:tc>
        <w:tc>
          <w:tcPr>
            <w:tcW w:w="2552" w:type="dxa"/>
            <w:shd w:val="clear" w:color="auto" w:fill="auto"/>
            <w:noWrap/>
            <w:vAlign w:val="bottom"/>
          </w:tcPr>
          <w:p w:rsidR="00576880" w:rsidRPr="00E12157" w:rsidRDefault="00576880" w:rsidP="00576880">
            <w:pPr>
              <w:tabs>
                <w:tab w:val="left" w:pos="360"/>
              </w:tabs>
              <w:spacing w:before="20" w:after="40"/>
              <w:jc w:val="center"/>
              <w:rPr>
                <w:rFonts w:cs="Arial"/>
              </w:rPr>
            </w:pPr>
            <w:r w:rsidRPr="00E12157">
              <w:rPr>
                <w:rFonts w:cs="Arial"/>
              </w:rPr>
              <w:t>X</w:t>
            </w:r>
          </w:p>
        </w:tc>
        <w:tc>
          <w:tcPr>
            <w:tcW w:w="2410" w:type="dxa"/>
            <w:shd w:val="clear" w:color="auto" w:fill="auto"/>
            <w:noWrap/>
            <w:vAlign w:val="bottom"/>
          </w:tcPr>
          <w:p w:rsidR="00576880" w:rsidRPr="00E12157" w:rsidRDefault="00576880" w:rsidP="00576880">
            <w:pPr>
              <w:tabs>
                <w:tab w:val="left" w:pos="360"/>
              </w:tabs>
              <w:spacing w:before="20" w:after="40"/>
              <w:jc w:val="center"/>
              <w:rPr>
                <w:rFonts w:cs="Arial"/>
              </w:rPr>
            </w:pPr>
            <w:r w:rsidRPr="00E12157">
              <w:rPr>
                <w:rFonts w:cs="Arial"/>
              </w:rPr>
              <w:t>X</w:t>
            </w:r>
          </w:p>
        </w:tc>
      </w:tr>
      <w:tr w:rsidR="00576880" w:rsidRPr="00E12157" w:rsidTr="00576880">
        <w:trPr>
          <w:trHeight w:val="263"/>
        </w:trPr>
        <w:tc>
          <w:tcPr>
            <w:tcW w:w="3969" w:type="dxa"/>
            <w:shd w:val="clear" w:color="auto" w:fill="auto"/>
            <w:noWrap/>
            <w:vAlign w:val="bottom"/>
          </w:tcPr>
          <w:p w:rsidR="00576880" w:rsidRPr="00E12157" w:rsidRDefault="00576880" w:rsidP="00576880">
            <w:pPr>
              <w:tabs>
                <w:tab w:val="left" w:pos="360"/>
              </w:tabs>
              <w:spacing w:before="20" w:after="40"/>
              <w:rPr>
                <w:rFonts w:cs="Arial"/>
              </w:rPr>
            </w:pPr>
            <w:r w:rsidRPr="00E12157">
              <w:rPr>
                <w:rFonts w:cs="Arial"/>
              </w:rPr>
              <w:t>Integration Testing</w:t>
            </w:r>
          </w:p>
        </w:tc>
        <w:tc>
          <w:tcPr>
            <w:tcW w:w="2552" w:type="dxa"/>
            <w:shd w:val="clear" w:color="auto" w:fill="auto"/>
            <w:noWrap/>
            <w:vAlign w:val="bottom"/>
          </w:tcPr>
          <w:p w:rsidR="00576880" w:rsidRPr="00E12157" w:rsidRDefault="00576880" w:rsidP="00576880">
            <w:pPr>
              <w:tabs>
                <w:tab w:val="left" w:pos="360"/>
              </w:tabs>
              <w:spacing w:before="20" w:after="40"/>
              <w:jc w:val="center"/>
              <w:rPr>
                <w:rFonts w:cs="Arial"/>
              </w:rPr>
            </w:pPr>
            <w:r w:rsidRPr="00E12157">
              <w:rPr>
                <w:rFonts w:cs="Arial"/>
              </w:rPr>
              <w:t>X</w:t>
            </w:r>
          </w:p>
        </w:tc>
        <w:tc>
          <w:tcPr>
            <w:tcW w:w="2410" w:type="dxa"/>
            <w:shd w:val="clear" w:color="auto" w:fill="auto"/>
            <w:noWrap/>
            <w:vAlign w:val="bottom"/>
          </w:tcPr>
          <w:p w:rsidR="00576880" w:rsidRPr="00E12157" w:rsidRDefault="00576880" w:rsidP="00576880">
            <w:pPr>
              <w:tabs>
                <w:tab w:val="left" w:pos="360"/>
              </w:tabs>
              <w:spacing w:before="20" w:after="40"/>
              <w:jc w:val="center"/>
              <w:rPr>
                <w:rFonts w:cs="Arial"/>
              </w:rPr>
            </w:pPr>
            <w:r w:rsidRPr="00E12157">
              <w:rPr>
                <w:rFonts w:cs="Arial"/>
              </w:rPr>
              <w:t>X</w:t>
            </w:r>
          </w:p>
        </w:tc>
      </w:tr>
      <w:tr w:rsidR="00576880" w:rsidRPr="00E12157" w:rsidTr="00576880">
        <w:trPr>
          <w:trHeight w:val="263"/>
        </w:trPr>
        <w:tc>
          <w:tcPr>
            <w:tcW w:w="3969" w:type="dxa"/>
            <w:shd w:val="clear" w:color="auto" w:fill="auto"/>
            <w:noWrap/>
            <w:vAlign w:val="bottom"/>
          </w:tcPr>
          <w:p w:rsidR="00576880" w:rsidRPr="00E12157" w:rsidRDefault="00576880" w:rsidP="00576880">
            <w:pPr>
              <w:tabs>
                <w:tab w:val="left" w:pos="360"/>
              </w:tabs>
              <w:spacing w:before="20" w:after="40"/>
              <w:rPr>
                <w:rFonts w:cs="Arial"/>
              </w:rPr>
            </w:pPr>
            <w:r w:rsidRPr="00E12157">
              <w:rPr>
                <w:rFonts w:cs="Arial"/>
              </w:rPr>
              <w:t>User Acceptance Testing</w:t>
            </w:r>
          </w:p>
        </w:tc>
        <w:tc>
          <w:tcPr>
            <w:tcW w:w="2552" w:type="dxa"/>
            <w:shd w:val="clear" w:color="auto" w:fill="auto"/>
            <w:noWrap/>
            <w:vAlign w:val="bottom"/>
          </w:tcPr>
          <w:p w:rsidR="00576880" w:rsidRPr="00E12157" w:rsidRDefault="00576880" w:rsidP="00576880">
            <w:pPr>
              <w:tabs>
                <w:tab w:val="left" w:pos="360"/>
              </w:tabs>
              <w:spacing w:before="20" w:after="40"/>
              <w:jc w:val="center"/>
              <w:rPr>
                <w:rFonts w:cs="Arial"/>
              </w:rPr>
            </w:pPr>
            <w:r w:rsidRPr="00E12157">
              <w:rPr>
                <w:rFonts w:cs="Arial"/>
              </w:rPr>
              <w:t>X</w:t>
            </w:r>
          </w:p>
        </w:tc>
        <w:tc>
          <w:tcPr>
            <w:tcW w:w="2410" w:type="dxa"/>
            <w:shd w:val="clear" w:color="auto" w:fill="auto"/>
            <w:noWrap/>
            <w:vAlign w:val="bottom"/>
          </w:tcPr>
          <w:p w:rsidR="00576880" w:rsidRPr="00E12157" w:rsidRDefault="00576880" w:rsidP="00576880">
            <w:pPr>
              <w:tabs>
                <w:tab w:val="left" w:pos="360"/>
              </w:tabs>
              <w:spacing w:before="20" w:after="40"/>
              <w:jc w:val="center"/>
              <w:rPr>
                <w:rFonts w:cs="Arial"/>
              </w:rPr>
            </w:pPr>
            <w:r w:rsidRPr="00E12157">
              <w:rPr>
                <w:rFonts w:cs="Arial"/>
              </w:rPr>
              <w:t>X</w:t>
            </w:r>
          </w:p>
        </w:tc>
      </w:tr>
      <w:tr w:rsidR="00576880" w:rsidRPr="00E12157" w:rsidTr="00576880">
        <w:trPr>
          <w:trHeight w:val="263"/>
        </w:trPr>
        <w:tc>
          <w:tcPr>
            <w:tcW w:w="3969" w:type="dxa"/>
            <w:shd w:val="clear" w:color="auto" w:fill="auto"/>
            <w:noWrap/>
            <w:vAlign w:val="bottom"/>
          </w:tcPr>
          <w:p w:rsidR="00576880" w:rsidRPr="00E12157" w:rsidRDefault="00576880" w:rsidP="00576880">
            <w:pPr>
              <w:tabs>
                <w:tab w:val="left" w:pos="360"/>
              </w:tabs>
              <w:spacing w:before="20" w:after="40"/>
              <w:rPr>
                <w:rFonts w:cs="Arial"/>
              </w:rPr>
            </w:pPr>
            <w:r w:rsidRPr="00E12157">
              <w:rPr>
                <w:rFonts w:cs="Arial"/>
              </w:rPr>
              <w:t>Technical Documentation</w:t>
            </w:r>
          </w:p>
        </w:tc>
        <w:tc>
          <w:tcPr>
            <w:tcW w:w="2552" w:type="dxa"/>
            <w:shd w:val="clear" w:color="auto" w:fill="auto"/>
            <w:noWrap/>
            <w:vAlign w:val="bottom"/>
          </w:tcPr>
          <w:p w:rsidR="00576880" w:rsidRPr="00E12157" w:rsidRDefault="00576880" w:rsidP="00576880">
            <w:pPr>
              <w:tabs>
                <w:tab w:val="left" w:pos="360"/>
              </w:tabs>
              <w:spacing w:before="20" w:after="40"/>
              <w:jc w:val="center"/>
              <w:rPr>
                <w:rFonts w:cs="Arial"/>
              </w:rPr>
            </w:pPr>
          </w:p>
        </w:tc>
        <w:tc>
          <w:tcPr>
            <w:tcW w:w="2410" w:type="dxa"/>
            <w:shd w:val="clear" w:color="auto" w:fill="auto"/>
            <w:noWrap/>
            <w:vAlign w:val="bottom"/>
          </w:tcPr>
          <w:p w:rsidR="00576880" w:rsidRPr="00E12157" w:rsidRDefault="00576880" w:rsidP="00576880">
            <w:pPr>
              <w:tabs>
                <w:tab w:val="left" w:pos="360"/>
              </w:tabs>
              <w:spacing w:before="20" w:after="40"/>
              <w:jc w:val="center"/>
              <w:rPr>
                <w:rFonts w:cs="Arial"/>
              </w:rPr>
            </w:pPr>
            <w:r w:rsidRPr="00E12157">
              <w:rPr>
                <w:rFonts w:cs="Arial"/>
              </w:rPr>
              <w:t>X</w:t>
            </w:r>
          </w:p>
        </w:tc>
      </w:tr>
      <w:tr w:rsidR="00576880" w:rsidRPr="00E12157" w:rsidTr="00576880">
        <w:trPr>
          <w:trHeight w:val="263"/>
        </w:trPr>
        <w:tc>
          <w:tcPr>
            <w:tcW w:w="3969" w:type="dxa"/>
            <w:shd w:val="clear" w:color="auto" w:fill="auto"/>
            <w:noWrap/>
            <w:vAlign w:val="bottom"/>
          </w:tcPr>
          <w:p w:rsidR="00576880" w:rsidRPr="00E12157" w:rsidRDefault="00576880" w:rsidP="00576880">
            <w:pPr>
              <w:tabs>
                <w:tab w:val="left" w:pos="360"/>
              </w:tabs>
              <w:spacing w:before="20" w:after="40"/>
              <w:rPr>
                <w:rFonts w:cs="Arial"/>
              </w:rPr>
            </w:pPr>
            <w:r w:rsidRPr="00E12157">
              <w:rPr>
                <w:rFonts w:cs="Arial"/>
              </w:rPr>
              <w:t xml:space="preserve">End User Training </w:t>
            </w:r>
          </w:p>
        </w:tc>
        <w:tc>
          <w:tcPr>
            <w:tcW w:w="2552" w:type="dxa"/>
            <w:shd w:val="clear" w:color="auto" w:fill="auto"/>
            <w:noWrap/>
            <w:vAlign w:val="bottom"/>
          </w:tcPr>
          <w:p w:rsidR="00576880" w:rsidRPr="00E12157" w:rsidRDefault="00576880" w:rsidP="00576880">
            <w:pPr>
              <w:tabs>
                <w:tab w:val="left" w:pos="360"/>
              </w:tabs>
              <w:spacing w:before="20" w:after="40"/>
              <w:jc w:val="center"/>
              <w:rPr>
                <w:rFonts w:cs="Arial"/>
              </w:rPr>
            </w:pPr>
            <w:r w:rsidRPr="00E12157">
              <w:rPr>
                <w:rFonts w:cs="Arial"/>
              </w:rPr>
              <w:t>X</w:t>
            </w:r>
          </w:p>
        </w:tc>
        <w:tc>
          <w:tcPr>
            <w:tcW w:w="2410" w:type="dxa"/>
            <w:shd w:val="clear" w:color="auto" w:fill="auto"/>
            <w:noWrap/>
            <w:vAlign w:val="bottom"/>
          </w:tcPr>
          <w:p w:rsidR="00576880" w:rsidRPr="00E12157" w:rsidRDefault="00576880" w:rsidP="00576880">
            <w:pPr>
              <w:tabs>
                <w:tab w:val="left" w:pos="360"/>
              </w:tabs>
              <w:spacing w:before="20" w:after="40"/>
              <w:jc w:val="center"/>
              <w:rPr>
                <w:rFonts w:cs="Arial"/>
              </w:rPr>
            </w:pPr>
          </w:p>
        </w:tc>
      </w:tr>
      <w:tr w:rsidR="00576880" w:rsidRPr="00E12157" w:rsidTr="00576880">
        <w:trPr>
          <w:trHeight w:val="263"/>
        </w:trPr>
        <w:tc>
          <w:tcPr>
            <w:tcW w:w="3969" w:type="dxa"/>
            <w:shd w:val="clear" w:color="auto" w:fill="auto"/>
            <w:noWrap/>
            <w:vAlign w:val="bottom"/>
          </w:tcPr>
          <w:p w:rsidR="00576880" w:rsidRPr="00E12157" w:rsidRDefault="00576880" w:rsidP="00576880">
            <w:pPr>
              <w:tabs>
                <w:tab w:val="left" w:pos="360"/>
              </w:tabs>
              <w:spacing w:before="20" w:after="40"/>
              <w:rPr>
                <w:rFonts w:cs="Arial"/>
              </w:rPr>
            </w:pPr>
            <w:r w:rsidRPr="00E12157">
              <w:rPr>
                <w:rFonts w:cs="Arial"/>
              </w:rPr>
              <w:t xml:space="preserve">Master Data Preparation </w:t>
            </w:r>
          </w:p>
        </w:tc>
        <w:tc>
          <w:tcPr>
            <w:tcW w:w="2552" w:type="dxa"/>
            <w:shd w:val="clear" w:color="auto" w:fill="auto"/>
            <w:noWrap/>
            <w:vAlign w:val="bottom"/>
          </w:tcPr>
          <w:p w:rsidR="00576880" w:rsidRPr="00E12157" w:rsidRDefault="00576880" w:rsidP="00576880">
            <w:pPr>
              <w:tabs>
                <w:tab w:val="left" w:pos="360"/>
              </w:tabs>
              <w:spacing w:before="20" w:after="40"/>
              <w:jc w:val="center"/>
              <w:rPr>
                <w:rFonts w:cs="Arial"/>
              </w:rPr>
            </w:pPr>
            <w:r w:rsidRPr="00E12157">
              <w:rPr>
                <w:rFonts w:cs="Arial"/>
              </w:rPr>
              <w:t>X</w:t>
            </w:r>
          </w:p>
        </w:tc>
        <w:tc>
          <w:tcPr>
            <w:tcW w:w="2410" w:type="dxa"/>
            <w:shd w:val="clear" w:color="auto" w:fill="auto"/>
            <w:noWrap/>
            <w:vAlign w:val="bottom"/>
          </w:tcPr>
          <w:p w:rsidR="00576880" w:rsidRPr="00E12157" w:rsidRDefault="00576880" w:rsidP="00576880">
            <w:pPr>
              <w:tabs>
                <w:tab w:val="left" w:pos="360"/>
              </w:tabs>
              <w:spacing w:before="20" w:after="40"/>
              <w:jc w:val="center"/>
              <w:rPr>
                <w:rFonts w:cs="Arial"/>
              </w:rPr>
            </w:pPr>
          </w:p>
        </w:tc>
      </w:tr>
      <w:tr w:rsidR="00576880" w:rsidRPr="00E12157" w:rsidTr="00576880">
        <w:trPr>
          <w:trHeight w:val="263"/>
        </w:trPr>
        <w:tc>
          <w:tcPr>
            <w:tcW w:w="3969" w:type="dxa"/>
            <w:shd w:val="clear" w:color="auto" w:fill="auto"/>
            <w:noWrap/>
            <w:vAlign w:val="bottom"/>
          </w:tcPr>
          <w:p w:rsidR="00576880" w:rsidRPr="00E12157" w:rsidRDefault="00576880" w:rsidP="00576880">
            <w:pPr>
              <w:tabs>
                <w:tab w:val="left" w:pos="360"/>
              </w:tabs>
              <w:spacing w:before="20" w:after="40"/>
              <w:rPr>
                <w:rFonts w:cs="Arial"/>
              </w:rPr>
            </w:pPr>
            <w:r w:rsidRPr="00E12157">
              <w:rPr>
                <w:rFonts w:cs="Arial"/>
              </w:rPr>
              <w:t xml:space="preserve">Master Data Loading </w:t>
            </w:r>
          </w:p>
        </w:tc>
        <w:tc>
          <w:tcPr>
            <w:tcW w:w="2552" w:type="dxa"/>
            <w:shd w:val="clear" w:color="auto" w:fill="auto"/>
            <w:noWrap/>
            <w:vAlign w:val="bottom"/>
          </w:tcPr>
          <w:p w:rsidR="00576880" w:rsidRPr="00E12157" w:rsidRDefault="00576880" w:rsidP="00576880">
            <w:pPr>
              <w:tabs>
                <w:tab w:val="left" w:pos="360"/>
              </w:tabs>
              <w:spacing w:before="20" w:after="40"/>
              <w:jc w:val="center"/>
              <w:rPr>
                <w:rFonts w:cs="Arial"/>
              </w:rPr>
            </w:pPr>
            <w:r w:rsidRPr="00E12157">
              <w:rPr>
                <w:rFonts w:cs="Arial"/>
              </w:rPr>
              <w:t>X</w:t>
            </w:r>
          </w:p>
        </w:tc>
        <w:tc>
          <w:tcPr>
            <w:tcW w:w="2410" w:type="dxa"/>
            <w:shd w:val="clear" w:color="auto" w:fill="auto"/>
            <w:noWrap/>
            <w:vAlign w:val="bottom"/>
          </w:tcPr>
          <w:p w:rsidR="00576880" w:rsidRPr="00E12157" w:rsidRDefault="00576880" w:rsidP="00576880">
            <w:pPr>
              <w:tabs>
                <w:tab w:val="left" w:pos="360"/>
              </w:tabs>
              <w:spacing w:before="20" w:after="40"/>
              <w:jc w:val="center"/>
              <w:rPr>
                <w:rFonts w:cs="Arial"/>
              </w:rPr>
            </w:pPr>
            <w:r w:rsidRPr="00E12157">
              <w:rPr>
                <w:rFonts w:cs="Arial"/>
              </w:rPr>
              <w:t>X</w:t>
            </w:r>
          </w:p>
        </w:tc>
      </w:tr>
      <w:tr w:rsidR="00576880" w:rsidRPr="00E12157" w:rsidTr="00576880">
        <w:trPr>
          <w:trHeight w:val="263"/>
        </w:trPr>
        <w:tc>
          <w:tcPr>
            <w:tcW w:w="3969" w:type="dxa"/>
            <w:shd w:val="clear" w:color="auto" w:fill="auto"/>
            <w:noWrap/>
            <w:vAlign w:val="bottom"/>
          </w:tcPr>
          <w:p w:rsidR="00576880" w:rsidRPr="00E12157" w:rsidRDefault="00576880" w:rsidP="00576880">
            <w:pPr>
              <w:tabs>
                <w:tab w:val="left" w:pos="360"/>
              </w:tabs>
              <w:spacing w:before="20" w:after="40"/>
              <w:rPr>
                <w:rFonts w:cs="Arial"/>
              </w:rPr>
            </w:pPr>
            <w:r w:rsidRPr="00E12157">
              <w:rPr>
                <w:rFonts w:cs="Arial"/>
              </w:rPr>
              <w:t>Post Go Live Support</w:t>
            </w:r>
          </w:p>
        </w:tc>
        <w:tc>
          <w:tcPr>
            <w:tcW w:w="2552" w:type="dxa"/>
            <w:shd w:val="clear" w:color="auto" w:fill="auto"/>
            <w:noWrap/>
            <w:vAlign w:val="bottom"/>
          </w:tcPr>
          <w:p w:rsidR="00576880" w:rsidRPr="00E12157" w:rsidRDefault="00576880" w:rsidP="00576880">
            <w:pPr>
              <w:tabs>
                <w:tab w:val="left" w:pos="360"/>
              </w:tabs>
              <w:spacing w:before="20" w:after="40"/>
              <w:jc w:val="center"/>
              <w:rPr>
                <w:rFonts w:cs="Arial"/>
              </w:rPr>
            </w:pPr>
            <w:r w:rsidRPr="00E12157">
              <w:rPr>
                <w:rFonts w:cs="Arial"/>
              </w:rPr>
              <w:t>X</w:t>
            </w:r>
          </w:p>
        </w:tc>
        <w:tc>
          <w:tcPr>
            <w:tcW w:w="2410" w:type="dxa"/>
            <w:shd w:val="clear" w:color="auto" w:fill="auto"/>
            <w:noWrap/>
            <w:vAlign w:val="bottom"/>
          </w:tcPr>
          <w:p w:rsidR="00576880" w:rsidRPr="00E12157" w:rsidRDefault="00576880" w:rsidP="00576880">
            <w:pPr>
              <w:tabs>
                <w:tab w:val="left" w:pos="360"/>
              </w:tabs>
              <w:spacing w:before="20" w:after="40"/>
              <w:jc w:val="center"/>
              <w:rPr>
                <w:rFonts w:cs="Arial"/>
              </w:rPr>
            </w:pPr>
            <w:r w:rsidRPr="00E12157">
              <w:rPr>
                <w:rFonts w:cs="Arial"/>
              </w:rPr>
              <w:t>X</w:t>
            </w:r>
          </w:p>
        </w:tc>
      </w:tr>
    </w:tbl>
    <w:p w:rsidR="00576880" w:rsidRDefault="00576880" w:rsidP="00576880">
      <w:pPr>
        <w:ind w:left="284"/>
      </w:pPr>
    </w:p>
    <w:p w:rsidR="00E72978" w:rsidRDefault="00E72978" w:rsidP="00576880">
      <w:pPr>
        <w:ind w:left="284"/>
      </w:pPr>
    </w:p>
    <w:p w:rsidR="00E72978" w:rsidRDefault="00E72978" w:rsidP="00576880">
      <w:pPr>
        <w:ind w:left="284"/>
      </w:pPr>
    </w:p>
    <w:p w:rsidR="00E72978" w:rsidRPr="00FB17DD" w:rsidRDefault="00E72978" w:rsidP="00576880">
      <w:pPr>
        <w:ind w:left="284"/>
      </w:pPr>
    </w:p>
    <w:p w:rsidR="00576880" w:rsidRDefault="00576880" w:rsidP="00E72978">
      <w:pPr>
        <w:pStyle w:val="Heading2"/>
      </w:pPr>
      <w:bookmarkStart w:id="190" w:name="_Toc359910988"/>
      <w:bookmarkStart w:id="191" w:name="_Toc360041688"/>
      <w:r>
        <w:t>Handling Scope Changes</w:t>
      </w:r>
      <w:bookmarkEnd w:id="190"/>
      <w:bookmarkEnd w:id="191"/>
      <w:r>
        <w:t xml:space="preserve"> </w:t>
      </w:r>
    </w:p>
    <w:p w:rsidR="00576880" w:rsidRDefault="00576880" w:rsidP="00576880">
      <w:pPr>
        <w:jc w:val="both"/>
      </w:pPr>
      <w:r w:rsidRPr="002868C3">
        <w:t xml:space="preserve">Any requirement or development that takes more than 15 days will be considered as a change request and will be handled as per the process for handling change requests. </w:t>
      </w:r>
      <w:r>
        <w:t>Client</w:t>
      </w:r>
      <w:r w:rsidRPr="002868C3">
        <w:t xml:space="preserve"> will send a change request to </w:t>
      </w:r>
      <w:r w:rsidR="009565F3">
        <w:t>GOLDSAXWORKMANAGE</w:t>
      </w:r>
      <w:r w:rsidRPr="002868C3">
        <w:t xml:space="preserve"> and </w:t>
      </w:r>
      <w:r w:rsidR="009565F3">
        <w:t>GOLDSAXWORKMANAGE</w:t>
      </w:r>
      <w:r w:rsidRPr="002868C3">
        <w:t xml:space="preserve"> will estimate the effort, seek approval from </w:t>
      </w:r>
      <w:r>
        <w:t>Client</w:t>
      </w:r>
      <w:r w:rsidRPr="002868C3">
        <w:t xml:space="preserve">. </w:t>
      </w:r>
      <w:r w:rsidR="009565F3">
        <w:t>GOLDSAXWORKMANAGE</w:t>
      </w:r>
      <w:r w:rsidRPr="002868C3">
        <w:t xml:space="preserve"> will execute the change request on approval from </w:t>
      </w:r>
      <w:r>
        <w:t>Client</w:t>
      </w:r>
      <w:r w:rsidRPr="002868C3">
        <w:t xml:space="preserve"> at a man-</w:t>
      </w:r>
      <w:r>
        <w:t>day</w:t>
      </w:r>
      <w:r w:rsidRPr="002868C3">
        <w:t xml:space="preserve"> rate </w:t>
      </w:r>
      <w:r w:rsidR="00E72978">
        <w:t xml:space="preserve">which will be based on the scope of work to handled Onsite or offsite </w:t>
      </w:r>
    </w:p>
    <w:p w:rsidR="00576880" w:rsidRPr="00E72978" w:rsidRDefault="00576880" w:rsidP="00576880">
      <w:pPr>
        <w:jc w:val="both"/>
        <w:rPr>
          <w:b/>
          <w:color w:val="E36C0A" w:themeColor="accent6" w:themeShade="BF"/>
        </w:rPr>
      </w:pPr>
    </w:p>
    <w:p w:rsidR="00576880" w:rsidRPr="00395AA2" w:rsidRDefault="00576880" w:rsidP="00395AA2">
      <w:pPr>
        <w:rPr>
          <w:rFonts w:eastAsia="Calibri"/>
          <w:b/>
          <w:color w:val="E36C0A" w:themeColor="accent6" w:themeShade="BF"/>
          <w:lang w:val="en-GB"/>
        </w:rPr>
      </w:pPr>
      <w:r w:rsidRPr="00395AA2">
        <w:rPr>
          <w:rFonts w:eastAsia="Calibri"/>
          <w:b/>
          <w:color w:val="E36C0A" w:themeColor="accent6" w:themeShade="BF"/>
          <w:lang w:val="en-GB"/>
        </w:rPr>
        <w:t>Scope change procedure</w:t>
      </w:r>
    </w:p>
    <w:p w:rsidR="00576880" w:rsidRDefault="009565F3" w:rsidP="00576880">
      <w:pPr>
        <w:jc w:val="both"/>
      </w:pPr>
      <w:r>
        <w:t>GOLDSAXWORKMANAGE</w:t>
      </w:r>
      <w:r w:rsidR="00576880">
        <w:t xml:space="preserve"> has a well-defined scope change control process to manage changes pertaining to application services or individual components and to co-ordinate the changes across all the impacted components.</w:t>
      </w:r>
    </w:p>
    <w:p w:rsidR="00576880" w:rsidRDefault="00576880" w:rsidP="00576880">
      <w:pPr>
        <w:jc w:val="both"/>
      </w:pPr>
      <w:r>
        <w:t xml:space="preserve">A Change Control Board (CCB) is proposed, consisting of the Project Coordinator, or any other senior representative of either Client or </w:t>
      </w:r>
      <w:r w:rsidR="009565F3">
        <w:t>GOLDSAXWORKMANAGE</w:t>
      </w:r>
      <w:r>
        <w:t>. The CCB is formed before commencement of the engagement.</w:t>
      </w:r>
    </w:p>
    <w:p w:rsidR="00576880" w:rsidRDefault="004E6CE3" w:rsidP="00576880">
      <w:pPr>
        <w:ind w:left="360"/>
        <w:jc w:val="both"/>
      </w:pPr>
      <w:r>
        <w:rPr>
          <w:noProof/>
        </w:rPr>
        <mc:AlternateContent>
          <mc:Choice Requires="wps">
            <w:drawing>
              <wp:anchor distT="0" distB="0" distL="114300" distR="114300" simplePos="0" relativeHeight="251632640" behindDoc="0" locked="0" layoutInCell="1" allowOverlap="1" wp14:anchorId="7D491651" wp14:editId="77EA20BA">
                <wp:simplePos x="0" y="0"/>
                <wp:positionH relativeFrom="column">
                  <wp:posOffset>209550</wp:posOffset>
                </wp:positionH>
                <wp:positionV relativeFrom="paragraph">
                  <wp:posOffset>2190750</wp:posOffset>
                </wp:positionV>
                <wp:extent cx="2133600" cy="266700"/>
                <wp:effectExtent l="0" t="1270" r="0" b="0"/>
                <wp:wrapNone/>
                <wp:docPr id="33"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4591" w:rsidRPr="004C3C03" w:rsidRDefault="00624591" w:rsidP="00576880">
                            <w:pPr>
                              <w:rPr>
                                <w:sz w:val="18"/>
                                <w:szCs w:val="18"/>
                              </w:rPr>
                            </w:pPr>
                            <w:r>
                              <w:rPr>
                                <w:sz w:val="18"/>
                                <w:szCs w:val="18"/>
                              </w:rPr>
                              <w:t>Fig</w:t>
                            </w:r>
                            <w:r w:rsidRPr="004C3C03">
                              <w:rPr>
                                <w:sz w:val="18"/>
                                <w:szCs w:val="18"/>
                              </w:rPr>
                              <w:t xml:space="preserve">: </w:t>
                            </w:r>
                            <w:r>
                              <w:rPr>
                                <w:sz w:val="18"/>
                                <w:szCs w:val="18"/>
                              </w:rPr>
                              <w:t>Change Control Procedure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098" type="#_x0000_t202" style="position:absolute;left:0;text-align:left;margin-left:16.5pt;margin-top:172.5pt;width:168pt;height:21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tH/ugIAAMQ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" filled="f" stroked="f">
                <v:textbox>
                  <w:txbxContent>
                    <w:p w:rsidR="00624591" w:rsidRPr="004C3C03" w:rsidRDefault="00624591" w:rsidP="00576880">
                      <w:pPr>
                        <w:rPr>
                          <w:sz w:val="18"/>
                          <w:szCs w:val="18"/>
                        </w:rPr>
                      </w:pPr>
                      <w:r>
                        <w:rPr>
                          <w:sz w:val="18"/>
                          <w:szCs w:val="18"/>
                        </w:rPr>
                        <w:t>Fig</w:t>
                      </w:r>
                      <w:r w:rsidRPr="004C3C03">
                        <w:rPr>
                          <w:sz w:val="18"/>
                          <w:szCs w:val="18"/>
                        </w:rPr>
                        <w:t xml:space="preserve">: </w:t>
                      </w:r>
                      <w:r>
                        <w:rPr>
                          <w:sz w:val="18"/>
                          <w:szCs w:val="18"/>
                        </w:rPr>
                        <w:t>Change Control Procedure</w:t>
                      </w:r>
                    </w:p>
                  </w:txbxContent>
                </v:textbox>
              </v:shape>
            </w:pict>
          </mc:Fallback>
        </mc:AlternateContent>
      </w:r>
      <w:r>
        <w:rPr>
          <w:noProof/>
        </w:rPr>
        <mc:AlternateContent>
          <mc:Choice Requires="wpg">
            <w:drawing>
              <wp:inline distT="0" distB="0" distL="0" distR="0" wp14:anchorId="6BF670C9" wp14:editId="6851BA8A">
                <wp:extent cx="5259388" cy="2590446"/>
                <wp:effectExtent l="0" t="0" r="17780" b="635"/>
                <wp:docPr id="102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9388" cy="2590446"/>
                          <a:chOff x="1979712" y="2276872"/>
                          <a:chExt cx="8283" cy="4081"/>
                        </a:xfrm>
                      </wpg:grpSpPr>
                      <wps:wsp>
                        <wps:cNvPr id="128" name="AutoShape 5"/>
                        <wps:cNvSpPr>
                          <a:spLocks noChangeAspect="1" noChangeArrowheads="1"/>
                        </wps:cNvSpPr>
                        <wps:spPr bwMode="auto">
                          <a:xfrm>
                            <a:off x="1979712" y="2276872"/>
                            <a:ext cx="8283" cy="3929"/>
                          </a:xfrm>
                          <a:prstGeom prst="rect">
                            <a:avLst/>
                          </a:prstGeom>
                          <a:noFill/>
                          <a:ln w="9525">
                            <a:noFill/>
                            <a:miter lim="800000"/>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29" name="Freeform 129"/>
                        <wps:cNvSpPr>
                          <a:spLocks/>
                        </wps:cNvSpPr>
                        <wps:spPr bwMode="auto">
                          <a:xfrm>
                            <a:off x="1979715" y="2276875"/>
                            <a:ext cx="3123" cy="1309"/>
                          </a:xfrm>
                          <a:custGeom>
                            <a:avLst/>
                            <a:gdLst/>
                            <a:ahLst/>
                            <a:cxnLst>
                              <a:cxn ang="0">
                                <a:pos x="160" y="1309"/>
                              </a:cxn>
                              <a:cxn ang="0">
                                <a:pos x="2963" y="1309"/>
                              </a:cxn>
                              <a:cxn ang="0">
                                <a:pos x="2999" y="1303"/>
                              </a:cxn>
                              <a:cxn ang="0">
                                <a:pos x="3032" y="1292"/>
                              </a:cxn>
                              <a:cxn ang="0">
                                <a:pos x="3062" y="1268"/>
                              </a:cxn>
                              <a:cxn ang="0">
                                <a:pos x="3089" y="1242"/>
                              </a:cxn>
                              <a:cxn ang="0">
                                <a:pos x="3107" y="1208"/>
                              </a:cxn>
                              <a:cxn ang="0">
                                <a:pos x="3118" y="1171"/>
                              </a:cxn>
                              <a:cxn ang="0">
                                <a:pos x="3123" y="1129"/>
                              </a:cxn>
                              <a:cxn ang="0">
                                <a:pos x="3123" y="179"/>
                              </a:cxn>
                              <a:cxn ang="0">
                                <a:pos x="3118" y="138"/>
                              </a:cxn>
                              <a:cxn ang="0">
                                <a:pos x="3107" y="100"/>
                              </a:cxn>
                              <a:cxn ang="0">
                                <a:pos x="3089" y="68"/>
                              </a:cxn>
                              <a:cxn ang="0">
                                <a:pos x="3062" y="40"/>
                              </a:cxn>
                              <a:cxn ang="0">
                                <a:pos x="3032" y="18"/>
                              </a:cxn>
                              <a:cxn ang="0">
                                <a:pos x="2999" y="5"/>
                              </a:cxn>
                              <a:cxn ang="0">
                                <a:pos x="2963" y="0"/>
                              </a:cxn>
                              <a:cxn ang="0">
                                <a:pos x="160" y="0"/>
                              </a:cxn>
                              <a:cxn ang="0">
                                <a:pos x="124" y="5"/>
                              </a:cxn>
                              <a:cxn ang="0">
                                <a:pos x="90" y="18"/>
                              </a:cxn>
                              <a:cxn ang="0">
                                <a:pos x="60" y="40"/>
                              </a:cxn>
                              <a:cxn ang="0">
                                <a:pos x="35" y="68"/>
                              </a:cxn>
                              <a:cxn ang="0">
                                <a:pos x="16" y="100"/>
                              </a:cxn>
                              <a:cxn ang="0">
                                <a:pos x="3" y="138"/>
                              </a:cxn>
                              <a:cxn ang="0">
                                <a:pos x="0" y="179"/>
                              </a:cxn>
                              <a:cxn ang="0">
                                <a:pos x="0" y="1129"/>
                              </a:cxn>
                              <a:cxn ang="0">
                                <a:pos x="3" y="1171"/>
                              </a:cxn>
                              <a:cxn ang="0">
                                <a:pos x="16" y="1208"/>
                              </a:cxn>
                              <a:cxn ang="0">
                                <a:pos x="35" y="1242"/>
                              </a:cxn>
                              <a:cxn ang="0">
                                <a:pos x="60" y="1268"/>
                              </a:cxn>
                              <a:cxn ang="0">
                                <a:pos x="90" y="1292"/>
                              </a:cxn>
                              <a:cxn ang="0">
                                <a:pos x="124" y="1303"/>
                              </a:cxn>
                              <a:cxn ang="0">
                                <a:pos x="160" y="1309"/>
                              </a:cxn>
                            </a:cxnLst>
                            <a:rect l="0" t="0" r="r" b="b"/>
                            <a:pathLst>
                              <a:path w="3123" h="1309">
                                <a:moveTo>
                                  <a:pt x="160" y="1309"/>
                                </a:moveTo>
                                <a:lnTo>
                                  <a:pt x="2963" y="1309"/>
                                </a:lnTo>
                                <a:lnTo>
                                  <a:pt x="2999" y="1303"/>
                                </a:lnTo>
                                <a:lnTo>
                                  <a:pt x="3032" y="1292"/>
                                </a:lnTo>
                                <a:lnTo>
                                  <a:pt x="3062" y="1268"/>
                                </a:lnTo>
                                <a:lnTo>
                                  <a:pt x="3089" y="1242"/>
                                </a:lnTo>
                                <a:lnTo>
                                  <a:pt x="3107" y="1208"/>
                                </a:lnTo>
                                <a:lnTo>
                                  <a:pt x="3118" y="1171"/>
                                </a:lnTo>
                                <a:lnTo>
                                  <a:pt x="3123" y="1129"/>
                                </a:lnTo>
                                <a:lnTo>
                                  <a:pt x="3123" y="179"/>
                                </a:lnTo>
                                <a:lnTo>
                                  <a:pt x="3118" y="138"/>
                                </a:lnTo>
                                <a:lnTo>
                                  <a:pt x="3107" y="100"/>
                                </a:lnTo>
                                <a:lnTo>
                                  <a:pt x="3089" y="68"/>
                                </a:lnTo>
                                <a:lnTo>
                                  <a:pt x="3062" y="40"/>
                                </a:lnTo>
                                <a:lnTo>
                                  <a:pt x="3032" y="18"/>
                                </a:lnTo>
                                <a:lnTo>
                                  <a:pt x="2999" y="5"/>
                                </a:lnTo>
                                <a:lnTo>
                                  <a:pt x="2963" y="0"/>
                                </a:lnTo>
                                <a:lnTo>
                                  <a:pt x="160" y="0"/>
                                </a:lnTo>
                                <a:lnTo>
                                  <a:pt x="124" y="5"/>
                                </a:lnTo>
                                <a:lnTo>
                                  <a:pt x="90" y="18"/>
                                </a:lnTo>
                                <a:lnTo>
                                  <a:pt x="60" y="40"/>
                                </a:lnTo>
                                <a:lnTo>
                                  <a:pt x="35" y="68"/>
                                </a:lnTo>
                                <a:lnTo>
                                  <a:pt x="16" y="100"/>
                                </a:lnTo>
                                <a:lnTo>
                                  <a:pt x="3" y="138"/>
                                </a:lnTo>
                                <a:lnTo>
                                  <a:pt x="0" y="179"/>
                                </a:lnTo>
                                <a:lnTo>
                                  <a:pt x="0" y="1129"/>
                                </a:lnTo>
                                <a:lnTo>
                                  <a:pt x="3" y="1171"/>
                                </a:lnTo>
                                <a:lnTo>
                                  <a:pt x="16" y="1208"/>
                                </a:lnTo>
                                <a:lnTo>
                                  <a:pt x="35" y="1242"/>
                                </a:lnTo>
                                <a:lnTo>
                                  <a:pt x="60" y="1268"/>
                                </a:lnTo>
                                <a:lnTo>
                                  <a:pt x="90" y="1292"/>
                                </a:lnTo>
                                <a:lnTo>
                                  <a:pt x="124" y="1303"/>
                                </a:lnTo>
                                <a:lnTo>
                                  <a:pt x="160" y="1309"/>
                                </a:lnTo>
                                <a:close/>
                              </a:path>
                            </a:pathLst>
                          </a:custGeom>
                          <a:solidFill>
                            <a:srgbClr val="993366"/>
                          </a:solidFill>
                          <a:ln w="3175">
                            <a:solidFill>
                              <a:srgbClr val="000000"/>
                            </a:solidFill>
                            <a:prstDash val="solid"/>
                            <a:round/>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30" name="Rectangle 130"/>
                        <wps:cNvSpPr>
                          <a:spLocks noChangeArrowheads="1"/>
                        </wps:cNvSpPr>
                        <wps:spPr bwMode="auto">
                          <a:xfrm>
                            <a:off x="1980275" y="2276911"/>
                            <a:ext cx="1827" cy="184"/>
                          </a:xfrm>
                          <a:prstGeom prst="rect">
                            <a:avLst/>
                          </a:prstGeom>
                          <a:noFill/>
                          <a:ln w="9525">
                            <a:noFill/>
                            <a:miter lim="800000"/>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31" name="Rectangle 131"/>
                        <wps:cNvSpPr>
                          <a:spLocks noChangeArrowheads="1"/>
                        </wps:cNvSpPr>
                        <wps:spPr bwMode="auto">
                          <a:xfrm>
                            <a:off x="1980275" y="2276911"/>
                            <a:ext cx="1934"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Change Identification and</w:t>
                              </w:r>
                            </w:p>
                          </w:txbxContent>
                        </wps:txbx>
                        <wps:bodyPr vert="horz" wrap="none" lIns="0" tIns="0" rIns="0" bIns="0" numCol="1" anchor="t" anchorCtr="0" compatLnSpc="1">
                          <a:prstTxWarp prst="textNoShape">
                            <a:avLst/>
                          </a:prstTxWarp>
                          <a:spAutoFit/>
                        </wps:bodyPr>
                      </wps:wsp>
                      <wps:wsp>
                        <wps:cNvPr id="132" name="Rectangle 132"/>
                        <wps:cNvSpPr>
                          <a:spLocks noChangeArrowheads="1"/>
                        </wps:cNvSpPr>
                        <wps:spPr bwMode="auto">
                          <a:xfrm>
                            <a:off x="1980267" y="2277114"/>
                            <a:ext cx="1919" cy="183"/>
                          </a:xfrm>
                          <a:prstGeom prst="rect">
                            <a:avLst/>
                          </a:prstGeom>
                          <a:noFill/>
                          <a:ln w="9525">
                            <a:noFill/>
                            <a:miter lim="800000"/>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33" name="Rectangle 133"/>
                        <wps:cNvSpPr>
                          <a:spLocks noChangeArrowheads="1"/>
                        </wps:cNvSpPr>
                        <wps:spPr bwMode="auto">
                          <a:xfrm>
                            <a:off x="1980267" y="2277114"/>
                            <a:ext cx="1986"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Categorization (Customer)</w:t>
                              </w:r>
                            </w:p>
                          </w:txbxContent>
                        </wps:txbx>
                        <wps:bodyPr vert="horz" wrap="none" lIns="0" tIns="0" rIns="0" bIns="0" numCol="1" anchor="t" anchorCtr="0" compatLnSpc="1">
                          <a:prstTxWarp prst="textNoShape">
                            <a:avLst/>
                          </a:prstTxWarp>
                          <a:spAutoFit/>
                        </wps:bodyPr>
                      </wps:wsp>
                      <wps:wsp>
                        <wps:cNvPr id="134" name="Freeform 134"/>
                        <wps:cNvSpPr>
                          <a:spLocks/>
                        </wps:cNvSpPr>
                        <wps:spPr bwMode="auto">
                          <a:xfrm>
                            <a:off x="1983083" y="2276875"/>
                            <a:ext cx="1571" cy="1309"/>
                          </a:xfrm>
                          <a:custGeom>
                            <a:avLst/>
                            <a:gdLst/>
                            <a:ahLst/>
                            <a:cxnLst>
                              <a:cxn ang="0">
                                <a:pos x="160" y="1309"/>
                              </a:cxn>
                              <a:cxn ang="0">
                                <a:pos x="1411" y="1309"/>
                              </a:cxn>
                              <a:cxn ang="0">
                                <a:pos x="1448" y="1303"/>
                              </a:cxn>
                              <a:cxn ang="0">
                                <a:pos x="1481" y="1292"/>
                              </a:cxn>
                              <a:cxn ang="0">
                                <a:pos x="1513" y="1268"/>
                              </a:cxn>
                              <a:cxn ang="0">
                                <a:pos x="1538" y="1242"/>
                              </a:cxn>
                              <a:cxn ang="0">
                                <a:pos x="1555" y="1208"/>
                              </a:cxn>
                              <a:cxn ang="0">
                                <a:pos x="1570" y="1171"/>
                              </a:cxn>
                              <a:cxn ang="0">
                                <a:pos x="1571" y="1129"/>
                              </a:cxn>
                              <a:cxn ang="0">
                                <a:pos x="1571" y="179"/>
                              </a:cxn>
                              <a:cxn ang="0">
                                <a:pos x="1570" y="138"/>
                              </a:cxn>
                              <a:cxn ang="0">
                                <a:pos x="1555" y="100"/>
                              </a:cxn>
                              <a:cxn ang="0">
                                <a:pos x="1538" y="68"/>
                              </a:cxn>
                              <a:cxn ang="0">
                                <a:pos x="1513" y="40"/>
                              </a:cxn>
                              <a:cxn ang="0">
                                <a:pos x="1481" y="18"/>
                              </a:cxn>
                              <a:cxn ang="0">
                                <a:pos x="1448" y="5"/>
                              </a:cxn>
                              <a:cxn ang="0">
                                <a:pos x="1411" y="0"/>
                              </a:cxn>
                              <a:cxn ang="0">
                                <a:pos x="160" y="0"/>
                              </a:cxn>
                              <a:cxn ang="0">
                                <a:pos x="126" y="5"/>
                              </a:cxn>
                              <a:cxn ang="0">
                                <a:pos x="92" y="18"/>
                              </a:cxn>
                              <a:cxn ang="0">
                                <a:pos x="60" y="40"/>
                              </a:cxn>
                              <a:cxn ang="0">
                                <a:pos x="36" y="68"/>
                              </a:cxn>
                              <a:cxn ang="0">
                                <a:pos x="17" y="100"/>
                              </a:cxn>
                              <a:cxn ang="0">
                                <a:pos x="5" y="138"/>
                              </a:cxn>
                              <a:cxn ang="0">
                                <a:pos x="0" y="179"/>
                              </a:cxn>
                              <a:cxn ang="0">
                                <a:pos x="0" y="1129"/>
                              </a:cxn>
                              <a:cxn ang="0">
                                <a:pos x="5" y="1171"/>
                              </a:cxn>
                              <a:cxn ang="0">
                                <a:pos x="17" y="1208"/>
                              </a:cxn>
                              <a:cxn ang="0">
                                <a:pos x="36" y="1242"/>
                              </a:cxn>
                              <a:cxn ang="0">
                                <a:pos x="60" y="1268"/>
                              </a:cxn>
                              <a:cxn ang="0">
                                <a:pos x="92" y="1292"/>
                              </a:cxn>
                              <a:cxn ang="0">
                                <a:pos x="126" y="1303"/>
                              </a:cxn>
                              <a:cxn ang="0">
                                <a:pos x="160" y="1309"/>
                              </a:cxn>
                            </a:cxnLst>
                            <a:rect l="0" t="0" r="r" b="b"/>
                            <a:pathLst>
                              <a:path w="1571" h="1309">
                                <a:moveTo>
                                  <a:pt x="160" y="1309"/>
                                </a:moveTo>
                                <a:lnTo>
                                  <a:pt x="1411" y="1309"/>
                                </a:lnTo>
                                <a:lnTo>
                                  <a:pt x="1448" y="1303"/>
                                </a:lnTo>
                                <a:lnTo>
                                  <a:pt x="1481" y="1292"/>
                                </a:lnTo>
                                <a:lnTo>
                                  <a:pt x="1513" y="1268"/>
                                </a:lnTo>
                                <a:lnTo>
                                  <a:pt x="1538" y="1242"/>
                                </a:lnTo>
                                <a:lnTo>
                                  <a:pt x="1555" y="1208"/>
                                </a:lnTo>
                                <a:lnTo>
                                  <a:pt x="1570" y="1171"/>
                                </a:lnTo>
                                <a:lnTo>
                                  <a:pt x="1571" y="1129"/>
                                </a:lnTo>
                                <a:lnTo>
                                  <a:pt x="1571" y="179"/>
                                </a:lnTo>
                                <a:lnTo>
                                  <a:pt x="1570" y="138"/>
                                </a:lnTo>
                                <a:lnTo>
                                  <a:pt x="1555" y="100"/>
                                </a:lnTo>
                                <a:lnTo>
                                  <a:pt x="1538" y="68"/>
                                </a:lnTo>
                                <a:lnTo>
                                  <a:pt x="1513" y="40"/>
                                </a:lnTo>
                                <a:lnTo>
                                  <a:pt x="1481" y="18"/>
                                </a:lnTo>
                                <a:lnTo>
                                  <a:pt x="1448" y="5"/>
                                </a:lnTo>
                                <a:lnTo>
                                  <a:pt x="1411" y="0"/>
                                </a:lnTo>
                                <a:lnTo>
                                  <a:pt x="160" y="0"/>
                                </a:lnTo>
                                <a:lnTo>
                                  <a:pt x="126" y="5"/>
                                </a:lnTo>
                                <a:lnTo>
                                  <a:pt x="92" y="18"/>
                                </a:lnTo>
                                <a:lnTo>
                                  <a:pt x="60" y="40"/>
                                </a:lnTo>
                                <a:lnTo>
                                  <a:pt x="36" y="68"/>
                                </a:lnTo>
                                <a:lnTo>
                                  <a:pt x="17" y="100"/>
                                </a:lnTo>
                                <a:lnTo>
                                  <a:pt x="5" y="138"/>
                                </a:lnTo>
                                <a:lnTo>
                                  <a:pt x="0" y="179"/>
                                </a:lnTo>
                                <a:lnTo>
                                  <a:pt x="0" y="1129"/>
                                </a:lnTo>
                                <a:lnTo>
                                  <a:pt x="5" y="1171"/>
                                </a:lnTo>
                                <a:lnTo>
                                  <a:pt x="17" y="1208"/>
                                </a:lnTo>
                                <a:lnTo>
                                  <a:pt x="36" y="1242"/>
                                </a:lnTo>
                                <a:lnTo>
                                  <a:pt x="60" y="1268"/>
                                </a:lnTo>
                                <a:lnTo>
                                  <a:pt x="92" y="1292"/>
                                </a:lnTo>
                                <a:lnTo>
                                  <a:pt x="126" y="1303"/>
                                </a:lnTo>
                                <a:lnTo>
                                  <a:pt x="160" y="1309"/>
                                </a:lnTo>
                                <a:close/>
                              </a:path>
                            </a:pathLst>
                          </a:custGeom>
                          <a:solidFill>
                            <a:srgbClr val="993366"/>
                          </a:solidFill>
                          <a:ln w="3175">
                            <a:solidFill>
                              <a:srgbClr val="000000"/>
                            </a:solidFill>
                            <a:prstDash val="solid"/>
                            <a:round/>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35" name="Rectangle 135"/>
                        <wps:cNvSpPr>
                          <a:spLocks noChangeArrowheads="1"/>
                        </wps:cNvSpPr>
                        <wps:spPr bwMode="auto">
                          <a:xfrm>
                            <a:off x="1983317" y="2277221"/>
                            <a:ext cx="1065" cy="183"/>
                          </a:xfrm>
                          <a:prstGeom prst="rect">
                            <a:avLst/>
                          </a:prstGeom>
                          <a:noFill/>
                          <a:ln w="9525">
                            <a:noFill/>
                            <a:miter lim="800000"/>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36" name="Rectangle 136"/>
                        <wps:cNvSpPr>
                          <a:spLocks noChangeArrowheads="1"/>
                        </wps:cNvSpPr>
                        <wps:spPr bwMode="auto">
                          <a:xfrm>
                            <a:off x="1983317" y="2277221"/>
                            <a:ext cx="1134"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Open a Change</w:t>
                              </w:r>
                            </w:p>
                          </w:txbxContent>
                        </wps:txbx>
                        <wps:bodyPr vert="horz" wrap="none" lIns="0" tIns="0" rIns="0" bIns="0" numCol="1" anchor="t" anchorCtr="0" compatLnSpc="1">
                          <a:prstTxWarp prst="textNoShape">
                            <a:avLst/>
                          </a:prstTxWarp>
                          <a:spAutoFit/>
                        </wps:bodyPr>
                      </wps:wsp>
                      <wps:wsp>
                        <wps:cNvPr id="137" name="Rectangle 137"/>
                        <wps:cNvSpPr>
                          <a:spLocks noChangeArrowheads="1"/>
                        </wps:cNvSpPr>
                        <wps:spPr bwMode="auto">
                          <a:xfrm>
                            <a:off x="1983573" y="2277423"/>
                            <a:ext cx="573" cy="183"/>
                          </a:xfrm>
                          <a:prstGeom prst="rect">
                            <a:avLst/>
                          </a:prstGeom>
                          <a:noFill/>
                          <a:ln w="9525">
                            <a:noFill/>
                            <a:miter lim="800000"/>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38" name="Rectangle 138"/>
                        <wps:cNvSpPr>
                          <a:spLocks noChangeArrowheads="1"/>
                        </wps:cNvSpPr>
                        <wps:spPr bwMode="auto">
                          <a:xfrm>
                            <a:off x="1983573" y="2277423"/>
                            <a:ext cx="617"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Request</w:t>
                              </w:r>
                            </w:p>
                          </w:txbxContent>
                        </wps:txbx>
                        <wps:bodyPr vert="horz" wrap="none" lIns="0" tIns="0" rIns="0" bIns="0" numCol="1" anchor="t" anchorCtr="0" compatLnSpc="1">
                          <a:prstTxWarp prst="textNoShape">
                            <a:avLst/>
                          </a:prstTxWarp>
                          <a:spAutoFit/>
                        </wps:bodyPr>
                      </wps:wsp>
                      <wps:wsp>
                        <wps:cNvPr id="139" name="Rectangle 139"/>
                        <wps:cNvSpPr>
                          <a:spLocks noChangeArrowheads="1"/>
                        </wps:cNvSpPr>
                        <wps:spPr bwMode="auto">
                          <a:xfrm>
                            <a:off x="1983428" y="2277625"/>
                            <a:ext cx="831" cy="184"/>
                          </a:xfrm>
                          <a:prstGeom prst="rect">
                            <a:avLst/>
                          </a:prstGeom>
                          <a:noFill/>
                          <a:ln w="9525">
                            <a:noFill/>
                            <a:miter lim="800000"/>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40" name="Rectangle 140"/>
                        <wps:cNvSpPr>
                          <a:spLocks noChangeArrowheads="1"/>
                        </wps:cNvSpPr>
                        <wps:spPr bwMode="auto">
                          <a:xfrm>
                            <a:off x="1983428" y="2277625"/>
                            <a:ext cx="890"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(CR/PR Log)</w:t>
                              </w:r>
                            </w:p>
                          </w:txbxContent>
                        </wps:txbx>
                        <wps:bodyPr vert="horz" wrap="none" lIns="0" tIns="0" rIns="0" bIns="0" numCol="1" anchor="t" anchorCtr="0" compatLnSpc="1">
                          <a:prstTxWarp prst="textNoShape">
                            <a:avLst/>
                          </a:prstTxWarp>
                          <a:spAutoFit/>
                        </wps:bodyPr>
                      </wps:wsp>
                      <wps:wsp>
                        <wps:cNvPr id="141" name="Freeform 141"/>
                        <wps:cNvSpPr>
                          <a:spLocks/>
                        </wps:cNvSpPr>
                        <wps:spPr bwMode="auto">
                          <a:xfrm>
                            <a:off x="1984919" y="2276875"/>
                            <a:ext cx="3059" cy="1309"/>
                          </a:xfrm>
                          <a:custGeom>
                            <a:avLst/>
                            <a:gdLst/>
                            <a:ahLst/>
                            <a:cxnLst>
                              <a:cxn ang="0">
                                <a:pos x="172" y="1309"/>
                              </a:cxn>
                              <a:cxn ang="0">
                                <a:pos x="2886" y="1309"/>
                              </a:cxn>
                              <a:cxn ang="0">
                                <a:pos x="2922" y="1303"/>
                              </a:cxn>
                              <a:cxn ang="0">
                                <a:pos x="2959" y="1292"/>
                              </a:cxn>
                              <a:cxn ang="0">
                                <a:pos x="2994" y="1268"/>
                              </a:cxn>
                              <a:cxn ang="0">
                                <a:pos x="3022" y="1242"/>
                              </a:cxn>
                              <a:cxn ang="0">
                                <a:pos x="3041" y="1208"/>
                              </a:cxn>
                              <a:cxn ang="0">
                                <a:pos x="3057" y="1171"/>
                              </a:cxn>
                              <a:cxn ang="0">
                                <a:pos x="3059" y="1129"/>
                              </a:cxn>
                              <a:cxn ang="0">
                                <a:pos x="3059" y="179"/>
                              </a:cxn>
                              <a:cxn ang="0">
                                <a:pos x="3057" y="138"/>
                              </a:cxn>
                              <a:cxn ang="0">
                                <a:pos x="3041" y="100"/>
                              </a:cxn>
                              <a:cxn ang="0">
                                <a:pos x="3022" y="68"/>
                              </a:cxn>
                              <a:cxn ang="0">
                                <a:pos x="2994" y="40"/>
                              </a:cxn>
                              <a:cxn ang="0">
                                <a:pos x="2959" y="18"/>
                              </a:cxn>
                              <a:cxn ang="0">
                                <a:pos x="2922" y="5"/>
                              </a:cxn>
                              <a:cxn ang="0">
                                <a:pos x="2886" y="0"/>
                              </a:cxn>
                              <a:cxn ang="0">
                                <a:pos x="172" y="0"/>
                              </a:cxn>
                              <a:cxn ang="0">
                                <a:pos x="136" y="5"/>
                              </a:cxn>
                              <a:cxn ang="0">
                                <a:pos x="98" y="18"/>
                              </a:cxn>
                              <a:cxn ang="0">
                                <a:pos x="64" y="40"/>
                              </a:cxn>
                              <a:cxn ang="0">
                                <a:pos x="36" y="68"/>
                              </a:cxn>
                              <a:cxn ang="0">
                                <a:pos x="17" y="100"/>
                              </a:cxn>
                              <a:cxn ang="0">
                                <a:pos x="1" y="138"/>
                              </a:cxn>
                              <a:cxn ang="0">
                                <a:pos x="0" y="179"/>
                              </a:cxn>
                              <a:cxn ang="0">
                                <a:pos x="0" y="1129"/>
                              </a:cxn>
                              <a:cxn ang="0">
                                <a:pos x="1" y="1171"/>
                              </a:cxn>
                              <a:cxn ang="0">
                                <a:pos x="17" y="1208"/>
                              </a:cxn>
                              <a:cxn ang="0">
                                <a:pos x="36" y="1242"/>
                              </a:cxn>
                              <a:cxn ang="0">
                                <a:pos x="64" y="1268"/>
                              </a:cxn>
                              <a:cxn ang="0">
                                <a:pos x="98" y="1292"/>
                              </a:cxn>
                              <a:cxn ang="0">
                                <a:pos x="136" y="1303"/>
                              </a:cxn>
                              <a:cxn ang="0">
                                <a:pos x="172" y="1309"/>
                              </a:cxn>
                            </a:cxnLst>
                            <a:rect l="0" t="0" r="r" b="b"/>
                            <a:pathLst>
                              <a:path w="3059" h="1309">
                                <a:moveTo>
                                  <a:pt x="172" y="1309"/>
                                </a:moveTo>
                                <a:lnTo>
                                  <a:pt x="2886" y="1309"/>
                                </a:lnTo>
                                <a:lnTo>
                                  <a:pt x="2922" y="1303"/>
                                </a:lnTo>
                                <a:lnTo>
                                  <a:pt x="2959" y="1292"/>
                                </a:lnTo>
                                <a:lnTo>
                                  <a:pt x="2994" y="1268"/>
                                </a:lnTo>
                                <a:lnTo>
                                  <a:pt x="3022" y="1242"/>
                                </a:lnTo>
                                <a:lnTo>
                                  <a:pt x="3041" y="1208"/>
                                </a:lnTo>
                                <a:lnTo>
                                  <a:pt x="3057" y="1171"/>
                                </a:lnTo>
                                <a:lnTo>
                                  <a:pt x="3059" y="1129"/>
                                </a:lnTo>
                                <a:lnTo>
                                  <a:pt x="3059" y="179"/>
                                </a:lnTo>
                                <a:lnTo>
                                  <a:pt x="3057" y="138"/>
                                </a:lnTo>
                                <a:lnTo>
                                  <a:pt x="3041" y="100"/>
                                </a:lnTo>
                                <a:lnTo>
                                  <a:pt x="3022" y="68"/>
                                </a:lnTo>
                                <a:lnTo>
                                  <a:pt x="2994" y="40"/>
                                </a:lnTo>
                                <a:lnTo>
                                  <a:pt x="2959" y="18"/>
                                </a:lnTo>
                                <a:lnTo>
                                  <a:pt x="2922" y="5"/>
                                </a:lnTo>
                                <a:lnTo>
                                  <a:pt x="2886" y="0"/>
                                </a:lnTo>
                                <a:lnTo>
                                  <a:pt x="172" y="0"/>
                                </a:lnTo>
                                <a:lnTo>
                                  <a:pt x="136" y="5"/>
                                </a:lnTo>
                                <a:lnTo>
                                  <a:pt x="98" y="18"/>
                                </a:lnTo>
                                <a:lnTo>
                                  <a:pt x="64" y="40"/>
                                </a:lnTo>
                                <a:lnTo>
                                  <a:pt x="36" y="68"/>
                                </a:lnTo>
                                <a:lnTo>
                                  <a:pt x="17" y="100"/>
                                </a:lnTo>
                                <a:lnTo>
                                  <a:pt x="1" y="138"/>
                                </a:lnTo>
                                <a:lnTo>
                                  <a:pt x="0" y="179"/>
                                </a:lnTo>
                                <a:lnTo>
                                  <a:pt x="0" y="1129"/>
                                </a:lnTo>
                                <a:lnTo>
                                  <a:pt x="1" y="1171"/>
                                </a:lnTo>
                                <a:lnTo>
                                  <a:pt x="17" y="1208"/>
                                </a:lnTo>
                                <a:lnTo>
                                  <a:pt x="36" y="1242"/>
                                </a:lnTo>
                                <a:lnTo>
                                  <a:pt x="64" y="1268"/>
                                </a:lnTo>
                                <a:lnTo>
                                  <a:pt x="98" y="1292"/>
                                </a:lnTo>
                                <a:lnTo>
                                  <a:pt x="136" y="1303"/>
                                </a:lnTo>
                                <a:lnTo>
                                  <a:pt x="172" y="1309"/>
                                </a:lnTo>
                                <a:close/>
                              </a:path>
                            </a:pathLst>
                          </a:custGeom>
                          <a:solidFill>
                            <a:srgbClr val="993366"/>
                          </a:solidFill>
                          <a:ln w="3175">
                            <a:solidFill>
                              <a:srgbClr val="000000"/>
                            </a:solidFill>
                            <a:prstDash val="solid"/>
                            <a:round/>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42" name="Rectangle 142"/>
                        <wps:cNvSpPr>
                          <a:spLocks noChangeArrowheads="1"/>
                        </wps:cNvSpPr>
                        <wps:spPr bwMode="auto">
                          <a:xfrm>
                            <a:off x="1985515" y="2276911"/>
                            <a:ext cx="1511" cy="184"/>
                          </a:xfrm>
                          <a:prstGeom prst="rect">
                            <a:avLst/>
                          </a:prstGeom>
                          <a:noFill/>
                          <a:ln w="9525">
                            <a:noFill/>
                            <a:miter lim="800000"/>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43" name="Rectangle 143"/>
                        <wps:cNvSpPr>
                          <a:spLocks noChangeArrowheads="1"/>
                        </wps:cNvSpPr>
                        <wps:spPr bwMode="auto">
                          <a:xfrm>
                            <a:off x="1985515" y="2276911"/>
                            <a:ext cx="1604"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Change Review (CCB)</w:t>
                              </w:r>
                            </w:p>
                          </w:txbxContent>
                        </wps:txbx>
                        <wps:bodyPr vert="horz" wrap="none" lIns="0" tIns="0" rIns="0" bIns="0" numCol="1" anchor="t" anchorCtr="0" compatLnSpc="1">
                          <a:prstTxWarp prst="textNoShape">
                            <a:avLst/>
                          </a:prstTxWarp>
                          <a:spAutoFit/>
                        </wps:bodyPr>
                      </wps:wsp>
                      <wps:wsp>
                        <wps:cNvPr id="144" name="Freeform 144"/>
                        <wps:cNvSpPr>
                          <a:spLocks/>
                        </wps:cNvSpPr>
                        <wps:spPr bwMode="auto">
                          <a:xfrm>
                            <a:off x="1985257" y="2278436"/>
                            <a:ext cx="2721" cy="1078"/>
                          </a:xfrm>
                          <a:custGeom>
                            <a:avLst/>
                            <a:gdLst/>
                            <a:ahLst/>
                            <a:cxnLst>
                              <a:cxn ang="0">
                                <a:pos x="208" y="1078"/>
                              </a:cxn>
                              <a:cxn ang="0">
                                <a:pos x="2513" y="1078"/>
                              </a:cxn>
                              <a:cxn ang="0">
                                <a:pos x="2558" y="1075"/>
                              </a:cxn>
                              <a:cxn ang="0">
                                <a:pos x="2603" y="1059"/>
                              </a:cxn>
                              <a:cxn ang="0">
                                <a:pos x="2645" y="1040"/>
                              </a:cxn>
                              <a:cxn ang="0">
                                <a:pos x="2675" y="1012"/>
                              </a:cxn>
                              <a:cxn ang="0">
                                <a:pos x="2700" y="977"/>
                              </a:cxn>
                              <a:cxn ang="0">
                                <a:pos x="2714" y="939"/>
                              </a:cxn>
                              <a:cxn ang="0">
                                <a:pos x="2721" y="898"/>
                              </a:cxn>
                              <a:cxn ang="0">
                                <a:pos x="2721" y="177"/>
                              </a:cxn>
                              <a:cxn ang="0">
                                <a:pos x="2714" y="139"/>
                              </a:cxn>
                              <a:cxn ang="0">
                                <a:pos x="2700" y="101"/>
                              </a:cxn>
                              <a:cxn ang="0">
                                <a:pos x="2675" y="66"/>
                              </a:cxn>
                              <a:cxn ang="0">
                                <a:pos x="2645" y="38"/>
                              </a:cxn>
                              <a:cxn ang="0">
                                <a:pos x="2603" y="17"/>
                              </a:cxn>
                              <a:cxn ang="0">
                                <a:pos x="2558" y="3"/>
                              </a:cxn>
                              <a:cxn ang="0">
                                <a:pos x="2513" y="0"/>
                              </a:cxn>
                              <a:cxn ang="0">
                                <a:pos x="208" y="0"/>
                              </a:cxn>
                              <a:cxn ang="0">
                                <a:pos x="163" y="3"/>
                              </a:cxn>
                              <a:cxn ang="0">
                                <a:pos x="117" y="17"/>
                              </a:cxn>
                              <a:cxn ang="0">
                                <a:pos x="81" y="38"/>
                              </a:cxn>
                              <a:cxn ang="0">
                                <a:pos x="46" y="66"/>
                              </a:cxn>
                              <a:cxn ang="0">
                                <a:pos x="21" y="101"/>
                              </a:cxn>
                              <a:cxn ang="0">
                                <a:pos x="7" y="139"/>
                              </a:cxn>
                              <a:cxn ang="0">
                                <a:pos x="0" y="177"/>
                              </a:cxn>
                              <a:cxn ang="0">
                                <a:pos x="0" y="898"/>
                              </a:cxn>
                              <a:cxn ang="0">
                                <a:pos x="7" y="939"/>
                              </a:cxn>
                              <a:cxn ang="0">
                                <a:pos x="21" y="977"/>
                              </a:cxn>
                              <a:cxn ang="0">
                                <a:pos x="46" y="1012"/>
                              </a:cxn>
                              <a:cxn ang="0">
                                <a:pos x="81" y="1040"/>
                              </a:cxn>
                              <a:cxn ang="0">
                                <a:pos x="117" y="1059"/>
                              </a:cxn>
                              <a:cxn ang="0">
                                <a:pos x="163" y="1075"/>
                              </a:cxn>
                              <a:cxn ang="0">
                                <a:pos x="208" y="1078"/>
                              </a:cxn>
                            </a:cxnLst>
                            <a:rect l="0" t="0" r="r" b="b"/>
                            <a:pathLst>
                              <a:path w="2721" h="1078">
                                <a:moveTo>
                                  <a:pt x="208" y="1078"/>
                                </a:moveTo>
                                <a:lnTo>
                                  <a:pt x="2513" y="1078"/>
                                </a:lnTo>
                                <a:lnTo>
                                  <a:pt x="2558" y="1075"/>
                                </a:lnTo>
                                <a:lnTo>
                                  <a:pt x="2603" y="1059"/>
                                </a:lnTo>
                                <a:lnTo>
                                  <a:pt x="2645" y="1040"/>
                                </a:lnTo>
                                <a:lnTo>
                                  <a:pt x="2675" y="1012"/>
                                </a:lnTo>
                                <a:lnTo>
                                  <a:pt x="2700" y="977"/>
                                </a:lnTo>
                                <a:lnTo>
                                  <a:pt x="2714" y="939"/>
                                </a:lnTo>
                                <a:lnTo>
                                  <a:pt x="2721" y="898"/>
                                </a:lnTo>
                                <a:lnTo>
                                  <a:pt x="2721" y="177"/>
                                </a:lnTo>
                                <a:lnTo>
                                  <a:pt x="2714" y="139"/>
                                </a:lnTo>
                                <a:lnTo>
                                  <a:pt x="2700" y="101"/>
                                </a:lnTo>
                                <a:lnTo>
                                  <a:pt x="2675" y="66"/>
                                </a:lnTo>
                                <a:lnTo>
                                  <a:pt x="2645" y="38"/>
                                </a:lnTo>
                                <a:lnTo>
                                  <a:pt x="2603" y="17"/>
                                </a:lnTo>
                                <a:lnTo>
                                  <a:pt x="2558" y="3"/>
                                </a:lnTo>
                                <a:lnTo>
                                  <a:pt x="2513" y="0"/>
                                </a:lnTo>
                                <a:lnTo>
                                  <a:pt x="208" y="0"/>
                                </a:lnTo>
                                <a:lnTo>
                                  <a:pt x="163" y="3"/>
                                </a:lnTo>
                                <a:lnTo>
                                  <a:pt x="117" y="17"/>
                                </a:lnTo>
                                <a:lnTo>
                                  <a:pt x="81" y="38"/>
                                </a:lnTo>
                                <a:lnTo>
                                  <a:pt x="46" y="66"/>
                                </a:lnTo>
                                <a:lnTo>
                                  <a:pt x="21" y="101"/>
                                </a:lnTo>
                                <a:lnTo>
                                  <a:pt x="7" y="139"/>
                                </a:lnTo>
                                <a:lnTo>
                                  <a:pt x="0" y="177"/>
                                </a:lnTo>
                                <a:lnTo>
                                  <a:pt x="0" y="898"/>
                                </a:lnTo>
                                <a:lnTo>
                                  <a:pt x="7" y="939"/>
                                </a:lnTo>
                                <a:lnTo>
                                  <a:pt x="21" y="977"/>
                                </a:lnTo>
                                <a:lnTo>
                                  <a:pt x="46" y="1012"/>
                                </a:lnTo>
                                <a:lnTo>
                                  <a:pt x="81" y="1040"/>
                                </a:lnTo>
                                <a:lnTo>
                                  <a:pt x="117" y="1059"/>
                                </a:lnTo>
                                <a:lnTo>
                                  <a:pt x="163" y="1075"/>
                                </a:lnTo>
                                <a:lnTo>
                                  <a:pt x="208" y="1078"/>
                                </a:lnTo>
                                <a:close/>
                              </a:path>
                            </a:pathLst>
                          </a:custGeom>
                          <a:solidFill>
                            <a:srgbClr val="993366"/>
                          </a:solidFill>
                          <a:ln w="3175">
                            <a:solidFill>
                              <a:srgbClr val="000000"/>
                            </a:solidFill>
                            <a:prstDash val="solid"/>
                            <a:round/>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45" name="Rectangle 145"/>
                        <wps:cNvSpPr>
                          <a:spLocks noChangeArrowheads="1"/>
                        </wps:cNvSpPr>
                        <wps:spPr bwMode="auto">
                          <a:xfrm>
                            <a:off x="1985702" y="2278470"/>
                            <a:ext cx="1139" cy="184"/>
                          </a:xfrm>
                          <a:prstGeom prst="rect">
                            <a:avLst/>
                          </a:prstGeom>
                          <a:noFill/>
                          <a:ln w="9525">
                            <a:noFill/>
                            <a:miter lim="800000"/>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46" name="Rectangle 146"/>
                        <wps:cNvSpPr>
                          <a:spLocks noChangeArrowheads="1"/>
                        </wps:cNvSpPr>
                        <wps:spPr bwMode="auto">
                          <a:xfrm>
                            <a:off x="1985702" y="2278470"/>
                            <a:ext cx="1216"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Change Log (PL)</w:t>
                              </w:r>
                            </w:p>
                          </w:txbxContent>
                        </wps:txbx>
                        <wps:bodyPr vert="horz" wrap="none" lIns="0" tIns="0" rIns="0" bIns="0" numCol="1" anchor="t" anchorCtr="0" compatLnSpc="1">
                          <a:prstTxWarp prst="textNoShape">
                            <a:avLst/>
                          </a:prstTxWarp>
                          <a:spAutoFit/>
                        </wps:bodyPr>
                      </wps:wsp>
                      <wps:wsp>
                        <wps:cNvPr id="147" name="Rectangle 147"/>
                        <wps:cNvSpPr>
                          <a:spLocks noChangeArrowheads="1"/>
                        </wps:cNvSpPr>
                        <wps:spPr bwMode="auto">
                          <a:xfrm>
                            <a:off x="1985376" y="2278704"/>
                            <a:ext cx="1810" cy="728"/>
                          </a:xfrm>
                          <a:prstGeom prst="rect">
                            <a:avLst/>
                          </a:prstGeom>
                          <a:noFill/>
                          <a:ln w="9525">
                            <a:noFill/>
                            <a:miter lim="800000"/>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48" name="Rectangle 148"/>
                        <wps:cNvSpPr>
                          <a:spLocks noChangeArrowheads="1"/>
                        </wps:cNvSpPr>
                        <wps:spPr bwMode="auto">
                          <a:xfrm>
                            <a:off x="1985376" y="2278704"/>
                            <a:ext cx="146" cy="524"/>
                          </a:xfrm>
                          <a:prstGeom prst="rect">
                            <a:avLst/>
                          </a:prstGeom>
                          <a:noFill/>
                          <a:ln w="9525">
                            <a:noFill/>
                            <a:miter lim="800000"/>
                            <a:headEnd/>
                            <a:tailEnd/>
                          </a:ln>
                        </wps:spPr>
                        <wps:txbx>
                          <w:txbxContent>
                            <w:p w:rsidR="00624591" w:rsidRDefault="00624591" w:rsidP="004E6CE3"/>
                          </w:txbxContent>
                        </wps:txbx>
                        <wps:bodyPr vert="horz" wrap="none" lIns="0" tIns="0" rIns="0" bIns="0" numCol="1" anchor="t" anchorCtr="0" compatLnSpc="1">
                          <a:prstTxWarp prst="textNoShape">
                            <a:avLst/>
                          </a:prstTxWarp>
                          <a:spAutoFit/>
                        </wps:bodyPr>
                      </wps:wsp>
                      <wps:wsp>
                        <wps:cNvPr id="149" name="Rectangle 149"/>
                        <wps:cNvSpPr>
                          <a:spLocks noChangeArrowheads="1"/>
                        </wps:cNvSpPr>
                        <wps:spPr bwMode="auto">
                          <a:xfrm>
                            <a:off x="1985607" y="2278704"/>
                            <a:ext cx="1009"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Specifications</w:t>
                              </w:r>
                            </w:p>
                          </w:txbxContent>
                        </wps:txbx>
                        <wps:bodyPr vert="horz" wrap="none" lIns="0" tIns="0" rIns="0" bIns="0" numCol="1" anchor="t" anchorCtr="0" compatLnSpc="1">
                          <a:prstTxWarp prst="textNoShape">
                            <a:avLst/>
                          </a:prstTxWarp>
                          <a:spAutoFit/>
                        </wps:bodyPr>
                      </wps:wsp>
                      <wps:wsp>
                        <wps:cNvPr id="150" name="Rectangle 150"/>
                        <wps:cNvSpPr>
                          <a:spLocks noChangeArrowheads="1"/>
                        </wps:cNvSpPr>
                        <wps:spPr bwMode="auto">
                          <a:xfrm>
                            <a:off x="1985376" y="2278886"/>
                            <a:ext cx="146" cy="524"/>
                          </a:xfrm>
                          <a:prstGeom prst="rect">
                            <a:avLst/>
                          </a:prstGeom>
                          <a:noFill/>
                          <a:ln w="9525">
                            <a:noFill/>
                            <a:miter lim="800000"/>
                            <a:headEnd/>
                            <a:tailEnd/>
                          </a:ln>
                        </wps:spPr>
                        <wps:txbx>
                          <w:txbxContent>
                            <w:p w:rsidR="00624591" w:rsidRDefault="00624591" w:rsidP="004E6CE3"/>
                          </w:txbxContent>
                        </wps:txbx>
                        <wps:bodyPr vert="horz" wrap="none" lIns="0" tIns="0" rIns="0" bIns="0" numCol="1" anchor="t" anchorCtr="0" compatLnSpc="1">
                          <a:prstTxWarp prst="textNoShape">
                            <a:avLst/>
                          </a:prstTxWarp>
                          <a:spAutoFit/>
                        </wps:bodyPr>
                      </wps:wsp>
                      <wps:wsp>
                        <wps:cNvPr id="151" name="Rectangle 151"/>
                        <wps:cNvSpPr>
                          <a:spLocks noChangeArrowheads="1"/>
                        </wps:cNvSpPr>
                        <wps:spPr bwMode="auto">
                          <a:xfrm>
                            <a:off x="1985607" y="2278886"/>
                            <a:ext cx="496"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Efforts</w:t>
                              </w:r>
                            </w:p>
                          </w:txbxContent>
                        </wps:txbx>
                        <wps:bodyPr vert="horz" wrap="none" lIns="0" tIns="0" rIns="0" bIns="0" numCol="1" anchor="t" anchorCtr="0" compatLnSpc="1">
                          <a:prstTxWarp prst="textNoShape">
                            <a:avLst/>
                          </a:prstTxWarp>
                          <a:spAutoFit/>
                        </wps:bodyPr>
                      </wps:wsp>
                      <wps:wsp>
                        <wps:cNvPr id="152" name="Rectangle 152"/>
                        <wps:cNvSpPr>
                          <a:spLocks noChangeArrowheads="1"/>
                        </wps:cNvSpPr>
                        <wps:spPr bwMode="auto">
                          <a:xfrm>
                            <a:off x="1985376" y="2279067"/>
                            <a:ext cx="146" cy="524"/>
                          </a:xfrm>
                          <a:prstGeom prst="rect">
                            <a:avLst/>
                          </a:prstGeom>
                          <a:noFill/>
                          <a:ln w="9525">
                            <a:noFill/>
                            <a:miter lim="800000"/>
                            <a:headEnd/>
                            <a:tailEnd/>
                          </a:ln>
                        </wps:spPr>
                        <wps:txbx>
                          <w:txbxContent>
                            <w:p w:rsidR="00624591" w:rsidRDefault="00624591" w:rsidP="004E6CE3"/>
                          </w:txbxContent>
                        </wps:txbx>
                        <wps:bodyPr vert="horz" wrap="none" lIns="0" tIns="0" rIns="0" bIns="0" numCol="1" anchor="t" anchorCtr="0" compatLnSpc="1">
                          <a:prstTxWarp prst="textNoShape">
                            <a:avLst/>
                          </a:prstTxWarp>
                          <a:spAutoFit/>
                        </wps:bodyPr>
                      </wps:wsp>
                      <wps:wsp>
                        <wps:cNvPr id="153" name="Rectangle 153"/>
                        <wps:cNvSpPr>
                          <a:spLocks noChangeArrowheads="1"/>
                        </wps:cNvSpPr>
                        <wps:spPr bwMode="auto">
                          <a:xfrm>
                            <a:off x="1985607" y="2279067"/>
                            <a:ext cx="353"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 xml:space="preserve">Span </w:t>
                              </w:r>
                            </w:p>
                          </w:txbxContent>
                        </wps:txbx>
                        <wps:bodyPr vert="horz" wrap="none" lIns="0" tIns="0" rIns="0" bIns="0" numCol="1" anchor="t" anchorCtr="0" compatLnSpc="1">
                          <a:prstTxWarp prst="textNoShape">
                            <a:avLst/>
                          </a:prstTxWarp>
                          <a:spAutoFit/>
                        </wps:bodyPr>
                      </wps:wsp>
                      <wps:wsp>
                        <wps:cNvPr id="154" name="Rectangle 154"/>
                        <wps:cNvSpPr>
                          <a:spLocks noChangeArrowheads="1"/>
                        </wps:cNvSpPr>
                        <wps:spPr bwMode="auto">
                          <a:xfrm>
                            <a:off x="1985376" y="2279249"/>
                            <a:ext cx="146" cy="524"/>
                          </a:xfrm>
                          <a:prstGeom prst="rect">
                            <a:avLst/>
                          </a:prstGeom>
                          <a:noFill/>
                          <a:ln w="9525">
                            <a:noFill/>
                            <a:miter lim="800000"/>
                            <a:headEnd/>
                            <a:tailEnd/>
                          </a:ln>
                        </wps:spPr>
                        <wps:txbx>
                          <w:txbxContent>
                            <w:p w:rsidR="00624591" w:rsidRDefault="00624591" w:rsidP="004E6CE3"/>
                          </w:txbxContent>
                        </wps:txbx>
                        <wps:bodyPr vert="horz" wrap="none" lIns="0" tIns="0" rIns="0" bIns="0" numCol="1" anchor="t" anchorCtr="0" compatLnSpc="1">
                          <a:prstTxWarp prst="textNoShape">
                            <a:avLst/>
                          </a:prstTxWarp>
                          <a:spAutoFit/>
                        </wps:bodyPr>
                      </wps:wsp>
                      <wps:wsp>
                        <wps:cNvPr id="155" name="Rectangle 155"/>
                        <wps:cNvSpPr>
                          <a:spLocks noChangeArrowheads="1"/>
                        </wps:cNvSpPr>
                        <wps:spPr bwMode="auto">
                          <a:xfrm>
                            <a:off x="1985607" y="2279249"/>
                            <a:ext cx="736"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Allocation</w:t>
                              </w:r>
                            </w:p>
                          </w:txbxContent>
                        </wps:txbx>
                        <wps:bodyPr vert="horz" wrap="none" lIns="0" tIns="0" rIns="0" bIns="0" numCol="1" anchor="t" anchorCtr="0" compatLnSpc="1">
                          <a:prstTxWarp prst="textNoShape">
                            <a:avLst/>
                          </a:prstTxWarp>
                          <a:spAutoFit/>
                        </wps:bodyPr>
                      </wps:wsp>
                      <wps:wsp>
                        <wps:cNvPr id="156" name="Freeform 156"/>
                        <wps:cNvSpPr>
                          <a:spLocks/>
                        </wps:cNvSpPr>
                        <wps:spPr bwMode="auto">
                          <a:xfrm>
                            <a:off x="1983338" y="2279743"/>
                            <a:ext cx="1832" cy="901"/>
                          </a:xfrm>
                          <a:custGeom>
                            <a:avLst/>
                            <a:gdLst/>
                            <a:ahLst/>
                            <a:cxnLst>
                              <a:cxn ang="0">
                                <a:pos x="159" y="901"/>
                              </a:cxn>
                              <a:cxn ang="0">
                                <a:pos x="1672" y="901"/>
                              </a:cxn>
                              <a:cxn ang="0">
                                <a:pos x="1709" y="896"/>
                              </a:cxn>
                              <a:cxn ang="0">
                                <a:pos x="1742" y="883"/>
                              </a:cxn>
                              <a:cxn ang="0">
                                <a:pos x="1774" y="861"/>
                              </a:cxn>
                              <a:cxn ang="0">
                                <a:pos x="1799" y="833"/>
                              </a:cxn>
                              <a:cxn ang="0">
                                <a:pos x="1816" y="801"/>
                              </a:cxn>
                              <a:cxn ang="0">
                                <a:pos x="1827" y="763"/>
                              </a:cxn>
                              <a:cxn ang="0">
                                <a:pos x="1832" y="722"/>
                              </a:cxn>
                              <a:cxn ang="0">
                                <a:pos x="1832" y="179"/>
                              </a:cxn>
                              <a:cxn ang="0">
                                <a:pos x="1827" y="141"/>
                              </a:cxn>
                              <a:cxn ang="0">
                                <a:pos x="1816" y="103"/>
                              </a:cxn>
                              <a:cxn ang="0">
                                <a:pos x="1799" y="68"/>
                              </a:cxn>
                              <a:cxn ang="0">
                                <a:pos x="1774" y="40"/>
                              </a:cxn>
                              <a:cxn ang="0">
                                <a:pos x="1742" y="18"/>
                              </a:cxn>
                              <a:cxn ang="0">
                                <a:pos x="1709" y="5"/>
                              </a:cxn>
                              <a:cxn ang="0">
                                <a:pos x="1672" y="0"/>
                              </a:cxn>
                              <a:cxn ang="0">
                                <a:pos x="159" y="0"/>
                              </a:cxn>
                              <a:cxn ang="0">
                                <a:pos x="123" y="5"/>
                              </a:cxn>
                              <a:cxn ang="0">
                                <a:pos x="90" y="18"/>
                              </a:cxn>
                              <a:cxn ang="0">
                                <a:pos x="60" y="40"/>
                              </a:cxn>
                              <a:cxn ang="0">
                                <a:pos x="36" y="68"/>
                              </a:cxn>
                              <a:cxn ang="0">
                                <a:pos x="15" y="103"/>
                              </a:cxn>
                              <a:cxn ang="0">
                                <a:pos x="4" y="141"/>
                              </a:cxn>
                              <a:cxn ang="0">
                                <a:pos x="0" y="179"/>
                              </a:cxn>
                              <a:cxn ang="0">
                                <a:pos x="0" y="722"/>
                              </a:cxn>
                              <a:cxn ang="0">
                                <a:pos x="4" y="763"/>
                              </a:cxn>
                              <a:cxn ang="0">
                                <a:pos x="15" y="801"/>
                              </a:cxn>
                              <a:cxn ang="0">
                                <a:pos x="36" y="833"/>
                              </a:cxn>
                              <a:cxn ang="0">
                                <a:pos x="60" y="861"/>
                              </a:cxn>
                              <a:cxn ang="0">
                                <a:pos x="90" y="883"/>
                              </a:cxn>
                              <a:cxn ang="0">
                                <a:pos x="123" y="896"/>
                              </a:cxn>
                              <a:cxn ang="0">
                                <a:pos x="159" y="901"/>
                              </a:cxn>
                            </a:cxnLst>
                            <a:rect l="0" t="0" r="r" b="b"/>
                            <a:pathLst>
                              <a:path w="1832" h="901">
                                <a:moveTo>
                                  <a:pt x="159" y="901"/>
                                </a:moveTo>
                                <a:lnTo>
                                  <a:pt x="1672" y="901"/>
                                </a:lnTo>
                                <a:lnTo>
                                  <a:pt x="1709" y="896"/>
                                </a:lnTo>
                                <a:lnTo>
                                  <a:pt x="1742" y="883"/>
                                </a:lnTo>
                                <a:lnTo>
                                  <a:pt x="1774" y="861"/>
                                </a:lnTo>
                                <a:lnTo>
                                  <a:pt x="1799" y="833"/>
                                </a:lnTo>
                                <a:lnTo>
                                  <a:pt x="1816" y="801"/>
                                </a:lnTo>
                                <a:lnTo>
                                  <a:pt x="1827" y="763"/>
                                </a:lnTo>
                                <a:lnTo>
                                  <a:pt x="1832" y="722"/>
                                </a:lnTo>
                                <a:lnTo>
                                  <a:pt x="1832" y="179"/>
                                </a:lnTo>
                                <a:lnTo>
                                  <a:pt x="1827" y="141"/>
                                </a:lnTo>
                                <a:lnTo>
                                  <a:pt x="1816" y="103"/>
                                </a:lnTo>
                                <a:lnTo>
                                  <a:pt x="1799" y="68"/>
                                </a:lnTo>
                                <a:lnTo>
                                  <a:pt x="1774" y="40"/>
                                </a:lnTo>
                                <a:lnTo>
                                  <a:pt x="1742" y="18"/>
                                </a:lnTo>
                                <a:lnTo>
                                  <a:pt x="1709" y="5"/>
                                </a:lnTo>
                                <a:lnTo>
                                  <a:pt x="1672" y="0"/>
                                </a:lnTo>
                                <a:lnTo>
                                  <a:pt x="159" y="0"/>
                                </a:lnTo>
                                <a:lnTo>
                                  <a:pt x="123" y="5"/>
                                </a:lnTo>
                                <a:lnTo>
                                  <a:pt x="90" y="18"/>
                                </a:lnTo>
                                <a:lnTo>
                                  <a:pt x="60" y="40"/>
                                </a:lnTo>
                                <a:lnTo>
                                  <a:pt x="36" y="68"/>
                                </a:lnTo>
                                <a:lnTo>
                                  <a:pt x="15" y="103"/>
                                </a:lnTo>
                                <a:lnTo>
                                  <a:pt x="4" y="141"/>
                                </a:lnTo>
                                <a:lnTo>
                                  <a:pt x="0" y="179"/>
                                </a:lnTo>
                                <a:lnTo>
                                  <a:pt x="0" y="722"/>
                                </a:lnTo>
                                <a:lnTo>
                                  <a:pt x="4" y="763"/>
                                </a:lnTo>
                                <a:lnTo>
                                  <a:pt x="15" y="801"/>
                                </a:lnTo>
                                <a:lnTo>
                                  <a:pt x="36" y="833"/>
                                </a:lnTo>
                                <a:lnTo>
                                  <a:pt x="60" y="861"/>
                                </a:lnTo>
                                <a:lnTo>
                                  <a:pt x="90" y="883"/>
                                </a:lnTo>
                                <a:lnTo>
                                  <a:pt x="123" y="896"/>
                                </a:lnTo>
                                <a:lnTo>
                                  <a:pt x="159" y="901"/>
                                </a:lnTo>
                                <a:close/>
                              </a:path>
                            </a:pathLst>
                          </a:custGeom>
                          <a:solidFill>
                            <a:srgbClr val="993366"/>
                          </a:solidFill>
                          <a:ln w="3175">
                            <a:solidFill>
                              <a:srgbClr val="000000"/>
                            </a:solidFill>
                            <a:prstDash val="solid"/>
                            <a:round/>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57" name="Rectangle 157"/>
                        <wps:cNvSpPr>
                          <a:spLocks noChangeArrowheads="1"/>
                        </wps:cNvSpPr>
                        <wps:spPr bwMode="auto">
                          <a:xfrm>
                            <a:off x="1983629" y="2279799"/>
                            <a:ext cx="1492" cy="183"/>
                          </a:xfrm>
                          <a:prstGeom prst="rect">
                            <a:avLst/>
                          </a:prstGeom>
                          <a:noFill/>
                          <a:ln w="9525">
                            <a:noFill/>
                            <a:miter lim="800000"/>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58" name="Rectangle 158"/>
                        <wps:cNvSpPr>
                          <a:spLocks noChangeArrowheads="1"/>
                        </wps:cNvSpPr>
                        <wps:spPr bwMode="auto">
                          <a:xfrm>
                            <a:off x="1983629" y="2279799"/>
                            <a:ext cx="1440"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 xml:space="preserve">Customer Approval </w:t>
                              </w:r>
                            </w:p>
                          </w:txbxContent>
                        </wps:txbx>
                        <wps:bodyPr vert="horz" wrap="none" lIns="0" tIns="0" rIns="0" bIns="0" numCol="1" anchor="t" anchorCtr="0" compatLnSpc="1">
                          <a:prstTxWarp prst="textNoShape">
                            <a:avLst/>
                          </a:prstTxWarp>
                          <a:spAutoFit/>
                        </wps:bodyPr>
                      </wps:wsp>
                      <wps:wsp>
                        <wps:cNvPr id="159" name="Freeform 159"/>
                        <wps:cNvSpPr>
                          <a:spLocks/>
                        </wps:cNvSpPr>
                        <wps:spPr bwMode="auto">
                          <a:xfrm>
                            <a:off x="1981795" y="2278745"/>
                            <a:ext cx="1414" cy="482"/>
                          </a:xfrm>
                          <a:custGeom>
                            <a:avLst/>
                            <a:gdLst/>
                            <a:ahLst/>
                            <a:cxnLst>
                              <a:cxn ang="0">
                                <a:pos x="159" y="482"/>
                              </a:cxn>
                              <a:cxn ang="0">
                                <a:pos x="1255" y="482"/>
                              </a:cxn>
                              <a:cxn ang="0">
                                <a:pos x="1289" y="477"/>
                              </a:cxn>
                              <a:cxn ang="0">
                                <a:pos x="1324" y="465"/>
                              </a:cxn>
                              <a:cxn ang="0">
                                <a:pos x="1353" y="441"/>
                              </a:cxn>
                              <a:cxn ang="0">
                                <a:pos x="1380" y="414"/>
                              </a:cxn>
                              <a:cxn ang="0">
                                <a:pos x="1399" y="381"/>
                              </a:cxn>
                              <a:cxn ang="0">
                                <a:pos x="1410" y="343"/>
                              </a:cxn>
                              <a:cxn ang="0">
                                <a:pos x="1414" y="303"/>
                              </a:cxn>
                              <a:cxn ang="0">
                                <a:pos x="1414" y="179"/>
                              </a:cxn>
                              <a:cxn ang="0">
                                <a:pos x="1410" y="139"/>
                              </a:cxn>
                              <a:cxn ang="0">
                                <a:pos x="1399" y="101"/>
                              </a:cxn>
                              <a:cxn ang="0">
                                <a:pos x="1380" y="68"/>
                              </a:cxn>
                              <a:cxn ang="0">
                                <a:pos x="1353" y="41"/>
                              </a:cxn>
                              <a:cxn ang="0">
                                <a:pos x="1324" y="18"/>
                              </a:cxn>
                              <a:cxn ang="0">
                                <a:pos x="1289" y="5"/>
                              </a:cxn>
                              <a:cxn ang="0">
                                <a:pos x="1255" y="0"/>
                              </a:cxn>
                              <a:cxn ang="0">
                                <a:pos x="159" y="0"/>
                              </a:cxn>
                              <a:cxn ang="0">
                                <a:pos x="123" y="5"/>
                              </a:cxn>
                              <a:cxn ang="0">
                                <a:pos x="90" y="18"/>
                              </a:cxn>
                              <a:cxn ang="0">
                                <a:pos x="61" y="41"/>
                              </a:cxn>
                              <a:cxn ang="0">
                                <a:pos x="36" y="68"/>
                              </a:cxn>
                              <a:cxn ang="0">
                                <a:pos x="15" y="101"/>
                              </a:cxn>
                              <a:cxn ang="0">
                                <a:pos x="4" y="139"/>
                              </a:cxn>
                              <a:cxn ang="0">
                                <a:pos x="0" y="179"/>
                              </a:cxn>
                              <a:cxn ang="0">
                                <a:pos x="0" y="303"/>
                              </a:cxn>
                              <a:cxn ang="0">
                                <a:pos x="4" y="343"/>
                              </a:cxn>
                              <a:cxn ang="0">
                                <a:pos x="15" y="381"/>
                              </a:cxn>
                              <a:cxn ang="0">
                                <a:pos x="36" y="414"/>
                              </a:cxn>
                              <a:cxn ang="0">
                                <a:pos x="61" y="441"/>
                              </a:cxn>
                              <a:cxn ang="0">
                                <a:pos x="90" y="465"/>
                              </a:cxn>
                              <a:cxn ang="0">
                                <a:pos x="123" y="477"/>
                              </a:cxn>
                              <a:cxn ang="0">
                                <a:pos x="159" y="482"/>
                              </a:cxn>
                            </a:cxnLst>
                            <a:rect l="0" t="0" r="r" b="b"/>
                            <a:pathLst>
                              <a:path w="1414" h="482">
                                <a:moveTo>
                                  <a:pt x="159" y="482"/>
                                </a:moveTo>
                                <a:lnTo>
                                  <a:pt x="1255" y="482"/>
                                </a:lnTo>
                                <a:lnTo>
                                  <a:pt x="1289" y="477"/>
                                </a:lnTo>
                                <a:lnTo>
                                  <a:pt x="1324" y="465"/>
                                </a:lnTo>
                                <a:lnTo>
                                  <a:pt x="1353" y="441"/>
                                </a:lnTo>
                                <a:lnTo>
                                  <a:pt x="1380" y="414"/>
                                </a:lnTo>
                                <a:lnTo>
                                  <a:pt x="1399" y="381"/>
                                </a:lnTo>
                                <a:lnTo>
                                  <a:pt x="1410" y="343"/>
                                </a:lnTo>
                                <a:lnTo>
                                  <a:pt x="1414" y="303"/>
                                </a:lnTo>
                                <a:lnTo>
                                  <a:pt x="1414" y="179"/>
                                </a:lnTo>
                                <a:lnTo>
                                  <a:pt x="1410" y="139"/>
                                </a:lnTo>
                                <a:lnTo>
                                  <a:pt x="1399" y="101"/>
                                </a:lnTo>
                                <a:lnTo>
                                  <a:pt x="1380" y="68"/>
                                </a:lnTo>
                                <a:lnTo>
                                  <a:pt x="1353" y="41"/>
                                </a:lnTo>
                                <a:lnTo>
                                  <a:pt x="1324" y="18"/>
                                </a:lnTo>
                                <a:lnTo>
                                  <a:pt x="1289" y="5"/>
                                </a:lnTo>
                                <a:lnTo>
                                  <a:pt x="1255" y="0"/>
                                </a:lnTo>
                                <a:lnTo>
                                  <a:pt x="159" y="0"/>
                                </a:lnTo>
                                <a:lnTo>
                                  <a:pt x="123" y="5"/>
                                </a:lnTo>
                                <a:lnTo>
                                  <a:pt x="90" y="18"/>
                                </a:lnTo>
                                <a:lnTo>
                                  <a:pt x="61" y="41"/>
                                </a:lnTo>
                                <a:lnTo>
                                  <a:pt x="36" y="68"/>
                                </a:lnTo>
                                <a:lnTo>
                                  <a:pt x="15" y="101"/>
                                </a:lnTo>
                                <a:lnTo>
                                  <a:pt x="4" y="139"/>
                                </a:lnTo>
                                <a:lnTo>
                                  <a:pt x="0" y="179"/>
                                </a:lnTo>
                                <a:lnTo>
                                  <a:pt x="0" y="303"/>
                                </a:lnTo>
                                <a:lnTo>
                                  <a:pt x="4" y="343"/>
                                </a:lnTo>
                                <a:lnTo>
                                  <a:pt x="15" y="381"/>
                                </a:lnTo>
                                <a:lnTo>
                                  <a:pt x="36" y="414"/>
                                </a:lnTo>
                                <a:lnTo>
                                  <a:pt x="61" y="441"/>
                                </a:lnTo>
                                <a:lnTo>
                                  <a:pt x="90" y="465"/>
                                </a:lnTo>
                                <a:lnTo>
                                  <a:pt x="123" y="477"/>
                                </a:lnTo>
                                <a:lnTo>
                                  <a:pt x="159" y="482"/>
                                </a:lnTo>
                                <a:close/>
                              </a:path>
                            </a:pathLst>
                          </a:custGeom>
                          <a:solidFill>
                            <a:srgbClr val="993366"/>
                          </a:solidFill>
                          <a:ln w="3175">
                            <a:solidFill>
                              <a:srgbClr val="000000"/>
                            </a:solidFill>
                            <a:prstDash val="solid"/>
                            <a:round/>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60" name="Rectangle 160"/>
                        <wps:cNvSpPr>
                          <a:spLocks noChangeArrowheads="1"/>
                        </wps:cNvSpPr>
                        <wps:spPr bwMode="auto">
                          <a:xfrm>
                            <a:off x="1982081" y="2278783"/>
                            <a:ext cx="858" cy="183"/>
                          </a:xfrm>
                          <a:prstGeom prst="rect">
                            <a:avLst/>
                          </a:prstGeom>
                          <a:noFill/>
                          <a:ln w="9525">
                            <a:noFill/>
                            <a:miter lim="800000"/>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61" name="Rectangle 161"/>
                        <wps:cNvSpPr>
                          <a:spLocks noChangeArrowheads="1"/>
                        </wps:cNvSpPr>
                        <wps:spPr bwMode="auto">
                          <a:xfrm>
                            <a:off x="1982081" y="2278783"/>
                            <a:ext cx="917"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Execute the</w:t>
                              </w:r>
                            </w:p>
                          </w:txbxContent>
                        </wps:txbx>
                        <wps:bodyPr vert="horz" wrap="none" lIns="0" tIns="0" rIns="0" bIns="0" numCol="1" anchor="t" anchorCtr="0" compatLnSpc="1">
                          <a:prstTxWarp prst="textNoShape">
                            <a:avLst/>
                          </a:prstTxWarp>
                          <a:spAutoFit/>
                        </wps:bodyPr>
                      </wps:wsp>
                      <wps:wsp>
                        <wps:cNvPr id="162" name="Rectangle 162"/>
                        <wps:cNvSpPr>
                          <a:spLocks noChangeArrowheads="1"/>
                        </wps:cNvSpPr>
                        <wps:spPr bwMode="auto">
                          <a:xfrm>
                            <a:off x="1982227" y="2278985"/>
                            <a:ext cx="519" cy="183"/>
                          </a:xfrm>
                          <a:prstGeom prst="rect">
                            <a:avLst/>
                          </a:prstGeom>
                          <a:noFill/>
                          <a:ln w="9525">
                            <a:noFill/>
                            <a:miter lim="800000"/>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63" name="Rectangle 163"/>
                        <wps:cNvSpPr>
                          <a:spLocks noChangeArrowheads="1"/>
                        </wps:cNvSpPr>
                        <wps:spPr bwMode="auto">
                          <a:xfrm>
                            <a:off x="1982227" y="2278985"/>
                            <a:ext cx="560"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Change</w:t>
                              </w:r>
                            </w:p>
                          </w:txbxContent>
                        </wps:txbx>
                        <wps:bodyPr vert="horz" wrap="none" lIns="0" tIns="0" rIns="0" bIns="0" numCol="1" anchor="t" anchorCtr="0" compatLnSpc="1">
                          <a:prstTxWarp prst="textNoShape">
                            <a:avLst/>
                          </a:prstTxWarp>
                          <a:spAutoFit/>
                        </wps:bodyPr>
                      </wps:wsp>
                      <wps:wsp>
                        <wps:cNvPr id="164" name="Freeform 164"/>
                        <wps:cNvSpPr>
                          <a:spLocks/>
                        </wps:cNvSpPr>
                        <wps:spPr bwMode="auto">
                          <a:xfrm>
                            <a:off x="1979987" y="2278745"/>
                            <a:ext cx="1414" cy="482"/>
                          </a:xfrm>
                          <a:custGeom>
                            <a:avLst/>
                            <a:gdLst/>
                            <a:ahLst/>
                            <a:cxnLst>
                              <a:cxn ang="0">
                                <a:pos x="160" y="482"/>
                              </a:cxn>
                              <a:cxn ang="0">
                                <a:pos x="1254" y="482"/>
                              </a:cxn>
                              <a:cxn ang="0">
                                <a:pos x="1290" y="477"/>
                              </a:cxn>
                              <a:cxn ang="0">
                                <a:pos x="1323" y="465"/>
                              </a:cxn>
                              <a:cxn ang="0">
                                <a:pos x="1355" y="441"/>
                              </a:cxn>
                              <a:cxn ang="0">
                                <a:pos x="1380" y="414"/>
                              </a:cxn>
                              <a:cxn ang="0">
                                <a:pos x="1398" y="381"/>
                              </a:cxn>
                              <a:cxn ang="0">
                                <a:pos x="1412" y="343"/>
                              </a:cxn>
                              <a:cxn ang="0">
                                <a:pos x="1414" y="303"/>
                              </a:cxn>
                              <a:cxn ang="0">
                                <a:pos x="1414" y="179"/>
                              </a:cxn>
                              <a:cxn ang="0">
                                <a:pos x="1412" y="139"/>
                              </a:cxn>
                              <a:cxn ang="0">
                                <a:pos x="1398" y="101"/>
                              </a:cxn>
                              <a:cxn ang="0">
                                <a:pos x="1380" y="68"/>
                              </a:cxn>
                              <a:cxn ang="0">
                                <a:pos x="1355" y="41"/>
                              </a:cxn>
                              <a:cxn ang="0">
                                <a:pos x="1323" y="18"/>
                              </a:cxn>
                              <a:cxn ang="0">
                                <a:pos x="1290" y="5"/>
                              </a:cxn>
                              <a:cxn ang="0">
                                <a:pos x="1254" y="0"/>
                              </a:cxn>
                              <a:cxn ang="0">
                                <a:pos x="160" y="0"/>
                              </a:cxn>
                              <a:cxn ang="0">
                                <a:pos x="124" y="5"/>
                              </a:cxn>
                              <a:cxn ang="0">
                                <a:pos x="91" y="18"/>
                              </a:cxn>
                              <a:cxn ang="0">
                                <a:pos x="60" y="41"/>
                              </a:cxn>
                              <a:cxn ang="0">
                                <a:pos x="37" y="68"/>
                              </a:cxn>
                              <a:cxn ang="0">
                                <a:pos x="16" y="101"/>
                              </a:cxn>
                              <a:cxn ang="0">
                                <a:pos x="5" y="139"/>
                              </a:cxn>
                              <a:cxn ang="0">
                                <a:pos x="0" y="179"/>
                              </a:cxn>
                              <a:cxn ang="0">
                                <a:pos x="0" y="303"/>
                              </a:cxn>
                              <a:cxn ang="0">
                                <a:pos x="5" y="343"/>
                              </a:cxn>
                              <a:cxn ang="0">
                                <a:pos x="16" y="381"/>
                              </a:cxn>
                              <a:cxn ang="0">
                                <a:pos x="37" y="414"/>
                              </a:cxn>
                              <a:cxn ang="0">
                                <a:pos x="60" y="441"/>
                              </a:cxn>
                              <a:cxn ang="0">
                                <a:pos x="91" y="465"/>
                              </a:cxn>
                              <a:cxn ang="0">
                                <a:pos x="124" y="477"/>
                              </a:cxn>
                              <a:cxn ang="0">
                                <a:pos x="160" y="482"/>
                              </a:cxn>
                            </a:cxnLst>
                            <a:rect l="0" t="0" r="r" b="b"/>
                            <a:pathLst>
                              <a:path w="1414" h="482">
                                <a:moveTo>
                                  <a:pt x="160" y="482"/>
                                </a:moveTo>
                                <a:lnTo>
                                  <a:pt x="1254" y="482"/>
                                </a:lnTo>
                                <a:lnTo>
                                  <a:pt x="1290" y="477"/>
                                </a:lnTo>
                                <a:lnTo>
                                  <a:pt x="1323" y="465"/>
                                </a:lnTo>
                                <a:lnTo>
                                  <a:pt x="1355" y="441"/>
                                </a:lnTo>
                                <a:lnTo>
                                  <a:pt x="1380" y="414"/>
                                </a:lnTo>
                                <a:lnTo>
                                  <a:pt x="1398" y="381"/>
                                </a:lnTo>
                                <a:lnTo>
                                  <a:pt x="1412" y="343"/>
                                </a:lnTo>
                                <a:lnTo>
                                  <a:pt x="1414" y="303"/>
                                </a:lnTo>
                                <a:lnTo>
                                  <a:pt x="1414" y="179"/>
                                </a:lnTo>
                                <a:lnTo>
                                  <a:pt x="1412" y="139"/>
                                </a:lnTo>
                                <a:lnTo>
                                  <a:pt x="1398" y="101"/>
                                </a:lnTo>
                                <a:lnTo>
                                  <a:pt x="1380" y="68"/>
                                </a:lnTo>
                                <a:lnTo>
                                  <a:pt x="1355" y="41"/>
                                </a:lnTo>
                                <a:lnTo>
                                  <a:pt x="1323" y="18"/>
                                </a:lnTo>
                                <a:lnTo>
                                  <a:pt x="1290" y="5"/>
                                </a:lnTo>
                                <a:lnTo>
                                  <a:pt x="1254" y="0"/>
                                </a:lnTo>
                                <a:lnTo>
                                  <a:pt x="160" y="0"/>
                                </a:lnTo>
                                <a:lnTo>
                                  <a:pt x="124" y="5"/>
                                </a:lnTo>
                                <a:lnTo>
                                  <a:pt x="91" y="18"/>
                                </a:lnTo>
                                <a:lnTo>
                                  <a:pt x="60" y="41"/>
                                </a:lnTo>
                                <a:lnTo>
                                  <a:pt x="37" y="68"/>
                                </a:lnTo>
                                <a:lnTo>
                                  <a:pt x="16" y="101"/>
                                </a:lnTo>
                                <a:lnTo>
                                  <a:pt x="5" y="139"/>
                                </a:lnTo>
                                <a:lnTo>
                                  <a:pt x="0" y="179"/>
                                </a:lnTo>
                                <a:lnTo>
                                  <a:pt x="0" y="303"/>
                                </a:lnTo>
                                <a:lnTo>
                                  <a:pt x="5" y="343"/>
                                </a:lnTo>
                                <a:lnTo>
                                  <a:pt x="16" y="381"/>
                                </a:lnTo>
                                <a:lnTo>
                                  <a:pt x="37" y="414"/>
                                </a:lnTo>
                                <a:lnTo>
                                  <a:pt x="60" y="441"/>
                                </a:lnTo>
                                <a:lnTo>
                                  <a:pt x="91" y="465"/>
                                </a:lnTo>
                                <a:lnTo>
                                  <a:pt x="124" y="477"/>
                                </a:lnTo>
                                <a:lnTo>
                                  <a:pt x="160" y="482"/>
                                </a:lnTo>
                                <a:close/>
                              </a:path>
                            </a:pathLst>
                          </a:custGeom>
                          <a:solidFill>
                            <a:srgbClr val="993366"/>
                          </a:solidFill>
                          <a:ln w="3175">
                            <a:solidFill>
                              <a:srgbClr val="000000"/>
                            </a:solidFill>
                            <a:prstDash val="solid"/>
                            <a:round/>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65" name="Rectangle 165"/>
                        <wps:cNvSpPr>
                          <a:spLocks noChangeArrowheads="1"/>
                        </wps:cNvSpPr>
                        <wps:spPr bwMode="auto">
                          <a:xfrm>
                            <a:off x="1980343" y="2278783"/>
                            <a:ext cx="679" cy="183"/>
                          </a:xfrm>
                          <a:prstGeom prst="rect">
                            <a:avLst/>
                          </a:prstGeom>
                          <a:noFill/>
                          <a:ln w="9525">
                            <a:noFill/>
                            <a:miter lim="800000"/>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66" name="Rectangle 166"/>
                        <wps:cNvSpPr>
                          <a:spLocks noChangeArrowheads="1"/>
                        </wps:cNvSpPr>
                        <wps:spPr bwMode="auto">
                          <a:xfrm>
                            <a:off x="1980343" y="2278783"/>
                            <a:ext cx="729"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Customer</w:t>
                              </w:r>
                            </w:p>
                          </w:txbxContent>
                        </wps:txbx>
                        <wps:bodyPr vert="horz" wrap="none" lIns="0" tIns="0" rIns="0" bIns="0" numCol="1" anchor="t" anchorCtr="0" compatLnSpc="1">
                          <a:prstTxWarp prst="textNoShape">
                            <a:avLst/>
                          </a:prstTxWarp>
                          <a:spAutoFit/>
                        </wps:bodyPr>
                      </wps:wsp>
                      <wps:wsp>
                        <wps:cNvPr id="167" name="Rectangle 167"/>
                        <wps:cNvSpPr>
                          <a:spLocks noChangeArrowheads="1"/>
                        </wps:cNvSpPr>
                        <wps:spPr bwMode="auto">
                          <a:xfrm>
                            <a:off x="1980277" y="2278985"/>
                            <a:ext cx="824" cy="183"/>
                          </a:xfrm>
                          <a:prstGeom prst="rect">
                            <a:avLst/>
                          </a:prstGeom>
                          <a:noFill/>
                          <a:ln w="9525">
                            <a:noFill/>
                            <a:miter lim="800000"/>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68" name="Rectangle 168"/>
                        <wps:cNvSpPr>
                          <a:spLocks noChangeArrowheads="1"/>
                        </wps:cNvSpPr>
                        <wps:spPr bwMode="auto">
                          <a:xfrm>
                            <a:off x="1980277" y="2278985"/>
                            <a:ext cx="868" cy="587"/>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Acceptance</w:t>
                              </w:r>
                            </w:p>
                          </w:txbxContent>
                        </wps:txbx>
                        <wps:bodyPr vert="horz" wrap="square" lIns="0" tIns="0" rIns="0" bIns="0" numCol="1" anchor="t" anchorCtr="0" compatLnSpc="1">
                          <a:prstTxWarp prst="textNoShape">
                            <a:avLst/>
                          </a:prstTxWarp>
                          <a:spAutoFit/>
                        </wps:bodyPr>
                      </wps:wsp>
                      <wps:wsp>
                        <wps:cNvPr id="169" name="Freeform 169"/>
                        <wps:cNvSpPr>
                          <a:spLocks/>
                        </wps:cNvSpPr>
                        <wps:spPr bwMode="auto">
                          <a:xfrm>
                            <a:off x="1980166" y="2279533"/>
                            <a:ext cx="1046" cy="360"/>
                          </a:xfrm>
                          <a:custGeom>
                            <a:avLst/>
                            <a:gdLst/>
                            <a:ahLst/>
                            <a:cxnLst>
                              <a:cxn ang="0">
                                <a:pos x="160" y="360"/>
                              </a:cxn>
                              <a:cxn ang="0">
                                <a:pos x="886" y="360"/>
                              </a:cxn>
                              <a:cxn ang="0">
                                <a:pos x="923" y="357"/>
                              </a:cxn>
                              <a:cxn ang="0">
                                <a:pos x="956" y="343"/>
                              </a:cxn>
                              <a:cxn ang="0">
                                <a:pos x="988" y="323"/>
                              </a:cxn>
                              <a:cxn ang="0">
                                <a:pos x="1013" y="296"/>
                              </a:cxn>
                              <a:cxn ang="0">
                                <a:pos x="1030" y="259"/>
                              </a:cxn>
                              <a:cxn ang="0">
                                <a:pos x="1041" y="221"/>
                              </a:cxn>
                              <a:cxn ang="0">
                                <a:pos x="1046" y="182"/>
                              </a:cxn>
                              <a:cxn ang="0">
                                <a:pos x="1046" y="179"/>
                              </a:cxn>
                              <a:cxn ang="0">
                                <a:pos x="1041" y="141"/>
                              </a:cxn>
                              <a:cxn ang="0">
                                <a:pos x="1030" y="103"/>
                              </a:cxn>
                              <a:cxn ang="0">
                                <a:pos x="1013" y="68"/>
                              </a:cxn>
                              <a:cxn ang="0">
                                <a:pos x="988" y="40"/>
                              </a:cxn>
                              <a:cxn ang="0">
                                <a:pos x="956" y="18"/>
                              </a:cxn>
                              <a:cxn ang="0">
                                <a:pos x="923" y="5"/>
                              </a:cxn>
                              <a:cxn ang="0">
                                <a:pos x="886" y="0"/>
                              </a:cxn>
                              <a:cxn ang="0">
                                <a:pos x="160" y="0"/>
                              </a:cxn>
                              <a:cxn ang="0">
                                <a:pos x="124" y="5"/>
                              </a:cxn>
                              <a:cxn ang="0">
                                <a:pos x="90" y="18"/>
                              </a:cxn>
                              <a:cxn ang="0">
                                <a:pos x="60" y="40"/>
                              </a:cxn>
                              <a:cxn ang="0">
                                <a:pos x="33" y="68"/>
                              </a:cxn>
                              <a:cxn ang="0">
                                <a:pos x="16" y="103"/>
                              </a:cxn>
                              <a:cxn ang="0">
                                <a:pos x="5" y="141"/>
                              </a:cxn>
                              <a:cxn ang="0">
                                <a:pos x="0" y="179"/>
                              </a:cxn>
                              <a:cxn ang="0">
                                <a:pos x="0" y="182"/>
                              </a:cxn>
                              <a:cxn ang="0">
                                <a:pos x="5" y="221"/>
                              </a:cxn>
                              <a:cxn ang="0">
                                <a:pos x="16" y="259"/>
                              </a:cxn>
                              <a:cxn ang="0">
                                <a:pos x="33" y="296"/>
                              </a:cxn>
                              <a:cxn ang="0">
                                <a:pos x="60" y="323"/>
                              </a:cxn>
                              <a:cxn ang="0">
                                <a:pos x="90" y="343"/>
                              </a:cxn>
                              <a:cxn ang="0">
                                <a:pos x="124" y="357"/>
                              </a:cxn>
                              <a:cxn ang="0">
                                <a:pos x="160" y="360"/>
                              </a:cxn>
                            </a:cxnLst>
                            <a:rect l="0" t="0" r="r" b="b"/>
                            <a:pathLst>
                              <a:path w="1046" h="360">
                                <a:moveTo>
                                  <a:pt x="160" y="360"/>
                                </a:moveTo>
                                <a:lnTo>
                                  <a:pt x="886" y="360"/>
                                </a:lnTo>
                                <a:lnTo>
                                  <a:pt x="923" y="357"/>
                                </a:lnTo>
                                <a:lnTo>
                                  <a:pt x="956" y="343"/>
                                </a:lnTo>
                                <a:lnTo>
                                  <a:pt x="988" y="323"/>
                                </a:lnTo>
                                <a:lnTo>
                                  <a:pt x="1013" y="296"/>
                                </a:lnTo>
                                <a:lnTo>
                                  <a:pt x="1030" y="259"/>
                                </a:lnTo>
                                <a:lnTo>
                                  <a:pt x="1041" y="221"/>
                                </a:lnTo>
                                <a:lnTo>
                                  <a:pt x="1046" y="182"/>
                                </a:lnTo>
                                <a:lnTo>
                                  <a:pt x="1046" y="179"/>
                                </a:lnTo>
                                <a:lnTo>
                                  <a:pt x="1041" y="141"/>
                                </a:lnTo>
                                <a:lnTo>
                                  <a:pt x="1030" y="103"/>
                                </a:lnTo>
                                <a:lnTo>
                                  <a:pt x="1013" y="68"/>
                                </a:lnTo>
                                <a:lnTo>
                                  <a:pt x="988" y="40"/>
                                </a:lnTo>
                                <a:lnTo>
                                  <a:pt x="956" y="18"/>
                                </a:lnTo>
                                <a:lnTo>
                                  <a:pt x="923" y="5"/>
                                </a:lnTo>
                                <a:lnTo>
                                  <a:pt x="886" y="0"/>
                                </a:lnTo>
                                <a:lnTo>
                                  <a:pt x="160" y="0"/>
                                </a:lnTo>
                                <a:lnTo>
                                  <a:pt x="124" y="5"/>
                                </a:lnTo>
                                <a:lnTo>
                                  <a:pt x="90" y="18"/>
                                </a:lnTo>
                                <a:lnTo>
                                  <a:pt x="60" y="40"/>
                                </a:lnTo>
                                <a:lnTo>
                                  <a:pt x="33" y="68"/>
                                </a:lnTo>
                                <a:lnTo>
                                  <a:pt x="16" y="103"/>
                                </a:lnTo>
                                <a:lnTo>
                                  <a:pt x="5" y="141"/>
                                </a:lnTo>
                                <a:lnTo>
                                  <a:pt x="0" y="179"/>
                                </a:lnTo>
                                <a:lnTo>
                                  <a:pt x="0" y="182"/>
                                </a:lnTo>
                                <a:lnTo>
                                  <a:pt x="5" y="221"/>
                                </a:lnTo>
                                <a:lnTo>
                                  <a:pt x="16" y="259"/>
                                </a:lnTo>
                                <a:lnTo>
                                  <a:pt x="33" y="296"/>
                                </a:lnTo>
                                <a:lnTo>
                                  <a:pt x="60" y="323"/>
                                </a:lnTo>
                                <a:lnTo>
                                  <a:pt x="90" y="343"/>
                                </a:lnTo>
                                <a:lnTo>
                                  <a:pt x="124" y="357"/>
                                </a:lnTo>
                                <a:lnTo>
                                  <a:pt x="160" y="360"/>
                                </a:lnTo>
                                <a:close/>
                              </a:path>
                            </a:pathLst>
                          </a:custGeom>
                          <a:solidFill>
                            <a:srgbClr val="993366"/>
                          </a:solidFill>
                          <a:ln w="3175">
                            <a:solidFill>
                              <a:srgbClr val="000000"/>
                            </a:solidFill>
                            <a:prstDash val="solid"/>
                            <a:round/>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70" name="Rectangle 170"/>
                        <wps:cNvSpPr>
                          <a:spLocks noChangeArrowheads="1"/>
                        </wps:cNvSpPr>
                        <wps:spPr bwMode="auto">
                          <a:xfrm>
                            <a:off x="1980392" y="2279622"/>
                            <a:ext cx="610" cy="183"/>
                          </a:xfrm>
                          <a:prstGeom prst="rect">
                            <a:avLst/>
                          </a:prstGeom>
                          <a:noFill/>
                          <a:ln w="9525">
                            <a:noFill/>
                            <a:miter lim="800000"/>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71" name="Rectangle 171"/>
                        <wps:cNvSpPr>
                          <a:spLocks noChangeArrowheads="1"/>
                        </wps:cNvSpPr>
                        <wps:spPr bwMode="auto">
                          <a:xfrm>
                            <a:off x="1980392" y="2279622"/>
                            <a:ext cx="656"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Close CR</w:t>
                              </w:r>
                            </w:p>
                          </w:txbxContent>
                        </wps:txbx>
                        <wps:bodyPr vert="horz" wrap="none" lIns="0" tIns="0" rIns="0" bIns="0" numCol="1" anchor="t" anchorCtr="0" compatLnSpc="1">
                          <a:prstTxWarp prst="textNoShape">
                            <a:avLst/>
                          </a:prstTxWarp>
                          <a:spAutoFit/>
                        </wps:bodyPr>
                      </wps:wsp>
                      <wps:wsp>
                        <wps:cNvPr id="172" name="Freeform 172"/>
                        <wps:cNvSpPr>
                          <a:spLocks/>
                        </wps:cNvSpPr>
                        <wps:spPr bwMode="auto">
                          <a:xfrm>
                            <a:off x="1982822" y="2277411"/>
                            <a:ext cx="261" cy="236"/>
                          </a:xfrm>
                          <a:custGeom>
                            <a:avLst/>
                            <a:gdLst/>
                            <a:ahLst/>
                            <a:cxnLst>
                              <a:cxn ang="0">
                                <a:pos x="261" y="118"/>
                              </a:cxn>
                              <a:cxn ang="0">
                                <a:pos x="155" y="0"/>
                              </a:cxn>
                              <a:cxn ang="0">
                                <a:pos x="155" y="79"/>
                              </a:cxn>
                              <a:cxn ang="0">
                                <a:pos x="0" y="79"/>
                              </a:cxn>
                              <a:cxn ang="0">
                                <a:pos x="0" y="159"/>
                              </a:cxn>
                              <a:cxn ang="0">
                                <a:pos x="155" y="159"/>
                              </a:cxn>
                              <a:cxn ang="0">
                                <a:pos x="155" y="236"/>
                              </a:cxn>
                              <a:cxn ang="0">
                                <a:pos x="261" y="118"/>
                              </a:cxn>
                            </a:cxnLst>
                            <a:rect l="0" t="0" r="r" b="b"/>
                            <a:pathLst>
                              <a:path w="261" h="236">
                                <a:moveTo>
                                  <a:pt x="261" y="118"/>
                                </a:moveTo>
                                <a:lnTo>
                                  <a:pt x="155" y="0"/>
                                </a:lnTo>
                                <a:lnTo>
                                  <a:pt x="155" y="79"/>
                                </a:lnTo>
                                <a:lnTo>
                                  <a:pt x="0" y="79"/>
                                </a:lnTo>
                                <a:lnTo>
                                  <a:pt x="0" y="159"/>
                                </a:lnTo>
                                <a:lnTo>
                                  <a:pt x="155" y="159"/>
                                </a:lnTo>
                                <a:lnTo>
                                  <a:pt x="155" y="236"/>
                                </a:lnTo>
                                <a:lnTo>
                                  <a:pt x="261" y="118"/>
                                </a:lnTo>
                                <a:close/>
                              </a:path>
                            </a:pathLst>
                          </a:custGeom>
                          <a:solidFill>
                            <a:srgbClr val="FFFF00"/>
                          </a:solidFill>
                          <a:ln w="3175">
                            <a:solidFill>
                              <a:srgbClr val="000000"/>
                            </a:solidFill>
                            <a:prstDash val="solid"/>
                            <a:round/>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73" name="Freeform 173"/>
                        <wps:cNvSpPr>
                          <a:spLocks/>
                        </wps:cNvSpPr>
                        <wps:spPr bwMode="auto">
                          <a:xfrm>
                            <a:off x="1986199" y="2278184"/>
                            <a:ext cx="212" cy="252"/>
                          </a:xfrm>
                          <a:custGeom>
                            <a:avLst/>
                            <a:gdLst/>
                            <a:ahLst/>
                            <a:cxnLst>
                              <a:cxn ang="0">
                                <a:pos x="106" y="252"/>
                              </a:cxn>
                              <a:cxn ang="0">
                                <a:pos x="212" y="138"/>
                              </a:cxn>
                              <a:cxn ang="0">
                                <a:pos x="142" y="138"/>
                              </a:cxn>
                              <a:cxn ang="0">
                                <a:pos x="142" y="0"/>
                              </a:cxn>
                              <a:cxn ang="0">
                                <a:pos x="69" y="0"/>
                              </a:cxn>
                              <a:cxn ang="0">
                                <a:pos x="69" y="138"/>
                              </a:cxn>
                              <a:cxn ang="0">
                                <a:pos x="0" y="138"/>
                              </a:cxn>
                              <a:cxn ang="0">
                                <a:pos x="106" y="252"/>
                              </a:cxn>
                            </a:cxnLst>
                            <a:rect l="0" t="0" r="r" b="b"/>
                            <a:pathLst>
                              <a:path w="212" h="252">
                                <a:moveTo>
                                  <a:pt x="106" y="252"/>
                                </a:moveTo>
                                <a:lnTo>
                                  <a:pt x="212" y="138"/>
                                </a:lnTo>
                                <a:lnTo>
                                  <a:pt x="142" y="138"/>
                                </a:lnTo>
                                <a:lnTo>
                                  <a:pt x="142" y="0"/>
                                </a:lnTo>
                                <a:lnTo>
                                  <a:pt x="69" y="0"/>
                                </a:lnTo>
                                <a:lnTo>
                                  <a:pt x="69" y="138"/>
                                </a:lnTo>
                                <a:lnTo>
                                  <a:pt x="0" y="138"/>
                                </a:lnTo>
                                <a:lnTo>
                                  <a:pt x="106" y="252"/>
                                </a:lnTo>
                                <a:close/>
                              </a:path>
                            </a:pathLst>
                          </a:custGeom>
                          <a:solidFill>
                            <a:srgbClr val="FFFF00"/>
                          </a:solidFill>
                          <a:ln w="3175">
                            <a:solidFill>
                              <a:srgbClr val="000000"/>
                            </a:solidFill>
                            <a:prstDash val="solid"/>
                            <a:round/>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74" name="Freeform 174"/>
                        <wps:cNvSpPr>
                          <a:spLocks/>
                        </wps:cNvSpPr>
                        <wps:spPr bwMode="auto">
                          <a:xfrm>
                            <a:off x="1984654" y="2277411"/>
                            <a:ext cx="265" cy="236"/>
                          </a:xfrm>
                          <a:custGeom>
                            <a:avLst/>
                            <a:gdLst/>
                            <a:ahLst/>
                            <a:cxnLst>
                              <a:cxn ang="0">
                                <a:pos x="265" y="118"/>
                              </a:cxn>
                              <a:cxn ang="0">
                                <a:pos x="155" y="0"/>
                              </a:cxn>
                              <a:cxn ang="0">
                                <a:pos x="155" y="79"/>
                              </a:cxn>
                              <a:cxn ang="0">
                                <a:pos x="0" y="79"/>
                              </a:cxn>
                              <a:cxn ang="0">
                                <a:pos x="0" y="159"/>
                              </a:cxn>
                              <a:cxn ang="0">
                                <a:pos x="155" y="159"/>
                              </a:cxn>
                              <a:cxn ang="0">
                                <a:pos x="155" y="236"/>
                              </a:cxn>
                              <a:cxn ang="0">
                                <a:pos x="265" y="118"/>
                              </a:cxn>
                            </a:cxnLst>
                            <a:rect l="0" t="0" r="r" b="b"/>
                            <a:pathLst>
                              <a:path w="265" h="236">
                                <a:moveTo>
                                  <a:pt x="265" y="118"/>
                                </a:moveTo>
                                <a:lnTo>
                                  <a:pt x="155" y="0"/>
                                </a:lnTo>
                                <a:lnTo>
                                  <a:pt x="155" y="79"/>
                                </a:lnTo>
                                <a:lnTo>
                                  <a:pt x="0" y="79"/>
                                </a:lnTo>
                                <a:lnTo>
                                  <a:pt x="0" y="159"/>
                                </a:lnTo>
                                <a:lnTo>
                                  <a:pt x="155" y="159"/>
                                </a:lnTo>
                                <a:lnTo>
                                  <a:pt x="155" y="236"/>
                                </a:lnTo>
                                <a:lnTo>
                                  <a:pt x="265" y="118"/>
                                </a:lnTo>
                                <a:close/>
                              </a:path>
                            </a:pathLst>
                          </a:custGeom>
                          <a:solidFill>
                            <a:srgbClr val="FFFF00"/>
                          </a:solidFill>
                          <a:ln w="3175">
                            <a:solidFill>
                              <a:srgbClr val="000000"/>
                            </a:solidFill>
                            <a:prstDash val="solid"/>
                            <a:round/>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75" name="Freeform 175"/>
                        <wps:cNvSpPr>
                          <a:spLocks/>
                        </wps:cNvSpPr>
                        <wps:spPr bwMode="auto">
                          <a:xfrm>
                            <a:off x="1984130" y="2279426"/>
                            <a:ext cx="211" cy="300"/>
                          </a:xfrm>
                          <a:custGeom>
                            <a:avLst/>
                            <a:gdLst/>
                            <a:ahLst/>
                            <a:cxnLst>
                              <a:cxn ang="0">
                                <a:pos x="105" y="300"/>
                              </a:cxn>
                              <a:cxn ang="0">
                                <a:pos x="211" y="178"/>
                              </a:cxn>
                              <a:cxn ang="0">
                                <a:pos x="141" y="178"/>
                              </a:cxn>
                              <a:cxn ang="0">
                                <a:pos x="141" y="0"/>
                              </a:cxn>
                              <a:cxn ang="0">
                                <a:pos x="70" y="0"/>
                              </a:cxn>
                              <a:cxn ang="0">
                                <a:pos x="70" y="178"/>
                              </a:cxn>
                              <a:cxn ang="0">
                                <a:pos x="0" y="178"/>
                              </a:cxn>
                              <a:cxn ang="0">
                                <a:pos x="105" y="300"/>
                              </a:cxn>
                            </a:cxnLst>
                            <a:rect l="0" t="0" r="r" b="b"/>
                            <a:pathLst>
                              <a:path w="211" h="300">
                                <a:moveTo>
                                  <a:pt x="105" y="300"/>
                                </a:moveTo>
                                <a:lnTo>
                                  <a:pt x="211" y="178"/>
                                </a:lnTo>
                                <a:lnTo>
                                  <a:pt x="141" y="178"/>
                                </a:lnTo>
                                <a:lnTo>
                                  <a:pt x="141" y="0"/>
                                </a:lnTo>
                                <a:lnTo>
                                  <a:pt x="70" y="0"/>
                                </a:lnTo>
                                <a:lnTo>
                                  <a:pt x="70" y="178"/>
                                </a:lnTo>
                                <a:lnTo>
                                  <a:pt x="0" y="178"/>
                                </a:lnTo>
                                <a:lnTo>
                                  <a:pt x="105" y="300"/>
                                </a:lnTo>
                                <a:close/>
                              </a:path>
                            </a:pathLst>
                          </a:custGeom>
                          <a:solidFill>
                            <a:srgbClr val="FFFF00"/>
                          </a:solidFill>
                          <a:ln w="3175">
                            <a:solidFill>
                              <a:srgbClr val="000000"/>
                            </a:solidFill>
                            <a:prstDash val="solid"/>
                            <a:round/>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76" name="Rectangle 176"/>
                        <wps:cNvSpPr>
                          <a:spLocks noChangeArrowheads="1"/>
                        </wps:cNvSpPr>
                        <wps:spPr bwMode="auto">
                          <a:xfrm>
                            <a:off x="1984436" y="2279439"/>
                            <a:ext cx="247" cy="183"/>
                          </a:xfrm>
                          <a:prstGeom prst="rect">
                            <a:avLst/>
                          </a:prstGeom>
                          <a:noFill/>
                          <a:ln w="9525">
                            <a:noFill/>
                            <a:miter lim="800000"/>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77" name="Rectangle 177"/>
                        <wps:cNvSpPr>
                          <a:spLocks noChangeArrowheads="1"/>
                        </wps:cNvSpPr>
                        <wps:spPr bwMode="auto">
                          <a:xfrm>
                            <a:off x="1984436" y="2279438"/>
                            <a:ext cx="274"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b/>
                                  <w:bCs/>
                                  <w:color w:val="000000"/>
                                  <w:kern w:val="24"/>
                                  <w:sz w:val="16"/>
                                  <w:szCs w:val="16"/>
                                  <w:lang w:val="en-GB"/>
                                </w:rPr>
                                <w:t>Yes</w:t>
                              </w:r>
                            </w:p>
                          </w:txbxContent>
                        </wps:txbx>
                        <wps:bodyPr vert="horz" wrap="none" lIns="0" tIns="0" rIns="0" bIns="0" numCol="1" anchor="t" anchorCtr="0" compatLnSpc="1">
                          <a:prstTxWarp prst="textNoShape">
                            <a:avLst/>
                          </a:prstTxWarp>
                          <a:spAutoFit/>
                        </wps:bodyPr>
                      </wps:wsp>
                      <wps:wsp>
                        <wps:cNvPr id="180" name="Rectangle 180"/>
                        <wps:cNvSpPr>
                          <a:spLocks noChangeArrowheads="1"/>
                        </wps:cNvSpPr>
                        <wps:spPr bwMode="auto">
                          <a:xfrm>
                            <a:off x="1983369" y="2278538"/>
                            <a:ext cx="189" cy="183"/>
                          </a:xfrm>
                          <a:prstGeom prst="rect">
                            <a:avLst/>
                          </a:prstGeom>
                          <a:noFill/>
                          <a:ln w="9525">
                            <a:noFill/>
                            <a:miter lim="800000"/>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83" name="Rectangle 183"/>
                        <wps:cNvSpPr>
                          <a:spLocks noChangeArrowheads="1"/>
                        </wps:cNvSpPr>
                        <wps:spPr bwMode="auto">
                          <a:xfrm>
                            <a:off x="1983369" y="2278538"/>
                            <a:ext cx="213"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b/>
                                  <w:bCs/>
                                  <w:color w:val="000000"/>
                                  <w:kern w:val="24"/>
                                  <w:sz w:val="16"/>
                                  <w:szCs w:val="16"/>
                                  <w:lang w:val="en-GB"/>
                                </w:rPr>
                                <w:t>No</w:t>
                              </w:r>
                            </w:p>
                          </w:txbxContent>
                        </wps:txbx>
                        <wps:bodyPr vert="horz" wrap="none" lIns="0" tIns="0" rIns="0" bIns="0" numCol="1" anchor="t" anchorCtr="0" compatLnSpc="1">
                          <a:prstTxWarp prst="textNoShape">
                            <a:avLst/>
                          </a:prstTxWarp>
                          <a:spAutoFit/>
                        </wps:bodyPr>
                      </wps:wsp>
                      <wps:wsp>
                        <wps:cNvPr id="185" name="Freeform 185"/>
                        <wps:cNvSpPr>
                          <a:spLocks/>
                        </wps:cNvSpPr>
                        <wps:spPr bwMode="auto">
                          <a:xfrm>
                            <a:off x="1983580" y="2278524"/>
                            <a:ext cx="1310" cy="902"/>
                          </a:xfrm>
                          <a:custGeom>
                            <a:avLst/>
                            <a:gdLst/>
                            <a:ahLst/>
                            <a:cxnLst>
                              <a:cxn ang="0">
                                <a:pos x="0" y="450"/>
                              </a:cxn>
                              <a:cxn ang="0">
                                <a:pos x="655" y="0"/>
                              </a:cxn>
                              <a:cxn ang="0">
                                <a:pos x="1310" y="450"/>
                              </a:cxn>
                              <a:cxn ang="0">
                                <a:pos x="655" y="902"/>
                              </a:cxn>
                              <a:cxn ang="0">
                                <a:pos x="0" y="450"/>
                              </a:cxn>
                            </a:cxnLst>
                            <a:rect l="0" t="0" r="r" b="b"/>
                            <a:pathLst>
                              <a:path w="1310" h="902">
                                <a:moveTo>
                                  <a:pt x="0" y="450"/>
                                </a:moveTo>
                                <a:lnTo>
                                  <a:pt x="655" y="0"/>
                                </a:lnTo>
                                <a:lnTo>
                                  <a:pt x="1310" y="450"/>
                                </a:lnTo>
                                <a:lnTo>
                                  <a:pt x="655" y="902"/>
                                </a:lnTo>
                                <a:lnTo>
                                  <a:pt x="0" y="450"/>
                                </a:lnTo>
                                <a:close/>
                              </a:path>
                            </a:pathLst>
                          </a:custGeom>
                          <a:solidFill>
                            <a:srgbClr val="993366"/>
                          </a:solidFill>
                          <a:ln w="3175">
                            <a:solidFill>
                              <a:srgbClr val="000000"/>
                            </a:solidFill>
                            <a:prstDash val="solid"/>
                            <a:round/>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86" name="Rectangle 186"/>
                        <wps:cNvSpPr>
                          <a:spLocks noChangeArrowheads="1"/>
                        </wps:cNvSpPr>
                        <wps:spPr bwMode="auto">
                          <a:xfrm>
                            <a:off x="1984048" y="2278772"/>
                            <a:ext cx="402" cy="183"/>
                          </a:xfrm>
                          <a:prstGeom prst="rect">
                            <a:avLst/>
                          </a:prstGeom>
                          <a:noFill/>
                          <a:ln w="9525">
                            <a:noFill/>
                            <a:miter lim="800000"/>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87" name="Rectangle 187"/>
                        <wps:cNvSpPr>
                          <a:spLocks noChangeArrowheads="1"/>
                        </wps:cNvSpPr>
                        <wps:spPr bwMode="auto">
                          <a:xfrm>
                            <a:off x="1984048" y="2278772"/>
                            <a:ext cx="438"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Major</w:t>
                              </w:r>
                            </w:p>
                          </w:txbxContent>
                        </wps:txbx>
                        <wps:bodyPr vert="horz" wrap="none" lIns="0" tIns="0" rIns="0" bIns="0" numCol="1" anchor="t" anchorCtr="0" compatLnSpc="1">
                          <a:prstTxWarp prst="textNoShape">
                            <a:avLst/>
                          </a:prstTxWarp>
                          <a:spAutoFit/>
                        </wps:bodyPr>
                      </wps:wsp>
                      <wps:wsp>
                        <wps:cNvPr id="188" name="Rectangle 188"/>
                        <wps:cNvSpPr>
                          <a:spLocks noChangeArrowheads="1"/>
                        </wps:cNvSpPr>
                        <wps:spPr bwMode="auto">
                          <a:xfrm>
                            <a:off x="1983931" y="2278974"/>
                            <a:ext cx="586" cy="183"/>
                          </a:xfrm>
                          <a:prstGeom prst="rect">
                            <a:avLst/>
                          </a:prstGeom>
                          <a:noFill/>
                          <a:ln w="9525">
                            <a:noFill/>
                            <a:miter lim="800000"/>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89" name="Rectangle 189"/>
                        <wps:cNvSpPr>
                          <a:spLocks noChangeArrowheads="1"/>
                        </wps:cNvSpPr>
                        <wps:spPr bwMode="auto">
                          <a:xfrm>
                            <a:off x="1983931" y="2278974"/>
                            <a:ext cx="630"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proofErr w:type="gramStart"/>
                              <w:r>
                                <w:rPr>
                                  <w:rFonts w:ascii="Trebuchet MS" w:hAnsi="Trebuchet MS" w:cs="Arial"/>
                                  <w:b/>
                                  <w:bCs/>
                                  <w:color w:val="FFFFFF"/>
                                  <w:kern w:val="24"/>
                                  <w:sz w:val="16"/>
                                  <w:szCs w:val="16"/>
                                  <w:lang w:val="en-GB"/>
                                </w:rPr>
                                <w:t>Change?</w:t>
                              </w:r>
                              <w:proofErr w:type="gramEnd"/>
                            </w:p>
                          </w:txbxContent>
                        </wps:txbx>
                        <wps:bodyPr vert="horz" wrap="none" lIns="0" tIns="0" rIns="0" bIns="0" numCol="1" anchor="t" anchorCtr="0" compatLnSpc="1">
                          <a:prstTxWarp prst="textNoShape">
                            <a:avLst/>
                          </a:prstTxWarp>
                          <a:spAutoFit/>
                        </wps:bodyPr>
                      </wps:wsp>
                      <wps:wsp>
                        <wps:cNvPr id="190" name="Freeform 190"/>
                        <wps:cNvSpPr>
                          <a:spLocks/>
                        </wps:cNvSpPr>
                        <wps:spPr bwMode="auto">
                          <a:xfrm>
                            <a:off x="1984890" y="2278856"/>
                            <a:ext cx="367" cy="237"/>
                          </a:xfrm>
                          <a:custGeom>
                            <a:avLst/>
                            <a:gdLst/>
                            <a:ahLst/>
                            <a:cxnLst>
                              <a:cxn ang="0">
                                <a:pos x="0" y="118"/>
                              </a:cxn>
                              <a:cxn ang="0">
                                <a:pos x="106" y="0"/>
                              </a:cxn>
                              <a:cxn ang="0">
                                <a:pos x="106" y="79"/>
                              </a:cxn>
                              <a:cxn ang="0">
                                <a:pos x="367" y="79"/>
                              </a:cxn>
                              <a:cxn ang="0">
                                <a:pos x="367" y="159"/>
                              </a:cxn>
                              <a:cxn ang="0">
                                <a:pos x="106" y="159"/>
                              </a:cxn>
                              <a:cxn ang="0">
                                <a:pos x="106" y="237"/>
                              </a:cxn>
                              <a:cxn ang="0">
                                <a:pos x="0" y="118"/>
                              </a:cxn>
                            </a:cxnLst>
                            <a:rect l="0" t="0" r="r" b="b"/>
                            <a:pathLst>
                              <a:path w="367" h="237">
                                <a:moveTo>
                                  <a:pt x="0" y="118"/>
                                </a:moveTo>
                                <a:lnTo>
                                  <a:pt x="106" y="0"/>
                                </a:lnTo>
                                <a:lnTo>
                                  <a:pt x="106" y="79"/>
                                </a:lnTo>
                                <a:lnTo>
                                  <a:pt x="367" y="79"/>
                                </a:lnTo>
                                <a:lnTo>
                                  <a:pt x="367" y="159"/>
                                </a:lnTo>
                                <a:lnTo>
                                  <a:pt x="106" y="159"/>
                                </a:lnTo>
                                <a:lnTo>
                                  <a:pt x="106" y="237"/>
                                </a:lnTo>
                                <a:lnTo>
                                  <a:pt x="0" y="118"/>
                                </a:lnTo>
                                <a:close/>
                              </a:path>
                            </a:pathLst>
                          </a:custGeom>
                          <a:solidFill>
                            <a:srgbClr val="FFFF00"/>
                          </a:solidFill>
                          <a:ln w="3175">
                            <a:solidFill>
                              <a:srgbClr val="000000"/>
                            </a:solidFill>
                            <a:prstDash val="solid"/>
                            <a:round/>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91" name="Freeform 191"/>
                        <wps:cNvSpPr>
                          <a:spLocks/>
                        </wps:cNvSpPr>
                        <wps:spPr bwMode="auto">
                          <a:xfrm>
                            <a:off x="1981401" y="2278867"/>
                            <a:ext cx="394" cy="238"/>
                          </a:xfrm>
                          <a:custGeom>
                            <a:avLst/>
                            <a:gdLst/>
                            <a:ahLst/>
                            <a:cxnLst>
                              <a:cxn ang="0">
                                <a:pos x="0" y="120"/>
                              </a:cxn>
                              <a:cxn ang="0">
                                <a:pos x="109" y="0"/>
                              </a:cxn>
                              <a:cxn ang="0">
                                <a:pos x="109" y="77"/>
                              </a:cxn>
                              <a:cxn ang="0">
                                <a:pos x="394" y="77"/>
                              </a:cxn>
                              <a:cxn ang="0">
                                <a:pos x="394" y="161"/>
                              </a:cxn>
                              <a:cxn ang="0">
                                <a:pos x="109" y="161"/>
                              </a:cxn>
                              <a:cxn ang="0">
                                <a:pos x="109" y="238"/>
                              </a:cxn>
                              <a:cxn ang="0">
                                <a:pos x="0" y="120"/>
                              </a:cxn>
                            </a:cxnLst>
                            <a:rect l="0" t="0" r="r" b="b"/>
                            <a:pathLst>
                              <a:path w="394" h="238">
                                <a:moveTo>
                                  <a:pt x="0" y="120"/>
                                </a:moveTo>
                                <a:lnTo>
                                  <a:pt x="109" y="0"/>
                                </a:lnTo>
                                <a:lnTo>
                                  <a:pt x="109" y="77"/>
                                </a:lnTo>
                                <a:lnTo>
                                  <a:pt x="394" y="77"/>
                                </a:lnTo>
                                <a:lnTo>
                                  <a:pt x="394" y="161"/>
                                </a:lnTo>
                                <a:lnTo>
                                  <a:pt x="109" y="161"/>
                                </a:lnTo>
                                <a:lnTo>
                                  <a:pt x="109" y="238"/>
                                </a:lnTo>
                                <a:lnTo>
                                  <a:pt x="0" y="120"/>
                                </a:lnTo>
                                <a:close/>
                              </a:path>
                            </a:pathLst>
                          </a:custGeom>
                          <a:solidFill>
                            <a:srgbClr val="FFFF00"/>
                          </a:solidFill>
                          <a:ln w="3175">
                            <a:solidFill>
                              <a:srgbClr val="000000"/>
                            </a:solidFill>
                            <a:prstDash val="solid"/>
                            <a:round/>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92" name="Rectangle 192"/>
                        <wps:cNvSpPr>
                          <a:spLocks noChangeArrowheads="1"/>
                        </wps:cNvSpPr>
                        <wps:spPr bwMode="auto">
                          <a:xfrm>
                            <a:off x="1979723" y="2277330"/>
                            <a:ext cx="3137" cy="820"/>
                          </a:xfrm>
                          <a:prstGeom prst="rect">
                            <a:avLst/>
                          </a:prstGeom>
                          <a:noFill/>
                          <a:ln w="9525">
                            <a:noFill/>
                            <a:miter lim="800000"/>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193" name="Rectangle 193"/>
                        <wps:cNvSpPr>
                          <a:spLocks noChangeArrowheads="1"/>
                        </wps:cNvSpPr>
                        <wps:spPr bwMode="auto">
                          <a:xfrm>
                            <a:off x="1979815" y="2277376"/>
                            <a:ext cx="146" cy="524"/>
                          </a:xfrm>
                          <a:prstGeom prst="rect">
                            <a:avLst/>
                          </a:prstGeom>
                          <a:noFill/>
                          <a:ln w="9525">
                            <a:noFill/>
                            <a:miter lim="800000"/>
                            <a:headEnd/>
                            <a:tailEnd/>
                          </a:ln>
                        </wps:spPr>
                        <wps:txbx>
                          <w:txbxContent>
                            <w:p w:rsidR="00624591" w:rsidRDefault="00624591" w:rsidP="004E6CE3"/>
                          </w:txbxContent>
                        </wps:txbx>
                        <wps:bodyPr vert="horz" wrap="none" lIns="0" tIns="0" rIns="0" bIns="0" numCol="1" anchor="t" anchorCtr="0" compatLnSpc="1">
                          <a:prstTxWarp prst="textNoShape">
                            <a:avLst/>
                          </a:prstTxWarp>
                          <a:spAutoFit/>
                        </wps:bodyPr>
                      </wps:wsp>
                      <wps:wsp>
                        <wps:cNvPr id="194" name="Rectangle 194"/>
                        <wps:cNvSpPr>
                          <a:spLocks noChangeArrowheads="1"/>
                        </wps:cNvSpPr>
                        <wps:spPr bwMode="auto">
                          <a:xfrm>
                            <a:off x="1980046" y="2277376"/>
                            <a:ext cx="1391"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Additional features</w:t>
                              </w:r>
                            </w:p>
                          </w:txbxContent>
                        </wps:txbx>
                        <wps:bodyPr vert="horz" wrap="none" lIns="0" tIns="0" rIns="0" bIns="0" numCol="1" anchor="t" anchorCtr="0" compatLnSpc="1">
                          <a:prstTxWarp prst="textNoShape">
                            <a:avLst/>
                          </a:prstTxWarp>
                          <a:spAutoFit/>
                        </wps:bodyPr>
                      </wps:wsp>
                      <wps:wsp>
                        <wps:cNvPr id="195" name="Rectangle 195"/>
                        <wps:cNvSpPr>
                          <a:spLocks noChangeArrowheads="1"/>
                        </wps:cNvSpPr>
                        <wps:spPr bwMode="auto">
                          <a:xfrm>
                            <a:off x="1979815" y="2277557"/>
                            <a:ext cx="146" cy="524"/>
                          </a:xfrm>
                          <a:prstGeom prst="rect">
                            <a:avLst/>
                          </a:prstGeom>
                          <a:noFill/>
                          <a:ln w="9525">
                            <a:noFill/>
                            <a:miter lim="800000"/>
                            <a:headEnd/>
                            <a:tailEnd/>
                          </a:ln>
                        </wps:spPr>
                        <wps:txbx>
                          <w:txbxContent>
                            <w:p w:rsidR="00624591" w:rsidRDefault="00624591" w:rsidP="004E6CE3"/>
                          </w:txbxContent>
                        </wps:txbx>
                        <wps:bodyPr vert="horz" wrap="none" lIns="0" tIns="0" rIns="0" bIns="0" numCol="1" anchor="t" anchorCtr="0" compatLnSpc="1">
                          <a:prstTxWarp prst="textNoShape">
                            <a:avLst/>
                          </a:prstTxWarp>
                          <a:spAutoFit/>
                        </wps:bodyPr>
                      </wps:wsp>
                      <wps:wsp>
                        <wps:cNvPr id="196" name="Rectangle 196"/>
                        <wps:cNvSpPr>
                          <a:spLocks noChangeArrowheads="1"/>
                        </wps:cNvSpPr>
                        <wps:spPr bwMode="auto">
                          <a:xfrm>
                            <a:off x="1980046" y="2277557"/>
                            <a:ext cx="2351"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Changes in existing specification</w:t>
                              </w:r>
                            </w:p>
                          </w:txbxContent>
                        </wps:txbx>
                        <wps:bodyPr vert="horz" wrap="none" lIns="0" tIns="0" rIns="0" bIns="0" numCol="1" anchor="t" anchorCtr="0" compatLnSpc="1">
                          <a:prstTxWarp prst="textNoShape">
                            <a:avLst/>
                          </a:prstTxWarp>
                          <a:spAutoFit/>
                        </wps:bodyPr>
                      </wps:wsp>
                      <wps:wsp>
                        <wps:cNvPr id="197" name="Rectangle 197"/>
                        <wps:cNvSpPr>
                          <a:spLocks noChangeArrowheads="1"/>
                        </wps:cNvSpPr>
                        <wps:spPr bwMode="auto">
                          <a:xfrm>
                            <a:off x="1979815" y="2277739"/>
                            <a:ext cx="146" cy="524"/>
                          </a:xfrm>
                          <a:prstGeom prst="rect">
                            <a:avLst/>
                          </a:prstGeom>
                          <a:noFill/>
                          <a:ln w="9525">
                            <a:noFill/>
                            <a:miter lim="800000"/>
                            <a:headEnd/>
                            <a:tailEnd/>
                          </a:ln>
                        </wps:spPr>
                        <wps:txbx>
                          <w:txbxContent>
                            <w:p w:rsidR="00624591" w:rsidRDefault="00624591" w:rsidP="004E6CE3"/>
                          </w:txbxContent>
                        </wps:txbx>
                        <wps:bodyPr vert="horz" wrap="none" lIns="0" tIns="0" rIns="0" bIns="0" numCol="1" anchor="t" anchorCtr="0" compatLnSpc="1">
                          <a:prstTxWarp prst="textNoShape">
                            <a:avLst/>
                          </a:prstTxWarp>
                          <a:spAutoFit/>
                        </wps:bodyPr>
                      </wps:wsp>
                      <wps:wsp>
                        <wps:cNvPr id="198" name="Rectangle 198"/>
                        <wps:cNvSpPr>
                          <a:spLocks noChangeArrowheads="1"/>
                        </wps:cNvSpPr>
                        <wps:spPr bwMode="auto">
                          <a:xfrm>
                            <a:off x="1980046" y="2277739"/>
                            <a:ext cx="2415"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Changes in approved assumptions</w:t>
                              </w:r>
                            </w:p>
                          </w:txbxContent>
                        </wps:txbx>
                        <wps:bodyPr vert="horz" wrap="none" lIns="0" tIns="0" rIns="0" bIns="0" numCol="1" anchor="t" anchorCtr="0" compatLnSpc="1">
                          <a:prstTxWarp prst="textNoShape">
                            <a:avLst/>
                          </a:prstTxWarp>
                          <a:spAutoFit/>
                        </wps:bodyPr>
                      </wps:wsp>
                      <wps:wsp>
                        <wps:cNvPr id="199" name="Rectangle 199"/>
                        <wps:cNvSpPr>
                          <a:spLocks noChangeArrowheads="1"/>
                        </wps:cNvSpPr>
                        <wps:spPr bwMode="auto">
                          <a:xfrm>
                            <a:off x="1979815" y="2277921"/>
                            <a:ext cx="146" cy="524"/>
                          </a:xfrm>
                          <a:prstGeom prst="rect">
                            <a:avLst/>
                          </a:prstGeom>
                          <a:noFill/>
                          <a:ln w="9525">
                            <a:noFill/>
                            <a:miter lim="800000"/>
                            <a:headEnd/>
                            <a:tailEnd/>
                          </a:ln>
                        </wps:spPr>
                        <wps:txbx>
                          <w:txbxContent>
                            <w:p w:rsidR="00624591" w:rsidRDefault="00624591" w:rsidP="004E6CE3"/>
                          </w:txbxContent>
                        </wps:txbx>
                        <wps:bodyPr vert="horz" wrap="none" lIns="0" tIns="0" rIns="0" bIns="0" numCol="1" anchor="t" anchorCtr="0" compatLnSpc="1">
                          <a:prstTxWarp prst="textNoShape">
                            <a:avLst/>
                          </a:prstTxWarp>
                          <a:spAutoFit/>
                        </wps:bodyPr>
                      </wps:wsp>
                      <wps:wsp>
                        <wps:cNvPr id="200" name="Rectangle 200"/>
                        <wps:cNvSpPr>
                          <a:spLocks noChangeArrowheads="1"/>
                        </wps:cNvSpPr>
                        <wps:spPr bwMode="auto">
                          <a:xfrm>
                            <a:off x="1980046" y="2277921"/>
                            <a:ext cx="2874"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Changes in version of the software used</w:t>
                              </w:r>
                            </w:p>
                          </w:txbxContent>
                        </wps:txbx>
                        <wps:bodyPr vert="horz" wrap="none" lIns="0" tIns="0" rIns="0" bIns="0" numCol="1" anchor="t" anchorCtr="0" compatLnSpc="1">
                          <a:prstTxWarp prst="textNoShape">
                            <a:avLst/>
                          </a:prstTxWarp>
                          <a:spAutoFit/>
                        </wps:bodyPr>
                      </wps:wsp>
                      <wps:wsp>
                        <wps:cNvPr id="201" name="Rectangle 201"/>
                        <wps:cNvSpPr>
                          <a:spLocks noChangeArrowheads="1"/>
                        </wps:cNvSpPr>
                        <wps:spPr bwMode="auto">
                          <a:xfrm>
                            <a:off x="1984963" y="2277144"/>
                            <a:ext cx="2992" cy="965"/>
                          </a:xfrm>
                          <a:prstGeom prst="rect">
                            <a:avLst/>
                          </a:prstGeom>
                          <a:noFill/>
                          <a:ln w="9525">
                            <a:noFill/>
                            <a:miter lim="800000"/>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202" name="Rectangle 202"/>
                        <wps:cNvSpPr>
                          <a:spLocks noChangeArrowheads="1"/>
                        </wps:cNvSpPr>
                        <wps:spPr bwMode="auto">
                          <a:xfrm>
                            <a:off x="1985055" y="2277219"/>
                            <a:ext cx="146" cy="524"/>
                          </a:xfrm>
                          <a:prstGeom prst="rect">
                            <a:avLst/>
                          </a:prstGeom>
                          <a:noFill/>
                          <a:ln w="9525">
                            <a:noFill/>
                            <a:miter lim="800000"/>
                            <a:headEnd/>
                            <a:tailEnd/>
                          </a:ln>
                        </wps:spPr>
                        <wps:txbx>
                          <w:txbxContent>
                            <w:p w:rsidR="00624591" w:rsidRDefault="00624591" w:rsidP="004E6CE3"/>
                          </w:txbxContent>
                        </wps:txbx>
                        <wps:bodyPr vert="horz" wrap="none" lIns="0" tIns="0" rIns="0" bIns="0" numCol="1" anchor="t" anchorCtr="0" compatLnSpc="1">
                          <a:prstTxWarp prst="textNoShape">
                            <a:avLst/>
                          </a:prstTxWarp>
                          <a:spAutoFit/>
                        </wps:bodyPr>
                      </wps:wsp>
                      <wps:wsp>
                        <wps:cNvPr id="203" name="Rectangle 203"/>
                        <wps:cNvSpPr>
                          <a:spLocks noChangeArrowheads="1"/>
                        </wps:cNvSpPr>
                        <wps:spPr bwMode="auto">
                          <a:xfrm>
                            <a:off x="1985286" y="2277219"/>
                            <a:ext cx="727"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Criticality</w:t>
                              </w:r>
                            </w:p>
                          </w:txbxContent>
                        </wps:txbx>
                        <wps:bodyPr vert="horz" wrap="none" lIns="0" tIns="0" rIns="0" bIns="0" numCol="1" anchor="t" anchorCtr="0" compatLnSpc="1">
                          <a:prstTxWarp prst="textNoShape">
                            <a:avLst/>
                          </a:prstTxWarp>
                          <a:spAutoFit/>
                        </wps:bodyPr>
                      </wps:wsp>
                      <wps:wsp>
                        <wps:cNvPr id="204" name="Rectangle 204"/>
                        <wps:cNvSpPr>
                          <a:spLocks noChangeArrowheads="1"/>
                        </wps:cNvSpPr>
                        <wps:spPr bwMode="auto">
                          <a:xfrm>
                            <a:off x="1985055" y="2277437"/>
                            <a:ext cx="146" cy="524"/>
                          </a:xfrm>
                          <a:prstGeom prst="rect">
                            <a:avLst/>
                          </a:prstGeom>
                          <a:noFill/>
                          <a:ln w="9525">
                            <a:noFill/>
                            <a:miter lim="800000"/>
                            <a:headEnd/>
                            <a:tailEnd/>
                          </a:ln>
                        </wps:spPr>
                        <wps:txbx>
                          <w:txbxContent>
                            <w:p w:rsidR="00624591" w:rsidRDefault="00624591" w:rsidP="004E6CE3"/>
                          </w:txbxContent>
                        </wps:txbx>
                        <wps:bodyPr vert="horz" wrap="none" lIns="0" tIns="0" rIns="0" bIns="0" numCol="1" anchor="t" anchorCtr="0" compatLnSpc="1">
                          <a:prstTxWarp prst="textNoShape">
                            <a:avLst/>
                          </a:prstTxWarp>
                          <a:spAutoFit/>
                        </wps:bodyPr>
                      </wps:wsp>
                      <wps:wsp>
                        <wps:cNvPr id="205" name="Rectangle 205"/>
                        <wps:cNvSpPr>
                          <a:spLocks noChangeArrowheads="1"/>
                        </wps:cNvSpPr>
                        <wps:spPr bwMode="auto">
                          <a:xfrm>
                            <a:off x="1985286" y="2277437"/>
                            <a:ext cx="434"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Scope</w:t>
                              </w:r>
                            </w:p>
                          </w:txbxContent>
                        </wps:txbx>
                        <wps:bodyPr vert="horz" wrap="none" lIns="0" tIns="0" rIns="0" bIns="0" numCol="1" anchor="t" anchorCtr="0" compatLnSpc="1">
                          <a:prstTxWarp prst="textNoShape">
                            <a:avLst/>
                          </a:prstTxWarp>
                          <a:spAutoFit/>
                        </wps:bodyPr>
                      </wps:wsp>
                      <wps:wsp>
                        <wps:cNvPr id="206" name="Rectangle 206"/>
                        <wps:cNvSpPr>
                          <a:spLocks noChangeArrowheads="1"/>
                        </wps:cNvSpPr>
                        <wps:spPr bwMode="auto">
                          <a:xfrm>
                            <a:off x="1985055" y="2277655"/>
                            <a:ext cx="146" cy="524"/>
                          </a:xfrm>
                          <a:prstGeom prst="rect">
                            <a:avLst/>
                          </a:prstGeom>
                          <a:noFill/>
                          <a:ln w="9525">
                            <a:noFill/>
                            <a:miter lim="800000"/>
                            <a:headEnd/>
                            <a:tailEnd/>
                          </a:ln>
                        </wps:spPr>
                        <wps:txbx>
                          <w:txbxContent>
                            <w:p w:rsidR="00624591" w:rsidRDefault="00624591" w:rsidP="004E6CE3"/>
                          </w:txbxContent>
                        </wps:txbx>
                        <wps:bodyPr vert="horz" wrap="none" lIns="0" tIns="0" rIns="0" bIns="0" numCol="1" anchor="t" anchorCtr="0" compatLnSpc="1">
                          <a:prstTxWarp prst="textNoShape">
                            <a:avLst/>
                          </a:prstTxWarp>
                          <a:spAutoFit/>
                        </wps:bodyPr>
                      </wps:wsp>
                      <wps:wsp>
                        <wps:cNvPr id="207" name="Rectangle 207"/>
                        <wps:cNvSpPr>
                          <a:spLocks noChangeArrowheads="1"/>
                        </wps:cNvSpPr>
                        <wps:spPr bwMode="auto">
                          <a:xfrm>
                            <a:off x="1985286" y="2277655"/>
                            <a:ext cx="1557"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Impact on the system</w:t>
                              </w:r>
                            </w:p>
                          </w:txbxContent>
                        </wps:txbx>
                        <wps:bodyPr vert="horz" wrap="none" lIns="0" tIns="0" rIns="0" bIns="0" numCol="1" anchor="t" anchorCtr="0" compatLnSpc="1">
                          <a:prstTxWarp prst="textNoShape">
                            <a:avLst/>
                          </a:prstTxWarp>
                          <a:spAutoFit/>
                        </wps:bodyPr>
                      </wps:wsp>
                      <wps:wsp>
                        <wps:cNvPr id="208" name="Rectangle 208"/>
                        <wps:cNvSpPr>
                          <a:spLocks noChangeArrowheads="1"/>
                        </wps:cNvSpPr>
                        <wps:spPr bwMode="auto">
                          <a:xfrm>
                            <a:off x="1985055" y="2277873"/>
                            <a:ext cx="146" cy="524"/>
                          </a:xfrm>
                          <a:prstGeom prst="rect">
                            <a:avLst/>
                          </a:prstGeom>
                          <a:noFill/>
                          <a:ln w="9525">
                            <a:noFill/>
                            <a:miter lim="800000"/>
                            <a:headEnd/>
                            <a:tailEnd/>
                          </a:ln>
                        </wps:spPr>
                        <wps:txbx>
                          <w:txbxContent>
                            <w:p w:rsidR="00624591" w:rsidRDefault="00624591" w:rsidP="004E6CE3"/>
                          </w:txbxContent>
                        </wps:txbx>
                        <wps:bodyPr vert="horz" wrap="none" lIns="0" tIns="0" rIns="0" bIns="0" numCol="1" anchor="t" anchorCtr="0" compatLnSpc="1">
                          <a:prstTxWarp prst="textNoShape">
                            <a:avLst/>
                          </a:prstTxWarp>
                          <a:spAutoFit/>
                        </wps:bodyPr>
                      </wps:wsp>
                      <wps:wsp>
                        <wps:cNvPr id="209" name="Rectangle 209"/>
                        <wps:cNvSpPr>
                          <a:spLocks noChangeArrowheads="1"/>
                        </wps:cNvSpPr>
                        <wps:spPr bwMode="auto">
                          <a:xfrm>
                            <a:off x="1985286" y="2277873"/>
                            <a:ext cx="2640"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Estimated effort for implementation</w:t>
                              </w:r>
                            </w:p>
                          </w:txbxContent>
                        </wps:txbx>
                        <wps:bodyPr vert="horz" wrap="none" lIns="0" tIns="0" rIns="0" bIns="0" numCol="1" anchor="t" anchorCtr="0" compatLnSpc="1">
                          <a:prstTxWarp prst="textNoShape">
                            <a:avLst/>
                          </a:prstTxWarp>
                          <a:spAutoFit/>
                        </wps:bodyPr>
                      </wps:wsp>
                      <wps:wsp>
                        <wps:cNvPr id="210" name="Rectangle 210"/>
                        <wps:cNvSpPr>
                          <a:spLocks noChangeArrowheads="1"/>
                        </wps:cNvSpPr>
                        <wps:spPr bwMode="auto">
                          <a:xfrm>
                            <a:off x="1983407" y="2280040"/>
                            <a:ext cx="1458" cy="604"/>
                          </a:xfrm>
                          <a:prstGeom prst="rect">
                            <a:avLst/>
                          </a:prstGeom>
                          <a:noFill/>
                          <a:ln w="9525">
                            <a:noFill/>
                            <a:miter lim="800000"/>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211" name="Rectangle 211"/>
                        <wps:cNvSpPr>
                          <a:spLocks noChangeArrowheads="1"/>
                        </wps:cNvSpPr>
                        <wps:spPr bwMode="auto">
                          <a:xfrm>
                            <a:off x="1983499" y="2280028"/>
                            <a:ext cx="146" cy="524"/>
                          </a:xfrm>
                          <a:prstGeom prst="rect">
                            <a:avLst/>
                          </a:prstGeom>
                          <a:noFill/>
                          <a:ln w="9525">
                            <a:noFill/>
                            <a:miter lim="800000"/>
                            <a:headEnd/>
                            <a:tailEnd/>
                          </a:ln>
                        </wps:spPr>
                        <wps:txbx>
                          <w:txbxContent>
                            <w:p w:rsidR="00624591" w:rsidRDefault="00624591" w:rsidP="004E6CE3"/>
                          </w:txbxContent>
                        </wps:txbx>
                        <wps:bodyPr vert="horz" wrap="none" lIns="0" tIns="0" rIns="0" bIns="0" numCol="1" anchor="t" anchorCtr="0" compatLnSpc="1">
                          <a:prstTxWarp prst="textNoShape">
                            <a:avLst/>
                          </a:prstTxWarp>
                          <a:spAutoFit/>
                        </wps:bodyPr>
                      </wps:wsp>
                      <wps:wsp>
                        <wps:cNvPr id="212" name="Rectangle 212"/>
                        <wps:cNvSpPr>
                          <a:spLocks noChangeArrowheads="1"/>
                        </wps:cNvSpPr>
                        <wps:spPr bwMode="auto">
                          <a:xfrm>
                            <a:off x="1983730" y="2280028"/>
                            <a:ext cx="325"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Cost</w:t>
                              </w:r>
                            </w:p>
                          </w:txbxContent>
                        </wps:txbx>
                        <wps:bodyPr vert="horz" wrap="none" lIns="0" tIns="0" rIns="0" bIns="0" numCol="1" anchor="t" anchorCtr="0" compatLnSpc="1">
                          <a:prstTxWarp prst="textNoShape">
                            <a:avLst/>
                          </a:prstTxWarp>
                          <a:spAutoFit/>
                        </wps:bodyPr>
                      </wps:wsp>
                      <wps:wsp>
                        <wps:cNvPr id="213" name="Rectangle 213"/>
                        <wps:cNvSpPr>
                          <a:spLocks noChangeArrowheads="1"/>
                        </wps:cNvSpPr>
                        <wps:spPr bwMode="auto">
                          <a:xfrm>
                            <a:off x="1983499" y="2280228"/>
                            <a:ext cx="146" cy="524"/>
                          </a:xfrm>
                          <a:prstGeom prst="rect">
                            <a:avLst/>
                          </a:prstGeom>
                          <a:noFill/>
                          <a:ln w="9525">
                            <a:noFill/>
                            <a:miter lim="800000"/>
                            <a:headEnd/>
                            <a:tailEnd/>
                          </a:ln>
                        </wps:spPr>
                        <wps:txbx>
                          <w:txbxContent>
                            <w:p w:rsidR="00624591" w:rsidRDefault="00624591" w:rsidP="004E6CE3"/>
                          </w:txbxContent>
                        </wps:txbx>
                        <wps:bodyPr vert="horz" wrap="none" lIns="0" tIns="0" rIns="0" bIns="0" numCol="1" anchor="t" anchorCtr="0" compatLnSpc="1">
                          <a:prstTxWarp prst="textNoShape">
                            <a:avLst/>
                          </a:prstTxWarp>
                          <a:spAutoFit/>
                        </wps:bodyPr>
                      </wps:wsp>
                      <wps:wsp>
                        <wps:cNvPr id="214" name="Rectangle 214"/>
                        <wps:cNvSpPr>
                          <a:spLocks noChangeArrowheads="1"/>
                        </wps:cNvSpPr>
                        <wps:spPr bwMode="auto">
                          <a:xfrm>
                            <a:off x="1983730" y="2280228"/>
                            <a:ext cx="496"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Efforts</w:t>
                              </w:r>
                            </w:p>
                          </w:txbxContent>
                        </wps:txbx>
                        <wps:bodyPr vert="horz" wrap="none" lIns="0" tIns="0" rIns="0" bIns="0" numCol="1" anchor="t" anchorCtr="0" compatLnSpc="1">
                          <a:prstTxWarp prst="textNoShape">
                            <a:avLst/>
                          </a:prstTxWarp>
                          <a:spAutoFit/>
                        </wps:bodyPr>
                      </wps:wsp>
                      <wps:wsp>
                        <wps:cNvPr id="215" name="Rectangle 215"/>
                        <wps:cNvSpPr>
                          <a:spLocks noChangeArrowheads="1"/>
                        </wps:cNvSpPr>
                        <wps:spPr bwMode="auto">
                          <a:xfrm>
                            <a:off x="1983499" y="2280429"/>
                            <a:ext cx="146" cy="524"/>
                          </a:xfrm>
                          <a:prstGeom prst="rect">
                            <a:avLst/>
                          </a:prstGeom>
                          <a:noFill/>
                          <a:ln w="9525">
                            <a:noFill/>
                            <a:miter lim="800000"/>
                            <a:headEnd/>
                            <a:tailEnd/>
                          </a:ln>
                        </wps:spPr>
                        <wps:txbx>
                          <w:txbxContent>
                            <w:p w:rsidR="00624591" w:rsidRDefault="00624591" w:rsidP="004E6CE3"/>
                          </w:txbxContent>
                        </wps:txbx>
                        <wps:bodyPr vert="horz" wrap="none" lIns="0" tIns="0" rIns="0" bIns="0" numCol="1" anchor="t" anchorCtr="0" compatLnSpc="1">
                          <a:prstTxWarp prst="textNoShape">
                            <a:avLst/>
                          </a:prstTxWarp>
                          <a:spAutoFit/>
                        </wps:bodyPr>
                      </wps:wsp>
                      <wps:wsp>
                        <wps:cNvPr id="216" name="Rectangle 216"/>
                        <wps:cNvSpPr>
                          <a:spLocks noChangeArrowheads="1"/>
                        </wps:cNvSpPr>
                        <wps:spPr bwMode="auto">
                          <a:xfrm>
                            <a:off x="1983730" y="2280429"/>
                            <a:ext cx="353" cy="401"/>
                          </a:xfrm>
                          <a:prstGeom prst="rect">
                            <a:avLst/>
                          </a:prstGeom>
                          <a:noFill/>
                          <a:ln w="9525">
                            <a:noFill/>
                            <a:miter lim="800000"/>
                            <a:headEnd/>
                            <a:tailEnd/>
                          </a:ln>
                        </wps:spPr>
                        <wps:txbx>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Span</w:t>
                              </w:r>
                            </w:p>
                          </w:txbxContent>
                        </wps:txbx>
                        <wps:bodyPr vert="horz" wrap="none" lIns="0" tIns="0" rIns="0" bIns="0" numCol="1" anchor="t" anchorCtr="0" compatLnSpc="1">
                          <a:prstTxWarp prst="textNoShape">
                            <a:avLst/>
                          </a:prstTxWarp>
                          <a:spAutoFit/>
                        </wps:bodyPr>
                      </wps:wsp>
                      <wps:wsp>
                        <wps:cNvPr id="217" name="Freeform 217"/>
                        <wps:cNvSpPr>
                          <a:spLocks/>
                        </wps:cNvSpPr>
                        <wps:spPr bwMode="auto">
                          <a:xfrm>
                            <a:off x="1980560" y="2279249"/>
                            <a:ext cx="211" cy="300"/>
                          </a:xfrm>
                          <a:custGeom>
                            <a:avLst/>
                            <a:gdLst/>
                            <a:ahLst/>
                            <a:cxnLst>
                              <a:cxn ang="0">
                                <a:pos x="105" y="300"/>
                              </a:cxn>
                              <a:cxn ang="0">
                                <a:pos x="211" y="178"/>
                              </a:cxn>
                              <a:cxn ang="0">
                                <a:pos x="141" y="178"/>
                              </a:cxn>
                              <a:cxn ang="0">
                                <a:pos x="141" y="0"/>
                              </a:cxn>
                              <a:cxn ang="0">
                                <a:pos x="70" y="0"/>
                              </a:cxn>
                              <a:cxn ang="0">
                                <a:pos x="70" y="178"/>
                              </a:cxn>
                              <a:cxn ang="0">
                                <a:pos x="0" y="178"/>
                              </a:cxn>
                              <a:cxn ang="0">
                                <a:pos x="105" y="300"/>
                              </a:cxn>
                            </a:cxnLst>
                            <a:rect l="0" t="0" r="r" b="b"/>
                            <a:pathLst>
                              <a:path w="211" h="300">
                                <a:moveTo>
                                  <a:pt x="105" y="300"/>
                                </a:moveTo>
                                <a:lnTo>
                                  <a:pt x="211" y="178"/>
                                </a:lnTo>
                                <a:lnTo>
                                  <a:pt x="141" y="178"/>
                                </a:lnTo>
                                <a:lnTo>
                                  <a:pt x="141" y="0"/>
                                </a:lnTo>
                                <a:lnTo>
                                  <a:pt x="70" y="0"/>
                                </a:lnTo>
                                <a:lnTo>
                                  <a:pt x="70" y="178"/>
                                </a:lnTo>
                                <a:lnTo>
                                  <a:pt x="0" y="178"/>
                                </a:lnTo>
                                <a:lnTo>
                                  <a:pt x="105" y="300"/>
                                </a:lnTo>
                                <a:close/>
                              </a:path>
                            </a:pathLst>
                          </a:custGeom>
                          <a:solidFill>
                            <a:srgbClr val="FFFF00"/>
                          </a:solidFill>
                          <a:ln w="3175">
                            <a:solidFill>
                              <a:srgbClr val="000000"/>
                            </a:solidFill>
                            <a:prstDash val="solid"/>
                            <a:round/>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s:wsp>
                        <wps:cNvPr id="218" name="Freeform 218"/>
                        <wps:cNvSpPr>
                          <a:spLocks/>
                        </wps:cNvSpPr>
                        <wps:spPr bwMode="auto">
                          <a:xfrm>
                            <a:off x="1983219" y="2278867"/>
                            <a:ext cx="367" cy="237"/>
                          </a:xfrm>
                          <a:custGeom>
                            <a:avLst/>
                            <a:gdLst/>
                            <a:ahLst/>
                            <a:cxnLst>
                              <a:cxn ang="0">
                                <a:pos x="0" y="118"/>
                              </a:cxn>
                              <a:cxn ang="0">
                                <a:pos x="106" y="0"/>
                              </a:cxn>
                              <a:cxn ang="0">
                                <a:pos x="106" y="79"/>
                              </a:cxn>
                              <a:cxn ang="0">
                                <a:pos x="367" y="79"/>
                              </a:cxn>
                              <a:cxn ang="0">
                                <a:pos x="367" y="159"/>
                              </a:cxn>
                              <a:cxn ang="0">
                                <a:pos x="106" y="159"/>
                              </a:cxn>
                              <a:cxn ang="0">
                                <a:pos x="106" y="237"/>
                              </a:cxn>
                              <a:cxn ang="0">
                                <a:pos x="0" y="118"/>
                              </a:cxn>
                            </a:cxnLst>
                            <a:rect l="0" t="0" r="r" b="b"/>
                            <a:pathLst>
                              <a:path w="367" h="237">
                                <a:moveTo>
                                  <a:pt x="0" y="118"/>
                                </a:moveTo>
                                <a:lnTo>
                                  <a:pt x="106" y="0"/>
                                </a:lnTo>
                                <a:lnTo>
                                  <a:pt x="106" y="79"/>
                                </a:lnTo>
                                <a:lnTo>
                                  <a:pt x="367" y="79"/>
                                </a:lnTo>
                                <a:lnTo>
                                  <a:pt x="367" y="159"/>
                                </a:lnTo>
                                <a:lnTo>
                                  <a:pt x="106" y="159"/>
                                </a:lnTo>
                                <a:lnTo>
                                  <a:pt x="106" y="237"/>
                                </a:lnTo>
                                <a:lnTo>
                                  <a:pt x="0" y="118"/>
                                </a:lnTo>
                                <a:close/>
                              </a:path>
                            </a:pathLst>
                          </a:custGeom>
                          <a:solidFill>
                            <a:srgbClr val="FFFF00"/>
                          </a:solidFill>
                          <a:ln w="3175">
                            <a:solidFill>
                              <a:srgbClr val="000000"/>
                            </a:solidFill>
                            <a:prstDash val="solid"/>
                            <a:round/>
                            <a:headEnd/>
                            <a:tailEnd/>
                          </a:ln>
                        </wps:spPr>
                        <wps:txbx>
                          <w:txbxContent>
                            <w:p w:rsidR="00624591" w:rsidRDefault="00624591" w:rsidP="004E6CE3"/>
                          </w:txbxContent>
                        </wps:txbx>
                        <wps:bodyPr vert="horz" wrap="square" lIns="91440" tIns="45720" rIns="91440" bIns="45720" numCol="1" anchor="t" anchorCtr="0" compatLnSpc="1">
                          <a:prstTxWarp prst="textNoShape">
                            <a:avLst/>
                          </a:prstTxWarp>
                        </wps:bodyPr>
                      </wps:wsp>
                    </wpg:wgp>
                  </a:graphicData>
                </a:graphic>
              </wp:inline>
            </w:drawing>
          </mc:Choice>
          <mc:Fallback>
            <w:pict>
              <v:group id="Group 4" o:spid="_x0000_s1099" style="width:414.15pt;height:203.95pt;mso-position-horizontal-relative:char;mso-position-vertical-relative:line" coordorigin="19797,22768" coordsize="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">
                <v:rect id="AutoShape 5" o:spid="_x0000_s1100" style="position:absolute;left:19797;top:22768;width:82;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HLdMYA&#10;AADcAAAADwAAAGRycy9kb3ducmV2LnhtbESPT2vCQBDF74V+h2UKvRTd1INIdBURSkMpSOOf85Ad&#10;k2B2Nma3SfrtnUPB2wzvzXu/WW1G16ieulB7NvA+TUARF97WXBo4Hj4mC1AhIltsPJOBPwqwWT8/&#10;rTC1fuAf6vNYKgnhkKKBKsY21ToUFTkMU98Si3bxncMoa1dq2+Eg4a7RsySZa4c1S0OFLe0qKq75&#10;rzMwFPv+fPj+1Pu3c+b5lt12+enLmNeXcbsEFWmMD/P/dWYFfya08oxMo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HLdMYAAADcAAAADwAAAAAAAAAAAAAAAACYAgAAZHJz&#10;L2Rvd25yZXYueG1sUEsFBgAAAAAEAAQA9QAAAIsDAAAAAA==&#10;" filled="f" stroked="f">
                  <o:lock v:ext="edit" aspectratio="t"/>
                  <v:textbox>
                    <w:txbxContent>
                      <w:p w:rsidR="00624591" w:rsidRDefault="00624591" w:rsidP="004E6CE3"/>
                    </w:txbxContent>
                  </v:textbox>
                </v:rect>
                <v:shape id="Freeform 129" o:spid="_x0000_s1101" style="position:absolute;left:19797;top:22768;width:31;height:13;visibility:visible;mso-wrap-style:square;v-text-anchor:top" coordsize="3123,13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wxKMMA&#10;AADcAAAADwAAAGRycy9kb3ducmV2LnhtbERPS2vCQBC+F/oflhF6qxtt8RHdhKIVPBV84HnMTh6a&#10;nU2z2xj/fbdQ8DYf33OWaW9q0VHrKssKRsMIBHFmdcWFguNh8zoD4TyyxtoyKbiTgzR5flpirO2N&#10;d9TtfSFCCLsYFZTeN7GULivJoBvahjhwuW0N+gDbQuoWbyHc1HIcRRNpsOLQUGJDq5Ky6/7HKLi8&#10;f667tTu95YevzXy6+j7nZjJV6mXQfyxAeOr9Q/zv3uowfzyHv2fCBTL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7wxKMMAAADcAAAADwAAAAAAAAAAAAAAAACYAgAAZHJzL2Rv&#10;d25yZXYueG1sUEsFBgAAAAAEAAQA9QAAAIgDAAAAAA==&#10;" adj="-11796480,,5400" path="m160,1309r2803,l2999,1303r33,-11l3062,1268r27,-26l3107,1208r11,-37l3123,1129r,-950l3118,138r-11,-38l3089,68,3062,40,3032,18,2999,5,2963,,160,,124,5,90,18,60,40,35,68,16,100,3,138,,179r,950l3,1171r13,37l35,1242r25,26l90,1292r34,11l160,1309xe" fillcolor="#936" strokeweight=".25pt">
                  <v:stroke joinstyle="round"/>
                  <v:formulas/>
                  <v:path arrowok="t" o:connecttype="custom" o:connectlocs="160,1309;2963,1309;2999,1303;3032,1292;3062,1268;3089,1242;3107,1208;3118,1171;3123,1129;3123,179;3118,138;3107,100;3089,68;3062,40;3032,18;2999,5;2963,0;160,0;124,5;90,18;60,40;35,68;16,100;3,138;0,179;0,1129;3,1171;16,1208;35,1242;60,1268;90,1292;124,1303;160,1309" o:connectangles="0,0,0,0,0,0,0,0,0,0,0,0,0,0,0,0,0,0,0,0,0,0,0,0,0,0,0,0,0,0,0,0,0" textboxrect="0,0,3123,1309"/>
                  <v:textbox>
                    <w:txbxContent>
                      <w:p w:rsidR="00624591" w:rsidRDefault="00624591" w:rsidP="004E6CE3"/>
                    </w:txbxContent>
                  </v:textbox>
                </v:shape>
                <v:rect id="Rectangle 130" o:spid="_x0000_s1102" style="position:absolute;left:19802;top:22769;width:19;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5Rr8YA&#10;AADcAAAADwAAAGRycy9kb3ducmV2LnhtbESPQWvCQBCF7wX/wzJCL0U3tVAkuooI0lAEaWw9D9lp&#10;Epqdjdk1if++cyj0NsN789436+3oGtVTF2rPBp7nCSjiwtuaSwOf58NsCSpEZIuNZzJwpwDbzeRh&#10;jan1A39Qn8dSSQiHFA1UMbap1qGoyGGY+5ZYtG/fOYyydqW2HQ4S7hq9SJJX7bBmaaiwpX1FxU9+&#10;cwaG4tRfzsc3fXq6ZJ6v2XWff70b8zgddytQkcb4b/67zqzgvwi+PCMT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5Rr8YAAADcAAAADwAAAAAAAAAAAAAAAACYAgAAZHJz&#10;L2Rvd25yZXYueG1sUEsFBgAAAAAEAAQA9QAAAIsDAAAAAA==&#10;" filled="f" stroked="f">
                  <v:textbox>
                    <w:txbxContent>
                      <w:p w:rsidR="00624591" w:rsidRDefault="00624591" w:rsidP="004E6CE3"/>
                    </w:txbxContent>
                  </v:textbox>
                </v:rect>
                <v:rect id="Rectangle 131" o:spid="_x0000_s1103" style="position:absolute;left:19802;top:22769;width:20;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QyL4A&#10;AADcAAAADwAAAGRycy9kb3ducmV2LnhtbERP24rCMBB9X/Afwgi+rakuLF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k70Mi+AAAA3AAAAA8AAAAAAAAAAAAAAAAAmAIAAGRycy9kb3ducmV2&#10;LnhtbFBLBQYAAAAABAAEAPUAAACDAw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Change Identification and</w:t>
                        </w:r>
                      </w:p>
                    </w:txbxContent>
                  </v:textbox>
                </v:rect>
                <v:rect id="Rectangle 132" o:spid="_x0000_s1104" style="position:absolute;left:19802;top:22771;width:19;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BqQ8IA&#10;AADcAAAADwAAAGRycy9kb3ducmV2LnhtbERPTWvCQBC9F/wPywheSt1ooUjqKiKIQQRptJ6H7DQJ&#10;Zmdjdk3iv+8Kgrd5vM+ZL3tTiZYaV1pWMBlHIIgzq0vOFZyOm48ZCOeRNVaWScGdHCwXg7c5xtp2&#10;/ENt6nMRQtjFqKDwvo6ldFlBBt3Y1sSB+7ONQR9gk0vdYBfCTSWnUfQlDZYcGgqsaV1QdklvRkGX&#10;Hdrzcb+Vh/dzYvmaXNfp706p0bBffYPw1PuX+OlOdJj/OYX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GpDwgAAANwAAAAPAAAAAAAAAAAAAAAAAJgCAABkcnMvZG93&#10;bnJldi54bWxQSwUGAAAAAAQABAD1AAAAhwMAAAAA&#10;" filled="f" stroked="f">
                  <v:textbox>
                    <w:txbxContent>
                      <w:p w:rsidR="00624591" w:rsidRDefault="00624591" w:rsidP="004E6CE3"/>
                    </w:txbxContent>
                  </v:textbox>
                </v:rect>
                <v:rect id="Rectangle 133" o:spid="_x0000_s1105" style="position:absolute;left:19802;top:22771;width:20;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rJL4A&#10;AADcAAAADwAAAGRycy9kb3ducmV2LnhtbERP24rCMBB9X/Afwgi+rakK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al6yS+AAAA3AAAAA8AAAAAAAAAAAAAAAAAmAIAAGRycy9kb3ducmV2&#10;LnhtbFBLBQYAAAAABAAEAPUAAACDAw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Categorization (Customer)</w:t>
                        </w:r>
                      </w:p>
                    </w:txbxContent>
                  </v:textbox>
                </v:rect>
                <v:shape id="Freeform 134" o:spid="_x0000_s1106" style="position:absolute;left:19830;top:22768;width:16;height:13;visibility:visible;mso-wrap-style:square;v-text-anchor:top" coordsize="1571,13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XyjsEA&#10;AADcAAAADwAAAGRycy9kb3ducmV2LnhtbERPy6rCMBDdX/AfwgjurqkPRKpRpKC4EC5WBZdDM7bV&#10;ZlKaqPXvbwTB3RzOc+bL1lTiQY0rLSsY9CMQxJnVJecKjof17xSE88gaK8uk4EUOlovOzxxjbZ+8&#10;p0fqcxFC2MWooPC+jqV0WUEGXd/WxIG72MagD7DJpW7wGcJNJYdRNJEGSw4NBdaUFJTd0rtRsNtM&#10;rid5zw7JdpiWx2t0Tv7WY6V63XY1A+Gp9V/xx73VYf5oDO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V8o7BAAAA3AAAAA8AAAAAAAAAAAAAAAAAmAIAAGRycy9kb3du&#10;cmV2LnhtbFBLBQYAAAAABAAEAPUAAACGAwAAAAA=&#10;" adj="-11796480,,5400" path="m160,1309r1251,l1448,1303r33,-11l1513,1268r25,-26l1555,1208r15,-37l1571,1129r,-950l1570,138r-15,-38l1538,68,1513,40,1481,18,1448,5,1411,,160,,126,5,92,18,60,40,36,68,17,100,5,138,,179r,950l5,1171r12,37l36,1242r24,26l92,1292r34,11l160,1309xe" fillcolor="#936" strokeweight=".25pt">
                  <v:stroke joinstyle="round"/>
                  <v:formulas/>
                  <v:path arrowok="t" o:connecttype="custom" o:connectlocs="160,1309;1411,1309;1448,1303;1481,1292;1513,1268;1538,1242;1555,1208;1570,1171;1571,1129;1571,179;1570,138;1555,100;1538,68;1513,40;1481,18;1448,5;1411,0;160,0;126,5;92,18;60,40;36,68;17,100;5,138;0,179;0,1129;5,1171;17,1208;36,1242;60,1268;92,1292;126,1303;160,1309" o:connectangles="0,0,0,0,0,0,0,0,0,0,0,0,0,0,0,0,0,0,0,0,0,0,0,0,0,0,0,0,0,0,0,0,0" textboxrect="0,0,1571,1309"/>
                  <v:textbox>
                    <w:txbxContent>
                      <w:p w:rsidR="00624591" w:rsidRDefault="00624591" w:rsidP="004E6CE3"/>
                    </w:txbxContent>
                  </v:textbox>
                </v:shape>
                <v:rect id="Rectangle 135" o:spid="_x0000_s1107" style="position:absolute;left:19833;top:22772;width:10;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nyN8MA&#10;AADcAAAADwAAAGRycy9kb3ducmV2LnhtbERPTWvCQBC9F/wPywheRDdaKpK6ighikIIYrechO01C&#10;s7Mxuybpv+8WhN7m8T5ntelNJVpqXGlZwWwagSDOrC45V3C97CdLEM4ja6wsk4IfcrBZD15WGGvb&#10;8Zna1OcihLCLUUHhfR1L6bKCDLqprYkD92Ubgz7AJpe6wS6Em0rOo2ghDZYcGgqsaVdQ9p0+jIIu&#10;O7W3y8dBnsa3xPI9ue/Sz6NSo2G/fQfhqff/4qc70WH+6xv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nyN8MAAADcAAAADwAAAAAAAAAAAAAAAACYAgAAZHJzL2Rv&#10;d25yZXYueG1sUEsFBgAAAAAEAAQA9QAAAIgDAAAAAA==&#10;" filled="f" stroked="f">
                  <v:textbox>
                    <w:txbxContent>
                      <w:p w:rsidR="00624591" w:rsidRDefault="00624591" w:rsidP="004E6CE3"/>
                    </w:txbxContent>
                  </v:textbox>
                </v:rect>
                <v:rect id="Rectangle 136" o:spid="_x0000_s1108" style="position:absolute;left:19833;top:22772;width:11;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IvL4A&#10;AADcAAAADwAAAGRycy9kb3ducmV2LnhtbERP24rCMBB9X/Afwgi+rakK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SSLy+AAAA3AAAAA8AAAAAAAAAAAAAAAAAmAIAAGRycy9kb3ducmV2&#10;LnhtbFBLBQYAAAAABAAEAPUAAACDAw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Open a Change</w:t>
                        </w:r>
                      </w:p>
                    </w:txbxContent>
                  </v:textbox>
                </v:rect>
                <v:rect id="Rectangle 137" o:spid="_x0000_s1109" style="position:absolute;left:19835;top:22774;width:6;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J28MA&#10;AADcAAAADwAAAGRycy9kb3ducmV2LnhtbERPTWvCQBC9F/wPywheRDdaqJK6ighikIIYrechO01C&#10;s7Mxuybpv+8WhN7m8T5ntelNJVpqXGlZwWwagSDOrC45V3C97CdLEM4ja6wsk4IfcrBZD15WGGvb&#10;8Zna1OcihLCLUUHhfR1L6bKCDLqprYkD92Ubgz7AJpe6wS6Em0rOo+hNGiw5NBRY066g7Dt9GAVd&#10;dmpvl4+DPI1vieV7ct+ln0elRsN++w7CU+//xU93osP81wX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J28MAAADcAAAADwAAAAAAAAAAAAAAAACYAgAAZHJzL2Rv&#10;d25yZXYueG1sUEsFBgAAAAAEAAQA9QAAAIgDAAAAAA==&#10;" filled="f" stroked="f">
                  <v:textbox>
                    <w:txbxContent>
                      <w:p w:rsidR="00624591" w:rsidRDefault="00624591" w:rsidP="004E6CE3"/>
                    </w:txbxContent>
                  </v:textbox>
                </v:rect>
                <v:rect id="Rectangle 138" o:spid="_x0000_s1110" style="position:absolute;left:19835;top:22774;width:6;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5Vc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F5VcMAAADcAAAADwAAAAAAAAAAAAAAAACYAgAAZHJzL2Rv&#10;d25yZXYueG1sUEsFBgAAAAAEAAQA9QAAAIgDA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Request</w:t>
                        </w:r>
                      </w:p>
                    </w:txbxContent>
                  </v:textbox>
                </v:rect>
                <v:rect id="Rectangle 139" o:spid="_x0000_s1111" style="position:absolute;left:19834;top:22776;width:8;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T4MsMA&#10;AADcAAAADwAAAGRycy9kb3ducmV2LnhtbERPTWvCQBC9F/wPywheRDdaKJq6ighikIIYrechO01C&#10;s7Mxuybpv+8WhN7m8T5ntelNJVpqXGlZwWwagSDOrC45V3C97CcLEM4ja6wsk4IfcrBZD15WGGvb&#10;8Zna1OcihLCLUUHhfR1L6bKCDLqprYkD92Ubgz7AJpe6wS6Em0rOo+hNGiw5NBRY066g7Dt9GAVd&#10;dmpvl4+DPI1vieV7ct+ln0elRsN++w7CU+//xU93osP81yX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T4MsMAAADcAAAADwAAAAAAAAAAAAAAAACYAgAAZHJzL2Rv&#10;d25yZXYueG1sUEsFBgAAAAAEAAQA9QAAAIgDAAAAAA==&#10;" filled="f" stroked="f">
                  <v:textbox>
                    <w:txbxContent>
                      <w:p w:rsidR="00624591" w:rsidRDefault="00624591" w:rsidP="004E6CE3"/>
                    </w:txbxContent>
                  </v:textbox>
                </v:rect>
                <v:rect id="Rectangle 140" o:spid="_x0000_s1112" style="position:absolute;left:19834;top:22776;width:9;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GLsMA&#10;AADcAAAADwAAAGRycy9kb3ducmV2LnhtbESP3WoCMRCF74W+Q5hC7zRbKS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GLsMAAADcAAAADwAAAAAAAAAAAAAAAACYAgAAZHJzL2Rv&#10;d25yZXYueG1sUEsFBgAAAAAEAAQA9QAAAIgDA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(CR/PR Log)</w:t>
                        </w:r>
                      </w:p>
                    </w:txbxContent>
                  </v:textbox>
                </v:rect>
                <v:shape id="Freeform 141" o:spid="_x0000_s1113" style="position:absolute;left:19849;top:22768;width:30;height:13;visibility:visible;mso-wrap-style:square;v-text-anchor:top" coordsize="3059,13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1vHcEA&#10;AADcAAAADwAAAGRycy9kb3ducmV2LnhtbERP24rCMBB9F/yHMMK+aVpR0WoUERcWBGG9vA/N2Bab&#10;SW2irfv1RljwbQ7nOotVa0rxoNoVlhXEgwgEcWp1wZmC0/G7PwXhPLLG0jIpeJKD1bLbWWCibcO/&#10;9Dj4TIQQdgkqyL2vEildmpNBN7AVceAutjboA6wzqWtsQrgp5TCKJtJgwaEhx4o2OaXXw90okPZv&#10;PzHnU7O9xSPTPvVunM52Sn312vUchKfWf8T/7h8d5o9ieD8TLp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Nbx3BAAAA3AAAAA8AAAAAAAAAAAAAAAAAmAIAAGRycy9kb3du&#10;cmV2LnhtbFBLBQYAAAAABAAEAPUAAACGAwAAAAA=&#10;" adj="-11796480,,5400" path="m172,1309r2714,l2922,1303r37,-11l2994,1268r28,-26l3041,1208r16,-37l3059,1129r,-950l3057,138r-16,-38l3022,68,2994,40,2959,18,2922,5,2886,,172,,136,5,98,18,64,40,36,68,17,100,1,138,,179r,950l1,1171r16,37l36,1242r28,26l98,1292r38,11l172,1309xe" fillcolor="#936" strokeweight=".25pt">
                  <v:stroke joinstyle="round"/>
                  <v:formulas/>
                  <v:path arrowok="t" o:connecttype="custom" o:connectlocs="172,1309;2886,1309;2922,1303;2959,1292;2994,1268;3022,1242;3041,1208;3057,1171;3059,1129;3059,179;3057,138;3041,100;3022,68;2994,40;2959,18;2922,5;2886,0;172,0;136,5;98,18;64,40;36,68;17,100;1,138;0,179;0,1129;1,1171;17,1208;36,1242;64,1268;98,1292;136,1303;172,1309" o:connectangles="0,0,0,0,0,0,0,0,0,0,0,0,0,0,0,0,0,0,0,0,0,0,0,0,0,0,0,0,0,0,0,0,0" textboxrect="0,0,3059,1309"/>
                  <v:textbox>
                    <w:txbxContent>
                      <w:p w:rsidR="00624591" w:rsidRDefault="00624591" w:rsidP="004E6CE3"/>
                    </w:txbxContent>
                  </v:textbox>
                </v:shape>
                <v:rect id="Rectangle 142" o:spid="_x0000_s1114" style="position:absolute;left:19855;top:22769;width:15;height: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YZPsIA&#10;AADcAAAADwAAAGRycy9kb3ducmV2LnhtbERPTWvCQBC9F/wPywheSt0opUjqKiKIQQRptJ6H7DQJ&#10;Zmdjdk3iv+8Kgrd5vM+ZL3tTiZYaV1pWMBlHIIgzq0vOFZyOm48ZCOeRNVaWScGdHCwXg7c5xtp2&#10;/ENt6nMRQtjFqKDwvo6ldFlBBt3Y1sSB+7ONQR9gk0vdYBfCTSWnUfQlDZYcGgqsaV1QdklvRkGX&#10;Hdrzcb+Vh/dzYvmaXNfp706p0bBffYPw1PuX+OlOdJj/OYXH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hhk+wgAAANwAAAAPAAAAAAAAAAAAAAAAAJgCAABkcnMvZG93&#10;bnJldi54bWxQSwUGAAAAAAQABAD1AAAAhwMAAAAA&#10;" filled="f" stroked="f">
                  <v:textbox>
                    <w:txbxContent>
                      <w:p w:rsidR="00624591" w:rsidRDefault="00624591" w:rsidP="004E6CE3"/>
                    </w:txbxContent>
                  </v:textbox>
                </v:rect>
                <v:rect id="Rectangle 143" o:spid="_x0000_s1115" style="position:absolute;left:19855;top:22769;width:16;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YWb8A&#10;AADcAAAADwAAAGRycy9kb3ducmV2LnhtbERP24rCMBB9F/yHMIJvmqrLItUoIgi67IvVDxia6QWT&#10;SUmirX+/WVjYtzmc62z3gzXiRT60jhUs5hkI4tLplmsF99tptgYRIrJG45gUvCnAfjcebTHXrucr&#10;vYpYixTCIUcFTYxdLmUoG7IY5q4jTlzlvMWYoK+l9tincGvkMss+pcWWU0ODHR0bKh/F0yqQt+LU&#10;rwvjM/e1rL7N5XytyCk1nQyHDYhIQ/wX/7nPOs3/W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o5hZvwAAANwAAAAPAAAAAAAAAAAAAAAAAJgCAABkcnMvZG93bnJl&#10;di54bWxQSwUGAAAAAAQABAD1AAAAhAM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Change Review (CCB)</w:t>
                        </w:r>
                      </w:p>
                    </w:txbxContent>
                  </v:textbox>
                </v:rect>
                <v:shape id="Freeform 144" o:spid="_x0000_s1116" style="position:absolute;left:19852;top:22784;width:27;height:11;visibility:visible;mso-wrap-style:square;v-text-anchor:top" coordsize="2721,107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k8MA&#10;AADcAAAADwAAAGRycy9kb3ducmV2LnhtbERPTWvCQBC9C/0PyxR6002TtNTUVUqpkIsFbcHrmJ0m&#10;IdnZkN0m8d+7guBtHu9zVpvJtGKg3tWWFTwvIhDEhdU1lwp+f7bzNxDOI2tsLZOCMznYrB9mK8y0&#10;HXlPw8GXIoSwy1BB5X2XSemKigy6he2IA/dne4M+wL6UuscxhJtWxlH0Kg3WHBoq7OizoqI5/BsF&#10;J3vKv7+WTTw0O8TxuOf6JUmUenqcPt5BeJr8XXxz5zrMT1O4PhMukO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w/k8MAAADcAAAADwAAAAAAAAAAAAAAAACYAgAAZHJzL2Rv&#10;d25yZXYueG1sUEsFBgAAAAAEAAQA9QAAAIgDAAAAAA==&#10;" adj="-11796480,,5400" path="m208,1078r2305,l2558,1075r45,-16l2645,1040r30,-28l2700,977r14,-38l2721,898r,-721l2714,139r-14,-38l2675,66,2645,38,2603,17,2558,3,2513,,208,,163,3,117,17,81,38,46,66,21,101,7,139,,177,,898r7,41l21,977r25,35l81,1040r36,19l163,1075r45,3xe" fillcolor="#936" strokeweight=".25pt">
                  <v:stroke joinstyle="round"/>
                  <v:formulas/>
                  <v:path arrowok="t" o:connecttype="custom" o:connectlocs="208,1078;2513,1078;2558,1075;2603,1059;2645,1040;2675,1012;2700,977;2714,939;2721,898;2721,177;2714,139;2700,101;2675,66;2645,38;2603,17;2558,3;2513,0;208,0;163,3;117,17;81,38;46,66;21,101;7,139;0,177;0,898;7,939;21,977;46,1012;81,1040;117,1059;163,1075;208,1078" o:connectangles="0,0,0,0,0,0,0,0,0,0,0,0,0,0,0,0,0,0,0,0,0,0,0,0,0,0,0,0,0,0,0,0,0" textboxrect="0,0,2721,1078"/>
                  <v:textbox>
                    <w:txbxContent>
                      <w:p w:rsidR="00624591" w:rsidRDefault="00624591" w:rsidP="004E6CE3"/>
                    </w:txbxContent>
                  </v:textbox>
                </v:shape>
                <v:rect id="Rectangle 145" o:spid="_x0000_s1117" style="position:absolute;left:19857;top:22784;width:11;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BSsMA&#10;AADcAAAADwAAAGRycy9kb3ducmV2LnhtbERPTWvCQBC9F/wPywheRDdKK5K6ighikIIYrechO01C&#10;s7Mxuybpv+8WhN7m8T5ntelNJVpqXGlZwWwagSDOrC45V3C97CdLEM4ja6wsk4IfcrBZD15WGGvb&#10;8Zna1OcihLCLUUHhfR1L6bKCDLqprYkD92Ubgz7AJpe6wS6Em0rOo2ghDZYcGgqsaVdQ9p0+jIIu&#10;O7W3y8dBnsa3xPI9ue/Sz6NSo2G/fQfhqff/4qc70WH+6xv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BSsMAAADcAAAADwAAAAAAAAAAAAAAAACYAgAAZHJzL2Rv&#10;d25yZXYueG1sUEsFBgAAAAAEAAQA9QAAAIgDAAAAAA==&#10;" filled="f" stroked="f">
                  <v:textbox>
                    <w:txbxContent>
                      <w:p w:rsidR="00624591" w:rsidRDefault="00624591" w:rsidP="004E6CE3"/>
                    </w:txbxContent>
                  </v:textbox>
                </v:rect>
                <v:rect id="Rectangle 146" o:spid="_x0000_s1118" style="position:absolute;left:19857;top:22784;width:12;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Q7wb4A&#10;AADcAAAADwAAAGRycy9kb3ducmV2LnhtbERP24rCMBB9X/Afwgi+raki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7UO8G+AAAA3AAAAA8AAAAAAAAAAAAAAAAAmAIAAGRycy9kb3ducmV2&#10;LnhtbFBLBQYAAAAABAAEAPUAAACDAw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Change Log (PL)</w:t>
                        </w:r>
                      </w:p>
                    </w:txbxContent>
                  </v:textbox>
                </v:rect>
                <v:rect id="Rectangle 147" o:spid="_x0000_s1119" style="position:absolute;left:19853;top:22787;width:18;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6psMA&#10;AADcAAAADwAAAGRycy9kb3ducmV2LnhtbERPTWvCQBC9F/wPywheRDdKqZK6ighikIIYrechO01C&#10;s7Mxuybpv+8WhN7m8T5ntelNJVpqXGlZwWwagSDOrC45V3C97CdLEM4ja6wsk4IfcrBZD15WGGvb&#10;8Zna1OcihLCLUUHhfR1L6bKCDLqprYkD92Ubgz7AJpe6wS6Em0rOo+hNGiw5NBRY066g7Dt9GAVd&#10;dmpvl4+DPI1vieV7ct+ln0elRsN++w7CU+//xU93osP81wX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6psMAAADcAAAADwAAAAAAAAAAAAAAAACYAgAAZHJzL2Rv&#10;d25yZXYueG1sUEsFBgAAAAAEAAQA9QAAAIgDAAAAAA==&#10;" filled="f" stroked="f">
                  <v:textbox>
                    <w:txbxContent>
                      <w:p w:rsidR="00624591" w:rsidRDefault="00624591" w:rsidP="004E6CE3"/>
                    </w:txbxContent>
                  </v:textbox>
                </v:rect>
                <v:rect id="Rectangle 148" o:spid="_x0000_s1120" style="position:absolute;left:19853;top:22787;width:2;height: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cKKMMA&#10;AADcAAAADwAAAGRycy9kb3ducmV2LnhtbESP3WoCMRCF74W+Q5hC7zRbK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cKKMMAAADcAAAADwAAAAAAAAAAAAAAAACYAgAAZHJzL2Rv&#10;d25yZXYueG1sUEsFBgAAAAAEAAQA9QAAAIgDAAAAAA==&#10;" filled="f" stroked="f">
                  <v:textbox style="mso-fit-shape-to-text:t" inset="0,0,0,0">
                    <w:txbxContent>
                      <w:p w:rsidR="00624591" w:rsidRDefault="00624591" w:rsidP="004E6CE3"/>
                    </w:txbxContent>
                  </v:textbox>
                </v:rect>
                <v:rect id="Rectangle 149" o:spid="_x0000_s1121" style="position:absolute;left:19856;top:22787;width:10;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uvs78A&#10;AADcAAAADwAAAGRycy9kb3ducmV2LnhtbERP24rCMBB9X/Afwgi+raki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S6+zvwAAANwAAAAPAAAAAAAAAAAAAAAAAJgCAABkcnMvZG93bnJl&#10;di54bWxQSwUGAAAAAAQABAD1AAAAhAM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Specifications</w:t>
                        </w:r>
                      </w:p>
                    </w:txbxContent>
                  </v:textbox>
                </v:rect>
                <v:rect id="Rectangle 150" o:spid="_x0000_s1122" style="position:absolute;left:19853;top:22788;width:2;height: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Q88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iQ88MAAADcAAAADwAAAAAAAAAAAAAAAACYAgAAZHJzL2Rv&#10;d25yZXYueG1sUEsFBgAAAAAEAAQA9QAAAIgDAAAAAA==&#10;" filled="f" stroked="f">
                  <v:textbox style="mso-fit-shape-to-text:t" inset="0,0,0,0">
                    <w:txbxContent>
                      <w:p w:rsidR="00624591" w:rsidRDefault="00624591" w:rsidP="004E6CE3"/>
                    </w:txbxContent>
                  </v:textbox>
                </v:rect>
                <v:rect id="Rectangle 151" o:spid="_x0000_s1123" style="position:absolute;left:19856;top:22788;width:5;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1aL4A&#10;AADcAAAADwAAAGRycy9kb3ducmV2LnhtbERP24rCMBB9X/Afwgi+ranCLl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TkNWi+AAAA3AAAAA8AAAAAAAAAAAAAAAAAmAIAAGRycy9kb3ducmV2&#10;LnhtbFBLBQYAAAAABAAEAPUAAACDAw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Efforts</w:t>
                        </w:r>
                      </w:p>
                    </w:txbxContent>
                  </v:textbox>
                </v:rect>
                <v:rect id="Rectangle 152" o:spid="_x0000_s1124" style="position:absolute;left:19853;top:22790;width:2;height: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rH78A&#10;AADcAAAADwAAAGRycy9kb3ducmV2LnhtbERP24rCMBB9F/yHMMK+aWrB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NqsfvwAAANwAAAAPAAAAAAAAAAAAAAAAAJgCAABkcnMvZG93bnJl&#10;di54bWxQSwUGAAAAAAQABAD1AAAAhAMAAAAA&#10;" filled="f" stroked="f">
                  <v:textbox style="mso-fit-shape-to-text:t" inset="0,0,0,0">
                    <w:txbxContent>
                      <w:p w:rsidR="00624591" w:rsidRDefault="00624591" w:rsidP="004E6CE3"/>
                    </w:txbxContent>
                  </v:textbox>
                </v:rect>
                <v:rect id="Rectangle 153" o:spid="_x0000_s1125" style="position:absolute;left:19856;top:22790;width:3;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oOhL8A&#10;AADcAAAADwAAAGRycy9kb3ducmV2LnhtbERP24rCMBB9F/yHMIJvmqrsItUoIgi67IvVDxia6QWT&#10;SUmirX+/WVjYtzmc62z3gzXiRT60jhUs5hkI4tLplmsF99tptgYRIrJG45gUvCnAfjcebTHXrucr&#10;vYpYixTCIUcFTYxdLmUoG7IY5q4jTlzlvMWYoK+l9tincGvkMss+pcWWU0ODHR0bKh/F0yqQt+LU&#10;rwvjM/e1rL7N5XytyCk1nQyHDYhIQ/wX/7nPOs3/W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eg6EvwAAANwAAAAPAAAAAAAAAAAAAAAAAJgCAABkcnMvZG93bnJl&#10;di54bWxQSwUGAAAAAAQABAD1AAAAhAM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 xml:space="preserve">Span </w:t>
                        </w:r>
                      </w:p>
                    </w:txbxContent>
                  </v:textbox>
                </v:rect>
                <v:rect id="Rectangle 154" o:spid="_x0000_s1126" style="position:absolute;left:19853;top:22792;width:2;height: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W8L8A&#10;AADcAAAADwAAAGRycy9kb3ducmV2LnhtbERP24rCMBB9F/yHMIJvmiruItUoIgi67IvVDxia6QWT&#10;SUmirX+/WVjYtzmc62z3gzXiRT60jhUs5hkI4tLplmsF99tptgYRIrJG45gUvCnAfjcebTHXrucr&#10;vYpYixTCIUcFTYxdLmUoG7IY5q4jTlzlvMWYoK+l9tincGvkMss+pcWWU0ODHR0bKh/F0yqQt+LU&#10;rwvjM/e1rL7N5XytyCk1nQyHDYhIQ/wX/7nPOs3/W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k5bwvwAAANwAAAAPAAAAAAAAAAAAAAAAAJgCAABkcnMvZG93bnJl&#10;di54bWxQSwUGAAAAAAQABAD1AAAAhAMAAAAA&#10;" filled="f" stroked="f">
                  <v:textbox style="mso-fit-shape-to-text:t" inset="0,0,0,0">
                    <w:txbxContent>
                      <w:p w:rsidR="00624591" w:rsidRDefault="00624591" w:rsidP="004E6CE3"/>
                    </w:txbxContent>
                  </v:textbox>
                </v:rect>
                <v:rect id="Rectangle 155" o:spid="_x0000_s1127" style="position:absolute;left:19856;top:22792;width:7;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8za74A&#10;AADcAAAADwAAAGRycy9kb3ducmV2LnhtbERP24rCMBB9X/Afwgi+ramC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fM2u+AAAA3AAAAA8AAAAAAAAAAAAAAAAAmAIAAGRycy9kb3ducmV2&#10;LnhtbFBLBQYAAAAABAAEAPUAAACDAw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Allocation</w:t>
                        </w:r>
                      </w:p>
                    </w:txbxContent>
                  </v:textbox>
                </v:rect>
                <v:shape id="Freeform 156" o:spid="_x0000_s1128" style="position:absolute;left:19833;top:22797;width:18;height:9;visibility:visible;mso-wrap-style:square;v-text-anchor:top" coordsize="1832,90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zXcIA&#10;AADcAAAADwAAAGRycy9kb3ducmV2LnhtbERPyWrDMBC9B/oPYgq5mEZuoSG4kUMpFHzpoXHIebAm&#10;XmqNhKXGy9dHhUJu83jr7A+T6cWVBt9aVvC8SUEQV1a3XCs4lZ9POxA+IGvsLZOCmTwc8ofVHjNt&#10;R/6m6zHUIoawz1BBE4LLpPRVQwb9xjriyF3sYDBEONRSDzjGcNPLlzTdSoMtx4YGHX00VP0cf42C&#10;C3+F0+gT1y2tW4pzucy7pFNq/Ti9v4EINIW7+N9d6Dj/dQt/z8QLZH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nNdwgAAANwAAAAPAAAAAAAAAAAAAAAAAJgCAABkcnMvZG93&#10;bnJldi54bWxQSwUGAAAAAAQABAD1AAAAhwMAAAAA&#10;" adj="-11796480,,5400" path="m159,901r1513,l1709,896r33,-13l1774,861r25,-28l1816,801r11,-38l1832,722r,-543l1827,141r-11,-38l1799,68,1774,40,1742,18,1709,5,1672,,159,,123,5,90,18,60,40,36,68,15,103,4,141,,179,,722r4,41l15,801r21,32l60,861r30,22l123,896r36,5xe" fillcolor="#936" strokeweight=".25pt">
                  <v:stroke joinstyle="round"/>
                  <v:formulas/>
                  <v:path arrowok="t" o:connecttype="custom" o:connectlocs="159,901;1672,901;1709,896;1742,883;1774,861;1799,833;1816,801;1827,763;1832,722;1832,179;1827,141;1816,103;1799,68;1774,40;1742,18;1709,5;1672,0;159,0;123,5;90,18;60,40;36,68;15,103;4,141;0,179;0,722;4,763;15,801;36,833;60,861;90,883;123,896;159,901" o:connectangles="0,0,0,0,0,0,0,0,0,0,0,0,0,0,0,0,0,0,0,0,0,0,0,0,0,0,0,0,0,0,0,0,0" textboxrect="0,0,1832,901"/>
                  <v:textbox>
                    <w:txbxContent>
                      <w:p w:rsidR="00624591" w:rsidRDefault="00624591" w:rsidP="004E6CE3"/>
                    </w:txbxContent>
                  </v:textbox>
                </v:shape>
                <v:rect id="Rectangle 157" o:spid="_x0000_s1129" style="position:absolute;left:19836;top:22797;width:15;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gse8MA&#10;AADcAAAADwAAAGRycy9kb3ducmV2LnhtbERPTWvCQBC9F/wPywheRDcKrZK6ighikIIYrechO01C&#10;s7Mxuybpv+8WhN7m8T5ntelNJVpqXGlZwWwagSDOrC45V3C97CdLEM4ja6wsk4IfcrBZD15WGGvb&#10;8Zna1OcihLCLUUHhfR1L6bKCDLqprYkD92Ubgz7AJpe6wS6Em0rOo+hNGiw5NBRY066g7Dt9GAVd&#10;dmpvl4+DPI1vieV7ct+ln0elRsN++w7CU+//xU93osP81wX8PR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gse8MAAADcAAAADwAAAAAAAAAAAAAAAACYAgAAZHJzL2Rv&#10;d25yZXYueG1sUEsFBgAAAAAEAAQA9QAAAIgDAAAAAA==&#10;" filled="f" stroked="f">
                  <v:textbox>
                    <w:txbxContent>
                      <w:p w:rsidR="00624591" w:rsidRDefault="00624591" w:rsidP="004E6CE3"/>
                    </w:txbxContent>
                  </v:textbox>
                </v:rect>
                <v:rect id="Rectangle 158" o:spid="_x0000_s1130" style="position:absolute;left:19836;top:22797;width:14;height: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6c9c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6c9cMAAADcAAAADwAAAAAAAAAAAAAAAACYAgAAZHJzL2Rv&#10;d25yZXYueG1sUEsFBgAAAAAEAAQA9QAAAIgDA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 xml:space="preserve">Customer Approval </w:t>
                        </w:r>
                      </w:p>
                    </w:txbxContent>
                  </v:textbox>
                </v:rect>
                <v:shape id="Freeform 159" o:spid="_x0000_s1131" style="position:absolute;left:19817;top:22787;width:15;height:5;visibility:visible;mso-wrap-style:square;v-text-anchor:top" coordsize="1414,4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gTzcMA&#10;AADcAAAADwAAAGRycy9kb3ducmV2LnhtbERPTWvCQBC9C/0PyxS8SN0YUGzqKkUsePDSJILHaXbM&#10;hmZnQ3ar8d+7QsHbPN7nrDaDbcWFet84VjCbJiCIK6cbrhWUxdfbEoQPyBpbx6TgRh4265fRCjPt&#10;rvxNlzzUIoawz1CBCaHLpPSVIYt+6jriyJ1dbzFE2NdS93iN4baVaZIspMWGY4PBjraGqt/8zypw&#10;xc/hdCur9GR0fU5z3B23k1Kp8evw+QEi0BCe4n/3Xsf583d4PBMv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gTzcMAAADcAAAADwAAAAAAAAAAAAAAAACYAgAAZHJzL2Rv&#10;d25yZXYueG1sUEsFBgAAAAAEAAQA9QAAAIgDAAAAAA==&#10;" adj="-11796480,,5400" path="m159,482r1096,l1289,477r35,-12l1353,441r27,-27l1399,381r11,-38l1414,303r,-124l1410,139r-11,-38l1380,68,1353,41,1324,18,1289,5,1255,,159,,123,5,90,18,61,41,36,68,15,101,4,139,,179,,303r4,40l15,381r21,33l61,441r29,24l123,477r36,5xe" fillcolor="#936" strokeweight=".25pt">
                  <v:stroke joinstyle="round"/>
                  <v:formulas/>
                  <v:path arrowok="t" o:connecttype="custom" o:connectlocs="159,482;1255,482;1289,477;1324,465;1353,441;1380,414;1399,381;1410,343;1414,303;1414,179;1410,139;1399,101;1380,68;1353,41;1324,18;1289,5;1255,0;159,0;123,5;90,18;61,41;36,68;15,101;4,139;0,179;0,303;4,343;15,381;36,414;61,441;90,465;123,477;159,482" o:connectangles="0,0,0,0,0,0,0,0,0,0,0,0,0,0,0,0,0,0,0,0,0,0,0,0,0,0,0,0,0,0,0,0,0" textboxrect="0,0,1414,482"/>
                  <v:textbox>
                    <w:txbxContent>
                      <w:p w:rsidR="00624591" w:rsidRDefault="00624591" w:rsidP="004E6CE3"/>
                    </w:txbxContent>
                  </v:textbox>
                </v:shape>
                <v:rect id="Rectangle 160" o:spid="_x0000_s1132" style="position:absolute;left:19820;top:22787;width:9;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1+ssYA&#10;AADcAAAADwAAAGRycy9kb3ducmV2LnhtbESPT2vCQBDF74V+h2UKXopu2oNIdBURSkMRpPHPeciO&#10;STA7G7PbJP32nUPB2wzvzXu/WW1G16ieulB7NvA2S0ARF97WXBo4HT+mC1AhIltsPJOBXwqwWT8/&#10;rTC1fuBv6vNYKgnhkKKBKsY21ToUFTkMM98Si3b1ncMoa1dq2+Eg4a7R70ky1w5rloYKW9pVVNzy&#10;H2dgKA795bj/1IfXS+b5nt13+fnLmMnLuF2CijTGh/n/OrOCPxd8eUYm0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61+ssYAAADcAAAADwAAAAAAAAAAAAAAAACYAgAAZHJz&#10;L2Rvd25yZXYueG1sUEsFBgAAAAAEAAQA9QAAAIsDAAAAAA==&#10;" filled="f" stroked="f">
                  <v:textbox>
                    <w:txbxContent>
                      <w:p w:rsidR="00624591" w:rsidRDefault="00624591" w:rsidP="004E6CE3"/>
                    </w:txbxContent>
                  </v:textbox>
                </v:rect>
                <v:rect id="Rectangle 161" o:spid="_x0000_s1133" style="position:absolute;left:19820;top:22787;width:9;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1b4A&#10;AADcAAAADwAAAGRycy9kb3ducmV2LnhtbERPy6rCMBDdC/5DGOHuNNWFSDWKCIJX7sbqBwzN9IHJ&#10;pCTR9v69EQR3czjP2ewGa8STfGgdK5jPMhDEpdMt1wpu1+N0BSJEZI3GMSn4pwC77Xi0wVy7ni/0&#10;LGItUgiHHBU0MXa5lKFsyGKYuY44cZXzFmOCvpbaY5/CrZGLLFtKiy2nhgY7OjRU3ouHVSCvxbFf&#10;FcZn7ryo/szv6VKRU+pnMuzXICIN8Sv+uE86zV/O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I/9W+AAAA3AAAAA8AAAAAAAAAAAAAAAAAmAIAAGRycy9kb3ducmV2&#10;LnhtbFBLBQYAAAAABAAEAPUAAACDAw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Execute the</w:t>
                        </w:r>
                      </w:p>
                    </w:txbxContent>
                  </v:textbox>
                </v:rect>
                <v:rect id="Rectangle 162" o:spid="_x0000_s1134" style="position:absolute;left:19822;top:22789;width:5;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FXsIA&#10;AADcAAAADwAAAGRycy9kb3ducmV2LnhtbERPTYvCMBC9C/sfwizsRTTVg0jXKCIsWxZBrK7noRnb&#10;YjOpTWzrvzeC4G0e73MWq95UoqXGlZYVTMYRCOLM6pJzBcfDz2gOwnlkjZVlUnAnB6vlx2CBsbYd&#10;76lNfS5CCLsYFRTe17GULivIoBvbmjhwZ9sY9AE2udQNdiHcVHIaRTNpsOTQUGBNm4KyS3ozCrps&#10;154O21+5G54Sy9fkukn//5T6+uzX3yA89f4tfrkTHebPpv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M0VewgAAANwAAAAPAAAAAAAAAAAAAAAAAJgCAABkcnMvZG93&#10;bnJldi54bWxQSwUGAAAAAAQABAD1AAAAhwMAAAAA&#10;" filled="f" stroked="f">
                  <v:textbox>
                    <w:txbxContent>
                      <w:p w:rsidR="00624591" w:rsidRDefault="00624591" w:rsidP="004E6CE3"/>
                    </w:txbxContent>
                  </v:textbox>
                </v:rect>
                <v:rect id="Rectangle 163" o:spid="_x0000_s1135" style="position:absolute;left:19822;top:22789;width:5;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EOb4A&#10;AADcAAAADwAAAGRycy9kb3ducmV2LnhtbERP24rCMBB9X/Afwgi+rakK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UWxDm+AAAA3AAAAA8AAAAAAAAAAAAAAAAAmAIAAGRycy9kb3ducmV2&#10;LnhtbFBLBQYAAAAABAAEAPUAAACDAw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Change</w:t>
                        </w:r>
                      </w:p>
                    </w:txbxContent>
                  </v:textbox>
                </v:rect>
                <v:shape id="Freeform 164" o:spid="_x0000_s1136" style="position:absolute;left:19799;top:22787;width:15;height:5;visibility:visible;mso-wrap-style:square;v-text-anchor:top" coordsize="1414,4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V27sMA&#10;AADcAAAADwAAAGRycy9kb3ducmV2LnhtbERPyWrDMBC9F/IPYgK9lEauKaG4UUIwCeTQSxwXcpxa&#10;E8vUGhlL9fL3UaHQ2zzeOpvdZFsxUO8bxwpeVgkI4srphmsF5eX4/AbCB2SNrWNSMJOH3XbxsMFM&#10;u5HPNBShFjGEfYYKTAhdJqWvDFn0K9cRR+7meoshwr6WuscxhttWpkmylhYbjg0GO8oNVd/Fj1Xg&#10;Ll8f17ms0qvR9S0t8PCZP5VKPS6n/TuIQFP4F/+5TzrOX7/C7zPxAr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V27sMAAADcAAAADwAAAAAAAAAAAAAAAACYAgAAZHJzL2Rv&#10;d25yZXYueG1sUEsFBgAAAAAEAAQA9QAAAIgDAAAAAA==&#10;" adj="-11796480,,5400" path="m160,482r1094,l1290,477r33,-12l1355,441r25,-27l1398,381r14,-38l1414,303r,-124l1412,139r-14,-38l1380,68,1355,41,1323,18,1290,5,1254,,160,,124,5,91,18,60,41,37,68,16,101,5,139,,179,,303r5,40l16,381r21,33l60,441r31,24l124,477r36,5xe" fillcolor="#936" strokeweight=".25pt">
                  <v:stroke joinstyle="round"/>
                  <v:formulas/>
                  <v:path arrowok="t" o:connecttype="custom" o:connectlocs="160,482;1254,482;1290,477;1323,465;1355,441;1380,414;1398,381;1412,343;1414,303;1414,179;1412,139;1398,101;1380,68;1355,41;1323,18;1290,5;1254,0;160,0;124,5;91,18;60,41;37,68;16,101;5,139;0,179;0,303;5,343;16,381;37,414;60,441;91,465;124,477;160,482" o:connectangles="0,0,0,0,0,0,0,0,0,0,0,0,0,0,0,0,0,0,0,0,0,0,0,0,0,0,0,0,0,0,0,0,0" textboxrect="0,0,1414,482"/>
                  <v:textbox>
                    <w:txbxContent>
                      <w:p w:rsidR="00624591" w:rsidRDefault="00624591" w:rsidP="004E6CE3"/>
                    </w:txbxContent>
                  </v:textbox>
                </v:shape>
                <v:rect id="Rectangle 165" o:spid="_x0000_s1137" style="position:absolute;left:19803;top:22787;width:7;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rdKsMA&#10;AADcAAAADwAAAGRycy9kb3ducmV2LnhtbERPTWvCQBC9F/oflil4KXVTQSlpNlKEYiiCmLSeh+w0&#10;Cc3OxuyapP/eFQRv83ifk6wn04qBetdYVvA6j0AQl1Y3XCn4Lj5f3kA4j6yxtUwK/snBOn18SDDW&#10;duQDDbmvRAhhF6OC2vsultKVNRl0c9sRB+7X9gZ9gH0ldY9jCDetXETRShpsODTU2NGmpvIvPxsF&#10;Y7kfjsVuK/fPx8zyKTtt8p8vpWZP08c7CE+Tv4tv7kyH+aslXJ8JF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9rdKsMAAADcAAAADwAAAAAAAAAAAAAAAACYAgAAZHJzL2Rv&#10;d25yZXYueG1sUEsFBgAAAAAEAAQA9QAAAIgDAAAAAA==&#10;" filled="f" stroked="f">
                  <v:textbox>
                    <w:txbxContent>
                      <w:p w:rsidR="00624591" w:rsidRDefault="00624591" w:rsidP="004E6CE3"/>
                    </w:txbxContent>
                  </v:textbox>
                </v:rect>
                <v:rect id="Rectangle 166" o:spid="_x0000_s1138" style="position:absolute;left:19803;top:22787;width:7;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nob4A&#10;AADcAAAADwAAAGRycy9kb3ducmV2LnhtbERPzYrCMBC+L/gOYQRva6qHIl2jiCCoeLHuAwzN9IdN&#10;JiWJtr69EYS9zcf3O+vtaI14kA+dYwWLeQaCuHK640bB7+3wvQIRIrJG45gUPCnAdjP5WmOh3cBX&#10;epSxESmEQ4EK2hj7QspQtWQxzF1PnLjaeYsxQd9I7XFI4dbIZZbl0mLHqaHFnvYtVX/l3SqQt/Iw&#10;rErjM3de1hdzOl5rckrNpuPuB0SkMf6LP+6jTvPzHN7PpAvk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VhZ6G+AAAA3AAAAA8AAAAAAAAAAAAAAAAAmAIAAGRycy9kb3ducmV2&#10;LnhtbFBLBQYAAAAABAAEAPUAAACDAw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Customer</w:t>
                        </w:r>
                      </w:p>
                    </w:txbxContent>
                  </v:textbox>
                </v:rect>
                <v:rect id="Rectangle 167" o:spid="_x0000_s1139" style="position:absolute;left:19802;top:22789;width:9;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TmxsMA&#10;AADcAAAADwAAAGRycy9kb3ducmV2LnhtbERPTWvCQBC9F/wPywi9lLqxBytpNiKCNBRBmljPQ3aa&#10;BLOzMbtN0n/vFgre5vE+J9lMphUD9a6xrGC5iEAQl1Y3XCk4FfvnNQjnkTW2lknBLznYpLOHBGNt&#10;R/6kIfeVCCHsYlRQe9/FUrqyJoNuYTviwH3b3qAPsK+k7nEM4aaVL1G0kgYbDg01drSrqbzkP0bB&#10;WB6Hc3F4l8enc2b5ml13+deHUo/zafsGwtPk7+J/d6bD/NUr/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TmxsMAAADcAAAADwAAAAAAAAAAAAAAAACYAgAAZHJzL2Rv&#10;d25yZXYueG1sUEsFBgAAAAAEAAQA9QAAAIgDAAAAAA==&#10;" filled="f" stroked="f">
                  <v:textbox>
                    <w:txbxContent>
                      <w:p w:rsidR="00624591" w:rsidRDefault="00624591" w:rsidP="004E6CE3"/>
                    </w:txbxContent>
                  </v:textbox>
                </v:rect>
                <v:rect id="Rectangle 168" o:spid="_x0000_s1140" style="position:absolute;left:19802;top:22789;width:9;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bP8YA&#10;AADcAAAADwAAAGRycy9kb3ducmV2LnhtbESPQWvCQBCF7wX/wzIFL6Vu9CCaukoRhB4KxejB3obs&#10;NJs2Oxuyq4n99c5B8DbDe/PeN6vN4Bt1oS7WgQ1MJxko4jLYmisDx8PudQEqJmSLTWAycKUIm/Xo&#10;aYW5DT3v6VKkSkkIxxwNuJTaXOtYOvIYJ6ElFu0ndB6TrF2lbYe9hPtGz7Jsrj3WLA0OW9o6Kv+K&#10;szew+zrVxP96/7Jc9OG3nH0X7rM1Zvw8vL+BSjSkh/l+/WEFfy608oxMo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bP8YAAADcAAAADwAAAAAAAAAAAAAAAACYAgAAZHJz&#10;L2Rvd25yZXYueG1sUEsFBgAAAAAEAAQA9QAAAIsDA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Acceptance</w:t>
                        </w:r>
                      </w:p>
                    </w:txbxContent>
                  </v:textbox>
                </v:rect>
                <v:shape id="Freeform 169" o:spid="_x0000_s1141" style="position:absolute;left:19801;top:22795;width:11;height:3;visibility:visible;mso-wrap-style:square;v-text-anchor:top" coordsize="1046,3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42csIA&#10;AADcAAAADwAAAGRycy9kb3ducmV2LnhtbERPS2vCQBC+C/6HZQRvdaNSbVJX8YFgL6JWeh6yYxLN&#10;zobsatJ/7xYK3ubje85s0ZpSPKh2hWUFw0EEgji1uuBMwfl7+/YBwnlkjaVlUvBLDhbzbmeGibYN&#10;H+lx8pkIIewSVJB7XyVSujQng25gK+LAXWxt0AdYZ1LX2IRwU8pRFE2kwYJDQ44VrXNKb6e7UXC/&#10;xn66Qtosf+KmvJz3X4d2/K5Uv9cuP0F4av1L/O/e6TB/EsPfM+EC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ZywgAAANwAAAAPAAAAAAAAAAAAAAAAAJgCAABkcnMvZG93&#10;bnJldi54bWxQSwUGAAAAAAQABAD1AAAAhwMAAAAA&#10;" adj="-11796480,,5400" path="m160,360r726,l923,357r33,-14l988,323r25,-27l1030,259r11,-38l1046,182r,-3l1041,141r-11,-38l1013,68,988,40,956,18,923,5,886,,160,,124,5,90,18,60,40,33,68,16,103,5,141,,179r,3l5,221r11,38l33,296r27,27l90,343r34,14l160,360xe" fillcolor="#936" strokeweight=".25pt">
                  <v:stroke joinstyle="round"/>
                  <v:formulas/>
                  <v:path arrowok="t" o:connecttype="custom" o:connectlocs="160,360;886,360;923,357;956,343;988,323;1013,296;1030,259;1041,221;1046,182;1046,179;1041,141;1030,103;1013,68;988,40;956,18;923,5;886,0;160,0;124,5;90,18;60,40;33,68;16,103;5,141;0,179;0,182;5,221;16,259;33,296;60,323;90,343;124,357;160,360" o:connectangles="0,0,0,0,0,0,0,0,0,0,0,0,0,0,0,0,0,0,0,0,0,0,0,0,0,0,0,0,0,0,0,0,0" textboxrect="0,0,1046,360"/>
                  <v:textbox>
                    <w:txbxContent>
                      <w:p w:rsidR="00624591" w:rsidRDefault="00624591" w:rsidP="004E6CE3"/>
                    </w:txbxContent>
                  </v:textbox>
                </v:shape>
                <v:rect id="Rectangle 170" o:spid="_x0000_s1142" style="position:absolute;left:19803;top:22796;width:7;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Tob8YA&#10;AADcAAAADwAAAGRycy9kb3ducmV2LnhtbESPQWvCQBCF7wX/wzJCL0U39dBKdBURpKEI0th6HrLT&#10;JDQ7G7NrEv9951DobYb35r1v1tvRNaqnLtSeDTzPE1DEhbc1lwY+z4fZElSIyBYbz2TgTgG2m8nD&#10;GlPrB/6gPo+lkhAOKRqoYmxTrUNRkcMw9y2xaN++cxhl7UptOxwk3DV6kSQv2mHN0lBhS/uKip/8&#10;5gwMxam/nI9v+vR0yTxfs+s+/3o35nE67lagIo3x3/x3nVnBfxV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Tob8YAAADcAAAADwAAAAAAAAAAAAAAAACYAgAAZHJz&#10;L2Rvd25yZXYueG1sUEsFBgAAAAAEAAQA9QAAAIsDAAAAAA==&#10;" filled="f" stroked="f">
                  <v:textbox>
                    <w:txbxContent>
                      <w:p w:rsidR="00624591" w:rsidRDefault="00624591" w:rsidP="004E6CE3"/>
                    </w:txbxContent>
                  </v:textbox>
                </v:rect>
                <v:rect id="_x0000_s1143" style="position:absolute;left:19803;top:22796;width:7;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pCL8A&#10;AADcAAAADwAAAGRycy9kb3ducmV2LnhtbERPzYrCMBC+L/gOYQRva6qHXalGEUHQxYvVBxia6Q8m&#10;k5JEW9/eCMLe5uP7ndVmsEY8yIfWsYLZNANBXDrdcq3getl/L0CEiKzROCYFTwqwWY++Vphr1/OZ&#10;HkWsRQrhkKOCJsYulzKUDVkMU9cRJ65y3mJM0NdSe+xTuDVynmU/0mLLqaHBjnYNlbfibhXIS7Hv&#10;F4XxmfubVydzPJwrckpNxsN2CSLSEP/FH/dBp/m/M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UWkIvwAAANwAAAAPAAAAAAAAAAAAAAAAAJgCAABkcnMvZG93bnJl&#10;di54bWxQSwUGAAAAAAQABAD1AAAAhAM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Close CR</w:t>
                        </w:r>
                      </w:p>
                    </w:txbxContent>
                  </v:textbox>
                </v:rect>
                <v:shape id="Freeform 172" o:spid="_x0000_s1144" style="position:absolute;left:19828;top:22774;width:2;height:2;visibility:visible;mso-wrap-style:square;v-text-anchor:top" coordsize="261,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l9MMA&#10;AADcAAAADwAAAGRycy9kb3ducmV2LnhtbERPTWvCQBC9F/wPywheRDf1UCVmIyKUKpRCY6F4G7Jj&#10;EszOprurJv++Wyh4m8f7nGzTm1bcyPnGsoLneQKCuLS64UrB1/F1tgLhA7LG1jIpGMjDJh89ZZhq&#10;e+dPuhWhEjGEfYoK6hC6VEpf1mTQz21HHLmzdQZDhK6S2uE9hptWLpLkRRpsODbU2NGupvJSXI2C&#10;9+F7Sn5XnFzys6yG1dvH8TAlpSbjfrsGEagPD/G/e6/j/OUC/p6JF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xl9MMAAADcAAAADwAAAAAAAAAAAAAAAACYAgAAZHJzL2Rv&#10;d25yZXYueG1sUEsFBgAAAAAEAAQA9QAAAIgDAAAAAA==&#10;" adj="-11796480,,5400" path="m261,118l155,r,79l,79r,80l155,159r,77l261,118xe" fillcolor="yellow" strokeweight=".25pt">
                  <v:stroke joinstyle="round"/>
                  <v:formulas/>
                  <v:path arrowok="t" o:connecttype="custom" o:connectlocs="261,118;155,0;155,79;0,79;0,159;155,159;155,236;261,118" o:connectangles="0,0,0,0,0,0,0,0" textboxrect="0,0,261,236"/>
                  <v:textbox>
                    <w:txbxContent>
                      <w:p w:rsidR="00624591" w:rsidRDefault="00624591" w:rsidP="004E6CE3"/>
                    </w:txbxContent>
                  </v:textbox>
                </v:shape>
                <v:shape id="Freeform 173" o:spid="_x0000_s1145" style="position:absolute;left:19861;top:22781;width:3;height:3;visibility:visible;mso-wrap-style:square;v-text-anchor:top" coordsize="212,2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V0dsQA&#10;AADcAAAADwAAAGRycy9kb3ducmV2LnhtbERPS2vCQBC+F/oflhG8NRsVrKRugiiCpYfWR3ses9Mk&#10;NjsbstuY/PtuQfA2H99zlllvatFR6yrLCiZRDII4t7riQsHpuH1agHAeWWNtmRQM5CBLHx+WmGh7&#10;5T11B1+IEMIuQQWl900ipctLMugi2xAH7tu2Bn2AbSF1i9cQbmo5jeO5NFhxaCixoXVJ+c/h1yh4&#10;fZvv32f11/mj7zaxzD8HupwHpcajfvUCwlPv7+Kbe6fD/OcZ/D8TLp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ldHbEAAAA3AAAAA8AAAAAAAAAAAAAAAAAmAIAAGRycy9k&#10;b3ducmV2LnhtbFBLBQYAAAAABAAEAPUAAACJAwAAAAA=&#10;" adj="-11796480,,5400" path="m106,252l212,138r-70,l142,,69,r,138l,138,106,252xe" fillcolor="yellow" strokeweight=".25pt">
                  <v:stroke joinstyle="round"/>
                  <v:formulas/>
                  <v:path arrowok="t" o:connecttype="custom" o:connectlocs="106,252;212,138;142,138;142,0;69,0;69,138;0,138;106,252" o:connectangles="0,0,0,0,0,0,0,0" textboxrect="0,0,212,252"/>
                  <v:textbox>
                    <w:txbxContent>
                      <w:p w:rsidR="00624591" w:rsidRDefault="00624591" w:rsidP="004E6CE3"/>
                    </w:txbxContent>
                  </v:textbox>
                </v:shape>
                <v:shape id="Freeform 174" o:spid="_x0000_s1146" style="position:absolute;left:19846;top:22774;width:3;height:2;visibility:visible;mso-wrap-style:square;v-text-anchor:top" coordsize="265,2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6jCMUA&#10;AADcAAAADwAAAGRycy9kb3ducmV2LnhtbESPT2vCQBDF74V+h2UK3urGIlqjq7SCYHso1n/nITsm&#10;odnZsDua9Nt3C4XeZnjv/ebNYtW7Rt0oxNqzgdEwA0VceFtzaeB42Dw+g4qCbLHxTAa+KcJqeX+3&#10;wNz6jj/ptpdSJQjHHA1UIm2udSwqchiHviVO2sUHh5LWUGobsEtw1+inLJtohzWnCxW2tK6o+Npf&#10;XaJ0p+muLq5vRwnn8Ye8Tmaj5t2YwUP/Mgcl1Mu/+S+9tan+dAy/z6QJ9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HqMIxQAAANwAAAAPAAAAAAAAAAAAAAAAAJgCAABkcnMv&#10;ZG93bnJldi54bWxQSwUGAAAAAAQABAD1AAAAigMAAAAA&#10;" adj="-11796480,,5400" path="m265,118l155,r,79l,79r,80l155,159r,77l265,118xe" fillcolor="yellow" strokeweight=".25pt">
                  <v:stroke joinstyle="round"/>
                  <v:formulas/>
                  <v:path arrowok="t" o:connecttype="custom" o:connectlocs="265,118;155,0;155,79;0,79;0,159;155,159;155,236;265,118" o:connectangles="0,0,0,0,0,0,0,0" textboxrect="0,0,265,236"/>
                  <v:textbox>
                    <w:txbxContent>
                      <w:p w:rsidR="00624591" w:rsidRDefault="00624591" w:rsidP="004E6CE3"/>
                    </w:txbxContent>
                  </v:textbox>
                </v:shape>
                <v:shape id="Freeform 175" o:spid="_x0000_s1147" style="position:absolute;left:19841;top:22794;width:2;height:3;visibility:visible;mso-wrap-style:square;v-text-anchor:top" coordsize="211,3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iVL8IA&#10;AADcAAAADwAAAGRycy9kb3ducmV2LnhtbERPTU8CMRC9m/AfmiHhJl1JRLNSiCEhYcGL6MHjuB22&#10;1e202VZ24ddbExNu8/I+Z7EaXCtO1EXrWcHdtABBXHttuVHw/ra5fQQRE7LG1jMpOFOE1XJ0s8BS&#10;+55f6XRIjcghHEtUYFIKpZSxNuQwTn0gztzRdw5Thl0jdYd9DnetnBXFXDq0nBsMBlobqr8PP07B&#10;R9jb8EXNhasX+8mmr3Z0rJSajIfnJxCJhnQV/7u3Os9/uIe/Z/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CJUvwgAAANwAAAAPAAAAAAAAAAAAAAAAAJgCAABkcnMvZG93&#10;bnJldi54bWxQSwUGAAAAAAQABAD1AAAAhwMAAAAA&#10;" adj="-11796480,,5400" path="m105,300l211,178r-70,l141,,70,r,178l,178,105,300xe" fillcolor="yellow" strokeweight=".25pt">
                  <v:stroke joinstyle="round"/>
                  <v:formulas/>
                  <v:path arrowok="t" o:connecttype="custom" o:connectlocs="105,300;211,178;141,178;141,0;70,0;70,178;0,178;105,300" o:connectangles="0,0,0,0,0,0,0,0" textboxrect="0,0,211,300"/>
                  <v:textbox>
                    <w:txbxContent>
                      <w:p w:rsidR="00624591" w:rsidRDefault="00624591" w:rsidP="004E6CE3"/>
                    </w:txbxContent>
                  </v:textbox>
                </v:shape>
                <v:rect id="Rectangle 176" o:spid="_x0000_s1148" style="position:absolute;left:19844;top:22794;width:2;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HVgMMA&#10;AADcAAAADwAAAGRycy9kb3ducmV2LnhtbERPTWvCQBC9F/wPywi9lLqxBytpNiKCNBRBmljPQ3aa&#10;BLOzMbtN0n/vFgre5vE+J9lMphUD9a6xrGC5iEAQl1Y3XCk4FfvnNQjnkTW2lknBLznYpLOHBGNt&#10;R/6kIfeVCCHsYlRQe9/FUrqyJoNuYTviwH3b3qAPsK+k7nEM4aaVL1G0kgYbDg01drSrqbzkP0bB&#10;WB6Hc3F4l8enc2b5ml13+deHUo/zafsGwtPk7+J/d6bD/NcV/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HVgMMAAADcAAAADwAAAAAAAAAAAAAAAACYAgAAZHJzL2Rv&#10;d25yZXYueG1sUEsFBgAAAAAEAAQA9QAAAIgDAAAAAA==&#10;" filled="f" stroked="f">
                  <v:textbox>
                    <w:txbxContent>
                      <w:p w:rsidR="00624591" w:rsidRDefault="00624591" w:rsidP="004E6CE3"/>
                    </w:txbxContent>
                  </v:textbox>
                </v:rect>
                <v:rect id="Rectangle 177" o:spid="_x0000_s1149" style="position:absolute;left:19844;top:22794;width:3;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U578A&#10;AADcAAAADwAAAGRycy9kb3ducmV2LnhtbERPzYrCMBC+L/gOYQRva6oHlWoUEQRXvFh9gKGZ/mAy&#10;KUm03bc3wsLe5uP7nc1usEa8yIfWsYLZNANBXDrdcq3gfjt+r0CEiKzROCYFvxRgtx19bTDXrucr&#10;vYpYixTCIUcFTYxdLmUoG7IYpq4jTlzlvMWYoK+l9tincGvkPMsW0mLLqaHBjg4NlY/iaRXIW3Hs&#10;V4XxmTvPq4v5OV0rckpNxsN+DSLSEP/Ff+6TTvOXS/g8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FTnvwAAANwAAAAPAAAAAAAAAAAAAAAAAJgCAABkcnMvZG93bnJl&#10;di54bWxQSwUGAAAAAAQABAD1AAAAhAM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b/>
                            <w:bCs/>
                            <w:color w:val="000000"/>
                            <w:kern w:val="24"/>
                            <w:sz w:val="16"/>
                            <w:szCs w:val="16"/>
                            <w:lang w:val="en-GB"/>
                          </w:rPr>
                          <w:t>Yes</w:t>
                        </w:r>
                      </w:p>
                    </w:txbxContent>
                  </v:textbox>
                </v:rect>
                <v:rect id="Rectangle 180" o:spid="_x0000_s1150" style="position:absolute;left:19833;top:22785;width:2;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GYSMUA&#10;AADcAAAADwAAAGRycy9kb3ducmV2LnhtbESPQWvCQBCF7wX/wzJCL6Vu9FAkdRURxCAFabSeh+w0&#10;CWZnY3ZN0n/fORR6m+G9ee+b1WZ0jeqpC7VnA/NZAoq48Lbm0sDlvH9dggoR2WLjmQz8UIDNevK0&#10;wtT6gT+pz2OpJIRDigaqGNtU61BU5DDMfEss2rfvHEZZu1LbDgcJd41eJMmbdlizNFTY0q6i4pY/&#10;nIGhOPXX88dBn16umed7dt/lX0djnqfj9h1UpDH+m/+uMyv4S8GXZ2QC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ZhIxQAAANwAAAAPAAAAAAAAAAAAAAAAAJgCAABkcnMv&#10;ZG93bnJldi54bWxQSwUGAAAAAAQABAD1AAAAigMAAAAA&#10;" filled="f" stroked="f">
                  <v:textbox>
                    <w:txbxContent>
                      <w:p w:rsidR="00624591" w:rsidRDefault="00624591" w:rsidP="004E6CE3"/>
                    </w:txbxContent>
                  </v:textbox>
                </v:rect>
                <v:rect id="Rectangle 183" o:spid="_x0000_s1151" style="position:absolute;left:19833;top:22785;width:2;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iw78A&#10;AADcAAAADwAAAGRycy9kb3ducmV2LnhtbERP24rCMBB9X/Afwgi+rakuLKVrFBEEXXyx7gcMzfSC&#10;yaQk0da/N4Kwb3M411ltRmvEnXzoHCtYzDMQxJXTHTcK/i77zxxEiMgajWNS8KAAm/XkY4WFdgOf&#10;6V7GRqQQDgUqaGPsCylD1ZLFMHc9ceJq5y3GBH0jtcchhVsjl1n2LS12nBpa7GnXUnUtb1aBvJT7&#10;IS+Nz9zvsj6Z4+Fck1NqNh23PyAijfFf/HYfdJqff8HrmXS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GiLDvwAAANwAAAAPAAAAAAAAAAAAAAAAAJgCAABkcnMvZG93bnJl&#10;di54bWxQSwUGAAAAAAQABAD1AAAAhAM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b/>
                            <w:bCs/>
                            <w:color w:val="000000"/>
                            <w:kern w:val="24"/>
                            <w:sz w:val="16"/>
                            <w:szCs w:val="16"/>
                            <w:lang w:val="en-GB"/>
                          </w:rPr>
                          <w:t>No</w:t>
                        </w:r>
                      </w:p>
                    </w:txbxContent>
                  </v:textbox>
                </v:rect>
                <v:shape id="Freeform 185" o:spid="_x0000_s1152" style="position:absolute;left:19835;top:22785;width:13;height:9;visibility:visible;mso-wrap-style:square;v-text-anchor:top" coordsize="1310,90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bLKMUA&#10;AADcAAAADwAAAGRycy9kb3ducmV2LnhtbERPTWvCQBC9C/0PyxR6Ed200BKiq0iD4KFVqh70NmbH&#10;JJidTXdXjf/eFQq9zeN9znjamUZcyPnasoLXYQKCuLC65lLBdjMfpCB8QNbYWCYFN/IwnTz1xphp&#10;e+UfuqxDKWII+wwVVCG0mZS+qMigH9qWOHJH6wyGCF0ptcNrDDeNfEuSD2mw5thQYUufFRWn9dko&#10;WOS435xWv6v2O3dpvvtazg/nvlIvz91sBCJQF/7Ff+6FjvPTd3g8Ey+Q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JssoxQAAANwAAAAPAAAAAAAAAAAAAAAAAJgCAABkcnMv&#10;ZG93bnJldi54bWxQSwUGAAAAAAQABAD1AAAAigMAAAAA&#10;" adj="-11796480,,5400" path="m,450l655,r655,450l655,902,,450xe" fillcolor="#936" strokeweight=".25pt">
                  <v:stroke joinstyle="round"/>
                  <v:formulas/>
                  <v:path arrowok="t" o:connecttype="custom" o:connectlocs="0,450;655,0;1310,450;655,902;0,450" o:connectangles="0,0,0,0,0" textboxrect="0,0,1310,902"/>
                  <v:textbox>
                    <w:txbxContent>
                      <w:p w:rsidR="00624591" w:rsidRDefault="00624591" w:rsidP="004E6CE3"/>
                    </w:txbxContent>
                  </v:textbox>
                </v:shape>
                <v:rect id="Rectangle 186" o:spid="_x0000_s1153" style="position:absolute;left:19840;top:22787;width:4;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Slp8IA&#10;AADcAAAADwAAAGRycy9kb3ducmV2LnhtbERPTYvCMBC9C/sfwix4EU3dg0jXKCKIZRFkq+t5aMa2&#10;2ExqE9v6782C4G0e73MWq95UoqXGlZYVTCcRCOLM6pJzBafjdjwH4TyyxsoyKXiQg9XyY7DAWNuO&#10;f6lNfS5CCLsYFRTe17GULivIoJvYmjhwF9sY9AE2udQNdiHcVPIrimbSYMmhocCaNgVl1/RuFHTZ&#10;oT0f9zt5GJ0Ty7fktkn/fpQafvbrbxCeev8Wv9yJDvPnM/h/Jlw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KWnwgAAANwAAAAPAAAAAAAAAAAAAAAAAJgCAABkcnMvZG93&#10;bnJldi54bWxQSwUGAAAAAAQABAD1AAAAhwMAAAAA&#10;" filled="f" stroked="f">
                  <v:textbox>
                    <w:txbxContent>
                      <w:p w:rsidR="00624591" w:rsidRDefault="00624591" w:rsidP="004E6CE3"/>
                    </w:txbxContent>
                  </v:textbox>
                </v:rect>
                <v:rect id="Rectangle 187" o:spid="_x0000_s1154" style="position:absolute;left:19840;top:22787;width:4;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EkwL8A&#10;AADcAAAADwAAAGRycy9kb3ducmV2LnhtbERPzYrCMBC+L/gOYQRva6qH3dI1igiCLl6s+wBDM/3B&#10;ZFKSaOvbG0HY23x8v7PajNaIO/nQOVawmGcgiCunO24U/F32nzmIEJE1Gsek4EEBNuvJxwoL7QY+&#10;072MjUghHApU0MbYF1KGqiWLYe564sTVzluMCfpGao9DCrdGLrPsS1rsODW02NOupepa3qwCeSn3&#10;Q14an7nfZX0yx8O5JqfUbDpuf0BEGuO/+O0+6DQ//4bXM+kC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ISTAvwAAANwAAAAPAAAAAAAAAAAAAAAAAJgCAABkcnMvZG93bnJl&#10;di54bWxQSwUGAAAAAAQABAD1AAAAhAM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b/>
                            <w:bCs/>
                            <w:color w:val="FFFFFF"/>
                            <w:kern w:val="24"/>
                            <w:sz w:val="16"/>
                            <w:szCs w:val="16"/>
                            <w:lang w:val="en-GB"/>
                          </w:rPr>
                          <w:t>Major</w:t>
                        </w:r>
                      </w:p>
                    </w:txbxContent>
                  </v:textbox>
                </v:rect>
                <v:rect id="Rectangle 188" o:spid="_x0000_s1155" style="position:absolute;left:19839;top:22789;width:6;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UTsUA&#10;AADcAAAADwAAAGRycy9kb3ducmV2LnhtbESPQWvCQBCF7wX/wzJCL6Vu9FAkdRURxCAFabSeh+w0&#10;CWZnY3ZN0n/fORR6m+G9ee+b1WZ0jeqpC7VnA/NZAoq48Lbm0sDlvH9dggoR2WLjmQz8UIDNevK0&#10;wtT6gT+pz2OpJIRDigaqGNtU61BU5DDMfEss2rfvHEZZu1LbDgcJd41eJMmbdlizNFTY0q6i4pY/&#10;nIGhOPXX88dBn16umed7dt/lX0djnqfj9h1UpDH+m/+uMyv4S6GVZ2QC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15ROxQAAANwAAAAPAAAAAAAAAAAAAAAAAJgCAABkcnMv&#10;ZG93bnJldi54bWxQSwUGAAAAAAQABAD1AAAAigMAAAAA&#10;" filled="f" stroked="f">
                  <v:textbox>
                    <w:txbxContent>
                      <w:p w:rsidR="00624591" w:rsidRDefault="00624591" w:rsidP="004E6CE3"/>
                    </w:txbxContent>
                  </v:textbox>
                </v:rect>
                <v:rect id="Rectangle 189" o:spid="_x0000_s1156" style="position:absolute;left:19839;top:22789;width:6;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VKb8A&#10;AADcAAAADwAAAGRycy9kb3ducmV2LnhtbERPzYrCMBC+L/gOYQRva6qHpds1igiCLl6s+wBDM/3B&#10;ZFKSaOvbG0HY23x8v7PajNaIO/nQOVawmGcgiCunO24U/F32nzmIEJE1Gsek4EEBNuvJxwoL7QY+&#10;072MjUghHApU0MbYF1KGqiWLYe564sTVzluMCfpGao9DCrdGLrPsS1rsODW02NOupepa3qwCeSn3&#10;Q14an7nfZX0yx8O5JqfUbDpuf0BEGuO/+O0+6DQ//4bXM+kC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8hUpvwAAANwAAAAPAAAAAAAAAAAAAAAAAJgCAABkcnMvZG93bnJl&#10;di54bWxQSwUGAAAAAAQABAD1AAAAhAMAAAAA&#10;" filled="f" stroked="f">
                  <v:textbox style="mso-fit-shape-to-text:t" inset="0,0,0,0">
                    <w:txbxContent>
                      <w:p w:rsidR="00624591" w:rsidRDefault="00624591" w:rsidP="004E6CE3">
                        <w:pPr>
                          <w:pStyle w:val="NormalWeb"/>
                          <w:spacing w:before="0" w:beforeAutospacing="0" w:after="200" w:afterAutospacing="0"/>
                          <w:textAlignment w:val="baseline"/>
                        </w:pPr>
                        <w:proofErr w:type="gramStart"/>
                        <w:r>
                          <w:rPr>
                            <w:rFonts w:ascii="Trebuchet MS" w:hAnsi="Trebuchet MS" w:cs="Arial"/>
                            <w:b/>
                            <w:bCs/>
                            <w:color w:val="FFFFFF"/>
                            <w:kern w:val="24"/>
                            <w:sz w:val="16"/>
                            <w:szCs w:val="16"/>
                            <w:lang w:val="en-GB"/>
                          </w:rPr>
                          <w:t>Change?</w:t>
                        </w:r>
                        <w:proofErr w:type="gramEnd"/>
                      </w:p>
                    </w:txbxContent>
                  </v:textbox>
                </v:rect>
                <v:shape id="Freeform 190" o:spid="_x0000_s1157" style="position:absolute;left:19848;top:22788;width:4;height:2;visibility:visible;mso-wrap-style:square;v-text-anchor:top" coordsize="367,2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dlMMA&#10;AADcAAAADwAAAGRycy9kb3ducmV2LnhtbESPQWvCQBCF7wX/wzJCb3WjSNHoKiIItRXEqPchO2aD&#10;2dmQ3Wr67zuHQm8zvDfvfbNc975RD+piHdjAeJSBIi6DrbkycDnv3magYkK22AQmAz8UYb0avCwx&#10;t+HJJ3oUqVISwjFHAy6lNtc6lo48xlFoiUW7hc5jkrWrtO3wKeG+0ZMse9cea5YGhy1tHZX34tsb&#10;KGhKbXU8uOt5n31NPo94oBka8zrsNwtQifr0b/67/rCCPxd8eUYm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FdlMMAAADcAAAADwAAAAAAAAAAAAAAAACYAgAAZHJzL2Rv&#10;d25yZXYueG1sUEsFBgAAAAAEAAQA9QAAAIgDAAAAAA==&#10;" adj="-11796480,,5400" path="m,118l106,r,79l367,79r,80l106,159r,78l,118xe" fillcolor="yellow" strokeweight=".25pt">
                  <v:stroke joinstyle="round"/>
                  <v:formulas/>
                  <v:path arrowok="t" o:connecttype="custom" o:connectlocs="0,118;106,0;106,79;367,79;367,159;106,159;106,237;0,118" o:connectangles="0,0,0,0,0,0,0,0" textboxrect="0,0,367,237"/>
                  <v:textbox>
                    <w:txbxContent>
                      <w:p w:rsidR="00624591" w:rsidRDefault="00624591" w:rsidP="004E6CE3"/>
                    </w:txbxContent>
                  </v:textbox>
                </v:shape>
                <v:shape id="Freeform 191" o:spid="_x0000_s1158" style="position:absolute;left:19814;top:22788;width:3;height:3;visibility:visible;mso-wrap-style:square;v-text-anchor:top" coordsize="394,2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4bMMA&#10;AADcAAAADwAAAGRycy9kb3ducmV2LnhtbERPzWrCQBC+F/oOyxS8BN1EStHoKsWi6KGg0QcYsmM2&#10;NDsbstsY394tCL3Nx/c7y/VgG9FT52vHCrJJCoK4dLrmSsHlvB3PQPiArLFxTAru5GG9en1ZYq7d&#10;jU/UF6ESMYR9jgpMCG0upS8NWfQT1xJH7uo6iyHCrpK6w1sMt42cpumHtFhzbDDY0sZQ+VP8WgWH&#10;bZH0X8f71Hy3yXt2Toze7E5Kjd6GzwWIQEP4Fz/dex3nzzP4eyZe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n4bMMAAADcAAAADwAAAAAAAAAAAAAAAACYAgAAZHJzL2Rv&#10;d25yZXYueG1sUEsFBgAAAAAEAAQA9QAAAIgDAAAAAA==&#10;" adj="-11796480,,5400" path="m,120l109,r,77l394,77r,84l109,161r,77l,120xe" fillcolor="yellow" strokeweight=".25pt">
                  <v:stroke joinstyle="round"/>
                  <v:formulas/>
                  <v:path arrowok="t" o:connecttype="custom" o:connectlocs="0,120;109,0;109,77;394,77;394,161;109,161;109,238;0,120" o:connectangles="0,0,0,0,0,0,0,0" textboxrect="0,0,394,238"/>
                  <v:textbox>
                    <w:txbxContent>
                      <w:p w:rsidR="00624591" w:rsidRDefault="00624591" w:rsidP="004E6CE3"/>
                    </w:txbxContent>
                  </v:textbox>
                </v:shape>
                <v:rect id="Rectangle 192" o:spid="_x0000_s1159" style="position:absolute;left:19797;top:22773;width:31;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Y1ecIA&#10;AADcAAAADwAAAGRycy9kb3ducmV2LnhtbERPTWvCQBC9F/wPywheSt3oodTUVUQQgwjSaD0P2WkS&#10;zM7G7JrEf98VBG/zeJ8zX/amEi01rrSsYDKOQBBnVpecKzgdNx9fIJxH1lhZJgV3crBcDN7mGGvb&#10;8Q+1qc9FCGEXo4LC+zqW0mUFGXRjWxMH7s82Bn2ATS51g10IN5WcRtGnNFhyaCiwpnVB2SW9GQVd&#10;dmjPx/1WHt7PieVrcl2nvzulRsN+9Q3CU+9f4qc70WH+bAqPZ8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5jV5wgAAANwAAAAPAAAAAAAAAAAAAAAAAJgCAABkcnMvZG93&#10;bnJldi54bWxQSwUGAAAAAAQABAD1AAAAhwMAAAAA&#10;" filled="f" stroked="f">
                  <v:textbox>
                    <w:txbxContent>
                      <w:p w:rsidR="00624591" w:rsidRDefault="00624591" w:rsidP="004E6CE3"/>
                    </w:txbxContent>
                  </v:textbox>
                </v:rect>
                <v:rect id="Rectangle 193" o:spid="_x0000_s1160" style="position:absolute;left:19798;top:22773;width:1;height: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0Hr8A&#10;AADcAAAADwAAAGRycy9kb3ducmV2LnhtbERP24rCMBB9X/Afwgi+rakKi1ajiCCo7IvVDxia6QWT&#10;SUmytvv3RljYtzmc62x2gzXiST60jhXMphkI4tLplmsF99vxcwkiRGSNxjEp+KUAu+3oY4O5dj1f&#10;6VnEWqQQDjkqaGLscilD2ZDFMHUdceIq5y3GBH0ttcc+hVsj51n2JS22nBoa7OjQUPkofqwCeSuO&#10;/bIwPnOXefVtzqdrRU6pyXjYr0FEGuK/+M990mn+agH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w7QevwAAANwAAAAPAAAAAAAAAAAAAAAAAJgCAABkcnMvZG93bnJl&#10;di54bWxQSwUGAAAAAAQABAD1AAAAhAMAAAAA&#10;" filled="f" stroked="f">
                  <v:textbox style="mso-fit-shape-to-text:t" inset="0,0,0,0">
                    <w:txbxContent>
                      <w:p w:rsidR="00624591" w:rsidRDefault="00624591" w:rsidP="004E6CE3"/>
                    </w:txbxContent>
                  </v:textbox>
                </v:rect>
                <v:rect id="Rectangle 194" o:spid="_x0000_s1161" style="position:absolute;left:19800;top:22773;width:14;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sar8A&#10;AADcAAAADwAAAGRycy9kb3ducmV2LnhtbERP24rCMBB9X/Afwgi+rakii1ajiCCo7IvVDxia6QWT&#10;SUmytvv3RljYtzmc62x2gzXiST60jhXMphkI4tLplmsF99vxcwkiRGSNxjEp+KUAu+3oY4O5dj1f&#10;6VnEWqQQDjkqaGLscilD2ZDFMHUdceIq5y3GBH0ttcc+hVsj51n2JS22nBoa7OjQUPkofqwCeSuO&#10;/bIwPnOXefVtzqdrRU6pyXjYr0FEGuK/+M990mn+agH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ixqvwAAANwAAAAPAAAAAAAAAAAAAAAAAJgCAABkcnMvZG93bnJl&#10;di54bWxQSwUGAAAAAAQABAD1AAAAhAM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Additional features</w:t>
                        </w:r>
                      </w:p>
                    </w:txbxContent>
                  </v:textbox>
                </v:rect>
                <v:rect id="Rectangle 195" o:spid="_x0000_s1162" style="position:absolute;left:19798;top:22775;width:1;height: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J8b8A&#10;AADcAAAADwAAAGRycy9kb3ducmV2LnhtbERP24rCMBB9X/Afwgi+ramCi1ajiCCo7IvVDxia6QWT&#10;SUmytvv3RljYtzmc62x2gzXiST60jhXMphkI4tLplmsF99vxcwkiRGSNxjEp+KUAu+3oY4O5dj1f&#10;6VnEWqQQDjkqaGLscilD2ZDFMHUdceIq5y3GBH0ttcc+hVsj51n2JS22nBoa7OjQUPkofqwCeSuO&#10;/bIwPnOXefVtzqdrRU6pyXjYr0FEGuK/+M990mn+agH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ZonxvwAAANwAAAAPAAAAAAAAAAAAAAAAAJgCAABkcnMvZG93bnJl&#10;di54bWxQSwUGAAAAAAQABAD1AAAAhAMAAAAA&#10;" filled="f" stroked="f">
                  <v:textbox style="mso-fit-shape-to-text:t" inset="0,0,0,0">
                    <w:txbxContent>
                      <w:p w:rsidR="00624591" w:rsidRDefault="00624591" w:rsidP="004E6CE3"/>
                    </w:txbxContent>
                  </v:textbox>
                </v:rect>
                <v:rect id="Rectangle 196" o:spid="_x0000_s1163" style="position:absolute;left:19800;top:22775;width:23;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QXhr8A&#10;AADcAAAADwAAAGRycy9kb3ducmV2LnhtbERPzYrCMBC+L/gOYQRva6oHcatRRBBc8WL1AYZm+oPJ&#10;pCTRdt/eCMLe5uP7nfV2sEY8yYfWsYLZNANBXDrdcq3gdj18L0GEiKzROCYFfxRguxl9rTHXrucL&#10;PYtYixTCIUcFTYxdLmUoG7IYpq4jTlzlvMWYoK+l9tincGvkPMsW0mLLqaHBjvYNlffiYRXIa3Ho&#10;l4XxmTvNq7P5PV4qckpNxsNuBSLSEP/FH/dRp/k/C3g/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tBeGvwAAANwAAAAPAAAAAAAAAAAAAAAAAJgCAABkcnMvZG93bnJl&#10;di54bWxQSwUGAAAAAAQABAD1AAAAhAM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Changes in existing specification</w:t>
                        </w:r>
                      </w:p>
                    </w:txbxContent>
                  </v:textbox>
                </v:rect>
                <v:rect id="Rectangle 197" o:spid="_x0000_s1164" style="position:absolute;left:19798;top:22777;width:1;height: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yHb8A&#10;AADcAAAADwAAAGRycy9kb3ducmV2LnhtbERPzYrCMBC+L/gOYQRva6oHV6tRRBBU9mL1AYZm+oPJ&#10;pCRZ2317IyzsbT6+39nsBmvEk3xoHSuYTTMQxKXTLdcK7rfj5xJEiMgajWNS8EsBdtvRxwZz7Xq+&#10;0rOItUghHHJU0MTY5VKGsiGLYeo64sRVzluMCfpaao99CrdGzrNsIS22nBoa7OjQUPkofqwCeSuO&#10;/bIwPnOXefVtzqdrRU6pyXjYr0FEGuK/+M990mn+6gvez6QL5P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LIdvwAAANwAAAAPAAAAAAAAAAAAAAAAAJgCAABkcnMvZG93bnJl&#10;di54bWxQSwUGAAAAAAQABAD1AAAAhAMAAAAA&#10;" filled="f" stroked="f">
                  <v:textbox style="mso-fit-shape-to-text:t" inset="0,0,0,0">
                    <w:txbxContent>
                      <w:p w:rsidR="00624591" w:rsidRDefault="00624591" w:rsidP="004E6CE3"/>
                    </w:txbxContent>
                  </v:textbox>
                </v:rect>
                <v:rect id="Rectangle 198" o:spid="_x0000_s1165" style="position:absolute;left:19800;top:22777;width:24;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cmb8MA&#10;AADcAAAADwAAAGRycy9kb3ducmV2LnhtbESPT2sCMRDF70K/Q5hCb5qth6Jbo5SCoMWLqx9g2Mz+&#10;oclkSVJ3/fadg+Bthvfmvd9sdpN36kYx9YENvC8KUMR1sD23Bq6X/XwFKmVkiy4wGbhTgt32ZbbB&#10;0oaRz3SrcqskhFOJBrqch1LrVHfkMS3CQCxaE6LHLGtstY04Srh3elkUH9pjz9LQ4UDfHdW/1Z83&#10;oC/VflxVLhbhZ9mc3PFwbigY8/Y6fX2CyjTlp/lxfbCCvxZaeUYm0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cmb8MAAADcAAAADwAAAAAAAAAAAAAAAACYAgAAZHJzL2Rv&#10;d25yZXYueG1sUEsFBgAAAAAEAAQA9QAAAIgDA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Changes in approved assumptions</w:t>
                        </w:r>
                      </w:p>
                    </w:txbxContent>
                  </v:textbox>
                </v:rect>
                <v:rect id="Rectangle 199" o:spid="_x0000_s1166" style="position:absolute;left:19798;top:22779;width:1;height: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uD9L8A&#10;AADcAAAADwAAAGRycy9kb3ducmV2LnhtbERPzYrCMBC+L/gOYQRva6oH0WoUEQRXvFh9gKGZ/mAy&#10;KUm03bc3wsLe5uP7nc1usEa8yIfWsYLZNANBXDrdcq3gfjt+L0GEiKzROCYFvxRgtx19bTDXrucr&#10;vYpYixTCIUcFTYxdLmUoG7IYpq4jTlzlvMWYoK+l9tincGvkPMsW0mLLqaHBjg4NlY/iaRXIW3Hs&#10;l4XxmTvPq4v5OV0rckpNxsN+DSLSEP/Ff+6TTvNXK/g8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K4P0vwAAANwAAAAPAAAAAAAAAAAAAAAAAJgCAABkcnMvZG93bnJl&#10;di54bWxQSwUGAAAAAAQABAD1AAAAhAMAAAAA&#10;" filled="f" stroked="f">
                  <v:textbox style="mso-fit-shape-to-text:t" inset="0,0,0,0">
                    <w:txbxContent>
                      <w:p w:rsidR="00624591" w:rsidRDefault="00624591" w:rsidP="004E6CE3"/>
                    </w:txbxContent>
                  </v:textbox>
                </v:rect>
                <v:rect id="Rectangle 200" o:spid="_x0000_s1167" style="position:absolute;left:19800;top:22779;width:29;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7eksEA&#10;AADcAAAADwAAAGRycy9kb3ducmV2LnhtbESPzWrDMBCE74W+g9hCb42cHIpxIpsQCCShFzt9gMVa&#10;/xBpZSQldt6+KhR6HGbmG2ZXLdaIB/kwOlawXmUgiFunR+4VfF+PHzmIEJE1Gsek4EkBqvL1ZYeF&#10;djPX9GhiLxKEQ4EKhhinQsrQDmQxrNxEnLzOeYsxSd9L7XFOcGvkJss+pcWR08KAEx0Gam/N3SqQ&#10;1+Y4543xmbtsui9zPtUdOaXe35b9FkSkJf6H/9onrSAR4fdMOgK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3pLBAAAA3AAAAA8AAAAAAAAAAAAAAAAAmAIAAGRycy9kb3du&#10;cmV2LnhtbFBLBQYAAAAABAAEAPUAAACGAw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Changes in version of the software used</w:t>
                        </w:r>
                      </w:p>
                    </w:txbxContent>
                  </v:textbox>
                </v:rect>
                <v:rect id="Rectangle 201" o:spid="_x0000_s1168" style="position:absolute;left:19849;top:22771;width:3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f9cQA&#10;AADcAAAADwAAAGRycy9kb3ducmV2LnhtbESPT4vCMBTE74LfITzBi6ypHhapRlkEsYggW/+cH83b&#10;tmzzUpvY1m9vFhY8DjPzG2a16U0lWmpcaVnBbBqBIM6sLjlXcDnvPhYgnEfWWFkmBU9ysFkPByuM&#10;te34m9rU5yJA2MWooPC+jqV0WUEG3dTWxMH7sY1BH2STS91gF+CmkvMo+pQGSw4LBda0LSj7TR9G&#10;QZed2tv5uJenyS2xfE/u2/R6UGo86r+WIDz1/h3+bydawTyawd+ZcATk+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bX/XEAAAA3AAAAA8AAAAAAAAAAAAAAAAAmAIAAGRycy9k&#10;b3ducmV2LnhtbFBLBQYAAAAABAAEAPUAAACJAwAAAAA=&#10;" filled="f" stroked="f">
                  <v:textbox>
                    <w:txbxContent>
                      <w:p w:rsidR="00624591" w:rsidRDefault="00624591" w:rsidP="004E6CE3"/>
                    </w:txbxContent>
                  </v:textbox>
                </v:rect>
                <v:rect id="Rectangle 202" o:spid="_x0000_s1169" style="position:absolute;left:19850;top:22772;width:2;height: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lfsIA&#10;AADcAAAADwAAAGRycy9kb3ducmV2LnhtbESPzWrDMBCE74W+g9hCb7VUH0pwooRSCLgllzh5gMVa&#10;/1BpZSTVdt8+KhRyHGbmG2Z3WJ0VM4U4etbwWigQxK03I/carpfjywZETMgGrWfS8EsRDvvHhx1W&#10;xi98prlJvcgQjhVqGFKaKiljO5DDWPiJOHudDw5TlqGXJuCS4c7KUqk36XDkvDDgRB8Dtd/Nj9Mg&#10;L81x2TQ2KP9Vdif7WZ878lo/P63vWxCJ1nQP/7dro6FUJfydyUdA7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oOV+wgAAANwAAAAPAAAAAAAAAAAAAAAAAJgCAABkcnMvZG93&#10;bnJldi54bWxQSwUGAAAAAAQABAD1AAAAhwMAAAAA&#10;" filled="f" stroked="f">
                  <v:textbox style="mso-fit-shape-to-text:t" inset="0,0,0,0">
                    <w:txbxContent>
                      <w:p w:rsidR="00624591" w:rsidRDefault="00624591" w:rsidP="004E6CE3"/>
                    </w:txbxContent>
                  </v:textbox>
                </v:rect>
                <v:rect id="Rectangle 203" o:spid="_x0000_s1170" style="position:absolute;left:19852;top:22772;width:8;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5cIA&#10;AADcAAAADwAAAGRycy9kb3ducmV2LnhtbESP3WoCMRSE74W+QziF3mnSFUR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7EDlwgAAANwAAAAPAAAAAAAAAAAAAAAAAJgCAABkcnMvZG93&#10;bnJldi54bWxQSwUGAAAAAAQABAD1AAAAhwM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Criticality</w:t>
                        </w:r>
                      </w:p>
                    </w:txbxContent>
                  </v:textbox>
                </v:rect>
                <v:rect id="Rectangle 204" o:spid="_x0000_s1171" style="position:absolute;left:19850;top:22774;width:2;height: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YkcIA&#10;AADcAAAADwAAAGRycy9kb3ducmV2LnhtbESP3WoCMRSE74W+QziF3mnSRUR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diRwgAAANwAAAAPAAAAAAAAAAAAAAAAAJgCAABkcnMvZG93&#10;bnJldi54bWxQSwUGAAAAAAQABAD1AAAAhwMAAAAA&#10;" filled="f" stroked="f">
                  <v:textbox style="mso-fit-shape-to-text:t" inset="0,0,0,0">
                    <w:txbxContent>
                      <w:p w:rsidR="00624591" w:rsidRDefault="00624591" w:rsidP="004E6CE3"/>
                    </w:txbxContent>
                  </v:textbox>
                </v:rect>
                <v:rect id="Rectangle 205" o:spid="_x0000_s1172" style="position:absolute;left:19852;top:22774;width:5;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l9CsIA&#10;AADcAAAADwAAAGRycy9kb3ducmV2LnhtbESP3WoCMRSE74W+QziF3mnSBUV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X0KwgAAANwAAAAPAAAAAAAAAAAAAAAAAJgCAABkcnMvZG93&#10;bnJldi54bWxQSwUGAAAAAAQABAD1AAAAhwM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Scope</w:t>
                        </w:r>
                      </w:p>
                    </w:txbxContent>
                  </v:textbox>
                </v:rect>
                <v:rect id="Rectangle 206" o:spid="_x0000_s1173" style="position:absolute;left:19850;top:22776;width:2;height: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rsidR="00624591" w:rsidRDefault="00624591" w:rsidP="004E6CE3"/>
                    </w:txbxContent>
                  </v:textbox>
                </v:rect>
                <v:rect id="Rectangle 207" o:spid="_x0000_s1174" style="position:absolute;left:19852;top:22776;width:16;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G5sIA&#10;AADcAAAADwAAAGRycy9kb3ducmV2LnhtbESP3WoCMRSE74W+QziF3mnSvVBZjSIFwUpvXH2Aw+bs&#10;DyYnS5K627dvCgUvh5n5htnuJ2fFg0LsPWt4XygQxLU3PbcabtfjfA0iJmSD1jNp+KEI+93LbIul&#10;8SNf6FGlVmQIxxI1dCkNpZSx7shhXPiBOHuNDw5TlqGVJuCY4c7KQqmldNhzXuhwoI+O6nv17TTI&#10;a3Uc15UNyp+L5st+ni4Nea3fXqfDBkSiKT3D/+2T0VCoF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10bmwgAAANwAAAAPAAAAAAAAAAAAAAAAAJgCAABkcnMvZG93&#10;bnJldi54bWxQSwUGAAAAAAQABAD1AAAAhwM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Impact on the system</w:t>
                        </w:r>
                      </w:p>
                    </w:txbxContent>
                  </v:textbox>
                </v:rect>
                <v:rect id="Rectangle 208" o:spid="_x0000_s1175" style="position:absolute;left:19850;top:22778;width:2;height: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SlL4A&#10;AADcAAAADwAAAGRycy9kb3ducmV2LnhtbERPy4rCMBTdC/5DuAPuNJkuBqlGGQYER2Zj9QMuze0D&#10;k5uSRNv5e7MQXB7Oe7ufnBUPCrH3rOFzpUAQ19703Gq4Xg7LNYiYkA1az6ThnyLsd/PZFkvjRz7T&#10;o0qtyCEcS9TQpTSUUsa6I4dx5QfizDU+OEwZhlaagGMOd1YWSn1Jhz3nhg4H+umovlV3p0FeqsO4&#10;rmxQ/lQ0f/b3eG7Ia734mL43IBJN6S1+uY9GQ6Hy2nwmHwG5e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I0pS+AAAA3AAAAA8AAAAAAAAAAAAAAAAAmAIAAGRycy9kb3ducmV2&#10;LnhtbFBLBQYAAAAABAAEAPUAAACDAwAAAAA=&#10;" filled="f" stroked="f">
                  <v:textbox style="mso-fit-shape-to-text:t" inset="0,0,0,0">
                    <w:txbxContent>
                      <w:p w:rsidR="00624591" w:rsidRDefault="00624591" w:rsidP="004E6CE3"/>
                    </w:txbxContent>
                  </v:textbox>
                </v:rect>
                <v:rect id="Rectangle 209" o:spid="_x0000_s1176" style="position:absolute;left:19852;top:22778;width:27;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3D8IA&#10;AADcAAAADwAAAGRycy9kb3ducmV2LnhtbESP3WoCMRSE74W+QziF3mnSvRBdjSIFwUpvXH2Aw+bs&#10;DyYnS5K627dvCgUvh5n5htnuJ2fFg0LsPWt4XygQxLU3PbcabtfjfAUiJmSD1jNp+KEI+93LbIul&#10;8SNf6FGlVmQIxxI1dCkNpZSx7shhXPiBOHuNDw5TlqGVJuCY4c7KQqmldNhzXuhwoI+O6nv17TTI&#10;a3UcV5UNyp+L5st+ni4Nea3fXqfDBkSiKT3D/+2T0VCoN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BHcPwgAAANwAAAAPAAAAAAAAAAAAAAAAAJgCAABkcnMvZG93&#10;bnJldi54bWxQSwUGAAAAAAQABAD1AAAAhwM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Estimated effort for implementation</w:t>
                        </w:r>
                      </w:p>
                    </w:txbxContent>
                  </v:textbox>
                </v:rect>
                <v:rect id="Rectangle 210" o:spid="_x0000_s1177" style="position:absolute;left:19834;top:22800;width:14;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5ss8EA&#10;AADcAAAADwAAAGRycy9kb3ducmV2LnhtbERPTYvCMBC9C/sfwix4kTXVg0jXKIuwWEQQ213PQzO2&#10;xWZSm9jWf28OgsfH+15tBlOLjlpXWVYwm0YgiHOrKy4U/GW/X0sQziNrrC2Tggc52Kw/RiuMte35&#10;RF3qCxFC2MWooPS+iaV0eUkG3dQ2xIG72NagD7AtpG6xD+GmlvMoWkiDFYeGEhvalpRf07tR0OfH&#10;7pwddvI4OSeWb8ltm/7vlRp/Dj/fIDwN/i1+uROtYD4L88OZc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ObLPBAAAA3AAAAA8AAAAAAAAAAAAAAAAAmAIAAGRycy9kb3du&#10;cmV2LnhtbFBLBQYAAAAABAAEAPUAAACGAwAAAAA=&#10;" filled="f" stroked="f">
                  <v:textbox>
                    <w:txbxContent>
                      <w:p w:rsidR="00624591" w:rsidRDefault="00624591" w:rsidP="004E6CE3"/>
                    </w:txbxContent>
                  </v:textbox>
                </v:rect>
                <v:rect id="Rectangle 211" o:spid="_x0000_s1178" style="position:absolute;left:19834;top:22800;width:2;height: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t1MEA&#10;AADcAAAADwAAAGRycy9kb3ducmV2LnhtbESP3YrCMBSE74V9h3AWvNO0vRDpGmVZEFS8se4DHJrT&#10;HzY5KUm09e2NIOzlMDPfMJvdZI24kw+9YwX5MgNBXDvdc6vg97pfrEGEiKzROCYFDwqw237MNlhq&#10;N/KF7lVsRYJwKFFBF+NQShnqjiyGpRuIk9c4bzEm6VupPY4Jbo0ssmwlLfacFjoc6Kej+q+6WQXy&#10;Wu3HdWV85k5FczbHw6Uhp9T8c/r+AhFpiv/hd/ugFRR5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r7dTBAAAA3AAAAA8AAAAAAAAAAAAAAAAAmAIAAGRycy9kb3du&#10;cmV2LnhtbFBLBQYAAAAABAAEAPUAAACGAwAAAAA=&#10;" filled="f" stroked="f">
                  <v:textbox style="mso-fit-shape-to-text:t" inset="0,0,0,0">
                    <w:txbxContent>
                      <w:p w:rsidR="00624591" w:rsidRDefault="00624591" w:rsidP="004E6CE3"/>
                    </w:txbxContent>
                  </v:textbox>
                </v:rect>
                <v:rect id="Rectangle 212" o:spid="_x0000_s1179" style="position:absolute;left:19837;top:22800;width:3;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zo8EA&#10;AADcAAAADwAAAGRycy9kb3ducmV2LnhtbESPzYoCMRCE74LvEFrYm2acwyKjUUQQVLw47gM0k54f&#10;TDpDEp3x7c3Cwh6LqvqK2uxGa8SLfOgcK1guMhDEldMdNwp+7sf5CkSIyBqNY1LwpgC77XSywUK7&#10;gW/0KmMjEoRDgQraGPtCylC1ZDEsXE+cvNp5izFJ30jtcUhwa2SeZd/SYsdpocWeDi1Vj/JpFch7&#10;eRxWpfGZu+T11ZxPt5qcUl+zcb8GEWmM/+G/9kkryJc5/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c6PBAAAA3AAAAA8AAAAAAAAAAAAAAAAAmAIAAGRycy9kb3du&#10;cmV2LnhtbFBLBQYAAAAABAAEAPUAAACGAw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Cost</w:t>
                        </w:r>
                      </w:p>
                    </w:txbxContent>
                  </v:textbox>
                </v:rect>
                <v:rect id="Rectangle 213" o:spid="_x0000_s1180" style="position:absolute;left:19834;top:22802;width:2;height: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WOMEA&#10;AADcAAAADwAAAGRycy9kb3ducmV2LnhtbESP3YrCMBSE7xd8h3AE79bUC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1jjBAAAA3AAAAA8AAAAAAAAAAAAAAAAAmAIAAGRycy9kb3du&#10;cmV2LnhtbFBLBQYAAAAABAAEAPUAAACGAwAAAAA=&#10;" filled="f" stroked="f">
                  <v:textbox style="mso-fit-shape-to-text:t" inset="0,0,0,0">
                    <w:txbxContent>
                      <w:p w:rsidR="00624591" w:rsidRDefault="00624591" w:rsidP="004E6CE3"/>
                    </w:txbxContent>
                  </v:textbox>
                </v:rect>
                <v:rect id="Rectangle 214" o:spid="_x0000_s1181" style="position:absolute;left:19837;top:22802;width:5;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OTMEA&#10;AADcAAAADwAAAGRycy9kb3ducmV2LnhtbESP3YrCMBSE7xd8h3AE79bUI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cTkzBAAAA3AAAAA8AAAAAAAAAAAAAAAAAmAIAAGRycy9kb3du&#10;cmV2LnhtbFBLBQYAAAAABAAEAPUAAACGAw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Efforts</w:t>
                        </w:r>
                      </w:p>
                    </w:txbxContent>
                  </v:textbox>
                </v:rect>
                <v:rect id="Rectangle 215" o:spid="_x0000_s1182" style="position:absolute;left:19834;top:22804;width:2;height: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r18EA&#10;AADcAAAADwAAAGRycy9kb3ducmV2LnhtbESP3YrCMBSE7xd8h3AE79bUg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Q69fBAAAA3AAAAA8AAAAAAAAAAAAAAAAAmAIAAGRycy9kb3du&#10;cmV2LnhtbFBLBQYAAAAABAAEAPUAAACGAwAAAAA=&#10;" filled="f" stroked="f">
                  <v:textbox style="mso-fit-shape-to-text:t" inset="0,0,0,0">
                    <w:txbxContent>
                      <w:p w:rsidR="00624591" w:rsidRDefault="00624591" w:rsidP="004E6CE3"/>
                    </w:txbxContent>
                  </v:textbox>
                </v:rect>
                <v:rect id="Rectangle 216" o:spid="_x0000_s1183" style="position:absolute;left:19837;top:22804;width:3;height: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J1oMEA&#10;AADcAAAADwAAAGRycy9kb3ducmV2LnhtbESPzYoCMRCE74LvEFrYm2acg8hoFBEElb047gM0k54f&#10;TDpDEp3x7c3Cwh6LqvqK2u5Ha8SLfOgcK1guMhDEldMdNwp+7qf5GkSIyBqNY1LwpgD73XSyxUK7&#10;gW/0KmMjEoRDgQraGPtCylC1ZDEsXE+cvNp5izFJ30jtcUhwa2SeZStpseO00GJPx5aqR/m0CuS9&#10;PA3r0vjMXfP621zOt5qcUl+z8bABEWmM/+G/9lkryJcr+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CdaDBAAAA3AAAAA8AAAAAAAAAAAAAAAAAmAIAAGRycy9kb3du&#10;cmV2LnhtbFBLBQYAAAAABAAEAPUAAACGAwAAAAA=&#10;" filled="f" stroked="f">
                  <v:textbox style="mso-fit-shape-to-text:t" inset="0,0,0,0">
                    <w:txbxContent>
                      <w:p w:rsidR="00624591" w:rsidRDefault="00624591" w:rsidP="004E6CE3">
                        <w:pPr>
                          <w:pStyle w:val="NormalWeb"/>
                          <w:spacing w:before="0" w:beforeAutospacing="0" w:after="200" w:afterAutospacing="0"/>
                          <w:textAlignment w:val="baseline"/>
                        </w:pPr>
                        <w:r>
                          <w:rPr>
                            <w:rFonts w:ascii="Trebuchet MS" w:hAnsi="Trebuchet MS" w:cs="Arial"/>
                            <w:color w:val="FFFFFF"/>
                            <w:kern w:val="24"/>
                            <w:sz w:val="16"/>
                            <w:szCs w:val="16"/>
                            <w:lang w:val="en-GB"/>
                          </w:rPr>
                          <w:t>Span</w:t>
                        </w:r>
                      </w:p>
                    </w:txbxContent>
                  </v:textbox>
                </v:rect>
                <v:shape id="Freeform 217" o:spid="_x0000_s1184" style="position:absolute;left:19805;top:22792;width:2;height:3;visibility:visible;mso-wrap-style:square;v-text-anchor:top" coordsize="211,3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wqH8QA&#10;AADcAAAADwAAAGRycy9kb3ducmV2LnhtbESPQWsCMRSE74L/ITzBW83qwZbVKEUQutpLbQ8eXzfP&#10;TdrNS9ik7ra/vikUPA4z8w2z3g6uFVfqovWsYD4rQBDXXltuFLy97u8eQMSErLH1TAq+KcJ2Mx6t&#10;sdS+5xe6nlIjMoRjiQpMSqGUMtaGHMaZD8TZu/jOYcqya6TusM9w18pFUSylQ8t5wWCgnaH68/Tl&#10;FJzD0YYPan64erbvbPrqQJdKqelkeFyBSDSkW/i//aQVLOb38HcmHw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sKh/EAAAA3AAAAA8AAAAAAAAAAAAAAAAAmAIAAGRycy9k&#10;b3ducmV2LnhtbFBLBQYAAAAABAAEAPUAAACJAwAAAAA=&#10;" adj="-11796480,,5400" path="m105,300l211,178r-70,l141,,70,r,178l,178,105,300xe" fillcolor="yellow" strokeweight=".25pt">
                  <v:stroke joinstyle="round"/>
                  <v:formulas/>
                  <v:path arrowok="t" o:connecttype="custom" o:connectlocs="105,300;211,178;141,178;141,0;70,0;70,178;0,178;105,300" o:connectangles="0,0,0,0,0,0,0,0" textboxrect="0,0,211,300"/>
                  <v:textbox>
                    <w:txbxContent>
                      <w:p w:rsidR="00624591" w:rsidRDefault="00624591" w:rsidP="004E6CE3"/>
                    </w:txbxContent>
                  </v:textbox>
                </v:shape>
                <v:shape id="Freeform 218" o:spid="_x0000_s1185" style="position:absolute;left:19832;top:22788;width:3;height:3;visibility:visible;mso-wrap-style:square;v-text-anchor:top" coordsize="367,2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ztL4A&#10;AADcAAAADwAAAGRycy9kb3ducmV2LnhtbERPTYvCMBC9C/6HMMLeNLWISDWKCIK6glj1PjRjU2wm&#10;pYna/febg+Dx8b4Xq87W4kWtrxwrGI8SEMSF0xWXCq6X7XAGwgdkjbVjUvBHHlbLfm+BmXZvPtMr&#10;D6WIIewzVGBCaDIpfWHIoh+5hjhyd9daDBG2pdQtvmO4rWWaJFNpseLYYLChjaHikT+tgpwm1JSn&#10;o7ld9slvejjhkWao1M+gW89BBOrCV/xx77SCdBzXxjPxCMjl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XRM7S+AAAA3AAAAA8AAAAAAAAAAAAAAAAAmAIAAGRycy9kb3ducmV2&#10;LnhtbFBLBQYAAAAABAAEAPUAAACDAwAAAAA=&#10;" adj="-11796480,,5400" path="m,118l106,r,79l367,79r,80l106,159r,78l,118xe" fillcolor="yellow" strokeweight=".25pt">
                  <v:stroke joinstyle="round"/>
                  <v:formulas/>
                  <v:path arrowok="t" o:connecttype="custom" o:connectlocs="0,118;106,0;106,79;367,79;367,159;106,159;106,237;0,118" o:connectangles="0,0,0,0,0,0,0,0" textboxrect="0,0,367,237"/>
                  <v:textbox>
                    <w:txbxContent>
                      <w:p w:rsidR="00624591" w:rsidRDefault="00624591" w:rsidP="004E6CE3"/>
                    </w:txbxContent>
                  </v:textbox>
                </v:shape>
                <w10:anchorlock/>
              </v:group>
            </w:pict>
          </mc:Fallback>
        </mc:AlternateContent>
      </w:r>
    </w:p>
    <w:p w:rsidR="00576880" w:rsidRPr="006767E6" w:rsidRDefault="00576880" w:rsidP="00576880">
      <w:pPr>
        <w:tabs>
          <w:tab w:val="left" w:pos="360"/>
        </w:tabs>
        <w:spacing w:after="0"/>
        <w:jc w:val="both"/>
      </w:pPr>
      <w:r w:rsidRPr="006767E6">
        <w:t>A typical change management process is depicted below:</w:t>
      </w:r>
    </w:p>
    <w:p w:rsidR="00576880" w:rsidRPr="006767E6" w:rsidRDefault="00576880" w:rsidP="00726E97">
      <w:pPr>
        <w:numPr>
          <w:ilvl w:val="0"/>
          <w:numId w:val="42"/>
        </w:numPr>
        <w:tabs>
          <w:tab w:val="left" w:pos="360"/>
        </w:tabs>
        <w:spacing w:after="0"/>
        <w:jc w:val="both"/>
      </w:pPr>
      <w:r w:rsidRPr="006767E6">
        <w:t>All change requests (CR) are logged in CR Log and reviewed by the Change Control Board (CCB) for feasibility and impact</w:t>
      </w:r>
    </w:p>
    <w:p w:rsidR="00576880" w:rsidRPr="006767E6" w:rsidRDefault="00576880" w:rsidP="00726E97">
      <w:pPr>
        <w:numPr>
          <w:ilvl w:val="0"/>
          <w:numId w:val="42"/>
        </w:numPr>
        <w:tabs>
          <w:tab w:val="left" w:pos="360"/>
        </w:tabs>
        <w:spacing w:after="0"/>
        <w:jc w:val="both"/>
      </w:pPr>
      <w:r w:rsidRPr="006767E6">
        <w:t>For high impact CR, effort estimation and plan is approved by customer before implementation</w:t>
      </w:r>
    </w:p>
    <w:p w:rsidR="00576880" w:rsidRPr="006767E6" w:rsidRDefault="00576880" w:rsidP="00726E97">
      <w:pPr>
        <w:numPr>
          <w:ilvl w:val="0"/>
          <w:numId w:val="42"/>
        </w:numPr>
        <w:tabs>
          <w:tab w:val="left" w:pos="360"/>
        </w:tabs>
        <w:spacing w:after="0"/>
        <w:jc w:val="both"/>
      </w:pPr>
      <w:r w:rsidRPr="006767E6">
        <w:t>Version control of impacted entities is managed by quality leader</w:t>
      </w:r>
    </w:p>
    <w:p w:rsidR="00576880" w:rsidRPr="006767E6" w:rsidRDefault="00576880" w:rsidP="00576880">
      <w:pPr>
        <w:tabs>
          <w:tab w:val="left" w:pos="360"/>
        </w:tabs>
        <w:spacing w:after="0"/>
        <w:jc w:val="both"/>
      </w:pPr>
      <w:r w:rsidRPr="006767E6">
        <w:t xml:space="preserve">The primary task of the CCB is to analyze the Change Requests for feasibility and impact. Based on the analysis, the Change Request is either accepted or rejected.  </w:t>
      </w:r>
    </w:p>
    <w:p w:rsidR="00576880" w:rsidRPr="006767E6" w:rsidRDefault="00576880" w:rsidP="00576880">
      <w:pPr>
        <w:tabs>
          <w:tab w:val="left" w:pos="360"/>
        </w:tabs>
        <w:spacing w:after="0"/>
        <w:ind w:left="360"/>
        <w:jc w:val="both"/>
      </w:pPr>
    </w:p>
    <w:p w:rsidR="00576880" w:rsidRPr="006767E6" w:rsidRDefault="00576880" w:rsidP="00576880">
      <w:pPr>
        <w:tabs>
          <w:tab w:val="left" w:pos="360"/>
        </w:tabs>
        <w:spacing w:after="0"/>
        <w:jc w:val="both"/>
      </w:pPr>
      <w:r w:rsidRPr="006767E6">
        <w:t>Change Management involves the following:</w:t>
      </w:r>
    </w:p>
    <w:p w:rsidR="00576880" w:rsidRPr="006767E6" w:rsidRDefault="00576880" w:rsidP="00726E97">
      <w:pPr>
        <w:numPr>
          <w:ilvl w:val="0"/>
          <w:numId w:val="43"/>
        </w:numPr>
        <w:tabs>
          <w:tab w:val="left" w:pos="360"/>
        </w:tabs>
        <w:spacing w:after="0"/>
        <w:jc w:val="both"/>
      </w:pPr>
      <w:r w:rsidRPr="006767E6">
        <w:t>Request for Change: A request for application change or correction could be raised using the Problem tracking system or the User could inform via email. All the application change requests are transferred to the Change Request log (CR Log)</w:t>
      </w:r>
      <w:r>
        <w:t>.</w:t>
      </w:r>
    </w:p>
    <w:p w:rsidR="00576880" w:rsidRPr="006767E6" w:rsidRDefault="00576880" w:rsidP="00726E97">
      <w:pPr>
        <w:numPr>
          <w:ilvl w:val="0"/>
          <w:numId w:val="43"/>
        </w:numPr>
        <w:tabs>
          <w:tab w:val="left" w:pos="360"/>
        </w:tabs>
        <w:spacing w:after="0"/>
        <w:jc w:val="both"/>
      </w:pPr>
      <w:r w:rsidRPr="006767E6">
        <w:t>Change Request Analysis: The CCB analyzes the feasibility and the impact of the requested change. Based on this analysis the change is either accepted or rejected</w:t>
      </w:r>
    </w:p>
    <w:p w:rsidR="00576880" w:rsidRPr="006767E6" w:rsidRDefault="00576880" w:rsidP="00726E97">
      <w:pPr>
        <w:numPr>
          <w:ilvl w:val="0"/>
          <w:numId w:val="43"/>
        </w:numPr>
        <w:tabs>
          <w:tab w:val="left" w:pos="360"/>
        </w:tabs>
        <w:spacing w:after="0"/>
        <w:jc w:val="both"/>
      </w:pPr>
      <w:r w:rsidRPr="006767E6">
        <w:t>Effort Estimation and Planning: Once the change is accepted, a detailed impact analysis, effort estimation and resource planning are done. The details of which are updated against the Change Request in the CR log.</w:t>
      </w:r>
    </w:p>
    <w:p w:rsidR="00576880" w:rsidRPr="006767E6" w:rsidRDefault="00576880" w:rsidP="00726E97">
      <w:pPr>
        <w:numPr>
          <w:ilvl w:val="0"/>
          <w:numId w:val="43"/>
        </w:numPr>
        <w:tabs>
          <w:tab w:val="left" w:pos="360"/>
        </w:tabs>
        <w:spacing w:after="0"/>
        <w:jc w:val="both"/>
      </w:pPr>
      <w:r w:rsidRPr="006767E6">
        <w:t xml:space="preserve">Identification of Impacted Configuration Item: The impacted entities are checked out from the Configuration Library and locked in consultation with the Configuration Librarian. </w:t>
      </w:r>
    </w:p>
    <w:p w:rsidR="00576880" w:rsidRPr="006767E6" w:rsidRDefault="00576880" w:rsidP="00726E97">
      <w:pPr>
        <w:numPr>
          <w:ilvl w:val="0"/>
          <w:numId w:val="43"/>
        </w:numPr>
        <w:tabs>
          <w:tab w:val="left" w:pos="360"/>
        </w:tabs>
        <w:spacing w:after="0"/>
        <w:jc w:val="both"/>
      </w:pPr>
      <w:r w:rsidRPr="006767E6">
        <w:t>Incorporate the Changes: The changes are incorporated into the code through the process of Designing, Design review, Coding and Code Review.</w:t>
      </w:r>
    </w:p>
    <w:p w:rsidR="00576880" w:rsidRPr="006767E6" w:rsidRDefault="00576880" w:rsidP="00726E97">
      <w:pPr>
        <w:numPr>
          <w:ilvl w:val="0"/>
          <w:numId w:val="43"/>
        </w:numPr>
        <w:tabs>
          <w:tab w:val="left" w:pos="360"/>
        </w:tabs>
        <w:spacing w:after="0"/>
        <w:jc w:val="both"/>
      </w:pPr>
      <w:r w:rsidRPr="006767E6">
        <w:t>Verification and Testing: The extent of testing is based on the size of the change request and the impact of the changes on the application.  The types of testing carried out for verification purpose are Unit Testing, Integration Testing and Functional Testing and Regression Testing. All the bugs reported during the testing phases are tracked to closure.</w:t>
      </w:r>
    </w:p>
    <w:p w:rsidR="00576880" w:rsidRPr="006767E6" w:rsidRDefault="00576880" w:rsidP="00726E97">
      <w:pPr>
        <w:numPr>
          <w:ilvl w:val="0"/>
          <w:numId w:val="43"/>
        </w:numPr>
        <w:tabs>
          <w:tab w:val="left" w:pos="360"/>
        </w:tabs>
        <w:spacing w:after="0"/>
        <w:jc w:val="both"/>
      </w:pPr>
      <w:r w:rsidRPr="006767E6">
        <w:t>Release and Implementation: Once the changes are tested and verified, the person responsible plans and releases the changes into production. The release schedule is prepared in conjunction with the release schedule of all other impacted components.</w:t>
      </w:r>
    </w:p>
    <w:p w:rsidR="00576880" w:rsidRDefault="00576880" w:rsidP="00726E97">
      <w:pPr>
        <w:pStyle w:val="ListParagraph"/>
        <w:numPr>
          <w:ilvl w:val="0"/>
          <w:numId w:val="43"/>
        </w:numPr>
        <w:jc w:val="both"/>
      </w:pPr>
      <w:r w:rsidRPr="006767E6">
        <w:t xml:space="preserve">User Acceptance: After the changes are released to the production environment, an acceptance is obtained from the user and the status is updated accordingly against the Change Request. </w:t>
      </w:r>
      <w:r w:rsidR="009565F3">
        <w:t>GOLDSAXWORKMANAGE</w:t>
      </w:r>
      <w:r w:rsidRPr="006767E6">
        <w:t xml:space="preserve"> has a well-defined scope change control process to manage changes pertaining to application services or individual components and to co-ordinate the changes across all the impacted components.</w:t>
      </w:r>
    </w:p>
    <w:p w:rsidR="00576880" w:rsidRDefault="00E72978" w:rsidP="00E72978">
      <w:pPr>
        <w:pStyle w:val="Heading2"/>
      </w:pPr>
      <w:bookmarkStart w:id="192" w:name="_Toc359910989"/>
      <w:r>
        <w:t xml:space="preserve"> </w:t>
      </w:r>
      <w:bookmarkStart w:id="193" w:name="_Toc360041689"/>
      <w:r w:rsidR="009565F3">
        <w:t>GOLDSAXWORKMANAGE</w:t>
      </w:r>
      <w:r w:rsidR="00576880">
        <w:t>’ Training Approach</w:t>
      </w:r>
      <w:bookmarkEnd w:id="192"/>
      <w:bookmarkEnd w:id="193"/>
    </w:p>
    <w:p w:rsidR="00E72978" w:rsidRPr="00E72978" w:rsidRDefault="00E72978" w:rsidP="00E72978">
      <w:pPr>
        <w:pStyle w:val="BodyText"/>
      </w:pPr>
    </w:p>
    <w:p w:rsidR="00576880" w:rsidRPr="00515297" w:rsidRDefault="009565F3" w:rsidP="00576880">
      <w:pPr>
        <w:tabs>
          <w:tab w:val="left" w:pos="360"/>
        </w:tabs>
        <w:spacing w:before="20" w:after="20"/>
        <w:jc w:val="both"/>
        <w:rPr>
          <w:rFonts w:eastAsia="Calibri" w:cs="Tahoma"/>
        </w:rPr>
      </w:pPr>
      <w:r>
        <w:rPr>
          <w:rFonts w:eastAsia="Calibri" w:cs="Tahoma"/>
        </w:rPr>
        <w:t>GOLDSAXWORKMANAGE</w:t>
      </w:r>
      <w:r w:rsidR="00576880" w:rsidRPr="00515297">
        <w:rPr>
          <w:rFonts w:eastAsia="Calibri" w:cs="Tahoma"/>
        </w:rPr>
        <w:t xml:space="preserve"> understands that effective Training is a critical task in the SAP implementation project at Client.  Hence we have identified certain objectives for the training programs to be conducted including:</w:t>
      </w:r>
    </w:p>
    <w:p w:rsidR="00576880" w:rsidRPr="00515297" w:rsidRDefault="00576880" w:rsidP="00726E97">
      <w:pPr>
        <w:numPr>
          <w:ilvl w:val="0"/>
          <w:numId w:val="44"/>
        </w:numPr>
        <w:tabs>
          <w:tab w:val="clear" w:pos="1080"/>
          <w:tab w:val="num" w:pos="360"/>
        </w:tabs>
        <w:spacing w:before="20" w:after="20"/>
        <w:ind w:left="360"/>
        <w:jc w:val="both"/>
        <w:rPr>
          <w:rFonts w:eastAsia="Calibri" w:cs="Tahoma"/>
        </w:rPr>
      </w:pPr>
      <w:r w:rsidRPr="00515297">
        <w:rPr>
          <w:rFonts w:eastAsia="Calibri" w:cs="Tahoma"/>
        </w:rPr>
        <w:t>Prepare selected users for their roles in user acceptance test</w:t>
      </w:r>
    </w:p>
    <w:p w:rsidR="00576880" w:rsidRPr="00515297" w:rsidRDefault="00576880" w:rsidP="00726E97">
      <w:pPr>
        <w:numPr>
          <w:ilvl w:val="0"/>
          <w:numId w:val="44"/>
        </w:numPr>
        <w:tabs>
          <w:tab w:val="clear" w:pos="1080"/>
          <w:tab w:val="num" w:pos="360"/>
        </w:tabs>
        <w:spacing w:before="20" w:after="20"/>
        <w:ind w:left="360"/>
        <w:jc w:val="both"/>
        <w:rPr>
          <w:rFonts w:eastAsia="Calibri" w:cs="Tahoma"/>
        </w:rPr>
      </w:pPr>
      <w:r w:rsidRPr="00515297">
        <w:rPr>
          <w:rFonts w:eastAsia="Calibri" w:cs="Tahoma"/>
        </w:rPr>
        <w:t>Prepare selected users for their roles in conversion of the new SAP system</w:t>
      </w:r>
    </w:p>
    <w:p w:rsidR="00576880" w:rsidRPr="00515297" w:rsidRDefault="00576880" w:rsidP="00726E97">
      <w:pPr>
        <w:numPr>
          <w:ilvl w:val="0"/>
          <w:numId w:val="44"/>
        </w:numPr>
        <w:tabs>
          <w:tab w:val="clear" w:pos="1080"/>
          <w:tab w:val="num" w:pos="360"/>
        </w:tabs>
        <w:spacing w:before="20" w:after="20"/>
        <w:ind w:left="360"/>
        <w:jc w:val="both"/>
        <w:rPr>
          <w:rFonts w:eastAsia="Calibri" w:cs="Tahoma"/>
        </w:rPr>
      </w:pPr>
      <w:r w:rsidRPr="00515297">
        <w:rPr>
          <w:rFonts w:eastAsia="Calibri" w:cs="Tahoma"/>
        </w:rPr>
        <w:t>Equip users with the necessary knowledge and skills to use the new SAP system</w:t>
      </w:r>
    </w:p>
    <w:p w:rsidR="00576880" w:rsidRPr="00515297" w:rsidRDefault="00576880" w:rsidP="00726E97">
      <w:pPr>
        <w:numPr>
          <w:ilvl w:val="0"/>
          <w:numId w:val="44"/>
        </w:numPr>
        <w:tabs>
          <w:tab w:val="clear" w:pos="1080"/>
          <w:tab w:val="num" w:pos="360"/>
        </w:tabs>
        <w:spacing w:before="20" w:after="20"/>
        <w:ind w:left="360"/>
        <w:jc w:val="both"/>
        <w:rPr>
          <w:rFonts w:eastAsia="Calibri" w:cs="Tahoma"/>
        </w:rPr>
      </w:pPr>
      <w:r w:rsidRPr="00515297">
        <w:rPr>
          <w:rFonts w:eastAsia="Calibri" w:cs="Tahoma"/>
        </w:rPr>
        <w:t>Encourage users’ acceptance and support for the new SAP system</w:t>
      </w:r>
    </w:p>
    <w:p w:rsidR="00576880" w:rsidRPr="00515297" w:rsidRDefault="00576880" w:rsidP="00726E97">
      <w:pPr>
        <w:numPr>
          <w:ilvl w:val="0"/>
          <w:numId w:val="44"/>
        </w:numPr>
        <w:tabs>
          <w:tab w:val="clear" w:pos="1080"/>
          <w:tab w:val="num" w:pos="360"/>
        </w:tabs>
        <w:spacing w:before="20" w:after="20"/>
        <w:ind w:left="360"/>
        <w:jc w:val="both"/>
        <w:rPr>
          <w:rFonts w:eastAsia="Calibri" w:cs="Tahoma"/>
        </w:rPr>
      </w:pPr>
      <w:r w:rsidRPr="00515297">
        <w:rPr>
          <w:rFonts w:eastAsia="Calibri" w:cs="Tahoma"/>
        </w:rPr>
        <w:t>Facilitate continuing training programs for existing and new users of the system</w:t>
      </w:r>
    </w:p>
    <w:p w:rsidR="00576880" w:rsidRDefault="00576880" w:rsidP="00576880">
      <w:pPr>
        <w:tabs>
          <w:tab w:val="left" w:pos="360"/>
        </w:tabs>
        <w:spacing w:before="20" w:after="20"/>
        <w:ind w:left="720"/>
        <w:jc w:val="both"/>
        <w:rPr>
          <w:rFonts w:cs="Tahoma"/>
        </w:rPr>
      </w:pPr>
    </w:p>
    <w:p w:rsidR="00576880" w:rsidRPr="00515297" w:rsidRDefault="00576880" w:rsidP="00576880">
      <w:pPr>
        <w:tabs>
          <w:tab w:val="left" w:pos="360"/>
        </w:tabs>
        <w:spacing w:before="20" w:after="20"/>
        <w:ind w:left="19"/>
        <w:jc w:val="both"/>
        <w:rPr>
          <w:rFonts w:eastAsia="Calibri" w:cs="Tahoma"/>
        </w:rPr>
      </w:pPr>
      <w:r w:rsidRPr="00515297">
        <w:rPr>
          <w:rFonts w:eastAsia="Calibri" w:cs="Tahoma"/>
        </w:rPr>
        <w:t>The training approach for Client has been developed with reference to certain key principles of training including:</w:t>
      </w:r>
    </w:p>
    <w:p w:rsidR="00576880" w:rsidRPr="00515297" w:rsidRDefault="00576880" w:rsidP="00726E97">
      <w:pPr>
        <w:numPr>
          <w:ilvl w:val="0"/>
          <w:numId w:val="42"/>
        </w:numPr>
        <w:tabs>
          <w:tab w:val="clear" w:pos="720"/>
        </w:tabs>
        <w:spacing w:before="20" w:after="20"/>
        <w:ind w:left="433" w:hanging="425"/>
        <w:jc w:val="both"/>
        <w:rPr>
          <w:rFonts w:eastAsia="Calibri" w:cs="Tahoma"/>
        </w:rPr>
      </w:pPr>
      <w:r w:rsidRPr="00515297">
        <w:rPr>
          <w:rFonts w:eastAsia="Calibri" w:cs="Tahoma"/>
        </w:rPr>
        <w:t>User training will focus on describing how the SAP system should be used to support the business operations. User training materials would be developed that will support this objective</w:t>
      </w:r>
    </w:p>
    <w:p w:rsidR="00576880" w:rsidRPr="00515297" w:rsidRDefault="00576880" w:rsidP="00726E97">
      <w:pPr>
        <w:numPr>
          <w:ilvl w:val="0"/>
          <w:numId w:val="42"/>
        </w:numPr>
        <w:tabs>
          <w:tab w:val="clear" w:pos="720"/>
        </w:tabs>
        <w:spacing w:before="20" w:after="20"/>
        <w:ind w:left="433" w:hanging="425"/>
        <w:jc w:val="both"/>
        <w:rPr>
          <w:rFonts w:eastAsia="Calibri" w:cs="Tahoma"/>
        </w:rPr>
      </w:pPr>
      <w:r w:rsidRPr="00515297">
        <w:rPr>
          <w:rFonts w:eastAsia="Calibri" w:cs="Tahoma"/>
        </w:rPr>
        <w:t>A ‘Train-the-Trainer’ approach will be deployed.  The user project team members will be identified and prepared for training development to become training instructors</w:t>
      </w:r>
    </w:p>
    <w:p w:rsidR="00576880" w:rsidRPr="00515297" w:rsidRDefault="00576880" w:rsidP="00726E97">
      <w:pPr>
        <w:numPr>
          <w:ilvl w:val="0"/>
          <w:numId w:val="42"/>
        </w:numPr>
        <w:tabs>
          <w:tab w:val="clear" w:pos="720"/>
        </w:tabs>
        <w:spacing w:before="20" w:after="20"/>
        <w:ind w:left="433" w:hanging="425"/>
        <w:jc w:val="both"/>
        <w:rPr>
          <w:rFonts w:eastAsia="Calibri" w:cs="Tahoma"/>
        </w:rPr>
      </w:pPr>
      <w:r w:rsidRPr="00515297">
        <w:rPr>
          <w:rFonts w:eastAsia="Calibri" w:cs="Tahoma"/>
        </w:rPr>
        <w:t>Training will be designed to provide terminal users with hands-on exposure.</w:t>
      </w:r>
    </w:p>
    <w:p w:rsidR="00576880" w:rsidRDefault="00576880" w:rsidP="00576880">
      <w:pPr>
        <w:tabs>
          <w:tab w:val="left" w:pos="360"/>
        </w:tabs>
        <w:spacing w:before="20" w:after="20"/>
        <w:jc w:val="both"/>
        <w:rPr>
          <w:rFonts w:cs="Tahoma"/>
        </w:rPr>
      </w:pPr>
    </w:p>
    <w:p w:rsidR="00576880" w:rsidRDefault="00576880" w:rsidP="00576880">
      <w:pPr>
        <w:tabs>
          <w:tab w:val="left" w:pos="360"/>
        </w:tabs>
        <w:spacing w:before="20" w:after="20"/>
        <w:ind w:left="8"/>
        <w:jc w:val="both"/>
        <w:rPr>
          <w:rFonts w:cs="Tahoma"/>
        </w:rPr>
      </w:pPr>
      <w:r w:rsidRPr="00515297">
        <w:rPr>
          <w:rFonts w:eastAsia="Calibri" w:cs="Tahoma"/>
        </w:rPr>
        <w:t>A Training Team will be formed in the Project Preparation Phase (Design Phase) of the SAP Implementation Project.  This team will be responsible for the following:</w:t>
      </w:r>
    </w:p>
    <w:p w:rsidR="00576880" w:rsidRPr="00515297" w:rsidRDefault="00576880" w:rsidP="00726E97">
      <w:pPr>
        <w:numPr>
          <w:ilvl w:val="0"/>
          <w:numId w:val="42"/>
        </w:numPr>
        <w:tabs>
          <w:tab w:val="clear" w:pos="720"/>
        </w:tabs>
        <w:spacing w:before="20" w:after="20"/>
        <w:ind w:left="426" w:hanging="426"/>
        <w:jc w:val="both"/>
        <w:rPr>
          <w:rFonts w:eastAsia="Calibri" w:cs="Tahoma"/>
        </w:rPr>
      </w:pPr>
      <w:r w:rsidRPr="00515297">
        <w:rPr>
          <w:rFonts w:eastAsia="Calibri" w:cs="Tahoma"/>
        </w:rPr>
        <w:t>Planning user training programs</w:t>
      </w:r>
    </w:p>
    <w:p w:rsidR="00576880" w:rsidRPr="00515297" w:rsidRDefault="00576880" w:rsidP="00726E97">
      <w:pPr>
        <w:numPr>
          <w:ilvl w:val="0"/>
          <w:numId w:val="42"/>
        </w:numPr>
        <w:tabs>
          <w:tab w:val="clear" w:pos="720"/>
        </w:tabs>
        <w:spacing w:before="20" w:after="20"/>
        <w:ind w:left="426" w:hanging="426"/>
        <w:jc w:val="both"/>
        <w:rPr>
          <w:rFonts w:eastAsia="Calibri" w:cs="Tahoma"/>
        </w:rPr>
      </w:pPr>
      <w:r w:rsidRPr="00515297">
        <w:rPr>
          <w:rFonts w:eastAsia="Calibri" w:cs="Tahoma"/>
        </w:rPr>
        <w:t>Developing user materials</w:t>
      </w:r>
    </w:p>
    <w:p w:rsidR="00576880" w:rsidRPr="00515297" w:rsidRDefault="00576880" w:rsidP="00726E97">
      <w:pPr>
        <w:numPr>
          <w:ilvl w:val="0"/>
          <w:numId w:val="42"/>
        </w:numPr>
        <w:tabs>
          <w:tab w:val="clear" w:pos="720"/>
        </w:tabs>
        <w:spacing w:before="20" w:after="20"/>
        <w:ind w:left="426" w:hanging="426"/>
        <w:jc w:val="both"/>
        <w:rPr>
          <w:rFonts w:eastAsia="Calibri" w:cs="Tahoma"/>
        </w:rPr>
      </w:pPr>
      <w:r w:rsidRPr="00515297">
        <w:rPr>
          <w:rFonts w:eastAsia="Calibri" w:cs="Tahoma"/>
        </w:rPr>
        <w:t>Coordinating user training</w:t>
      </w:r>
    </w:p>
    <w:p w:rsidR="00576880" w:rsidRPr="00395AA2" w:rsidRDefault="00576880" w:rsidP="00395AA2">
      <w:pPr>
        <w:rPr>
          <w:rFonts w:eastAsia="Calibri"/>
          <w:b/>
          <w:color w:val="E36C0A" w:themeColor="accent6" w:themeShade="BF"/>
          <w:lang w:val="en-GB"/>
        </w:rPr>
      </w:pPr>
    </w:p>
    <w:p w:rsidR="00576880" w:rsidRPr="00395AA2" w:rsidRDefault="00576880" w:rsidP="00395AA2">
      <w:pPr>
        <w:rPr>
          <w:rFonts w:eastAsia="Calibri"/>
          <w:b/>
          <w:color w:val="E36C0A" w:themeColor="accent6" w:themeShade="BF"/>
          <w:lang w:val="en-GB"/>
        </w:rPr>
      </w:pPr>
      <w:bookmarkStart w:id="194" w:name="_Toc349548260"/>
      <w:r w:rsidRPr="00395AA2">
        <w:rPr>
          <w:rFonts w:eastAsia="Calibri"/>
          <w:b/>
          <w:color w:val="E36C0A" w:themeColor="accent6" w:themeShade="BF"/>
          <w:lang w:val="en-GB"/>
        </w:rPr>
        <w:t>Plan-the-Training</w:t>
      </w:r>
      <w:bookmarkEnd w:id="194"/>
    </w:p>
    <w:p w:rsidR="00576880" w:rsidRPr="00515297" w:rsidRDefault="00576880" w:rsidP="00576880">
      <w:pPr>
        <w:tabs>
          <w:tab w:val="left" w:pos="360"/>
        </w:tabs>
        <w:spacing w:before="20" w:after="20"/>
        <w:jc w:val="both"/>
        <w:rPr>
          <w:rFonts w:eastAsia="Calibri" w:cs="Tahoma"/>
        </w:rPr>
      </w:pPr>
      <w:r w:rsidRPr="00515297">
        <w:rPr>
          <w:rFonts w:eastAsia="Calibri" w:cs="Tahoma"/>
        </w:rPr>
        <w:t>During the early part of Project Preparation phase, detailed training plans will be developed.  The key steps would include:</w:t>
      </w:r>
    </w:p>
    <w:p w:rsidR="00576880" w:rsidRPr="00515297" w:rsidRDefault="00576880" w:rsidP="00726E97">
      <w:pPr>
        <w:numPr>
          <w:ilvl w:val="0"/>
          <w:numId w:val="42"/>
        </w:numPr>
        <w:tabs>
          <w:tab w:val="clear" w:pos="720"/>
        </w:tabs>
        <w:spacing w:before="20" w:after="20"/>
        <w:ind w:left="425" w:hanging="425"/>
        <w:jc w:val="both"/>
        <w:rPr>
          <w:rFonts w:eastAsia="Calibri" w:cs="Tahoma"/>
        </w:rPr>
      </w:pPr>
      <w:r w:rsidRPr="00515297">
        <w:rPr>
          <w:rFonts w:eastAsia="Calibri" w:cs="Tahoma"/>
        </w:rPr>
        <w:t>Confirm the user group  - The impact of user procedure definition will be taken into account as jobs may change significantly from the old to the new system</w:t>
      </w:r>
    </w:p>
    <w:p w:rsidR="00576880" w:rsidRPr="00515297" w:rsidRDefault="00576880" w:rsidP="00726E97">
      <w:pPr>
        <w:numPr>
          <w:ilvl w:val="0"/>
          <w:numId w:val="42"/>
        </w:numPr>
        <w:tabs>
          <w:tab w:val="clear" w:pos="720"/>
        </w:tabs>
        <w:spacing w:before="20" w:after="20"/>
        <w:ind w:left="425" w:hanging="425"/>
        <w:jc w:val="both"/>
        <w:rPr>
          <w:rFonts w:eastAsia="Calibri" w:cs="Tahoma"/>
        </w:rPr>
      </w:pPr>
      <w:r w:rsidRPr="00515297">
        <w:rPr>
          <w:rFonts w:eastAsia="Calibri" w:cs="Tahoma"/>
        </w:rPr>
        <w:t>Define training curriculum  - Each user group is profiled to give a list of training required, level of training required and when required for the group</w:t>
      </w:r>
    </w:p>
    <w:p w:rsidR="00576880" w:rsidRPr="00515297" w:rsidRDefault="00576880" w:rsidP="00726E97">
      <w:pPr>
        <w:numPr>
          <w:ilvl w:val="0"/>
          <w:numId w:val="42"/>
        </w:numPr>
        <w:tabs>
          <w:tab w:val="clear" w:pos="720"/>
        </w:tabs>
        <w:spacing w:before="20" w:after="20"/>
        <w:ind w:left="425" w:hanging="425"/>
        <w:jc w:val="both"/>
        <w:rPr>
          <w:rFonts w:eastAsia="Calibri" w:cs="Tahoma"/>
        </w:rPr>
      </w:pPr>
      <w:r w:rsidRPr="00515297">
        <w:rPr>
          <w:rFonts w:eastAsia="Calibri" w:cs="Tahoma"/>
        </w:rPr>
        <w:t>Develop course descriptions  - Each course is defined in terms of learning objectives, content, target audience and instructional approach</w:t>
      </w:r>
    </w:p>
    <w:p w:rsidR="00576880" w:rsidRPr="00515297" w:rsidRDefault="00576880" w:rsidP="00726E97">
      <w:pPr>
        <w:numPr>
          <w:ilvl w:val="0"/>
          <w:numId w:val="42"/>
        </w:numPr>
        <w:tabs>
          <w:tab w:val="clear" w:pos="720"/>
        </w:tabs>
        <w:spacing w:before="20" w:after="20"/>
        <w:ind w:left="425" w:hanging="425"/>
        <w:jc w:val="both"/>
        <w:rPr>
          <w:rFonts w:eastAsia="Calibri" w:cs="Tahoma"/>
        </w:rPr>
      </w:pPr>
      <w:r w:rsidRPr="00515297">
        <w:rPr>
          <w:rFonts w:eastAsia="Calibri" w:cs="Tahoma"/>
        </w:rPr>
        <w:t xml:space="preserve">Define training resource requirement - An overall training schedule is prepared together with equipment, facility and instructor personnel requirements </w:t>
      </w:r>
    </w:p>
    <w:p w:rsidR="00576880" w:rsidRPr="00395AA2" w:rsidRDefault="00576880" w:rsidP="00395AA2">
      <w:pPr>
        <w:rPr>
          <w:rFonts w:eastAsia="Calibri"/>
          <w:b/>
          <w:color w:val="E36C0A" w:themeColor="accent6" w:themeShade="BF"/>
          <w:lang w:val="en-GB"/>
        </w:rPr>
      </w:pPr>
      <w:bookmarkStart w:id="195" w:name="_Toc349548261"/>
      <w:r w:rsidRPr="00395AA2">
        <w:rPr>
          <w:rFonts w:eastAsia="Calibri"/>
          <w:b/>
          <w:color w:val="E36C0A" w:themeColor="accent6" w:themeShade="BF"/>
          <w:lang w:val="en-GB"/>
        </w:rPr>
        <w:t>Develop Training Courseware</w:t>
      </w:r>
      <w:bookmarkEnd w:id="195"/>
      <w:r w:rsidRPr="00395AA2">
        <w:rPr>
          <w:rFonts w:eastAsia="Calibri"/>
          <w:b/>
          <w:color w:val="E36C0A" w:themeColor="accent6" w:themeShade="BF"/>
          <w:lang w:val="en-GB"/>
        </w:rPr>
        <w:t xml:space="preserve"> </w:t>
      </w:r>
    </w:p>
    <w:p w:rsidR="00576880" w:rsidRPr="00515297" w:rsidRDefault="00576880" w:rsidP="00576880">
      <w:pPr>
        <w:tabs>
          <w:tab w:val="left" w:pos="360"/>
        </w:tabs>
        <w:spacing w:before="20" w:after="20"/>
        <w:jc w:val="both"/>
        <w:rPr>
          <w:rFonts w:eastAsia="Calibri" w:cs="Tahoma"/>
        </w:rPr>
      </w:pPr>
      <w:r w:rsidRPr="00515297">
        <w:rPr>
          <w:rFonts w:eastAsia="Calibri" w:cs="Tahoma"/>
        </w:rPr>
        <w:t>The following materials would be developed for each customized training course:</w:t>
      </w:r>
    </w:p>
    <w:p w:rsidR="00576880" w:rsidRPr="00515297" w:rsidRDefault="00576880" w:rsidP="00726E97">
      <w:pPr>
        <w:numPr>
          <w:ilvl w:val="0"/>
          <w:numId w:val="42"/>
        </w:numPr>
        <w:tabs>
          <w:tab w:val="clear" w:pos="720"/>
        </w:tabs>
        <w:spacing w:before="20" w:after="20"/>
        <w:ind w:left="425" w:hanging="425"/>
        <w:jc w:val="both"/>
        <w:rPr>
          <w:rFonts w:eastAsia="Calibri" w:cs="Tahoma"/>
        </w:rPr>
      </w:pPr>
      <w:r w:rsidRPr="00515297">
        <w:rPr>
          <w:rFonts w:eastAsia="Calibri" w:cs="Tahoma"/>
        </w:rPr>
        <w:t>Visual aids or equivalent (for instructor)</w:t>
      </w:r>
    </w:p>
    <w:p w:rsidR="00576880" w:rsidRPr="00515297" w:rsidRDefault="00576880" w:rsidP="00726E97">
      <w:pPr>
        <w:numPr>
          <w:ilvl w:val="0"/>
          <w:numId w:val="42"/>
        </w:numPr>
        <w:tabs>
          <w:tab w:val="clear" w:pos="720"/>
        </w:tabs>
        <w:spacing w:before="20" w:after="20"/>
        <w:ind w:left="425" w:hanging="425"/>
        <w:jc w:val="both"/>
        <w:rPr>
          <w:rFonts w:eastAsia="Calibri" w:cs="Tahoma"/>
        </w:rPr>
      </w:pPr>
      <w:r w:rsidRPr="00515297">
        <w:rPr>
          <w:rFonts w:eastAsia="Calibri" w:cs="Tahoma"/>
        </w:rPr>
        <w:t>Instructor’s guide (for instructor)</w:t>
      </w:r>
    </w:p>
    <w:p w:rsidR="00576880" w:rsidRPr="00515297" w:rsidRDefault="00576880" w:rsidP="00726E97">
      <w:pPr>
        <w:numPr>
          <w:ilvl w:val="0"/>
          <w:numId w:val="42"/>
        </w:numPr>
        <w:tabs>
          <w:tab w:val="clear" w:pos="720"/>
        </w:tabs>
        <w:spacing w:before="20" w:after="20"/>
        <w:ind w:left="425" w:hanging="425"/>
        <w:jc w:val="both"/>
        <w:rPr>
          <w:rFonts w:eastAsia="Calibri" w:cs="Tahoma"/>
        </w:rPr>
      </w:pPr>
      <w:r w:rsidRPr="00515297">
        <w:rPr>
          <w:rFonts w:eastAsia="Calibri" w:cs="Tahoma"/>
        </w:rPr>
        <w:t>Participant’s guide (for participants)</w:t>
      </w:r>
    </w:p>
    <w:p w:rsidR="00576880" w:rsidRPr="00515297" w:rsidRDefault="00576880" w:rsidP="00726E97">
      <w:pPr>
        <w:numPr>
          <w:ilvl w:val="0"/>
          <w:numId w:val="42"/>
        </w:numPr>
        <w:tabs>
          <w:tab w:val="clear" w:pos="720"/>
        </w:tabs>
        <w:spacing w:before="20" w:after="20"/>
        <w:ind w:left="425" w:hanging="425"/>
        <w:jc w:val="both"/>
        <w:rPr>
          <w:rFonts w:eastAsia="Calibri" w:cs="Tahoma"/>
        </w:rPr>
      </w:pPr>
      <w:r w:rsidRPr="00515297">
        <w:rPr>
          <w:rFonts w:eastAsia="Calibri" w:cs="Tahoma"/>
        </w:rPr>
        <w:t>Training Database</w:t>
      </w:r>
    </w:p>
    <w:p w:rsidR="00576880" w:rsidRPr="00515297" w:rsidRDefault="00576880" w:rsidP="00576880">
      <w:pPr>
        <w:tabs>
          <w:tab w:val="left" w:pos="360"/>
        </w:tabs>
        <w:spacing w:before="20" w:after="20"/>
        <w:jc w:val="both"/>
        <w:rPr>
          <w:rFonts w:eastAsia="Calibri" w:cs="Tahoma"/>
        </w:rPr>
      </w:pPr>
    </w:p>
    <w:p w:rsidR="00576880" w:rsidRPr="00515297" w:rsidRDefault="00576880" w:rsidP="00576880">
      <w:pPr>
        <w:tabs>
          <w:tab w:val="left" w:pos="360"/>
        </w:tabs>
        <w:spacing w:before="20" w:after="20"/>
        <w:jc w:val="both"/>
        <w:rPr>
          <w:rFonts w:eastAsia="Calibri" w:cs="Tahoma"/>
        </w:rPr>
      </w:pPr>
      <w:r w:rsidRPr="00515297">
        <w:rPr>
          <w:rFonts w:eastAsia="Calibri" w:cs="Tahoma"/>
        </w:rPr>
        <w:t>Each ‘Participant’s Guide’ will be organized by topics.  Each topic covers a logical section of the course.  Such an organization will enable ease of continuing maintenance of the training materials.</w:t>
      </w:r>
    </w:p>
    <w:p w:rsidR="00576880" w:rsidRPr="00515297" w:rsidRDefault="00576880" w:rsidP="00576880">
      <w:pPr>
        <w:tabs>
          <w:tab w:val="left" w:pos="360"/>
        </w:tabs>
        <w:spacing w:before="20" w:after="20"/>
        <w:jc w:val="both"/>
        <w:rPr>
          <w:rFonts w:eastAsia="Calibri" w:cs="Tahoma"/>
        </w:rPr>
      </w:pPr>
    </w:p>
    <w:p w:rsidR="00576880" w:rsidRPr="00515297" w:rsidRDefault="00576880" w:rsidP="00576880">
      <w:pPr>
        <w:tabs>
          <w:tab w:val="left" w:pos="360"/>
        </w:tabs>
        <w:spacing w:before="20" w:after="20"/>
        <w:jc w:val="both"/>
        <w:rPr>
          <w:rFonts w:eastAsia="Calibri" w:cs="Tahoma"/>
        </w:rPr>
      </w:pPr>
      <w:r w:rsidRPr="00515297">
        <w:rPr>
          <w:rFonts w:eastAsia="Calibri" w:cs="Tahoma"/>
        </w:rPr>
        <w:t>The ‘Participant’s Reference’ will include outputs from other implementation tasks such as user manual procedures, input forms, terminal operating instructions, report samples, etc.</w:t>
      </w:r>
    </w:p>
    <w:p w:rsidR="00576880" w:rsidRDefault="00576880" w:rsidP="00EC03E5">
      <w:pPr>
        <w:pStyle w:val="Heading3"/>
      </w:pPr>
    </w:p>
    <w:p w:rsidR="00E72978" w:rsidRDefault="00E72978" w:rsidP="00E72978">
      <w:pPr>
        <w:pStyle w:val="BodyText"/>
      </w:pPr>
    </w:p>
    <w:p w:rsidR="00E72978" w:rsidRPr="00E72978" w:rsidRDefault="00E72978" w:rsidP="00E72978">
      <w:pPr>
        <w:pStyle w:val="BodyText"/>
      </w:pPr>
    </w:p>
    <w:p w:rsidR="00576880" w:rsidRPr="00395AA2" w:rsidRDefault="00576880" w:rsidP="00395AA2">
      <w:pPr>
        <w:rPr>
          <w:rFonts w:eastAsia="Calibri"/>
          <w:b/>
          <w:color w:val="E36C0A" w:themeColor="accent6" w:themeShade="BF"/>
          <w:lang w:val="en-GB"/>
        </w:rPr>
      </w:pPr>
      <w:bookmarkStart w:id="196" w:name="_Toc349548262"/>
      <w:r w:rsidRPr="00395AA2">
        <w:rPr>
          <w:rFonts w:eastAsia="Calibri"/>
          <w:b/>
          <w:color w:val="E36C0A" w:themeColor="accent6" w:themeShade="BF"/>
          <w:lang w:val="en-GB"/>
        </w:rPr>
        <w:t>Conduct Training</w:t>
      </w:r>
      <w:bookmarkEnd w:id="196"/>
    </w:p>
    <w:p w:rsidR="00576880" w:rsidRPr="00515297" w:rsidRDefault="00576880" w:rsidP="00576880">
      <w:pPr>
        <w:tabs>
          <w:tab w:val="left" w:pos="360"/>
        </w:tabs>
        <w:spacing w:before="20" w:after="20"/>
        <w:jc w:val="both"/>
        <w:rPr>
          <w:rFonts w:eastAsia="Calibri" w:cs="Tahoma"/>
        </w:rPr>
      </w:pPr>
      <w:r w:rsidRPr="00515297">
        <w:rPr>
          <w:rFonts w:eastAsia="Calibri" w:cs="Tahoma"/>
        </w:rPr>
        <w:t>The majority of the training programs conducted will be instructor-led classroom courses.  Where applicable, each course shall have a good mix of theory and hands-on exercises.  Because SAP is an online real-time system, great emphasis will be given to terminal practice.</w:t>
      </w:r>
    </w:p>
    <w:p w:rsidR="00576880" w:rsidRPr="00515297" w:rsidRDefault="00576880" w:rsidP="00576880">
      <w:pPr>
        <w:tabs>
          <w:tab w:val="left" w:pos="360"/>
        </w:tabs>
        <w:spacing w:before="20" w:after="20"/>
        <w:jc w:val="both"/>
        <w:rPr>
          <w:rFonts w:eastAsia="Calibri" w:cs="Tahoma"/>
        </w:rPr>
      </w:pPr>
    </w:p>
    <w:p w:rsidR="00576880" w:rsidRPr="00515297" w:rsidRDefault="00576880" w:rsidP="00576880">
      <w:pPr>
        <w:tabs>
          <w:tab w:val="left" w:pos="360"/>
        </w:tabs>
        <w:spacing w:before="20" w:after="20"/>
        <w:jc w:val="both"/>
        <w:rPr>
          <w:rFonts w:eastAsia="Calibri" w:cs="Tahoma"/>
        </w:rPr>
      </w:pPr>
      <w:r w:rsidRPr="00515297">
        <w:rPr>
          <w:rFonts w:eastAsia="Calibri" w:cs="Tahoma"/>
        </w:rPr>
        <w:t>The approach will be decentralized training under which the project team will train a group of core users who will then conduct courses for other users in the organization.  This approach will speed up the training process and help to develop in-depth skills within operating units.</w:t>
      </w:r>
      <w:r>
        <w:rPr>
          <w:rFonts w:eastAsia="Calibri" w:cs="Tahoma"/>
        </w:rPr>
        <w:t xml:space="preserve"> </w:t>
      </w:r>
      <w:r w:rsidRPr="00515297">
        <w:rPr>
          <w:rFonts w:eastAsia="Calibri" w:cs="Tahoma"/>
        </w:rPr>
        <w:t xml:space="preserve">Trainings will be conducted at the </w:t>
      </w:r>
      <w:r>
        <w:rPr>
          <w:rFonts w:cs="Tahoma"/>
        </w:rPr>
        <w:t>Client</w:t>
      </w:r>
      <w:r w:rsidRPr="00515297">
        <w:rPr>
          <w:rFonts w:eastAsia="Calibri" w:cs="Tahoma"/>
        </w:rPr>
        <w:t xml:space="preserve"> location</w:t>
      </w:r>
      <w:r>
        <w:rPr>
          <w:rFonts w:eastAsia="Calibri" w:cs="Tahoma"/>
        </w:rPr>
        <w:t xml:space="preserve"> in Australia</w:t>
      </w:r>
      <w:r w:rsidRPr="00515297">
        <w:rPr>
          <w:rFonts w:eastAsia="Calibri" w:cs="Tahoma"/>
        </w:rPr>
        <w:t>.</w:t>
      </w:r>
    </w:p>
    <w:p w:rsidR="00F870A0" w:rsidRPr="004D04BF" w:rsidRDefault="00F870A0" w:rsidP="00F02476">
      <w:pPr>
        <w:pStyle w:val="BodyText"/>
        <w:ind w:left="2520"/>
        <w:rPr>
          <w:rFonts w:ascii="Cambria" w:hAnsi="Cambria"/>
          <w:b/>
          <w:color w:val="365F91"/>
          <w:sz w:val="24"/>
          <w:szCs w:val="24"/>
        </w:rPr>
      </w:pPr>
    </w:p>
    <w:p w:rsidR="0039149C" w:rsidRPr="00B7015B" w:rsidRDefault="001A0DB7" w:rsidP="00961E93">
      <w:pPr>
        <w:pStyle w:val="Heading1"/>
        <w:numPr>
          <w:ilvl w:val="0"/>
          <w:numId w:val="4"/>
        </w:numPr>
        <w:shd w:val="clear" w:color="auto" w:fill="76923C"/>
        <w:tabs>
          <w:tab w:val="left" w:pos="255"/>
        </w:tabs>
        <w:ind w:left="-90" w:firstLine="0"/>
        <w:rPr>
          <w:color w:val="FFFFFF"/>
        </w:rPr>
      </w:pPr>
      <w:bookmarkStart w:id="197" w:name="_Toc360041690"/>
      <w:r>
        <w:rPr>
          <w:color w:val="FFFFFF"/>
        </w:rPr>
        <w:t>Project Methodology</w:t>
      </w:r>
      <w:bookmarkEnd w:id="197"/>
    </w:p>
    <w:p w:rsidR="00066062" w:rsidRPr="00774946" w:rsidRDefault="00066062" w:rsidP="00A9782D">
      <w:pPr>
        <w:pStyle w:val="Heading2"/>
        <w:rPr>
          <w:iCs/>
        </w:rPr>
      </w:pPr>
      <w:bookmarkStart w:id="198" w:name="_Toc360041691"/>
      <w:r w:rsidRPr="00FF31CD">
        <w:t xml:space="preserve">Program </w:t>
      </w:r>
      <w:r w:rsidR="00276381" w:rsidRPr="00FF31CD">
        <w:t>Management Plan</w:t>
      </w:r>
      <w:bookmarkEnd w:id="198"/>
    </w:p>
    <w:p w:rsidR="00276381" w:rsidRPr="00276381" w:rsidRDefault="00276381" w:rsidP="00276381">
      <w:pPr>
        <w:pStyle w:val="BodyText"/>
      </w:pPr>
    </w:p>
    <w:p w:rsidR="00B749A4" w:rsidRPr="00395AA2" w:rsidRDefault="00066062" w:rsidP="00395AA2">
      <w:pPr>
        <w:rPr>
          <w:rFonts w:eastAsia="Calibri"/>
          <w:b/>
          <w:color w:val="E36C0A" w:themeColor="accent6" w:themeShade="BF"/>
          <w:lang w:val="en-GB"/>
        </w:rPr>
      </w:pPr>
      <w:r w:rsidRPr="00395AA2">
        <w:rPr>
          <w:rFonts w:eastAsia="Calibri"/>
          <w:b/>
          <w:color w:val="E36C0A" w:themeColor="accent6" w:themeShade="BF"/>
          <w:lang w:val="en-GB"/>
        </w:rPr>
        <w:t>Proactive Program Management:</w:t>
      </w:r>
    </w:p>
    <w:p w:rsidR="00066062" w:rsidRPr="00E72978" w:rsidRDefault="009565F3" w:rsidP="00656A46">
      <w:pPr>
        <w:pStyle w:val="BodyText"/>
        <w:jc w:val="both"/>
        <w:rPr>
          <w:rFonts w:cs="Calibri"/>
        </w:rPr>
      </w:pPr>
      <w:r>
        <w:rPr>
          <w:rFonts w:cs="Calibri"/>
        </w:rPr>
        <w:t>GOLDSAXWORKMANAGE</w:t>
      </w:r>
      <w:r w:rsidR="00066062" w:rsidRPr="00E72978">
        <w:rPr>
          <w:rFonts w:cs="Calibri"/>
        </w:rPr>
        <w:t xml:space="preserve"> understands the complexity of the parallel tracks of development and release. </w:t>
      </w:r>
      <w:r>
        <w:rPr>
          <w:rFonts w:cs="Calibri"/>
        </w:rPr>
        <w:t>GOLDSAXWORKMANAGE</w:t>
      </w:r>
      <w:r w:rsidR="00066062" w:rsidRPr="00E72978">
        <w:rPr>
          <w:rFonts w:cs="Calibri"/>
        </w:rPr>
        <w:t xml:space="preserve"> will ensure that there is seamless integration between various teams and stakeholders through customized Conflict Management, Communication and Escalation procedures, Change and Release Management and frequent reporting tools. </w:t>
      </w:r>
      <w:r>
        <w:rPr>
          <w:rFonts w:cs="Calibri"/>
        </w:rPr>
        <w:t>GOLDSAXWORKMANAGE</w:t>
      </w:r>
      <w:r w:rsidR="00066062" w:rsidRPr="00E72978">
        <w:rPr>
          <w:rFonts w:cs="Calibri"/>
        </w:rPr>
        <w:t xml:space="preserve"> will:</w:t>
      </w:r>
    </w:p>
    <w:p w:rsidR="00066062" w:rsidRPr="00E72978" w:rsidRDefault="00066062" w:rsidP="00745C25">
      <w:pPr>
        <w:pStyle w:val="ListBullet"/>
        <w:numPr>
          <w:ilvl w:val="0"/>
          <w:numId w:val="1"/>
        </w:numPr>
        <w:tabs>
          <w:tab w:val="left" w:pos="360"/>
        </w:tabs>
        <w:contextualSpacing w:val="0"/>
        <w:jc w:val="both"/>
        <w:rPr>
          <w:rFonts w:ascii="Calibri" w:hAnsi="Calibri" w:cs="Calibri"/>
          <w:sz w:val="22"/>
        </w:rPr>
      </w:pPr>
      <w:r w:rsidRPr="00E72978">
        <w:rPr>
          <w:rFonts w:ascii="Calibri" w:hAnsi="Calibri" w:cs="Calibri"/>
          <w:sz w:val="22"/>
        </w:rPr>
        <w:t xml:space="preserve">Schedule a Steering Committee meeting with </w:t>
      </w:r>
      <w:r w:rsidR="009565F3">
        <w:rPr>
          <w:rFonts w:ascii="Calibri" w:hAnsi="Calibri" w:cs="Calibri"/>
          <w:sz w:val="22"/>
        </w:rPr>
        <w:t xml:space="preserve">UTILITIES GIANT’S </w:t>
      </w:r>
      <w:r w:rsidR="00E72978" w:rsidRPr="00E72978">
        <w:rPr>
          <w:rFonts w:ascii="Calibri" w:hAnsi="Calibri" w:cs="Calibri"/>
          <w:sz w:val="22"/>
        </w:rPr>
        <w:t xml:space="preserve"> </w:t>
      </w:r>
      <w:r w:rsidRPr="00E72978">
        <w:rPr>
          <w:rFonts w:ascii="Calibri" w:hAnsi="Calibri" w:cs="Calibri"/>
          <w:sz w:val="22"/>
        </w:rPr>
        <w:t>to establish the Project objectives, and define oversight</w:t>
      </w:r>
    </w:p>
    <w:p w:rsidR="00066062" w:rsidRPr="00E72978" w:rsidRDefault="00066062" w:rsidP="00745C25">
      <w:pPr>
        <w:pStyle w:val="ListBullet"/>
        <w:numPr>
          <w:ilvl w:val="0"/>
          <w:numId w:val="1"/>
        </w:numPr>
        <w:tabs>
          <w:tab w:val="left" w:pos="360"/>
        </w:tabs>
        <w:contextualSpacing w:val="0"/>
        <w:jc w:val="both"/>
        <w:rPr>
          <w:rFonts w:ascii="Calibri" w:hAnsi="Calibri" w:cs="Calibri"/>
          <w:sz w:val="22"/>
        </w:rPr>
      </w:pPr>
      <w:r w:rsidRPr="00E72978">
        <w:rPr>
          <w:rFonts w:ascii="Calibri" w:hAnsi="Calibri" w:cs="Calibri"/>
          <w:sz w:val="22"/>
        </w:rPr>
        <w:t xml:space="preserve">Work to gather documentation related to existing IT engagement policies, procedures and artifacts which </w:t>
      </w:r>
      <w:r w:rsidR="009565F3">
        <w:rPr>
          <w:rFonts w:ascii="Calibri" w:hAnsi="Calibri" w:cs="Calibri"/>
          <w:sz w:val="22"/>
        </w:rPr>
        <w:t>GOLDSAXWORKMANAGE</w:t>
      </w:r>
      <w:r w:rsidRPr="00E72978">
        <w:rPr>
          <w:rFonts w:ascii="Calibri" w:hAnsi="Calibri" w:cs="Calibri"/>
          <w:sz w:val="22"/>
        </w:rPr>
        <w:t xml:space="preserve"> will leverage </w:t>
      </w:r>
    </w:p>
    <w:p w:rsidR="00066062" w:rsidRPr="00E72978" w:rsidRDefault="00066062" w:rsidP="00745C25">
      <w:pPr>
        <w:pStyle w:val="ListBullet"/>
        <w:numPr>
          <w:ilvl w:val="0"/>
          <w:numId w:val="1"/>
        </w:numPr>
        <w:tabs>
          <w:tab w:val="left" w:pos="360"/>
        </w:tabs>
        <w:contextualSpacing w:val="0"/>
        <w:jc w:val="both"/>
        <w:rPr>
          <w:rFonts w:ascii="Calibri" w:hAnsi="Calibri" w:cs="Calibri"/>
          <w:sz w:val="22"/>
        </w:rPr>
      </w:pPr>
      <w:r w:rsidRPr="00E72978">
        <w:rPr>
          <w:rFonts w:ascii="Calibri" w:hAnsi="Calibri" w:cs="Calibri"/>
          <w:sz w:val="22"/>
        </w:rPr>
        <w:t xml:space="preserve">Schedule periodic status meetings with </w:t>
      </w:r>
      <w:r w:rsidR="009565F3">
        <w:rPr>
          <w:rFonts w:ascii="Calibri" w:hAnsi="Calibri" w:cs="Calibri"/>
          <w:sz w:val="22"/>
        </w:rPr>
        <w:t xml:space="preserve">UTILITIES GIANT’S </w:t>
      </w:r>
      <w:r w:rsidR="00E72978" w:rsidRPr="00E72978">
        <w:rPr>
          <w:rFonts w:ascii="Calibri" w:hAnsi="Calibri" w:cs="Calibri"/>
          <w:sz w:val="22"/>
        </w:rPr>
        <w:t xml:space="preserve"> </w:t>
      </w:r>
      <w:r w:rsidRPr="00E72978">
        <w:rPr>
          <w:rFonts w:ascii="Calibri" w:hAnsi="Calibri" w:cs="Calibri"/>
          <w:sz w:val="22"/>
        </w:rPr>
        <w:t>project manager to review progress and address open issues</w:t>
      </w:r>
    </w:p>
    <w:p w:rsidR="00E61838" w:rsidRPr="00395AA2" w:rsidRDefault="00066062" w:rsidP="00395AA2">
      <w:pPr>
        <w:rPr>
          <w:rFonts w:eastAsia="Calibri"/>
          <w:b/>
          <w:color w:val="E36C0A" w:themeColor="accent6" w:themeShade="BF"/>
          <w:lang w:val="en-GB"/>
        </w:rPr>
      </w:pPr>
      <w:r w:rsidRPr="00395AA2">
        <w:rPr>
          <w:rFonts w:eastAsia="Calibri"/>
          <w:b/>
          <w:color w:val="E36C0A" w:themeColor="accent6" w:themeShade="BF"/>
          <w:lang w:val="en-GB"/>
        </w:rPr>
        <w:t>Service Enablers:</w:t>
      </w:r>
    </w:p>
    <w:p w:rsidR="00066062" w:rsidRPr="00E72978" w:rsidRDefault="009565F3" w:rsidP="00066062">
      <w:pPr>
        <w:pStyle w:val="BodyText"/>
        <w:rPr>
          <w:rFonts w:cs="Calibri"/>
        </w:rPr>
      </w:pPr>
      <w:r>
        <w:rPr>
          <w:rFonts w:cs="Calibri"/>
        </w:rPr>
        <w:t>GOLDSAXWORKMANAGE</w:t>
      </w:r>
      <w:r w:rsidR="00066062" w:rsidRPr="00E72978">
        <w:rPr>
          <w:rFonts w:cs="Calibri"/>
        </w:rPr>
        <w:t xml:space="preserve"> will bring to this engagement a synergy of all experience and best practices gained over implementation of projects with similar scope, size and purpose. Our various technology and domain practices will provide sufficient overview to help deliver the services within schedule, budget and scope. Our standard processes, customizable methodologies, audit and review processes help drive delivery excellence through our PMO.</w:t>
      </w:r>
    </w:p>
    <w:p w:rsidR="00E61838" w:rsidRPr="00395AA2" w:rsidRDefault="00066062" w:rsidP="00395AA2">
      <w:pPr>
        <w:rPr>
          <w:rFonts w:eastAsia="Calibri"/>
          <w:b/>
          <w:color w:val="E36C0A" w:themeColor="accent6" w:themeShade="BF"/>
          <w:lang w:val="en-GB"/>
        </w:rPr>
      </w:pPr>
      <w:r w:rsidRPr="00395AA2">
        <w:rPr>
          <w:rFonts w:eastAsia="Calibri"/>
          <w:b/>
          <w:color w:val="E36C0A" w:themeColor="accent6" w:themeShade="BF"/>
          <w:lang w:val="en-GB"/>
        </w:rPr>
        <w:t>Solution Accelerators and Enhancements:</w:t>
      </w:r>
    </w:p>
    <w:p w:rsidR="00066062" w:rsidRPr="00E72978" w:rsidRDefault="009565F3" w:rsidP="00066062">
      <w:pPr>
        <w:pStyle w:val="BodyText"/>
        <w:rPr>
          <w:rFonts w:cs="Calibri"/>
        </w:rPr>
      </w:pPr>
      <w:r>
        <w:rPr>
          <w:rFonts w:cs="Calibri"/>
        </w:rPr>
        <w:t>GOLDSAXWORKMANAGE</w:t>
      </w:r>
      <w:r w:rsidR="00066062" w:rsidRPr="00E72978">
        <w:rPr>
          <w:rFonts w:cs="Calibri"/>
        </w:rPr>
        <w:t xml:space="preserve"> believes that our approach to accelerate the </w:t>
      </w:r>
      <w:r w:rsidR="00BB5895" w:rsidRPr="00E72978">
        <w:rPr>
          <w:rFonts w:cs="Calibri"/>
        </w:rPr>
        <w:t xml:space="preserve">solution delivery </w:t>
      </w:r>
      <w:proofErr w:type="spellStart"/>
      <w:proofErr w:type="gramStart"/>
      <w:r w:rsidR="00BB5895" w:rsidRPr="00E72978">
        <w:rPr>
          <w:rFonts w:cs="Calibri"/>
        </w:rPr>
        <w:t>a</w:t>
      </w:r>
      <w:proofErr w:type="spellEnd"/>
      <w:proofErr w:type="gramEnd"/>
      <w:r w:rsidR="00066062" w:rsidRPr="00E72978">
        <w:rPr>
          <w:rFonts w:cs="Calibri"/>
        </w:rPr>
        <w:t xml:space="preserve"> in providing solution enhancements is a key differentiator among vendors focusing on only execution of defined requirements. Throughout this proposal </w:t>
      </w:r>
      <w:r>
        <w:rPr>
          <w:rFonts w:cs="Calibri"/>
        </w:rPr>
        <w:t>GOLDSAXWORKMANAGE</w:t>
      </w:r>
      <w:r w:rsidR="00066062" w:rsidRPr="00E72978">
        <w:rPr>
          <w:rFonts w:cs="Calibri"/>
        </w:rPr>
        <w:t xml:space="preserve"> has defined various solution accelerators and solution enhancements.</w:t>
      </w:r>
    </w:p>
    <w:p w:rsidR="00727AAC" w:rsidRPr="00FF31CD" w:rsidRDefault="00066062" w:rsidP="00A9782D">
      <w:pPr>
        <w:pStyle w:val="Heading2"/>
      </w:pPr>
      <w:bookmarkStart w:id="199" w:name="_Toc360041692"/>
      <w:r w:rsidRPr="00FF31CD">
        <w:t>Methodology</w:t>
      </w:r>
      <w:bookmarkEnd w:id="199"/>
    </w:p>
    <w:p w:rsidR="00903110" w:rsidRPr="00903110" w:rsidRDefault="00903110" w:rsidP="00903110">
      <w:pPr>
        <w:pStyle w:val="BodyText"/>
      </w:pPr>
    </w:p>
    <w:p w:rsidR="00727AAC" w:rsidRPr="00E72978" w:rsidRDefault="00727AAC" w:rsidP="00727AAC">
      <w:pPr>
        <w:pStyle w:val="BodyText"/>
        <w:rPr>
          <w:rFonts w:cs="Calibri"/>
        </w:rPr>
      </w:pPr>
      <w:r w:rsidRPr="00E72978">
        <w:rPr>
          <w:rFonts w:cs="Calibri"/>
        </w:rPr>
        <w:t xml:space="preserve">The success of </w:t>
      </w:r>
      <w:proofErr w:type="spellStart"/>
      <w:r w:rsidR="009565F3">
        <w:rPr>
          <w:rFonts w:cs="Calibri"/>
        </w:rPr>
        <w:t>GoldSaxWorkManage</w:t>
      </w:r>
      <w:r w:rsidRPr="00E72978">
        <w:rPr>
          <w:rFonts w:cs="Calibri"/>
        </w:rPr>
        <w:t>’s</w:t>
      </w:r>
      <w:proofErr w:type="spellEnd"/>
      <w:r w:rsidRPr="00E72978">
        <w:rPr>
          <w:rFonts w:cs="Calibri"/>
        </w:rPr>
        <w:t xml:space="preserve"> solutions and the level of excellence that we deliver can be attributed to the efficiency of in-house methodologies and processes. </w:t>
      </w:r>
      <w:proofErr w:type="spellStart"/>
      <w:r w:rsidR="009565F3">
        <w:rPr>
          <w:rFonts w:cs="Calibri"/>
        </w:rPr>
        <w:t>GoldSaxWorkManage</w:t>
      </w:r>
      <w:proofErr w:type="spellEnd"/>
      <w:r w:rsidRPr="00E72978">
        <w:rPr>
          <w:rFonts w:cs="Calibri"/>
        </w:rPr>
        <w:t xml:space="preserve"> is equipped with numerous methodologies which are very crucial for executing engagements at the highest levels of delivery standards and customer delight. The following diagram illustrates implementation of our methodologies in the propos</w:t>
      </w:r>
      <w:r w:rsidR="00BB5895" w:rsidRPr="00E72978">
        <w:rPr>
          <w:rFonts w:cs="Calibri"/>
        </w:rPr>
        <w:t xml:space="preserve">ed SDLC for the </w:t>
      </w:r>
      <w:proofErr w:type="gramStart"/>
      <w:r w:rsidR="00BB5895" w:rsidRPr="00E72978">
        <w:rPr>
          <w:rFonts w:cs="Calibri"/>
        </w:rPr>
        <w:t xml:space="preserve">Workforce </w:t>
      </w:r>
      <w:r w:rsidRPr="00E72978">
        <w:rPr>
          <w:rFonts w:cs="Calibri"/>
        </w:rPr>
        <w:t xml:space="preserve"> Management</w:t>
      </w:r>
      <w:proofErr w:type="gramEnd"/>
      <w:r w:rsidRPr="00E72978">
        <w:rPr>
          <w:rFonts w:cs="Calibri"/>
        </w:rPr>
        <w:t xml:space="preserve"> System</w:t>
      </w:r>
      <w:r w:rsidR="00D55B4E" w:rsidRPr="00E72978">
        <w:rPr>
          <w:rFonts w:cs="Calibri"/>
        </w:rPr>
        <w:t>.</w:t>
      </w:r>
    </w:p>
    <w:p w:rsidR="00727AAC" w:rsidRPr="00774946" w:rsidRDefault="00727AAC" w:rsidP="00A9782D">
      <w:pPr>
        <w:pStyle w:val="Heading2"/>
      </w:pPr>
      <w:bookmarkStart w:id="200" w:name="_Toc360041693"/>
      <w:r w:rsidRPr="00774946">
        <w:t>Application Development Methodology</w:t>
      </w:r>
      <w:bookmarkEnd w:id="200"/>
    </w:p>
    <w:p w:rsidR="00AF2B23" w:rsidRDefault="00AF2B23" w:rsidP="00727AAC">
      <w:pPr>
        <w:pStyle w:val="BodyText"/>
        <w:rPr>
          <w:rFonts w:cs="Calibri"/>
          <w:sz w:val="24"/>
          <w:szCs w:val="24"/>
        </w:rPr>
      </w:pPr>
    </w:p>
    <w:p w:rsidR="00727AAC" w:rsidRPr="00E72978" w:rsidRDefault="00727AAC" w:rsidP="00727AAC">
      <w:pPr>
        <w:pStyle w:val="BodyText"/>
        <w:rPr>
          <w:rFonts w:cs="Calibri"/>
        </w:rPr>
      </w:pPr>
      <w:r w:rsidRPr="00E72978">
        <w:rPr>
          <w:rFonts w:cs="Calibri"/>
        </w:rPr>
        <w:t xml:space="preserve">Our application Development methodology for software engineering can be tailored to meet specific project needs and mapped to specific project execution models. </w:t>
      </w:r>
      <w:proofErr w:type="spellStart"/>
      <w:r w:rsidR="009565F3">
        <w:rPr>
          <w:rFonts w:cs="Calibri"/>
        </w:rPr>
        <w:t>GoldSaxWorkManage</w:t>
      </w:r>
      <w:proofErr w:type="spellEnd"/>
      <w:r w:rsidR="00E72978" w:rsidRPr="00E72978">
        <w:rPr>
          <w:rFonts w:cs="Calibri"/>
        </w:rPr>
        <w:t xml:space="preserve"> </w:t>
      </w:r>
      <w:r w:rsidRPr="00E72978">
        <w:rPr>
          <w:rFonts w:cs="Calibri"/>
        </w:rPr>
        <w:t xml:space="preserve">ensures that quality is tracked and measured throughout the project lifecycle. </w:t>
      </w:r>
    </w:p>
    <w:p w:rsidR="00727AAC" w:rsidRPr="000F4138" w:rsidRDefault="00727AAC" w:rsidP="000F4138">
      <w:pPr>
        <w:rPr>
          <w:b/>
          <w:color w:val="F79646" w:themeColor="accent6"/>
        </w:rPr>
      </w:pPr>
      <w:bookmarkStart w:id="201" w:name="_Toc295836226"/>
      <w:r w:rsidRPr="000F4138">
        <w:rPr>
          <w:b/>
          <w:color w:val="F79646" w:themeColor="accent6"/>
        </w:rPr>
        <w:t>Continuous Integration</w:t>
      </w:r>
      <w:bookmarkEnd w:id="201"/>
    </w:p>
    <w:p w:rsidR="00727AAC" w:rsidRPr="00E72978" w:rsidRDefault="00727AAC" w:rsidP="00727AAC">
      <w:pPr>
        <w:pStyle w:val="BodyText"/>
        <w:rPr>
          <w:rFonts w:cs="Calibri"/>
        </w:rPr>
      </w:pPr>
      <w:r w:rsidRPr="00E72978">
        <w:rPr>
          <w:rFonts w:cs="Calibri"/>
        </w:rPr>
        <w:t>Continuous Integration is a software development practice where members of a team integrate their work frequently; usually each person, both onsite and offsite, integrates at least weekly - often l</w:t>
      </w:r>
      <w:r w:rsidR="00BB5895" w:rsidRPr="00E72978">
        <w:rPr>
          <w:rFonts w:cs="Calibri"/>
        </w:rPr>
        <w:t>ead</w:t>
      </w:r>
      <w:r w:rsidRPr="00E72978">
        <w:rPr>
          <w:rFonts w:cs="Calibri"/>
        </w:rPr>
        <w:t xml:space="preserve">ing to multiple integrations per month. </w:t>
      </w:r>
      <w:proofErr w:type="gramStart"/>
      <w:r w:rsidRPr="00E72978">
        <w:rPr>
          <w:rFonts w:cs="Calibri"/>
        </w:rPr>
        <w:t>Each integration</w:t>
      </w:r>
      <w:proofErr w:type="gramEnd"/>
      <w:r w:rsidRPr="00E72978">
        <w:rPr>
          <w:rFonts w:cs="Calibri"/>
        </w:rPr>
        <w:t xml:space="preserve"> is verified by an automated build (including test) to detect integration errors as quickly as possible. </w:t>
      </w:r>
      <w:proofErr w:type="spellStart"/>
      <w:r w:rsidR="009565F3">
        <w:rPr>
          <w:rFonts w:cs="Calibri"/>
        </w:rPr>
        <w:t>GoldSaxWorkManage</w:t>
      </w:r>
      <w:r w:rsidRPr="00E72978">
        <w:rPr>
          <w:rFonts w:cs="Calibri"/>
        </w:rPr>
        <w:t>has</w:t>
      </w:r>
      <w:proofErr w:type="spellEnd"/>
      <w:r w:rsidRPr="00E72978">
        <w:rPr>
          <w:rFonts w:cs="Calibri"/>
        </w:rPr>
        <w:t xml:space="preserve"> found that this approach l</w:t>
      </w:r>
      <w:r w:rsidR="00BB5895" w:rsidRPr="00E72978">
        <w:rPr>
          <w:rFonts w:cs="Calibri"/>
        </w:rPr>
        <w:t>ead</w:t>
      </w:r>
      <w:r w:rsidRPr="00E72978">
        <w:rPr>
          <w:rFonts w:cs="Calibri"/>
        </w:rPr>
        <w:t xml:space="preserve">s to significant reduction in global integration problems. It allows a team to develop cohesive software more rapidly.  </w:t>
      </w:r>
    </w:p>
    <w:p w:rsidR="00727AAC" w:rsidRPr="000F4138" w:rsidRDefault="00490BC8" w:rsidP="000F4138">
      <w:pPr>
        <w:rPr>
          <w:b/>
          <w:color w:val="F79646" w:themeColor="accent6"/>
        </w:rPr>
      </w:pPr>
      <w:bookmarkStart w:id="202" w:name="_Toc295836227"/>
      <w:r w:rsidRPr="000F4138">
        <w:rPr>
          <w:b/>
          <w:color w:val="F79646" w:themeColor="accent6"/>
        </w:rPr>
        <w:t>S</w:t>
      </w:r>
      <w:r w:rsidR="00727AAC" w:rsidRPr="000F4138">
        <w:rPr>
          <w:b/>
          <w:color w:val="F79646" w:themeColor="accent6"/>
        </w:rPr>
        <w:t>hared Global Codebase</w:t>
      </w:r>
      <w:bookmarkEnd w:id="202"/>
    </w:p>
    <w:p w:rsidR="00727AAC" w:rsidRPr="00E72978" w:rsidRDefault="00727AAC" w:rsidP="00727AAC">
      <w:pPr>
        <w:pStyle w:val="BodyText"/>
        <w:rPr>
          <w:rFonts w:cs="Calibri"/>
        </w:rPr>
      </w:pPr>
      <w:r w:rsidRPr="00E72978">
        <w:rPr>
          <w:rFonts w:cs="Calibri"/>
        </w:rPr>
        <w:t xml:space="preserve">A single, shared global code repository is used by both onsite and offsite developers. The single stream of development greatly decreases the difficulty of integrating between multiple locations.  </w:t>
      </w:r>
      <w:proofErr w:type="spellStart"/>
      <w:proofErr w:type="gramStart"/>
      <w:r w:rsidR="009565F3">
        <w:rPr>
          <w:rFonts w:cs="Calibri"/>
        </w:rPr>
        <w:t>GoldSaxWorkManage</w:t>
      </w:r>
      <w:r w:rsidRPr="00E72978">
        <w:rPr>
          <w:rFonts w:cs="Calibri"/>
        </w:rPr>
        <w:t>leverages</w:t>
      </w:r>
      <w:proofErr w:type="spellEnd"/>
      <w:r w:rsidRPr="00E72978">
        <w:rPr>
          <w:rFonts w:cs="Calibri"/>
        </w:rPr>
        <w:t xml:space="preserve"> configuration management tools that provide concurrent capability to share code</w:t>
      </w:r>
      <w:r w:rsidRPr="00E72978">
        <w:rPr>
          <w:rFonts w:ascii="Cambria" w:hAnsi="Cambria"/>
        </w:rPr>
        <w:t xml:space="preserve"> across </w:t>
      </w:r>
      <w:r w:rsidRPr="00E72978">
        <w:rPr>
          <w:rFonts w:cs="Calibri"/>
        </w:rPr>
        <w:t>locations in a seamless manner.</w:t>
      </w:r>
      <w:proofErr w:type="gramEnd"/>
      <w:r w:rsidRPr="00E72978">
        <w:rPr>
          <w:rFonts w:cs="Calibri"/>
        </w:rPr>
        <w:t xml:space="preserve"> Configuration Management process and strategy is aligned to the nature of the engagement and the lifecycle of the same component across different releases.</w:t>
      </w:r>
    </w:p>
    <w:p w:rsidR="00727AAC" w:rsidRPr="000F4138" w:rsidRDefault="00727AAC" w:rsidP="000F4138">
      <w:pPr>
        <w:rPr>
          <w:b/>
          <w:color w:val="F79646" w:themeColor="accent6"/>
        </w:rPr>
      </w:pPr>
      <w:bookmarkStart w:id="203" w:name="_Toc295836228"/>
      <w:r w:rsidRPr="000F4138">
        <w:rPr>
          <w:b/>
          <w:color w:val="F79646" w:themeColor="accent6"/>
        </w:rPr>
        <w:t>Test First Development/Test Driven Development</w:t>
      </w:r>
      <w:bookmarkEnd w:id="203"/>
    </w:p>
    <w:p w:rsidR="00727AAC" w:rsidRPr="00E72978" w:rsidRDefault="009565F3" w:rsidP="00727AAC">
      <w:pPr>
        <w:pStyle w:val="BodyText"/>
        <w:rPr>
          <w:rFonts w:ascii="Cambria" w:hAnsi="Cambria"/>
        </w:rPr>
      </w:pPr>
      <w:proofErr w:type="spellStart"/>
      <w:r>
        <w:rPr>
          <w:rFonts w:cs="Calibri"/>
        </w:rPr>
        <w:t>GoldSaxWorkManage</w:t>
      </w:r>
      <w:proofErr w:type="spellEnd"/>
      <w:r w:rsidR="00727AAC" w:rsidRPr="00E72978">
        <w:rPr>
          <w:rFonts w:cs="Calibri"/>
        </w:rPr>
        <w:t xml:space="preserve"> developers focus on repeatedly writing test cases first and then implementing only the code necessary to pass the test. The goal of this approach is to achieve rapid feedback; it can provide great value to building software better and faster. By focusing on the test cases first, one must imagine how the functionality will be used by clients (in this case, the test cases). It allows a programmer to focus on the task at hand and often the first goal is to make the test pass. Another advantage is that test-driven development, when used properly, ensures that all written code is covered by a test.  The early and frequent nature of the tests helps to catch defects early in the development cycle, preventing them from becoming endemic and expensive problems. By eliminating defects</w:t>
      </w:r>
      <w:r w:rsidR="00727AAC" w:rsidRPr="00E72978">
        <w:rPr>
          <w:rFonts w:ascii="Cambria" w:hAnsi="Cambria"/>
        </w:rPr>
        <w:t xml:space="preserve"> earlier than normal, usually one can avoid lengthy and tedious future debugging tasks. </w:t>
      </w:r>
    </w:p>
    <w:p w:rsidR="00727AAC" w:rsidRPr="000F4138" w:rsidRDefault="00727AAC" w:rsidP="000F4138">
      <w:pPr>
        <w:rPr>
          <w:b/>
          <w:color w:val="F79646" w:themeColor="accent6"/>
        </w:rPr>
      </w:pPr>
      <w:bookmarkStart w:id="204" w:name="_Toc295836229"/>
      <w:r w:rsidRPr="000F4138">
        <w:rPr>
          <w:b/>
          <w:color w:val="F79646" w:themeColor="accent6"/>
        </w:rPr>
        <w:t>Incremental Design</w:t>
      </w:r>
      <w:bookmarkEnd w:id="204"/>
    </w:p>
    <w:p w:rsidR="00727AAC" w:rsidRPr="00E72978" w:rsidRDefault="009565F3" w:rsidP="00727AAC">
      <w:pPr>
        <w:pStyle w:val="BodyText"/>
        <w:rPr>
          <w:rFonts w:cs="Calibri"/>
        </w:rPr>
      </w:pPr>
      <w:proofErr w:type="spellStart"/>
      <w:r>
        <w:rPr>
          <w:rFonts w:cs="Calibri"/>
        </w:rPr>
        <w:t>GoldSaxWorkManage</w:t>
      </w:r>
      <w:proofErr w:type="spellEnd"/>
      <w:r w:rsidR="00727AAC" w:rsidRPr="00E72978">
        <w:rPr>
          <w:rFonts w:cs="Calibri"/>
        </w:rPr>
        <w:t xml:space="preserve"> developers endeavor to take a "simple is best" approach to designing software. Systems are designed to take into account only those requirements that are currently under development and they do not waste inordinate amounts of time accounting for every possible design decision that may be made in the future.  This does not mean that comprehensive design is accomplished. It is the focus on creating the most elegantly simple design possible that satisfies known requirements rather than focusing on designing for requirements that may or may not produce significant business benefit.  The system is designed incrementally as more is learned and existing design elements and the design and code evolve as the project progresses, resulting in the simplest code possible to solve high priority business problems. </w:t>
      </w:r>
    </w:p>
    <w:p w:rsidR="00727AAC" w:rsidRPr="000F4138" w:rsidRDefault="00727AAC" w:rsidP="000F4138">
      <w:pPr>
        <w:rPr>
          <w:b/>
          <w:color w:val="F79646" w:themeColor="accent6"/>
        </w:rPr>
      </w:pPr>
      <w:bookmarkStart w:id="205" w:name="_Toc295836231"/>
      <w:r w:rsidRPr="000F4138">
        <w:rPr>
          <w:b/>
          <w:color w:val="F79646" w:themeColor="accent6"/>
        </w:rPr>
        <w:t>Release Management</w:t>
      </w:r>
      <w:bookmarkEnd w:id="205"/>
    </w:p>
    <w:p w:rsidR="00727AAC" w:rsidRPr="00E72978" w:rsidRDefault="00727AAC" w:rsidP="00727AAC">
      <w:pPr>
        <w:pStyle w:val="BodyText"/>
        <w:rPr>
          <w:rFonts w:cs="Calibri"/>
        </w:rPr>
      </w:pPr>
      <w:r w:rsidRPr="00E72978">
        <w:rPr>
          <w:rFonts w:cs="Calibri"/>
        </w:rPr>
        <w:t>Our release management process i</w:t>
      </w:r>
      <w:r w:rsidR="0039205C" w:rsidRPr="00E72978">
        <w:rPr>
          <w:rFonts w:cs="Calibri"/>
        </w:rPr>
        <w:t>s a robust, repeatable one</w:t>
      </w:r>
      <w:r w:rsidRPr="00E72978">
        <w:rPr>
          <w:rFonts w:cs="Calibri"/>
        </w:rPr>
        <w:t xml:space="preserve"> to manage software releases, with support to multiple applications going into each release. Our processes include robust induction plan for new members in the team and ensure strict compliance to change management processes with all changes audited.</w:t>
      </w:r>
    </w:p>
    <w:p w:rsidR="00727AAC" w:rsidRPr="00FF31CD" w:rsidRDefault="00727AAC" w:rsidP="00A9782D">
      <w:pPr>
        <w:pStyle w:val="Heading2"/>
      </w:pPr>
      <w:bookmarkStart w:id="206" w:name="_Toc267301175"/>
      <w:bookmarkStart w:id="207" w:name="_Toc295836232"/>
      <w:bookmarkStart w:id="208" w:name="_Toc360041694"/>
      <w:r w:rsidRPr="00FF31CD">
        <w:t>Transition and Maintenance Methodology</w:t>
      </w:r>
      <w:bookmarkEnd w:id="206"/>
      <w:bookmarkEnd w:id="207"/>
      <w:bookmarkEnd w:id="208"/>
    </w:p>
    <w:p w:rsidR="00DF5F2A" w:rsidRDefault="00DF5F2A" w:rsidP="00727AAC">
      <w:pPr>
        <w:pStyle w:val="BodyText"/>
        <w:rPr>
          <w:rFonts w:cs="Calibri"/>
          <w:sz w:val="24"/>
          <w:szCs w:val="24"/>
        </w:rPr>
      </w:pPr>
    </w:p>
    <w:p w:rsidR="00727AAC" w:rsidRPr="00E72978" w:rsidRDefault="009565F3" w:rsidP="00727AAC">
      <w:pPr>
        <w:pStyle w:val="BodyText"/>
        <w:rPr>
          <w:rFonts w:cs="Calibri"/>
        </w:rPr>
      </w:pPr>
      <w:proofErr w:type="spellStart"/>
      <w:r>
        <w:rPr>
          <w:rFonts w:cs="Calibri"/>
        </w:rPr>
        <w:t>GoldSaxWorkManage</w:t>
      </w:r>
      <w:r w:rsidR="00727AAC" w:rsidRPr="00E72978">
        <w:rPr>
          <w:rFonts w:cs="Calibri"/>
        </w:rPr>
        <w:t>has</w:t>
      </w:r>
      <w:proofErr w:type="spellEnd"/>
      <w:r w:rsidR="00727AAC" w:rsidRPr="00E72978">
        <w:rPr>
          <w:rFonts w:cs="Calibri"/>
        </w:rPr>
        <w:t xml:space="preserve"> developed and provides customized roadmap to Managed Services Model with Operational Excellence as a key differentiator to our Government clients. </w:t>
      </w:r>
      <w:proofErr w:type="spellStart"/>
      <w:r>
        <w:rPr>
          <w:rFonts w:cs="Calibri"/>
        </w:rPr>
        <w:t>GoldSaxWorkManage</w:t>
      </w:r>
      <w:proofErr w:type="spellEnd"/>
      <w:r w:rsidR="00727AAC" w:rsidRPr="00E72978">
        <w:rPr>
          <w:rFonts w:cs="Calibri"/>
        </w:rPr>
        <w:t xml:space="preserve"> brings vast experience in Application Management Services, having supported mission-critical applicat</w:t>
      </w:r>
      <w:r w:rsidR="00BB5895" w:rsidRPr="00E72978">
        <w:rPr>
          <w:rFonts w:cs="Calibri"/>
        </w:rPr>
        <w:t>ions for Federal Agencies in around the globe</w:t>
      </w:r>
      <w:r w:rsidR="00727AAC" w:rsidRPr="00E72978">
        <w:rPr>
          <w:rFonts w:cs="Calibri"/>
        </w:rPr>
        <w:t>.</w:t>
      </w:r>
    </w:p>
    <w:p w:rsidR="00727AAC" w:rsidRPr="00E72978" w:rsidRDefault="00727AAC" w:rsidP="00727AAC">
      <w:pPr>
        <w:pStyle w:val="BodyText"/>
        <w:rPr>
          <w:rFonts w:cs="Calibri"/>
        </w:rPr>
      </w:pPr>
      <w:r w:rsidRPr="00E72978">
        <w:rPr>
          <w:rFonts w:cs="Calibri"/>
        </w:rPr>
        <w:t xml:space="preserve">In anticipation of </w:t>
      </w:r>
      <w:proofErr w:type="spellStart"/>
      <w:r w:rsidR="009565F3">
        <w:rPr>
          <w:rFonts w:cs="Calibri"/>
        </w:rPr>
        <w:t>GoldSaxWorkManage</w:t>
      </w:r>
      <w:proofErr w:type="spellEnd"/>
      <w:r w:rsidRPr="00E72978">
        <w:rPr>
          <w:rFonts w:cs="Calibri"/>
        </w:rPr>
        <w:t xml:space="preserve"> working with </w:t>
      </w:r>
      <w:r w:rsidR="009565F3">
        <w:rPr>
          <w:rFonts w:cs="Calibri"/>
        </w:rPr>
        <w:t xml:space="preserve">UTILITIES GIANT’S </w:t>
      </w:r>
      <w:r w:rsidRPr="00E72978">
        <w:rPr>
          <w:rFonts w:cs="Calibri"/>
        </w:rPr>
        <w:t>for the Operational Maintenance and Support initiative of the System, we have illustrated our methodology for overall Application Management &amp; Support and creation of a roadmap to Managed Services model, in the following figure:</w:t>
      </w:r>
    </w:p>
    <w:p w:rsidR="004D2FD2" w:rsidRDefault="004D2FD2" w:rsidP="00961E93">
      <w:pPr>
        <w:pStyle w:val="BodyText"/>
        <w:outlineLvl w:val="0"/>
        <w:rPr>
          <w:b/>
          <w:sz w:val="28"/>
          <w:szCs w:val="28"/>
        </w:rPr>
      </w:pPr>
    </w:p>
    <w:p w:rsidR="004D2FD2" w:rsidRDefault="004D2FD2" w:rsidP="00961E93">
      <w:pPr>
        <w:pStyle w:val="BodyText"/>
        <w:outlineLvl w:val="0"/>
        <w:rPr>
          <w:b/>
          <w:sz w:val="28"/>
          <w:szCs w:val="28"/>
        </w:rPr>
      </w:pPr>
    </w:p>
    <w:p w:rsidR="004D2FD2" w:rsidRDefault="004D2FD2" w:rsidP="00961E93">
      <w:pPr>
        <w:pStyle w:val="BodyText"/>
        <w:outlineLvl w:val="0"/>
        <w:rPr>
          <w:b/>
          <w:sz w:val="28"/>
          <w:szCs w:val="28"/>
        </w:rPr>
      </w:pPr>
    </w:p>
    <w:p w:rsidR="004D2FD2" w:rsidRDefault="004D2FD2" w:rsidP="00961E93">
      <w:pPr>
        <w:pStyle w:val="BodyText"/>
        <w:outlineLvl w:val="0"/>
        <w:rPr>
          <w:b/>
          <w:sz w:val="28"/>
          <w:szCs w:val="28"/>
        </w:rPr>
      </w:pPr>
    </w:p>
    <w:p w:rsidR="00E72978" w:rsidRDefault="00E72978" w:rsidP="00961E93">
      <w:pPr>
        <w:pStyle w:val="BodyText"/>
        <w:outlineLvl w:val="0"/>
        <w:rPr>
          <w:b/>
          <w:sz w:val="28"/>
          <w:szCs w:val="28"/>
        </w:rPr>
      </w:pPr>
    </w:p>
    <w:p w:rsidR="00E72978" w:rsidRDefault="00E72978" w:rsidP="00961E93">
      <w:pPr>
        <w:pStyle w:val="BodyText"/>
        <w:outlineLvl w:val="0"/>
        <w:rPr>
          <w:b/>
          <w:sz w:val="28"/>
          <w:szCs w:val="28"/>
        </w:rPr>
      </w:pPr>
    </w:p>
    <w:p w:rsidR="00E72978" w:rsidRDefault="00E72978" w:rsidP="00961E93">
      <w:pPr>
        <w:pStyle w:val="BodyText"/>
        <w:outlineLvl w:val="0"/>
        <w:rPr>
          <w:b/>
          <w:sz w:val="28"/>
          <w:szCs w:val="28"/>
        </w:rPr>
      </w:pPr>
    </w:p>
    <w:p w:rsidR="004D2FD2" w:rsidRDefault="004D2FD2" w:rsidP="00961E93">
      <w:pPr>
        <w:pStyle w:val="BodyText"/>
        <w:outlineLvl w:val="0"/>
        <w:rPr>
          <w:b/>
          <w:sz w:val="28"/>
          <w:szCs w:val="28"/>
        </w:rPr>
      </w:pPr>
    </w:p>
    <w:p w:rsidR="00B47A75" w:rsidRPr="00395AA2" w:rsidRDefault="004D2FD2" w:rsidP="00395AA2">
      <w:pPr>
        <w:rPr>
          <w:b/>
          <w:color w:val="365F91" w:themeColor="accent1" w:themeShade="BF"/>
        </w:rPr>
      </w:pPr>
      <w:r w:rsidRPr="00395AA2">
        <w:rPr>
          <w:b/>
          <w:color w:val="365F91" w:themeColor="accent1" w:themeShade="BF"/>
        </w:rPr>
        <w:t xml:space="preserve">                                </w:t>
      </w:r>
      <w:r w:rsidR="00B47A75" w:rsidRPr="00395AA2">
        <w:rPr>
          <w:b/>
          <w:color w:val="365F91" w:themeColor="accent1" w:themeShade="BF"/>
        </w:rPr>
        <w:t>Governance &amp; Program</w:t>
      </w:r>
    </w:p>
    <w:p w:rsidR="00DA79F6" w:rsidRPr="000F4138" w:rsidRDefault="004D2FD2" w:rsidP="000F4138">
      <w:pPr>
        <w:rPr>
          <w:b/>
          <w:color w:val="365F91" w:themeColor="accent1" w:themeShade="BF"/>
        </w:rPr>
      </w:pPr>
      <w:r w:rsidRPr="000F4138">
        <w:rPr>
          <w:b/>
          <w:color w:val="365F91" w:themeColor="accent1" w:themeShade="BF"/>
        </w:rPr>
        <w:t xml:space="preserve">                                                               </w:t>
      </w:r>
      <w:r w:rsidR="000F4138" w:rsidRPr="000F4138">
        <w:rPr>
          <w:b/>
          <w:color w:val="365F91" w:themeColor="accent1" w:themeShade="BF"/>
        </w:rPr>
        <w:t xml:space="preserve">                          </w:t>
      </w:r>
      <w:r w:rsidR="00B47A75" w:rsidRPr="000F4138">
        <w:rPr>
          <w:b/>
          <w:color w:val="365F91" w:themeColor="accent1" w:themeShade="BF"/>
        </w:rPr>
        <w:t>Service Delivery</w:t>
      </w:r>
    </w:p>
    <w:p w:rsidR="00DA79F6" w:rsidRDefault="004E6CE3" w:rsidP="00727AAC">
      <w:pPr>
        <w:pStyle w:val="BodyText"/>
      </w:pPr>
      <w:r>
        <w:rPr>
          <w:noProof/>
        </w:rPr>
        <mc:AlternateContent>
          <mc:Choice Requires="wps">
            <w:drawing>
              <wp:anchor distT="0" distB="0" distL="114300" distR="114300" simplePos="0" relativeHeight="251672576" behindDoc="0" locked="0" layoutInCell="1" allowOverlap="1" wp14:anchorId="226E3326" wp14:editId="78AD0BAC">
                <wp:simplePos x="0" y="0"/>
                <wp:positionH relativeFrom="column">
                  <wp:posOffset>3618865</wp:posOffset>
                </wp:positionH>
                <wp:positionV relativeFrom="paragraph">
                  <wp:posOffset>201930</wp:posOffset>
                </wp:positionV>
                <wp:extent cx="513715" cy="221615"/>
                <wp:effectExtent l="27940" t="66675" r="67945" b="92710"/>
                <wp:wrapNone/>
                <wp:docPr id="32" name="Auto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3715" cy="221615"/>
                        </a:xfrm>
                        <a:prstGeom prst="rightArrow">
                          <a:avLst>
                            <a:gd name="adj1" fmla="val 50000"/>
                            <a:gd name="adj2" fmla="val 57951"/>
                          </a:avLst>
                        </a:prstGeom>
                        <a:solidFill>
                          <a:srgbClr val="9BBB59"/>
                        </a:solidFill>
                        <a:ln w="38100">
                          <a:solidFill>
                            <a:srgbClr val="F2F2F2"/>
                          </a:solidFill>
                          <a:miter lim="800000"/>
                          <a:headEnd/>
                          <a:tailEnd/>
                        </a:ln>
                        <a:effectLst>
                          <a:outerShdw dist="28398" dir="3806097" algn="ctr" rotWithShape="0">
                            <a:srgbClr val="4E6128">
                              <a:alpha val="50000"/>
                            </a:srgbClr>
                          </a:outerShdw>
                        </a:effectLst>
                      </wps:spPr>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160" o:spid="_x0000_s1026" type="#_x0000_t13" style="position:absolute;margin-left:284.95pt;margin-top:15.9pt;width:40.45pt;height:17.4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" fillcolor="#9bbb59" strokecolor="#f2f2f2" strokeweight="3pt">
                <v:shadow on="t" color="#4e6128" opacity=".5" offset="1pt"/>
                <v:textbox inset="0,0,0,0"/>
              </v:shape>
            </w:pict>
          </mc:Fallback>
        </mc:AlternateContent>
      </w:r>
      <w:r>
        <w:rPr>
          <w:b/>
          <w:noProof/>
          <w:sz w:val="28"/>
          <w:szCs w:val="28"/>
        </w:rPr>
        <mc:AlternateContent>
          <mc:Choice Requires="wps">
            <w:drawing>
              <wp:anchor distT="0" distB="0" distL="114300" distR="114300" simplePos="0" relativeHeight="251664384" behindDoc="0" locked="0" layoutInCell="1" allowOverlap="1" wp14:anchorId="21A5C1A5" wp14:editId="6F0289AA">
                <wp:simplePos x="0" y="0"/>
                <wp:positionH relativeFrom="column">
                  <wp:posOffset>1485900</wp:posOffset>
                </wp:positionH>
                <wp:positionV relativeFrom="paragraph">
                  <wp:posOffset>40640</wp:posOffset>
                </wp:positionV>
                <wp:extent cx="295910" cy="2210435"/>
                <wp:effectExtent l="9525" t="10160" r="8890" b="27305"/>
                <wp:wrapNone/>
                <wp:docPr id="31"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910" cy="2210435"/>
                        </a:xfrm>
                        <a:prstGeom prst="rect">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52" o:spid="_x0000_s1026" style="position:absolute;margin-left:117pt;margin-top:3.2pt;width:23.3pt;height:174.0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" fillcolor="#95b3d7" strokecolor="#4f81bd" strokeweight="1pt">
                <v:fill color2="#4f81bd" focus="50%" type="gradient"/>
                <v:shadow on="t" color="#243f60" offset="1pt"/>
                <v:textbox inset="0,0,0,0"/>
              </v:rect>
            </w:pict>
          </mc:Fallback>
        </mc:AlternateContent>
      </w:r>
      <w:r>
        <w:rPr>
          <w:b/>
          <w:noProof/>
          <w:sz w:val="28"/>
          <w:szCs w:val="28"/>
        </w:rPr>
        <mc:AlternateContent>
          <mc:Choice Requires="wps">
            <w:drawing>
              <wp:anchor distT="0" distB="0" distL="114300" distR="114300" simplePos="0" relativeHeight="251671552" behindDoc="0" locked="0" layoutInCell="1" allowOverlap="1" wp14:anchorId="4F683DD6" wp14:editId="6D1916FA">
                <wp:simplePos x="0" y="0"/>
                <wp:positionH relativeFrom="column">
                  <wp:posOffset>714375</wp:posOffset>
                </wp:positionH>
                <wp:positionV relativeFrom="paragraph">
                  <wp:posOffset>62865</wp:posOffset>
                </wp:positionV>
                <wp:extent cx="514350" cy="220980"/>
                <wp:effectExtent l="19050" t="66675" r="66675" b="93345"/>
                <wp:wrapNone/>
                <wp:docPr id="30" name="AutoShap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220980"/>
                        </a:xfrm>
                        <a:prstGeom prst="rightArrow">
                          <a:avLst>
                            <a:gd name="adj1" fmla="val 50000"/>
                            <a:gd name="adj2" fmla="val 58190"/>
                          </a:avLst>
                        </a:prstGeom>
                        <a:solidFill>
                          <a:srgbClr val="9BBB59"/>
                        </a:solidFill>
                        <a:ln w="38100">
                          <a:solidFill>
                            <a:srgbClr val="F2F2F2"/>
                          </a:solidFill>
                          <a:miter lim="800000"/>
                          <a:headEnd/>
                          <a:tailEnd/>
                        </a:ln>
                        <a:effectLst>
                          <a:outerShdw dist="28398" dir="3806097" algn="ctr" rotWithShape="0">
                            <a:srgbClr val="4E6128">
                              <a:alpha val="50000"/>
                            </a:srgbClr>
                          </a:outerShdw>
                        </a:effectLst>
                      </wps:spPr>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AutoShape 159" o:spid="_x0000_s1026" type="#_x0000_t13" style="position:absolute;margin-left:56.25pt;margin-top:4.95pt;width:40.5pt;height:17.4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" fillcolor="#9bbb59" strokecolor="#f2f2f2" strokeweight="3pt">
                <v:shadow on="t" color="#4e6128" opacity=".5" offset="1pt"/>
                <v:textbox inset="0,0,0,0"/>
              </v:shape>
            </w:pict>
          </mc:Fallback>
        </mc:AlternateContent>
      </w:r>
      <w:r>
        <w:rPr>
          <w:noProof/>
        </w:rPr>
        <mc:AlternateContent>
          <mc:Choice Requires="wps">
            <w:drawing>
              <wp:anchor distT="0" distB="0" distL="114300" distR="114300" simplePos="0" relativeHeight="251665408" behindDoc="0" locked="0" layoutInCell="1" allowOverlap="1" wp14:anchorId="769365A9" wp14:editId="0FAFF35E">
                <wp:simplePos x="0" y="0"/>
                <wp:positionH relativeFrom="column">
                  <wp:posOffset>4561205</wp:posOffset>
                </wp:positionH>
                <wp:positionV relativeFrom="paragraph">
                  <wp:posOffset>-1905</wp:posOffset>
                </wp:positionV>
                <wp:extent cx="267335" cy="1571625"/>
                <wp:effectExtent l="8255" t="11430" r="10160" b="26670"/>
                <wp:wrapNone/>
                <wp:docPr id="29"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335" cy="1571625"/>
                        </a:xfrm>
                        <a:prstGeom prst="rect">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53" o:spid="_x0000_s1026" style="position:absolute;margin-left:359.15pt;margin-top:-.15pt;width:21.05pt;height:123.7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" fillcolor="#95b3d7" strokecolor="#4f81bd" strokeweight="1pt">
                <v:fill color2="#4f81bd" focus="50%" type="gradient"/>
                <v:shadow on="t" color="#243f60" offset="1pt"/>
                <v:textbox inset="0,0,0,0"/>
              </v:rect>
            </w:pict>
          </mc:Fallback>
        </mc:AlternateContent>
      </w:r>
      <w:r>
        <w:rPr>
          <w:noProof/>
        </w:rPr>
        <mc:AlternateContent>
          <mc:Choice Requires="wps">
            <w:drawing>
              <wp:anchor distT="0" distB="0" distL="114300" distR="114300" simplePos="0" relativeHeight="251666432" behindDoc="0" locked="0" layoutInCell="1" allowOverlap="1" wp14:anchorId="6C181112" wp14:editId="7253DB05">
                <wp:simplePos x="0" y="0"/>
                <wp:positionH relativeFrom="column">
                  <wp:posOffset>2066925</wp:posOffset>
                </wp:positionH>
                <wp:positionV relativeFrom="paragraph">
                  <wp:posOffset>113030</wp:posOffset>
                </wp:positionV>
                <wp:extent cx="1123315" cy="457200"/>
                <wp:effectExtent l="19050" t="21590" r="38735" b="45085"/>
                <wp:wrapNone/>
                <wp:docPr id="28" name="AutoShap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315" cy="457200"/>
                        </a:xfrm>
                        <a:prstGeom prst="roundRect">
                          <a:avLst>
                            <a:gd name="adj" fmla="val 16667"/>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txbx>
                        <w:txbxContent>
                          <w:p w:rsidR="00624591" w:rsidRPr="00D9424B" w:rsidRDefault="00624591" w:rsidP="0080585E">
                            <w:pPr>
                              <w:jc w:val="center"/>
                              <w:rPr>
                                <w:b/>
                                <w:sz w:val="24"/>
                                <w:szCs w:val="24"/>
                              </w:rPr>
                            </w:pPr>
                            <w:r w:rsidRPr="00D9424B">
                              <w:rPr>
                                <w:b/>
                                <w:sz w:val="24"/>
                                <w:szCs w:val="24"/>
                              </w:rPr>
                              <w:t>Initiation</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4" o:spid="_x0000_s1186" style="position:absolute;margin-left:162.75pt;margin-top:8.9pt;width:88.4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" fillcolor="#9bbb59" strokecolor="#f2f2f2" strokeweight="3pt">
                <v:shadow on="t" color="#4e6128" opacity=".5" offset="1pt"/>
                <v:textbox inset="0,0,0,0">
                  <w:txbxContent>
                    <w:p w:rsidR="00624591" w:rsidRPr="00D9424B" w:rsidRDefault="00624591" w:rsidP="0080585E">
                      <w:pPr>
                        <w:jc w:val="center"/>
                        <w:rPr>
                          <w:b/>
                          <w:sz w:val="24"/>
                          <w:szCs w:val="24"/>
                        </w:rPr>
                      </w:pPr>
                      <w:r w:rsidRPr="00D9424B">
                        <w:rPr>
                          <w:b/>
                          <w:sz w:val="24"/>
                          <w:szCs w:val="24"/>
                        </w:rPr>
                        <w:t>Initiation</w:t>
                      </w:r>
                    </w:p>
                  </w:txbxContent>
                </v:textbox>
              </v:roundrect>
            </w:pict>
          </mc:Fallback>
        </mc:AlternateContent>
      </w:r>
      <w:r>
        <w:rPr>
          <w:b/>
          <w:noProof/>
          <w:sz w:val="28"/>
          <w:szCs w:val="28"/>
        </w:rPr>
        <mc:AlternateContent>
          <mc:Choice Requires="wps">
            <w:drawing>
              <wp:anchor distT="0" distB="0" distL="114300" distR="114300" simplePos="0" relativeHeight="251663360" behindDoc="0" locked="0" layoutInCell="1" allowOverlap="1" wp14:anchorId="160635D8" wp14:editId="074C7005">
                <wp:simplePos x="0" y="0"/>
                <wp:positionH relativeFrom="column">
                  <wp:posOffset>94615</wp:posOffset>
                </wp:positionH>
                <wp:positionV relativeFrom="paragraph">
                  <wp:posOffset>113030</wp:posOffset>
                </wp:positionV>
                <wp:extent cx="324485" cy="1571625"/>
                <wp:effectExtent l="8890" t="12065" r="9525" b="26035"/>
                <wp:wrapNone/>
                <wp:docPr id="27"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485" cy="1571625"/>
                        </a:xfrm>
                        <a:prstGeom prst="rect">
                          <a:avLst/>
                        </a:prstGeom>
                        <a:gradFill rotWithShape="0">
                          <a:gsLst>
                            <a:gs pos="0">
                              <a:srgbClr val="95B3D7"/>
                            </a:gs>
                            <a:gs pos="50000">
                              <a:srgbClr val="4F81BD"/>
                            </a:gs>
                            <a:gs pos="100000">
                              <a:srgbClr val="95B3D7"/>
                            </a:gs>
                          </a:gsLst>
                          <a:lin ang="5400000" scaled="1"/>
                        </a:gradFill>
                        <a:ln w="12700">
                          <a:solidFill>
                            <a:srgbClr val="4F81BD"/>
                          </a:solidFill>
                          <a:miter lim="800000"/>
                          <a:headEnd/>
                          <a:tailEnd/>
                        </a:ln>
                        <a:effectLst>
                          <a:outerShdw dist="28398" dir="3806097" algn="ctr" rotWithShape="0">
                            <a:srgbClr val="243F60"/>
                          </a:outerShdw>
                        </a:effectLst>
                      </wps:spPr>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51" o:spid="_x0000_s1026" style="position:absolute;margin-left:7.45pt;margin-top:8.9pt;width:25.55pt;height:123.7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" fillcolor="#95b3d7" strokecolor="#4f81bd" strokeweight="1pt">
                <v:fill color2="#4f81bd" focus="50%" type="gradient"/>
                <v:shadow on="t" color="#243f60" offset="1pt"/>
                <v:textbox inset="0,0,0,0"/>
              </v:rect>
            </w:pict>
          </mc:Fallback>
        </mc:AlternateContent>
      </w:r>
    </w:p>
    <w:p w:rsidR="00DA79F6" w:rsidRDefault="00DA79F6" w:rsidP="00727AAC">
      <w:pPr>
        <w:pStyle w:val="BodyText"/>
      </w:pPr>
    </w:p>
    <w:p w:rsidR="00DA79F6" w:rsidRDefault="004E6CE3" w:rsidP="00727AAC">
      <w:pPr>
        <w:pStyle w:val="BodyText"/>
      </w:pPr>
      <w:r>
        <w:rPr>
          <w:b/>
          <w:noProof/>
          <w:sz w:val="28"/>
          <w:szCs w:val="28"/>
        </w:rPr>
        <mc:AlternateContent>
          <mc:Choice Requires="wps">
            <w:drawing>
              <wp:anchor distT="0" distB="0" distL="114300" distR="114300" simplePos="0" relativeHeight="251667456" behindDoc="0" locked="0" layoutInCell="1" allowOverlap="1" wp14:anchorId="1A722D69" wp14:editId="2944D476">
                <wp:simplePos x="0" y="0"/>
                <wp:positionH relativeFrom="column">
                  <wp:posOffset>3392805</wp:posOffset>
                </wp:positionH>
                <wp:positionV relativeFrom="paragraph">
                  <wp:posOffset>189230</wp:posOffset>
                </wp:positionV>
                <wp:extent cx="974090" cy="457200"/>
                <wp:effectExtent l="20955" t="23495" r="33655" b="52705"/>
                <wp:wrapNone/>
                <wp:docPr id="26"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4090" cy="457200"/>
                        </a:xfrm>
                        <a:prstGeom prst="roundRect">
                          <a:avLst>
                            <a:gd name="adj" fmla="val 16667"/>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txbx>
                        <w:txbxContent>
                          <w:p w:rsidR="00624591" w:rsidRPr="00D9424B" w:rsidRDefault="00624591" w:rsidP="0080585E">
                            <w:pPr>
                              <w:rPr>
                                <w:b/>
                                <w:sz w:val="24"/>
                                <w:szCs w:val="24"/>
                              </w:rPr>
                            </w:pPr>
                            <w:r w:rsidRPr="00D9424B">
                              <w:rPr>
                                <w:b/>
                                <w:sz w:val="24"/>
                                <w:szCs w:val="24"/>
                              </w:rPr>
                              <w:t>SLA Definition</w:t>
                            </w:r>
                          </w:p>
                        </w:txbxContent>
                      </wps:txbx>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5" o:spid="_x0000_s1187" style="position:absolute;margin-left:267.15pt;margin-top:14.9pt;width:76.7pt;height:36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" fillcolor="#9bbb59" strokecolor="#f2f2f2" strokeweight="3pt">
                <v:shadow on="t" color="#4e6128" opacity=".5" offset="1pt"/>
                <v:textbox inset="0,0,0,0">
                  <w:txbxContent>
                    <w:p w:rsidR="00624591" w:rsidRPr="00D9424B" w:rsidRDefault="00624591" w:rsidP="0080585E">
                      <w:pPr>
                        <w:rPr>
                          <w:b/>
                          <w:sz w:val="24"/>
                          <w:szCs w:val="24"/>
                        </w:rPr>
                      </w:pPr>
                      <w:r w:rsidRPr="00D9424B">
                        <w:rPr>
                          <w:b/>
                          <w:sz w:val="24"/>
                          <w:szCs w:val="24"/>
                        </w:rPr>
                        <w:t>SLA Definition</w:t>
                      </w:r>
                    </w:p>
                  </w:txbxContent>
                </v:textbox>
              </v:roundrect>
            </w:pict>
          </mc:Fallback>
        </mc:AlternateContent>
      </w:r>
      <w:r>
        <w:rPr>
          <w:b/>
          <w:noProof/>
          <w:sz w:val="28"/>
          <w:szCs w:val="28"/>
        </w:rPr>
        <mc:AlternateContent>
          <mc:Choice Requires="wps">
            <w:drawing>
              <wp:anchor distT="0" distB="0" distL="114300" distR="114300" simplePos="0" relativeHeight="251668480" behindDoc="0" locked="0" layoutInCell="1" allowOverlap="1" wp14:anchorId="50977900" wp14:editId="5E09CF70">
                <wp:simplePos x="0" y="0"/>
                <wp:positionH relativeFrom="column">
                  <wp:posOffset>1905000</wp:posOffset>
                </wp:positionH>
                <wp:positionV relativeFrom="paragraph">
                  <wp:posOffset>187960</wp:posOffset>
                </wp:positionV>
                <wp:extent cx="1146810" cy="458470"/>
                <wp:effectExtent l="19050" t="22225" r="34290" b="52705"/>
                <wp:wrapNone/>
                <wp:docPr id="25" name="AutoShap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6810" cy="458470"/>
                        </a:xfrm>
                        <a:prstGeom prst="roundRect">
                          <a:avLst>
                            <a:gd name="adj" fmla="val 16667"/>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txbx>
                        <w:txbxContent>
                          <w:p w:rsidR="00624591" w:rsidRPr="00D9424B" w:rsidRDefault="00624591" w:rsidP="0080585E">
                            <w:pPr>
                              <w:rPr>
                                <w:b/>
                                <w:sz w:val="24"/>
                                <w:szCs w:val="24"/>
                              </w:rPr>
                            </w:pPr>
                            <w:r w:rsidRPr="00D9424B">
                              <w:rPr>
                                <w:b/>
                                <w:sz w:val="24"/>
                                <w:szCs w:val="24"/>
                              </w:rPr>
                              <w:t>Process Tailoring</w:t>
                            </w:r>
                          </w:p>
                        </w:txbxContent>
                      </wps:txbx>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6" o:spid="_x0000_s1188" style="position:absolute;margin-left:150pt;margin-top:14.8pt;width:90.3pt;height:36.1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" fillcolor="#9bbb59" strokecolor="#f2f2f2" strokeweight="3pt">
                <v:shadow on="t" color="#4e6128" opacity=".5" offset="1pt"/>
                <v:textbox inset="0,0,0,0">
                  <w:txbxContent>
                    <w:p w:rsidR="00624591" w:rsidRPr="00D9424B" w:rsidRDefault="00624591" w:rsidP="0080585E">
                      <w:pPr>
                        <w:rPr>
                          <w:b/>
                          <w:sz w:val="24"/>
                          <w:szCs w:val="24"/>
                        </w:rPr>
                      </w:pPr>
                      <w:r w:rsidRPr="00D9424B">
                        <w:rPr>
                          <w:b/>
                          <w:sz w:val="24"/>
                          <w:szCs w:val="24"/>
                        </w:rPr>
                        <w:t>Process Tailoring</w:t>
                      </w:r>
                    </w:p>
                  </w:txbxContent>
                </v:textbox>
              </v:roundrect>
            </w:pict>
          </mc:Fallback>
        </mc:AlternateContent>
      </w:r>
    </w:p>
    <w:p w:rsidR="00DA79F6" w:rsidRDefault="00DA79F6" w:rsidP="00727AAC">
      <w:pPr>
        <w:pStyle w:val="BodyText"/>
      </w:pPr>
    </w:p>
    <w:p w:rsidR="00DA79F6" w:rsidRDefault="004E6CE3" w:rsidP="00727AAC">
      <w:pPr>
        <w:pStyle w:val="BodyText"/>
      </w:pPr>
      <w:r>
        <w:rPr>
          <w:b/>
          <w:noProof/>
          <w:sz w:val="28"/>
          <w:szCs w:val="28"/>
        </w:rPr>
        <mc:AlternateContent>
          <mc:Choice Requires="wps">
            <w:drawing>
              <wp:anchor distT="0" distB="0" distL="114300" distR="114300" simplePos="0" relativeHeight="251669504" behindDoc="0" locked="0" layoutInCell="1" allowOverlap="1" wp14:anchorId="3967DEBE" wp14:editId="60D8FDCE">
                <wp:simplePos x="0" y="0"/>
                <wp:positionH relativeFrom="column">
                  <wp:posOffset>2372360</wp:posOffset>
                </wp:positionH>
                <wp:positionV relativeFrom="paragraph">
                  <wp:posOffset>233045</wp:posOffset>
                </wp:positionV>
                <wp:extent cx="1528445" cy="457200"/>
                <wp:effectExtent l="19685" t="20955" r="33020" b="45720"/>
                <wp:wrapNone/>
                <wp:docPr id="24"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8445" cy="457200"/>
                        </a:xfrm>
                        <a:prstGeom prst="roundRect">
                          <a:avLst>
                            <a:gd name="adj" fmla="val 16667"/>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txbx>
                        <w:txbxContent>
                          <w:p w:rsidR="00624591" w:rsidRPr="00D9424B" w:rsidRDefault="00624591" w:rsidP="0080585E">
                            <w:pPr>
                              <w:rPr>
                                <w:b/>
                                <w:sz w:val="24"/>
                                <w:szCs w:val="24"/>
                              </w:rPr>
                            </w:pPr>
                            <w:r w:rsidRPr="00D9424B">
                              <w:rPr>
                                <w:b/>
                                <w:sz w:val="24"/>
                                <w:szCs w:val="24"/>
                              </w:rPr>
                              <w:t>Knowledge Acquisition</w:t>
                            </w:r>
                          </w:p>
                        </w:txbxContent>
                      </wps:txbx>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7" o:spid="_x0000_s1189" style="position:absolute;margin-left:186.8pt;margin-top:18.35pt;width:120.35pt;height:36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" fillcolor="#9bbb59" strokecolor="#f2f2f2" strokeweight="3pt">
                <v:shadow on="t" color="#4e6128" opacity=".5" offset="1pt"/>
                <v:textbox inset="0,0,0,0">
                  <w:txbxContent>
                    <w:p w:rsidR="00624591" w:rsidRPr="00D9424B" w:rsidRDefault="00624591" w:rsidP="0080585E">
                      <w:pPr>
                        <w:rPr>
                          <w:b/>
                          <w:sz w:val="24"/>
                          <w:szCs w:val="24"/>
                        </w:rPr>
                      </w:pPr>
                      <w:r w:rsidRPr="00D9424B">
                        <w:rPr>
                          <w:b/>
                          <w:sz w:val="24"/>
                          <w:szCs w:val="24"/>
                        </w:rPr>
                        <w:t>Knowledge Acquisition</w:t>
                      </w:r>
                    </w:p>
                  </w:txbxContent>
                </v:textbox>
              </v:roundrect>
            </w:pict>
          </mc:Fallback>
        </mc:AlternateContent>
      </w:r>
    </w:p>
    <w:p w:rsidR="00DA79F6" w:rsidRDefault="00DA79F6" w:rsidP="00727AAC">
      <w:pPr>
        <w:pStyle w:val="BodyText"/>
      </w:pPr>
    </w:p>
    <w:p w:rsidR="00DA79F6" w:rsidRPr="000F4138" w:rsidRDefault="004E6CE3" w:rsidP="000F4138">
      <w:pPr>
        <w:rPr>
          <w:color w:val="365F91" w:themeColor="accent1" w:themeShade="BF"/>
          <w:sz w:val="28"/>
          <w:szCs w:val="28"/>
        </w:rPr>
      </w:pPr>
      <w:r>
        <w:rPr>
          <w:noProof/>
          <w:sz w:val="28"/>
          <w:szCs w:val="28"/>
        </w:rPr>
        <mc:AlternateContent>
          <mc:Choice Requires="wps">
            <w:drawing>
              <wp:anchor distT="0" distB="0" distL="114300" distR="114300" simplePos="0" relativeHeight="251670528" behindDoc="0" locked="0" layoutInCell="1" allowOverlap="1" wp14:anchorId="7F8DBF6B" wp14:editId="7BF5682C">
                <wp:simplePos x="0" y="0"/>
                <wp:positionH relativeFrom="column">
                  <wp:posOffset>2781300</wp:posOffset>
                </wp:positionH>
                <wp:positionV relativeFrom="paragraph">
                  <wp:posOffset>231140</wp:posOffset>
                </wp:positionV>
                <wp:extent cx="837565" cy="457200"/>
                <wp:effectExtent l="19050" t="20320" r="38735" b="46355"/>
                <wp:wrapNone/>
                <wp:docPr id="23" name="AutoShap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7565" cy="457200"/>
                        </a:xfrm>
                        <a:prstGeom prst="roundRect">
                          <a:avLst>
                            <a:gd name="adj" fmla="val 16667"/>
                          </a:avLst>
                        </a:prstGeom>
                        <a:solidFill>
                          <a:srgbClr val="9BBB59"/>
                        </a:solidFill>
                        <a:ln w="38100">
                          <a:solidFill>
                            <a:srgbClr val="F2F2F2"/>
                          </a:solidFill>
                          <a:round/>
                          <a:headEnd/>
                          <a:tailEnd/>
                        </a:ln>
                        <a:effectLst>
                          <a:outerShdw dist="28398" dir="3806097" algn="ctr" rotWithShape="0">
                            <a:srgbClr val="4E6128">
                              <a:alpha val="50000"/>
                            </a:srgbClr>
                          </a:outerShdw>
                        </a:effectLst>
                      </wps:spPr>
                      <wps:txbx>
                        <w:txbxContent>
                          <w:p w:rsidR="00624591" w:rsidRPr="00D9424B" w:rsidRDefault="00624591" w:rsidP="0080585E">
                            <w:pPr>
                              <w:jc w:val="center"/>
                              <w:rPr>
                                <w:b/>
                                <w:sz w:val="24"/>
                                <w:szCs w:val="24"/>
                              </w:rPr>
                            </w:pPr>
                            <w:r w:rsidRPr="00D9424B">
                              <w:rPr>
                                <w:b/>
                                <w:sz w:val="24"/>
                                <w:szCs w:val="24"/>
                              </w:rPr>
                              <w:t>Cut Over</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8" o:spid="_x0000_s1190" style="position:absolute;margin-left:219pt;margin-top:18.2pt;width:65.9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" fillcolor="#9bbb59" strokecolor="#f2f2f2" strokeweight="3pt">
                <v:shadow on="t" color="#4e6128" opacity=".5" offset="1pt"/>
                <v:textbox inset="0,0,0,0">
                  <w:txbxContent>
                    <w:p w:rsidR="00624591" w:rsidRPr="00D9424B" w:rsidRDefault="00624591" w:rsidP="0080585E">
                      <w:pPr>
                        <w:jc w:val="center"/>
                        <w:rPr>
                          <w:b/>
                          <w:sz w:val="24"/>
                          <w:szCs w:val="24"/>
                        </w:rPr>
                      </w:pPr>
                      <w:r w:rsidRPr="00D9424B">
                        <w:rPr>
                          <w:b/>
                          <w:sz w:val="24"/>
                          <w:szCs w:val="24"/>
                        </w:rPr>
                        <w:t>Cut Over</w:t>
                      </w:r>
                    </w:p>
                  </w:txbxContent>
                </v:textbox>
              </v:roundrect>
            </w:pict>
          </mc:Fallback>
        </mc:AlternateContent>
      </w:r>
      <w:r w:rsidR="004D2FD2">
        <w:t xml:space="preserve">         </w:t>
      </w:r>
      <w:r w:rsidR="000F4138">
        <w:t xml:space="preserve">        </w:t>
      </w:r>
      <w:r w:rsidR="00523CD8">
        <w:t xml:space="preserve">  </w:t>
      </w:r>
      <w:r w:rsidR="0080585E" w:rsidRPr="000F4138">
        <w:rPr>
          <w:color w:val="365F91" w:themeColor="accent1" w:themeShade="BF"/>
          <w:sz w:val="28"/>
          <w:szCs w:val="28"/>
        </w:rPr>
        <w:t>Planning</w:t>
      </w:r>
    </w:p>
    <w:p w:rsidR="00DA79F6" w:rsidRDefault="00DA79F6" w:rsidP="00727AAC">
      <w:pPr>
        <w:pStyle w:val="BodyText"/>
      </w:pPr>
    </w:p>
    <w:p w:rsidR="00B47A75" w:rsidRDefault="00B47A75" w:rsidP="00727AAC">
      <w:pPr>
        <w:pStyle w:val="BodyText"/>
      </w:pPr>
    </w:p>
    <w:p w:rsidR="00DA79F6" w:rsidRPr="000F4138" w:rsidRDefault="004D2FD2" w:rsidP="000F4138">
      <w:pPr>
        <w:rPr>
          <w:b/>
        </w:rPr>
      </w:pPr>
      <w:r>
        <w:t xml:space="preserve">                                               </w:t>
      </w:r>
      <w:r w:rsidR="000F4138">
        <w:t xml:space="preserve">      </w:t>
      </w:r>
      <w:r w:rsidR="00B47A75" w:rsidRPr="000F4138">
        <w:rPr>
          <w:b/>
          <w:color w:val="365F91" w:themeColor="accent1" w:themeShade="BF"/>
        </w:rPr>
        <w:t>Service Enablers</w:t>
      </w:r>
    </w:p>
    <w:p w:rsidR="00727AAC" w:rsidRPr="00774946" w:rsidRDefault="00727AAC" w:rsidP="00A9782D">
      <w:pPr>
        <w:pStyle w:val="Heading2"/>
      </w:pPr>
      <w:bookmarkStart w:id="209" w:name="_Toc267301176"/>
      <w:bookmarkStart w:id="210" w:name="_Toc295836233"/>
      <w:bookmarkStart w:id="211" w:name="_Toc360041695"/>
      <w:r w:rsidRPr="00774946">
        <w:t>Testing Methodology</w:t>
      </w:r>
      <w:bookmarkEnd w:id="209"/>
      <w:bookmarkEnd w:id="210"/>
      <w:bookmarkEnd w:id="211"/>
    </w:p>
    <w:p w:rsidR="00FA5416" w:rsidRDefault="00FA5416" w:rsidP="00727AAC">
      <w:pPr>
        <w:pStyle w:val="BodyText"/>
        <w:rPr>
          <w:rFonts w:cs="Calibri"/>
          <w:sz w:val="24"/>
          <w:szCs w:val="24"/>
        </w:rPr>
      </w:pPr>
    </w:p>
    <w:p w:rsidR="00727AAC" w:rsidRPr="00523CD8" w:rsidRDefault="009565F3" w:rsidP="00727AAC">
      <w:pPr>
        <w:pStyle w:val="BodyText"/>
        <w:rPr>
          <w:rFonts w:cs="Calibri"/>
        </w:rPr>
      </w:pPr>
      <w:proofErr w:type="spellStart"/>
      <w:proofErr w:type="gramStart"/>
      <w:r>
        <w:rPr>
          <w:rFonts w:cs="Calibri"/>
        </w:rPr>
        <w:t>GoldSaxWorkManage</w:t>
      </w:r>
      <w:r w:rsidR="00FA5416" w:rsidRPr="00523CD8">
        <w:rPr>
          <w:rFonts w:cs="Calibri"/>
        </w:rPr>
        <w:t>’s</w:t>
      </w:r>
      <w:proofErr w:type="spellEnd"/>
      <w:r w:rsidR="000F4138">
        <w:rPr>
          <w:rFonts w:cs="Calibri"/>
        </w:rPr>
        <w:t xml:space="preserve"> </w:t>
      </w:r>
      <w:r w:rsidR="00523CD8" w:rsidRPr="00523CD8">
        <w:rPr>
          <w:rFonts w:cs="Calibri"/>
        </w:rPr>
        <w:t xml:space="preserve"> </w:t>
      </w:r>
      <w:r w:rsidR="00727AAC" w:rsidRPr="00523CD8">
        <w:rPr>
          <w:rFonts w:cs="Calibri"/>
        </w:rPr>
        <w:t>Testing</w:t>
      </w:r>
      <w:proofErr w:type="gramEnd"/>
      <w:r w:rsidR="00727AAC" w:rsidRPr="00523CD8">
        <w:rPr>
          <w:rFonts w:cs="Calibri"/>
        </w:rPr>
        <w:t xml:space="preserve"> methodology is a full lifecycle testing methodology for performing independent software system verification and validation. Our test experts can plug in to any project at any point, whether there is only a need to take on a certain stage or set of activities, or to be responsible for the management and execution of the entire test effort.</w:t>
      </w:r>
    </w:p>
    <w:p w:rsidR="00727AAC" w:rsidRPr="00523CD8" w:rsidRDefault="009565F3" w:rsidP="00727AAC">
      <w:pPr>
        <w:pStyle w:val="BodyText"/>
        <w:rPr>
          <w:rFonts w:cs="Calibri"/>
        </w:rPr>
      </w:pPr>
      <w:proofErr w:type="spellStart"/>
      <w:r>
        <w:rPr>
          <w:rFonts w:cs="Calibri"/>
        </w:rPr>
        <w:t>GoldSaxWorkManage</w:t>
      </w:r>
      <w:proofErr w:type="spellEnd"/>
      <w:r w:rsidR="000F4138">
        <w:rPr>
          <w:rFonts w:cs="Calibri"/>
        </w:rPr>
        <w:t xml:space="preserve"> </w:t>
      </w:r>
      <w:r w:rsidR="00727AAC" w:rsidRPr="00523CD8">
        <w:rPr>
          <w:rFonts w:cs="Calibri"/>
        </w:rPr>
        <w:t xml:space="preserve">applies these elements flexibly and as suited to various engagements depending on the type of software development methodology in place (Waterfall, Rapid, Spiral, or other). </w:t>
      </w:r>
    </w:p>
    <w:p w:rsidR="00727AAC" w:rsidRDefault="00727AAC" w:rsidP="00727AAC">
      <w:pPr>
        <w:pStyle w:val="BodyText"/>
        <w:rPr>
          <w:rFonts w:cs="Calibri"/>
        </w:rPr>
      </w:pPr>
      <w:r w:rsidRPr="00523CD8">
        <w:rPr>
          <w:rFonts w:cs="Calibri"/>
        </w:rPr>
        <w:t>The Following diagram describes the five phase of the methodology</w:t>
      </w:r>
    </w:p>
    <w:p w:rsidR="00BA4A2A" w:rsidRDefault="00BA4A2A" w:rsidP="00727AAC">
      <w:pPr>
        <w:pStyle w:val="BodyText"/>
        <w:rPr>
          <w:rFonts w:cs="Calibri"/>
        </w:rPr>
      </w:pPr>
    </w:p>
    <w:p w:rsidR="00BA4A2A" w:rsidRDefault="00BA4A2A" w:rsidP="00727AAC">
      <w:pPr>
        <w:pStyle w:val="BodyText"/>
        <w:rPr>
          <w:rFonts w:cs="Calibri"/>
        </w:rPr>
      </w:pPr>
    </w:p>
    <w:p w:rsidR="00BA4A2A" w:rsidRDefault="00BA4A2A" w:rsidP="00727AAC">
      <w:pPr>
        <w:pStyle w:val="BodyText"/>
        <w:rPr>
          <w:rFonts w:cs="Calibri"/>
        </w:rPr>
      </w:pPr>
    </w:p>
    <w:p w:rsidR="00BA4A2A" w:rsidRDefault="00BA4A2A" w:rsidP="00727AAC">
      <w:pPr>
        <w:pStyle w:val="BodyText"/>
        <w:rPr>
          <w:rFonts w:cs="Calibri"/>
        </w:rPr>
      </w:pPr>
    </w:p>
    <w:p w:rsidR="00BA4A2A" w:rsidRDefault="00BA4A2A" w:rsidP="00727AAC">
      <w:pPr>
        <w:pStyle w:val="BodyText"/>
        <w:rPr>
          <w:rFonts w:cs="Calibri"/>
        </w:rPr>
      </w:pPr>
    </w:p>
    <w:p w:rsidR="00BA4A2A" w:rsidRDefault="00BA4A2A" w:rsidP="00727AAC">
      <w:pPr>
        <w:pStyle w:val="BodyText"/>
        <w:rPr>
          <w:rFonts w:cs="Calibri"/>
        </w:rPr>
      </w:pPr>
    </w:p>
    <w:p w:rsidR="00426210" w:rsidRDefault="00426210" w:rsidP="00727AAC">
      <w:pPr>
        <w:pStyle w:val="BodyText"/>
        <w:rPr>
          <w:rFonts w:cs="Calibri"/>
        </w:rPr>
        <w:sectPr w:rsidR="00426210" w:rsidSect="00606D76">
          <w:headerReference w:type="default" r:id="rId25"/>
          <w:footerReference w:type="default" r:id="rId26"/>
          <w:pgSz w:w="12240" w:h="15840" w:code="1"/>
          <w:pgMar w:top="1440" w:right="1440" w:bottom="1440" w:left="1440" w:header="864" w:footer="432" w:gutter="0"/>
          <w:cols w:space="720"/>
          <w:titlePg/>
          <w:docGrid w:linePitch="360"/>
        </w:sectPr>
      </w:pPr>
    </w:p>
    <w:p w:rsidR="00727AAC" w:rsidRDefault="00727AAC" w:rsidP="00727AAC">
      <w:pPr>
        <w:pStyle w:val="BodyText"/>
      </w:pPr>
    </w:p>
    <w:p w:rsidR="00426210" w:rsidRDefault="00426210" w:rsidP="00727AAC">
      <w:pPr>
        <w:pStyle w:val="BodyText"/>
      </w:pPr>
    </w:p>
    <w:p w:rsidR="00426210" w:rsidRDefault="00426210" w:rsidP="00727AAC">
      <w:pPr>
        <w:pStyle w:val="BodyText"/>
      </w:pPr>
    </w:p>
    <w:p w:rsidR="00426210" w:rsidRDefault="00426210" w:rsidP="00727AAC">
      <w:pPr>
        <w:pStyle w:val="BodyText"/>
        <w:sectPr w:rsidR="00426210" w:rsidSect="00426210">
          <w:pgSz w:w="15840" w:h="12240" w:orient="landscape" w:code="1"/>
          <w:pgMar w:top="1440" w:right="1440" w:bottom="1440" w:left="1440" w:header="864" w:footer="432" w:gutter="0"/>
          <w:cols w:space="720"/>
          <w:titlePg/>
          <w:docGrid w:linePitch="360"/>
        </w:sectPr>
      </w:pPr>
    </w:p>
    <w:p w:rsidR="00727AAC" w:rsidRPr="00FF31CD" w:rsidRDefault="00727AAC" w:rsidP="00A9782D">
      <w:pPr>
        <w:pStyle w:val="Heading2"/>
      </w:pPr>
      <w:bookmarkStart w:id="212" w:name="_Toc295836235"/>
      <w:bookmarkStart w:id="213" w:name="_Toc360041696"/>
      <w:r w:rsidRPr="00FF31CD">
        <w:t>Acceptance Criteria</w:t>
      </w:r>
      <w:bookmarkEnd w:id="212"/>
      <w:bookmarkEnd w:id="213"/>
    </w:p>
    <w:p w:rsidR="00FA5416" w:rsidRDefault="00FA5416" w:rsidP="00727AAC">
      <w:pPr>
        <w:pStyle w:val="BodyText"/>
        <w:rPr>
          <w:rFonts w:ascii="Cambria" w:hAnsi="Cambria"/>
        </w:rPr>
      </w:pPr>
    </w:p>
    <w:p w:rsidR="00727AAC" w:rsidRPr="00523CD8" w:rsidRDefault="009565F3" w:rsidP="00727AAC">
      <w:pPr>
        <w:pStyle w:val="BodyText"/>
        <w:rPr>
          <w:rFonts w:cs="Calibri"/>
        </w:rPr>
      </w:pPr>
      <w:proofErr w:type="spellStart"/>
      <w:r>
        <w:rPr>
          <w:rFonts w:cs="Calibri"/>
        </w:rPr>
        <w:t>GoldSaxWorkManage</w:t>
      </w:r>
      <w:proofErr w:type="spellEnd"/>
      <w:r w:rsidR="00727AAC" w:rsidRPr="00523CD8">
        <w:rPr>
          <w:rFonts w:cs="Calibri"/>
        </w:rPr>
        <w:t xml:space="preserve"> will mutually agree with </w:t>
      </w:r>
      <w:r>
        <w:rPr>
          <w:rFonts w:cs="Calibri"/>
        </w:rPr>
        <w:t xml:space="preserve">UTILITIES </w:t>
      </w:r>
      <w:proofErr w:type="gramStart"/>
      <w:r>
        <w:rPr>
          <w:rFonts w:cs="Calibri"/>
        </w:rPr>
        <w:t xml:space="preserve">GIANT’S </w:t>
      </w:r>
      <w:r w:rsidR="002D2EC9" w:rsidRPr="00523CD8">
        <w:rPr>
          <w:rFonts w:cs="Calibri"/>
        </w:rPr>
        <w:t xml:space="preserve"> </w:t>
      </w:r>
      <w:r w:rsidR="00727AAC" w:rsidRPr="00523CD8">
        <w:rPr>
          <w:rFonts w:cs="Calibri"/>
        </w:rPr>
        <w:t>on</w:t>
      </w:r>
      <w:proofErr w:type="gramEnd"/>
      <w:r w:rsidR="00727AAC" w:rsidRPr="00523CD8">
        <w:rPr>
          <w:rFonts w:cs="Calibri"/>
        </w:rPr>
        <w:t xml:space="preserve"> the acceptance criteria before signing the SOW. </w:t>
      </w:r>
      <w:proofErr w:type="spellStart"/>
      <w:r>
        <w:rPr>
          <w:rFonts w:cs="Calibri"/>
        </w:rPr>
        <w:t>GoldSaxWorkManage</w:t>
      </w:r>
      <w:proofErr w:type="spellEnd"/>
      <w:r w:rsidR="00727AAC" w:rsidRPr="00523CD8">
        <w:rPr>
          <w:rFonts w:cs="Calibri"/>
        </w:rPr>
        <w:t xml:space="preserve"> will agree to the terms stated above for all defects as defined below:</w:t>
      </w:r>
    </w:p>
    <w:p w:rsidR="00727AAC" w:rsidRPr="00523CD8" w:rsidRDefault="009565F3" w:rsidP="00727AAC">
      <w:pPr>
        <w:pStyle w:val="BodyText"/>
        <w:rPr>
          <w:rFonts w:cs="Calibri"/>
        </w:rPr>
      </w:pPr>
      <w:proofErr w:type="spellStart"/>
      <w:r>
        <w:rPr>
          <w:rFonts w:cs="Calibri"/>
        </w:rPr>
        <w:t>GoldSaxWorkManage</w:t>
      </w:r>
      <w:proofErr w:type="spellEnd"/>
      <w:r w:rsidR="00727AAC" w:rsidRPr="00523CD8">
        <w:rPr>
          <w:rFonts w:cs="Calibri"/>
        </w:rPr>
        <w:t xml:space="preserve"> defect- </w:t>
      </w:r>
      <w:proofErr w:type="spellStart"/>
      <w:r>
        <w:rPr>
          <w:rFonts w:cs="Calibri"/>
        </w:rPr>
        <w:t>GoldSaxWorkManage</w:t>
      </w:r>
      <w:proofErr w:type="spellEnd"/>
      <w:r w:rsidR="00727AAC" w:rsidRPr="00523CD8">
        <w:rPr>
          <w:rFonts w:cs="Calibri"/>
        </w:rPr>
        <w:t xml:space="preserve"> is responsible for all defects/issues arising from non-conformance to the specifications, or traced to an omission in the System Requirements Specification based on the</w:t>
      </w:r>
      <w:r w:rsidR="000F4138">
        <w:rPr>
          <w:rFonts w:cs="Calibri"/>
        </w:rPr>
        <w:t xml:space="preserve"> </w:t>
      </w:r>
      <w:r w:rsidR="00727AAC" w:rsidRPr="00523CD8">
        <w:rPr>
          <w:rFonts w:cs="Calibri"/>
        </w:rPr>
        <w:t xml:space="preserve">base-line requirements document. </w:t>
      </w:r>
      <w:proofErr w:type="spellStart"/>
      <w:r>
        <w:rPr>
          <w:rFonts w:cs="Calibri"/>
        </w:rPr>
        <w:t>GoldSaxWorkManage</w:t>
      </w:r>
      <w:proofErr w:type="spellEnd"/>
      <w:r w:rsidR="00727AAC" w:rsidRPr="00523CD8">
        <w:rPr>
          <w:rFonts w:cs="Calibri"/>
        </w:rPr>
        <w:t xml:space="preserve"> will work with </w:t>
      </w:r>
      <w:r>
        <w:rPr>
          <w:rFonts w:cs="Calibri"/>
        </w:rPr>
        <w:t xml:space="preserve">UTILITIES </w:t>
      </w:r>
      <w:proofErr w:type="gramStart"/>
      <w:r>
        <w:rPr>
          <w:rFonts w:cs="Calibri"/>
        </w:rPr>
        <w:t xml:space="preserve">GIANT’S </w:t>
      </w:r>
      <w:r w:rsidR="000F4138">
        <w:rPr>
          <w:rFonts w:cs="Calibri"/>
        </w:rPr>
        <w:t xml:space="preserve"> </w:t>
      </w:r>
      <w:r w:rsidR="00727AAC" w:rsidRPr="00523CD8">
        <w:rPr>
          <w:rFonts w:cs="Calibri"/>
        </w:rPr>
        <w:t>in</w:t>
      </w:r>
      <w:proofErr w:type="gramEnd"/>
      <w:r w:rsidR="00727AAC" w:rsidRPr="00523CD8">
        <w:rPr>
          <w:rFonts w:cs="Calibri"/>
        </w:rPr>
        <w:t xml:space="preserve"> prioritizing the reported defects and help identify the release schedule for the defects. </w:t>
      </w:r>
    </w:p>
    <w:p w:rsidR="00D82B04" w:rsidRPr="000F4138" w:rsidRDefault="00D82B04" w:rsidP="000F4138">
      <w:pPr>
        <w:rPr>
          <w:b/>
          <w:color w:val="F79646" w:themeColor="accent6"/>
        </w:rPr>
      </w:pPr>
      <w:r w:rsidRPr="000F4138">
        <w:rPr>
          <w:b/>
          <w:color w:val="F79646" w:themeColor="accent6"/>
        </w:rPr>
        <w:t>Enhancement</w:t>
      </w:r>
    </w:p>
    <w:p w:rsidR="00727AAC" w:rsidRPr="00523CD8" w:rsidRDefault="00D82B04" w:rsidP="00727AAC">
      <w:pPr>
        <w:pStyle w:val="BodyText"/>
        <w:rPr>
          <w:rFonts w:cs="Calibri"/>
        </w:rPr>
      </w:pPr>
      <w:r w:rsidRPr="00523CD8">
        <w:rPr>
          <w:rFonts w:cs="Calibri"/>
        </w:rPr>
        <w:t xml:space="preserve">A </w:t>
      </w:r>
      <w:r w:rsidR="00727AAC" w:rsidRPr="00523CD8">
        <w:rPr>
          <w:rFonts w:cs="Calibri"/>
        </w:rPr>
        <w:t xml:space="preserve">new requirement or change to the current software specification, which is not in the controlling baseline requirements or specification. </w:t>
      </w:r>
      <w:proofErr w:type="spellStart"/>
      <w:r w:rsidR="009565F3">
        <w:rPr>
          <w:rFonts w:cs="Calibri"/>
        </w:rPr>
        <w:t>GoldSaxWorkManage</w:t>
      </w:r>
      <w:proofErr w:type="spellEnd"/>
      <w:r w:rsidR="00727AAC" w:rsidRPr="00523CD8">
        <w:rPr>
          <w:rFonts w:cs="Calibri"/>
        </w:rPr>
        <w:t xml:space="preserve"> will work with </w:t>
      </w:r>
      <w:r w:rsidR="009565F3">
        <w:rPr>
          <w:rFonts w:cs="Calibri"/>
        </w:rPr>
        <w:t xml:space="preserve">UTILITIES </w:t>
      </w:r>
      <w:proofErr w:type="gramStart"/>
      <w:r w:rsidR="009565F3">
        <w:rPr>
          <w:rFonts w:cs="Calibri"/>
        </w:rPr>
        <w:t xml:space="preserve">GIANT’S </w:t>
      </w:r>
      <w:r w:rsidR="000F4138">
        <w:rPr>
          <w:rFonts w:cs="Calibri"/>
        </w:rPr>
        <w:t xml:space="preserve"> </w:t>
      </w:r>
      <w:r w:rsidR="00727AAC" w:rsidRPr="00523CD8">
        <w:rPr>
          <w:rFonts w:cs="Calibri"/>
        </w:rPr>
        <w:t>in</w:t>
      </w:r>
      <w:proofErr w:type="gramEnd"/>
      <w:r w:rsidR="00727AAC" w:rsidRPr="00523CD8">
        <w:rPr>
          <w:rFonts w:cs="Calibri"/>
        </w:rPr>
        <w:t xml:space="preserve"> analyzing the impact of the proposed enhancements on the scope and schedule and in identifying the target release for these changes.</w:t>
      </w:r>
    </w:p>
    <w:p w:rsidR="00066062" w:rsidRPr="00774946" w:rsidRDefault="00066062" w:rsidP="00727AAC">
      <w:pPr>
        <w:pStyle w:val="ListParagraph"/>
        <w:ind w:left="270"/>
        <w:rPr>
          <w:rFonts w:ascii="Cambria" w:hAnsi="Cambria"/>
          <w:b/>
          <w:color w:val="365F91"/>
          <w:sz w:val="2"/>
        </w:rPr>
      </w:pPr>
    </w:p>
    <w:p w:rsidR="00122D47" w:rsidRPr="00FF31CD" w:rsidRDefault="00727AAC" w:rsidP="00A9782D">
      <w:pPr>
        <w:pStyle w:val="Heading2"/>
      </w:pPr>
      <w:bookmarkStart w:id="214" w:name="_Toc360041697"/>
      <w:r w:rsidRPr="00FF31CD">
        <w:t>Quality Assurance</w:t>
      </w:r>
      <w:bookmarkEnd w:id="214"/>
    </w:p>
    <w:p w:rsidR="00066062" w:rsidRDefault="00066062">
      <w:pPr>
        <w:rPr>
          <w:rFonts w:ascii="Cambria" w:hAnsi="Cambria"/>
          <w:b/>
        </w:rPr>
      </w:pPr>
    </w:p>
    <w:p w:rsidR="001A0DB7" w:rsidRPr="00523CD8" w:rsidRDefault="001A0DB7" w:rsidP="001A0DB7">
      <w:pPr>
        <w:pStyle w:val="BodyText"/>
      </w:pPr>
      <w:r w:rsidRPr="00523CD8">
        <w:rPr>
          <w:rFonts w:cs="Calibri"/>
        </w:rPr>
        <w:t>Having quality centric approach through all the phases of the project can ensure quality of the deliverable. We engage testers from the very beginning of the project in order to ensure high quality deliverables. This methodology has been described in life cycle of a defect is shown in the diagram below:</w:t>
      </w:r>
    </w:p>
    <w:p w:rsidR="001A0DB7" w:rsidRPr="00523CD8" w:rsidRDefault="001A0DB7" w:rsidP="001A0DB7">
      <w:pPr>
        <w:pStyle w:val="BodyText"/>
      </w:pPr>
    </w:p>
    <w:p w:rsidR="001A0DB7" w:rsidRPr="00523CD8" w:rsidRDefault="004E6CE3" w:rsidP="001A0DB7">
      <w:pPr>
        <w:keepNext/>
        <w:jc w:val="center"/>
      </w:pPr>
      <w:r w:rsidRPr="00523CD8">
        <w:rPr>
          <w:noProof/>
        </w:rPr>
        <w:drawing>
          <wp:inline distT="0" distB="0" distL="0" distR="0" wp14:anchorId="38D92F31" wp14:editId="7EF42A1D">
            <wp:extent cx="3649345" cy="2783205"/>
            <wp:effectExtent l="0" t="0" r="8255" b="0"/>
            <wp:docPr id="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9345" cy="2783205"/>
                    </a:xfrm>
                    <a:prstGeom prst="rect">
                      <a:avLst/>
                    </a:prstGeom>
                    <a:noFill/>
                    <a:ln>
                      <a:noFill/>
                    </a:ln>
                  </pic:spPr>
                </pic:pic>
              </a:graphicData>
            </a:graphic>
          </wp:inline>
        </w:drawing>
      </w:r>
    </w:p>
    <w:p w:rsidR="001A0DB7" w:rsidRPr="00523CD8" w:rsidRDefault="009565F3" w:rsidP="001A0DB7">
      <w:pPr>
        <w:pStyle w:val="BodyText"/>
        <w:rPr>
          <w:rFonts w:cs="Calibri"/>
        </w:rPr>
      </w:pPr>
      <w:proofErr w:type="spellStart"/>
      <w:r>
        <w:rPr>
          <w:rFonts w:cs="Calibri"/>
        </w:rPr>
        <w:t>GoldSaxWorkManage</w:t>
      </w:r>
      <w:proofErr w:type="spellEnd"/>
      <w:r w:rsidR="001A0DB7" w:rsidRPr="00523CD8">
        <w:rPr>
          <w:rFonts w:cs="Calibri"/>
        </w:rPr>
        <w:t xml:space="preserve"> will also collaborate with </w:t>
      </w:r>
      <w:r>
        <w:rPr>
          <w:rFonts w:cs="Calibri"/>
        </w:rPr>
        <w:t xml:space="preserve">UTILITIES </w:t>
      </w:r>
      <w:proofErr w:type="gramStart"/>
      <w:r>
        <w:rPr>
          <w:rFonts w:cs="Calibri"/>
        </w:rPr>
        <w:t xml:space="preserve">GIANT’S </w:t>
      </w:r>
      <w:r w:rsidR="00523CD8" w:rsidRPr="00523CD8">
        <w:rPr>
          <w:rFonts w:cs="Calibri"/>
        </w:rPr>
        <w:t xml:space="preserve"> </w:t>
      </w:r>
      <w:r w:rsidR="001A0DB7" w:rsidRPr="00523CD8">
        <w:rPr>
          <w:rFonts w:cs="Calibri"/>
        </w:rPr>
        <w:t>in</w:t>
      </w:r>
      <w:proofErr w:type="gramEnd"/>
      <w:r w:rsidR="001A0DB7" w:rsidRPr="00523CD8">
        <w:rPr>
          <w:rFonts w:cs="Calibri"/>
        </w:rPr>
        <w:t xml:space="preserve"> performing load and performance tests and stress tests. In addition to the traditional quality assurance process of application validation, raising and resolving bugs and regression testing, as part of our effort in producing high quality artifacts, we use the following techniques right from the beginning of the engagement: </w:t>
      </w:r>
    </w:p>
    <w:p w:rsidR="001A0DB7" w:rsidRPr="006E51C8" w:rsidRDefault="001A0DB7" w:rsidP="006E51C8">
      <w:pPr>
        <w:rPr>
          <w:b/>
          <w:color w:val="F79646" w:themeColor="accent6"/>
        </w:rPr>
      </w:pPr>
      <w:r w:rsidRPr="006E51C8">
        <w:rPr>
          <w:b/>
          <w:color w:val="F79646" w:themeColor="accent6"/>
        </w:rPr>
        <w:t>Acceptance Criteria</w:t>
      </w:r>
    </w:p>
    <w:p w:rsidR="001A0DB7" w:rsidRPr="00523CD8" w:rsidRDefault="001A0DB7" w:rsidP="001A0DB7">
      <w:pPr>
        <w:pStyle w:val="BodyText"/>
        <w:rPr>
          <w:rFonts w:ascii="Cambria" w:hAnsi="Cambria"/>
        </w:rPr>
      </w:pPr>
      <w:r w:rsidRPr="00523CD8">
        <w:rPr>
          <w:rFonts w:cs="Calibri"/>
        </w:rPr>
        <w:t>Functional specification document is an artifact produced during the requirements analysis phase. For every functional specification, the key acceptance criteria are identified upfront and provided in the functional specifications document, which are reviewed by business users and signed-off. In addition, key success factors for each of the functional modules are specified in this document. The developers verify that these acceptance criteria are met, hence laying the foundation for a quality deliverable</w:t>
      </w:r>
      <w:r w:rsidRPr="00523CD8">
        <w:rPr>
          <w:rFonts w:ascii="Cambria" w:hAnsi="Cambria"/>
        </w:rPr>
        <w:t>.</w:t>
      </w:r>
    </w:p>
    <w:p w:rsidR="001A0DB7" w:rsidRPr="006E51C8" w:rsidRDefault="001A0DB7" w:rsidP="006E51C8">
      <w:pPr>
        <w:rPr>
          <w:b/>
          <w:color w:val="F79646" w:themeColor="accent6"/>
        </w:rPr>
      </w:pPr>
      <w:r w:rsidRPr="006E51C8">
        <w:rPr>
          <w:b/>
          <w:color w:val="F79646" w:themeColor="accent6"/>
        </w:rPr>
        <w:t>Coding standards</w:t>
      </w:r>
    </w:p>
    <w:p w:rsidR="001A0DB7" w:rsidRPr="00523CD8" w:rsidRDefault="001A0DB7" w:rsidP="001A0DB7">
      <w:pPr>
        <w:pStyle w:val="BodyText"/>
        <w:rPr>
          <w:rFonts w:cs="Calibri"/>
        </w:rPr>
      </w:pPr>
      <w:r w:rsidRPr="00523CD8">
        <w:rPr>
          <w:rFonts w:cs="Calibri"/>
        </w:rPr>
        <w:t xml:space="preserve">Coding guidelines and standards are established upfront at the beginning of the project. All the team members in the project use same development tools and the IDE’s project “preferences” to maintain code consistency. These guidelines are formulated after consulting with our client’s IT organization. Every developer is briefed about these standards during the project on-boarding session to produce a higher quality product with minimal supervision. </w:t>
      </w:r>
    </w:p>
    <w:p w:rsidR="001A0DB7" w:rsidRPr="006E51C8" w:rsidRDefault="001A0DB7" w:rsidP="006E51C8">
      <w:pPr>
        <w:rPr>
          <w:b/>
          <w:color w:val="F79646" w:themeColor="accent6"/>
        </w:rPr>
      </w:pPr>
      <w:r w:rsidRPr="006E51C8">
        <w:rPr>
          <w:b/>
          <w:color w:val="F79646" w:themeColor="accent6"/>
        </w:rPr>
        <w:t>Code reviews</w:t>
      </w:r>
    </w:p>
    <w:p w:rsidR="001A0DB7" w:rsidRPr="00523CD8" w:rsidRDefault="001A0DB7" w:rsidP="001A0DB7">
      <w:pPr>
        <w:pStyle w:val="BodyText"/>
        <w:rPr>
          <w:rFonts w:cs="Calibri"/>
        </w:rPr>
      </w:pPr>
      <w:r w:rsidRPr="00523CD8">
        <w:rPr>
          <w:rFonts w:cs="Calibri"/>
        </w:rPr>
        <w:t xml:space="preserve">We propose to organize joint code review sessions with our counterparts at </w:t>
      </w:r>
      <w:r w:rsidR="009565F3">
        <w:rPr>
          <w:rFonts w:cs="Calibri"/>
        </w:rPr>
        <w:t xml:space="preserve">UTILITIES </w:t>
      </w:r>
      <w:proofErr w:type="gramStart"/>
      <w:r w:rsidR="009565F3">
        <w:rPr>
          <w:rFonts w:cs="Calibri"/>
        </w:rPr>
        <w:t xml:space="preserve">GIANT’S </w:t>
      </w:r>
      <w:r w:rsidR="00523CD8" w:rsidRPr="00523CD8">
        <w:rPr>
          <w:rFonts w:cs="Calibri"/>
        </w:rPr>
        <w:t xml:space="preserve"> </w:t>
      </w:r>
      <w:r w:rsidRPr="00523CD8">
        <w:rPr>
          <w:rFonts w:cs="Calibri"/>
        </w:rPr>
        <w:t>to</w:t>
      </w:r>
      <w:proofErr w:type="gramEnd"/>
      <w:r w:rsidRPr="00523CD8">
        <w:rPr>
          <w:rFonts w:cs="Calibri"/>
        </w:rPr>
        <w:t xml:space="preserve"> ensure that every developer in the team meets coding guidelines and standar</w:t>
      </w:r>
      <w:r w:rsidR="00137321" w:rsidRPr="00523CD8">
        <w:rPr>
          <w:rFonts w:cs="Calibri"/>
        </w:rPr>
        <w:t xml:space="preserve">ds. Typically led by technical </w:t>
      </w:r>
      <w:r w:rsidR="009565F3">
        <w:rPr>
          <w:rFonts w:cs="Calibri"/>
        </w:rPr>
        <w:t xml:space="preserve">Utilities </w:t>
      </w:r>
      <w:proofErr w:type="gramStart"/>
      <w:r w:rsidR="009565F3">
        <w:rPr>
          <w:rFonts w:cs="Calibri"/>
        </w:rPr>
        <w:t xml:space="preserve">Giant’s </w:t>
      </w:r>
      <w:r w:rsidRPr="00523CD8">
        <w:rPr>
          <w:rFonts w:cs="Calibri"/>
        </w:rPr>
        <w:t>,</w:t>
      </w:r>
      <w:proofErr w:type="gramEnd"/>
      <w:r w:rsidRPr="00523CD8">
        <w:rPr>
          <w:rFonts w:cs="Calibri"/>
        </w:rPr>
        <w:t xml:space="preserve"> these sessions identify issues with error handling, code optimizations, potential performance issues and conformity with the coding standards. </w:t>
      </w:r>
    </w:p>
    <w:p w:rsidR="001A0DB7" w:rsidRPr="006E51C8" w:rsidRDefault="001A0DB7" w:rsidP="006E51C8">
      <w:pPr>
        <w:rPr>
          <w:b/>
          <w:color w:val="F79646" w:themeColor="accent6"/>
        </w:rPr>
      </w:pPr>
      <w:r w:rsidRPr="006E51C8">
        <w:rPr>
          <w:b/>
          <w:color w:val="F79646" w:themeColor="accent6"/>
        </w:rPr>
        <w:t>Continuous Integration</w:t>
      </w:r>
    </w:p>
    <w:p w:rsidR="001A0DB7" w:rsidRPr="00523CD8" w:rsidRDefault="001A0DB7" w:rsidP="001A0DB7">
      <w:pPr>
        <w:pStyle w:val="BodyText"/>
        <w:rPr>
          <w:rFonts w:cs="Calibri"/>
        </w:rPr>
      </w:pPr>
      <w:r w:rsidRPr="00523CD8">
        <w:rPr>
          <w:rFonts w:cs="Calibri"/>
        </w:rPr>
        <w:t xml:space="preserve">We would have a continuous integration during the course of the development to ensure that we deliver a quality product by fixing the bug and error dynamically. </w:t>
      </w:r>
    </w:p>
    <w:p w:rsidR="001A0DB7" w:rsidRPr="006E51C8" w:rsidRDefault="001A0DB7" w:rsidP="006E51C8">
      <w:pPr>
        <w:rPr>
          <w:b/>
          <w:color w:val="F79646" w:themeColor="accent6"/>
        </w:rPr>
      </w:pPr>
      <w:r w:rsidRPr="006E51C8">
        <w:rPr>
          <w:b/>
          <w:color w:val="F79646" w:themeColor="accent6"/>
        </w:rPr>
        <w:t>Documentation</w:t>
      </w:r>
    </w:p>
    <w:p w:rsidR="001A0DB7" w:rsidRPr="00523CD8" w:rsidRDefault="001A0DB7" w:rsidP="001A0DB7">
      <w:pPr>
        <w:pStyle w:val="BodyText"/>
        <w:rPr>
          <w:rFonts w:cs="Calibri"/>
        </w:rPr>
      </w:pPr>
      <w:r w:rsidRPr="00523CD8">
        <w:rPr>
          <w:rFonts w:cs="Calibri"/>
        </w:rPr>
        <w:t xml:space="preserve">Documentation is an integral part of our development process. In addition to writing self-documenting code, we emphasize on adding detailed comments in the code to describe the functional details of the code. Although these functional comments should not be the basis for understanding the code, we do strive to keep the code consistent with the in-line comments. </w:t>
      </w:r>
    </w:p>
    <w:p w:rsidR="001A0DB7" w:rsidRPr="006E51C8" w:rsidRDefault="001A0DB7" w:rsidP="006E51C8">
      <w:pPr>
        <w:rPr>
          <w:b/>
          <w:color w:val="F79646" w:themeColor="accent6"/>
        </w:rPr>
      </w:pPr>
      <w:r w:rsidRPr="006E51C8">
        <w:rPr>
          <w:b/>
          <w:color w:val="F79646" w:themeColor="accent6"/>
        </w:rPr>
        <w:t>Design Artifacts</w:t>
      </w:r>
    </w:p>
    <w:p w:rsidR="001A0DB7" w:rsidRPr="00523CD8" w:rsidRDefault="001A0DB7" w:rsidP="001A0DB7">
      <w:pPr>
        <w:pStyle w:val="BodyText"/>
        <w:rPr>
          <w:rFonts w:cs="Calibri"/>
        </w:rPr>
      </w:pPr>
      <w:r w:rsidRPr="00523CD8">
        <w:rPr>
          <w:rFonts w:cs="Calibri"/>
        </w:rPr>
        <w:t>As part of the design process, we produce the class diagrams, component diagrams, deployment diagrams etc. using UML tools. We document all our design decisions, code review meeting minutes and all other relevant project information. We can use a different tool of choice based on our customer’s preferences if required.</w:t>
      </w:r>
    </w:p>
    <w:p w:rsidR="001A0DB7" w:rsidRPr="006E51C8" w:rsidRDefault="001A0DB7" w:rsidP="006E51C8">
      <w:pPr>
        <w:rPr>
          <w:b/>
          <w:color w:val="F79646" w:themeColor="accent6"/>
        </w:rPr>
      </w:pPr>
      <w:r w:rsidRPr="006E51C8">
        <w:rPr>
          <w:b/>
          <w:color w:val="F79646" w:themeColor="accent6"/>
        </w:rPr>
        <w:t>Release Notes</w:t>
      </w:r>
    </w:p>
    <w:p w:rsidR="001A0DB7" w:rsidRPr="00523CD8" w:rsidRDefault="001A0DB7" w:rsidP="001A0DB7">
      <w:pPr>
        <w:pStyle w:val="BodyText"/>
        <w:rPr>
          <w:rFonts w:cs="Calibri"/>
        </w:rPr>
      </w:pPr>
      <w:r w:rsidRPr="00523CD8">
        <w:rPr>
          <w:rFonts w:cs="Calibri"/>
        </w:rPr>
        <w:t xml:space="preserve">As part of our release process, we create detailed release notes with the following details with every release: </w:t>
      </w:r>
    </w:p>
    <w:p w:rsidR="001A0DB7" w:rsidRPr="00523CD8" w:rsidRDefault="001A0DB7" w:rsidP="00726E97">
      <w:pPr>
        <w:pStyle w:val="BodyText"/>
        <w:numPr>
          <w:ilvl w:val="0"/>
          <w:numId w:val="25"/>
        </w:numPr>
        <w:rPr>
          <w:rFonts w:cs="Calibri"/>
        </w:rPr>
      </w:pPr>
      <w:r w:rsidRPr="00523CD8">
        <w:rPr>
          <w:rFonts w:cs="Calibri"/>
        </w:rPr>
        <w:t>Release number and date</w:t>
      </w:r>
    </w:p>
    <w:p w:rsidR="001A0DB7" w:rsidRPr="00523CD8" w:rsidRDefault="001A0DB7" w:rsidP="00726E97">
      <w:pPr>
        <w:pStyle w:val="BodyText"/>
        <w:numPr>
          <w:ilvl w:val="0"/>
          <w:numId w:val="25"/>
        </w:numPr>
        <w:rPr>
          <w:rFonts w:cs="Calibri"/>
        </w:rPr>
      </w:pPr>
      <w:r w:rsidRPr="00523CD8">
        <w:rPr>
          <w:rFonts w:cs="Calibri"/>
        </w:rPr>
        <w:t>New features in the release</w:t>
      </w:r>
    </w:p>
    <w:p w:rsidR="001A0DB7" w:rsidRPr="00523CD8" w:rsidRDefault="001A0DB7" w:rsidP="00726E97">
      <w:pPr>
        <w:pStyle w:val="BodyText"/>
        <w:numPr>
          <w:ilvl w:val="0"/>
          <w:numId w:val="25"/>
        </w:numPr>
        <w:rPr>
          <w:rFonts w:cs="Calibri"/>
        </w:rPr>
      </w:pPr>
      <w:r w:rsidRPr="00523CD8">
        <w:rPr>
          <w:rFonts w:cs="Calibri"/>
        </w:rPr>
        <w:t>Update to existing features</w:t>
      </w:r>
    </w:p>
    <w:p w:rsidR="001A0DB7" w:rsidRPr="00523CD8" w:rsidRDefault="001A0DB7" w:rsidP="00726E97">
      <w:pPr>
        <w:pStyle w:val="BodyText"/>
        <w:numPr>
          <w:ilvl w:val="0"/>
          <w:numId w:val="25"/>
        </w:numPr>
        <w:rPr>
          <w:rFonts w:cs="Calibri"/>
        </w:rPr>
      </w:pPr>
      <w:r w:rsidRPr="00523CD8">
        <w:rPr>
          <w:rFonts w:cs="Calibri"/>
        </w:rPr>
        <w:t>Defects fixed in the release</w:t>
      </w:r>
    </w:p>
    <w:p w:rsidR="001A0DB7" w:rsidRPr="00523CD8" w:rsidRDefault="001A0DB7" w:rsidP="00726E97">
      <w:pPr>
        <w:pStyle w:val="BodyText"/>
        <w:numPr>
          <w:ilvl w:val="0"/>
          <w:numId w:val="25"/>
        </w:numPr>
        <w:rPr>
          <w:rFonts w:cs="Calibri"/>
        </w:rPr>
      </w:pPr>
      <w:r w:rsidRPr="00523CD8">
        <w:rPr>
          <w:rFonts w:cs="Calibri"/>
        </w:rPr>
        <w:t>Known issues</w:t>
      </w:r>
    </w:p>
    <w:p w:rsidR="001A0DB7" w:rsidRPr="00523CD8" w:rsidRDefault="001A0DB7" w:rsidP="001A0DB7">
      <w:pPr>
        <w:pStyle w:val="BodyText"/>
        <w:rPr>
          <w:rFonts w:cs="Calibri"/>
        </w:rPr>
      </w:pPr>
      <w:r w:rsidRPr="00523CD8">
        <w:rPr>
          <w:rFonts w:cs="Calibri"/>
        </w:rPr>
        <w:t xml:space="preserve">This release note is published and provided to the teams performing quality assurance and user acceptance testing. </w:t>
      </w:r>
    </w:p>
    <w:p w:rsidR="001A0DB7" w:rsidRPr="006E51C8" w:rsidRDefault="001A0DB7" w:rsidP="006E51C8">
      <w:pPr>
        <w:rPr>
          <w:b/>
          <w:color w:val="F79646" w:themeColor="accent6"/>
        </w:rPr>
      </w:pPr>
      <w:r w:rsidRPr="006E51C8">
        <w:rPr>
          <w:b/>
          <w:color w:val="F79646" w:themeColor="accent6"/>
        </w:rPr>
        <w:t>Deployment Scripts</w:t>
      </w:r>
    </w:p>
    <w:p w:rsidR="001A0DB7" w:rsidRPr="00523CD8" w:rsidRDefault="001A0DB7" w:rsidP="001A0DB7">
      <w:pPr>
        <w:pStyle w:val="BodyText"/>
        <w:rPr>
          <w:rFonts w:cs="Calibri"/>
        </w:rPr>
      </w:pPr>
      <w:r w:rsidRPr="00523CD8">
        <w:rPr>
          <w:rFonts w:cs="Calibri"/>
        </w:rPr>
        <w:t>With every release, we provide deployment scripts, which elucidate detailed instructions to release engineers and other resources involved with deployment process. These deployment scripts are walked through and reviewed by all the stakeholders. Before major releases and production releases, mock deployments are performed to validate these instructions.</w:t>
      </w:r>
    </w:p>
    <w:p w:rsidR="001A0DB7" w:rsidRPr="006E51C8" w:rsidRDefault="001A0DB7" w:rsidP="006E51C8">
      <w:pPr>
        <w:rPr>
          <w:b/>
          <w:color w:val="F79646" w:themeColor="accent6"/>
        </w:rPr>
      </w:pPr>
      <w:r w:rsidRPr="006E51C8">
        <w:rPr>
          <w:b/>
          <w:color w:val="F79646" w:themeColor="accent6"/>
        </w:rPr>
        <w:t>Sunset Meetings</w:t>
      </w:r>
    </w:p>
    <w:p w:rsidR="001A0DB7" w:rsidRPr="00523CD8" w:rsidRDefault="001A0DB7" w:rsidP="001A0DB7">
      <w:pPr>
        <w:pStyle w:val="BodyText"/>
        <w:rPr>
          <w:rFonts w:cs="Calibri"/>
        </w:rPr>
      </w:pPr>
      <w:r w:rsidRPr="00523CD8">
        <w:rPr>
          <w:rFonts w:cs="Calibri"/>
        </w:rPr>
        <w:t xml:space="preserve">After every release of the application, a formal review / sunset (postmortem) meeting is organized to capture the following details (depending on the relevancy to the nature of the release): </w:t>
      </w:r>
    </w:p>
    <w:p w:rsidR="001A0DB7" w:rsidRPr="00523CD8" w:rsidRDefault="001A0DB7" w:rsidP="00726E97">
      <w:pPr>
        <w:pStyle w:val="BodyText"/>
        <w:numPr>
          <w:ilvl w:val="0"/>
          <w:numId w:val="26"/>
        </w:numPr>
        <w:rPr>
          <w:rFonts w:cs="Calibri"/>
        </w:rPr>
      </w:pPr>
      <w:r w:rsidRPr="00523CD8">
        <w:rPr>
          <w:rFonts w:cs="Calibri"/>
        </w:rPr>
        <w:t xml:space="preserve">Were the business goals addressed? </w:t>
      </w:r>
    </w:p>
    <w:p w:rsidR="001A0DB7" w:rsidRPr="00523CD8" w:rsidRDefault="001A0DB7" w:rsidP="00726E97">
      <w:pPr>
        <w:pStyle w:val="BodyText"/>
        <w:numPr>
          <w:ilvl w:val="0"/>
          <w:numId w:val="26"/>
        </w:numPr>
        <w:rPr>
          <w:rFonts w:cs="Calibri"/>
        </w:rPr>
      </w:pPr>
      <w:r w:rsidRPr="00523CD8">
        <w:rPr>
          <w:rFonts w:cs="Calibri"/>
        </w:rPr>
        <w:t>Best practices that worked well</w:t>
      </w:r>
    </w:p>
    <w:p w:rsidR="001A0DB7" w:rsidRPr="00523CD8" w:rsidRDefault="001A0DB7" w:rsidP="00726E97">
      <w:pPr>
        <w:pStyle w:val="BodyText"/>
        <w:numPr>
          <w:ilvl w:val="0"/>
          <w:numId w:val="26"/>
        </w:numPr>
        <w:rPr>
          <w:rFonts w:cs="Calibri"/>
        </w:rPr>
      </w:pPr>
      <w:r w:rsidRPr="00523CD8">
        <w:rPr>
          <w:rFonts w:cs="Calibri"/>
        </w:rPr>
        <w:t xml:space="preserve">Scope for improvement </w:t>
      </w:r>
    </w:p>
    <w:p w:rsidR="001A0DB7" w:rsidRPr="00523CD8" w:rsidRDefault="001A0DB7" w:rsidP="00726E97">
      <w:pPr>
        <w:pStyle w:val="BodyText"/>
        <w:numPr>
          <w:ilvl w:val="0"/>
          <w:numId w:val="26"/>
        </w:numPr>
        <w:rPr>
          <w:rFonts w:cs="Calibri"/>
        </w:rPr>
      </w:pPr>
      <w:r w:rsidRPr="00523CD8">
        <w:rPr>
          <w:rFonts w:cs="Calibri"/>
        </w:rPr>
        <w:t xml:space="preserve">Satisfaction of business/product managers </w:t>
      </w:r>
    </w:p>
    <w:p w:rsidR="001A0DB7" w:rsidRPr="00523CD8" w:rsidRDefault="001A0DB7" w:rsidP="00726E97">
      <w:pPr>
        <w:pStyle w:val="BodyText"/>
        <w:numPr>
          <w:ilvl w:val="0"/>
          <w:numId w:val="26"/>
        </w:numPr>
        <w:rPr>
          <w:rFonts w:cs="Calibri"/>
        </w:rPr>
      </w:pPr>
      <w:r w:rsidRPr="00523CD8">
        <w:rPr>
          <w:rFonts w:cs="Calibri"/>
        </w:rPr>
        <w:t>Quality of deliverable</w:t>
      </w:r>
    </w:p>
    <w:p w:rsidR="001A0DB7" w:rsidRPr="00523CD8" w:rsidRDefault="001A0DB7" w:rsidP="001A0DB7">
      <w:pPr>
        <w:pStyle w:val="BodyText"/>
        <w:rPr>
          <w:rFonts w:cs="Calibri"/>
        </w:rPr>
      </w:pPr>
      <w:r w:rsidRPr="00523CD8">
        <w:rPr>
          <w:rFonts w:cs="Calibri"/>
        </w:rPr>
        <w:t>The outcomes of this meeting are published and shared with other teams. This will help in leveraging the efficiencies in the tools and processes across the teams, hence multiplying the effectiveness of our processes.</w:t>
      </w:r>
    </w:p>
    <w:p w:rsidR="001A0DB7" w:rsidRPr="0048714F" w:rsidRDefault="001A0DB7" w:rsidP="00A9782D">
      <w:pPr>
        <w:pStyle w:val="Heading2"/>
      </w:pPr>
      <w:bookmarkStart w:id="215" w:name="_Toc360041698"/>
      <w:r w:rsidRPr="0048714F">
        <w:t>Knowledge Transfer</w:t>
      </w:r>
      <w:bookmarkEnd w:id="215"/>
    </w:p>
    <w:p w:rsidR="00523CD8" w:rsidRDefault="00523CD8" w:rsidP="001A0DB7">
      <w:pPr>
        <w:pStyle w:val="BodyText"/>
        <w:rPr>
          <w:rFonts w:cs="Calibri"/>
          <w:sz w:val="24"/>
          <w:szCs w:val="24"/>
        </w:rPr>
      </w:pPr>
    </w:p>
    <w:p w:rsidR="001A0DB7" w:rsidRPr="00523CD8" w:rsidRDefault="001A0DB7" w:rsidP="001A0DB7">
      <w:pPr>
        <w:pStyle w:val="BodyText"/>
        <w:rPr>
          <w:rFonts w:cs="Calibri"/>
        </w:rPr>
      </w:pPr>
      <w:r w:rsidRPr="00523CD8">
        <w:rPr>
          <w:rFonts w:cs="Calibri"/>
        </w:rPr>
        <w:t xml:space="preserve">At the end of the development phase, </w:t>
      </w:r>
      <w:proofErr w:type="spellStart"/>
      <w:r w:rsidR="009565F3">
        <w:rPr>
          <w:rFonts w:cs="Calibri"/>
        </w:rPr>
        <w:t>GoldSaxWorkManage</w:t>
      </w:r>
      <w:proofErr w:type="spellEnd"/>
      <w:r w:rsidR="00523CD8" w:rsidRPr="00523CD8">
        <w:rPr>
          <w:rFonts w:cs="Calibri"/>
        </w:rPr>
        <w:t xml:space="preserve"> </w:t>
      </w:r>
      <w:r w:rsidRPr="00523CD8">
        <w:rPr>
          <w:rFonts w:cs="Calibri"/>
        </w:rPr>
        <w:t xml:space="preserve">will deploy </w:t>
      </w:r>
      <w:proofErr w:type="gramStart"/>
      <w:r w:rsidRPr="00523CD8">
        <w:rPr>
          <w:rFonts w:cs="Calibri"/>
        </w:rPr>
        <w:t>an</w:t>
      </w:r>
      <w:proofErr w:type="gramEnd"/>
      <w:r w:rsidRPr="00523CD8">
        <w:rPr>
          <w:rFonts w:cs="Calibri"/>
        </w:rPr>
        <w:t xml:space="preserve"> resource to take the applications/portals that are deployed through the journey into support/maintenance. The Transition manager will plan and execute all necessary steps to setup a support model. Following are the key activities that will be executed: </w:t>
      </w:r>
    </w:p>
    <w:p w:rsidR="001A0DB7" w:rsidRPr="00523CD8" w:rsidRDefault="001A0DB7" w:rsidP="00726E97">
      <w:pPr>
        <w:pStyle w:val="ListBullet"/>
        <w:numPr>
          <w:ilvl w:val="0"/>
          <w:numId w:val="27"/>
        </w:numPr>
        <w:rPr>
          <w:rFonts w:ascii="Calibri" w:hAnsi="Calibri" w:cs="Calibri"/>
          <w:sz w:val="22"/>
        </w:rPr>
      </w:pPr>
      <w:r w:rsidRPr="00523CD8">
        <w:rPr>
          <w:rFonts w:ascii="Calibri" w:hAnsi="Calibri" w:cs="Calibri"/>
          <w:sz w:val="22"/>
        </w:rPr>
        <w:t>Establish Toll gate checks to validate that applications are r</w:t>
      </w:r>
      <w:r w:rsidR="00BB5895" w:rsidRPr="00523CD8">
        <w:rPr>
          <w:rFonts w:ascii="Calibri" w:hAnsi="Calibri" w:cs="Calibri"/>
          <w:sz w:val="22"/>
        </w:rPr>
        <w:t>ead</w:t>
      </w:r>
      <w:r w:rsidRPr="00523CD8">
        <w:rPr>
          <w:rFonts w:ascii="Calibri" w:hAnsi="Calibri" w:cs="Calibri"/>
          <w:sz w:val="22"/>
        </w:rPr>
        <w:t xml:space="preserve">y for Business As Usual (BAU) support </w:t>
      </w:r>
    </w:p>
    <w:p w:rsidR="001A0DB7" w:rsidRPr="00523CD8" w:rsidRDefault="001A0DB7" w:rsidP="00726E97">
      <w:pPr>
        <w:pStyle w:val="ListBullet"/>
        <w:numPr>
          <w:ilvl w:val="0"/>
          <w:numId w:val="27"/>
        </w:numPr>
        <w:rPr>
          <w:rFonts w:ascii="Calibri" w:hAnsi="Calibri" w:cs="Calibri"/>
          <w:sz w:val="22"/>
        </w:rPr>
      </w:pPr>
      <w:r w:rsidRPr="00523CD8">
        <w:rPr>
          <w:rFonts w:ascii="Calibri" w:hAnsi="Calibri" w:cs="Calibri"/>
          <w:sz w:val="22"/>
        </w:rPr>
        <w:t>Knowledge Transfer which will include a business overview of all applications and respective interfaces and integration to other applications in the client environment</w:t>
      </w:r>
    </w:p>
    <w:p w:rsidR="001A0DB7" w:rsidRPr="00523CD8" w:rsidRDefault="001A0DB7" w:rsidP="00726E97">
      <w:pPr>
        <w:pStyle w:val="ListBullet"/>
        <w:numPr>
          <w:ilvl w:val="0"/>
          <w:numId w:val="27"/>
        </w:numPr>
        <w:rPr>
          <w:rFonts w:ascii="Calibri" w:hAnsi="Calibri" w:cs="Calibri"/>
          <w:sz w:val="22"/>
        </w:rPr>
      </w:pPr>
      <w:r w:rsidRPr="00523CD8">
        <w:rPr>
          <w:rFonts w:ascii="Calibri" w:hAnsi="Calibri" w:cs="Calibri"/>
          <w:sz w:val="22"/>
        </w:rPr>
        <w:t>Process Training for the teams in Support &amp; maintenance</w:t>
      </w:r>
    </w:p>
    <w:p w:rsidR="001A0DB7" w:rsidRPr="00523CD8" w:rsidRDefault="001A0DB7" w:rsidP="00726E97">
      <w:pPr>
        <w:pStyle w:val="ListBullet"/>
        <w:numPr>
          <w:ilvl w:val="0"/>
          <w:numId w:val="27"/>
        </w:numPr>
        <w:rPr>
          <w:rFonts w:ascii="Calibri" w:hAnsi="Calibri" w:cs="Calibri"/>
          <w:sz w:val="22"/>
        </w:rPr>
      </w:pPr>
      <w:r w:rsidRPr="00523CD8">
        <w:rPr>
          <w:rFonts w:ascii="Calibri" w:hAnsi="Calibri" w:cs="Calibri"/>
          <w:sz w:val="22"/>
        </w:rPr>
        <w:t>Setup parameters for customer satisfaction survey for service</w:t>
      </w:r>
    </w:p>
    <w:p w:rsidR="001A0DB7" w:rsidRPr="00523CD8" w:rsidRDefault="001A0DB7" w:rsidP="00726E97">
      <w:pPr>
        <w:pStyle w:val="ListBullet"/>
        <w:numPr>
          <w:ilvl w:val="0"/>
          <w:numId w:val="27"/>
        </w:numPr>
        <w:rPr>
          <w:rFonts w:ascii="Calibri" w:hAnsi="Calibri" w:cs="Calibri"/>
          <w:sz w:val="22"/>
        </w:rPr>
      </w:pPr>
      <w:r w:rsidRPr="00523CD8">
        <w:rPr>
          <w:rFonts w:ascii="Calibri" w:hAnsi="Calibri" w:cs="Calibri"/>
          <w:sz w:val="22"/>
        </w:rPr>
        <w:t>Monitor &amp; evaluate the support during the Guarantee period and advise if any changes are necessary to the Delivery model</w:t>
      </w:r>
    </w:p>
    <w:p w:rsidR="001A0DB7" w:rsidRPr="00523CD8" w:rsidRDefault="001A0DB7" w:rsidP="001A0DB7">
      <w:pPr>
        <w:pStyle w:val="BodyText"/>
        <w:rPr>
          <w:rFonts w:cs="Calibri"/>
        </w:rPr>
      </w:pPr>
      <w:r w:rsidRPr="00523CD8">
        <w:rPr>
          <w:rFonts w:cs="Calibri"/>
        </w:rPr>
        <w:t xml:space="preserve">At the start of the development phase, </w:t>
      </w:r>
      <w:proofErr w:type="spellStart"/>
      <w:r w:rsidR="009565F3">
        <w:rPr>
          <w:rFonts w:cs="Calibri"/>
        </w:rPr>
        <w:t>GoldSaxWorkManage</w:t>
      </w:r>
      <w:proofErr w:type="spellEnd"/>
      <w:r w:rsidRPr="00523CD8">
        <w:rPr>
          <w:rFonts w:cs="Calibri"/>
        </w:rPr>
        <w:t xml:space="preserve"> in collaboration with</w:t>
      </w:r>
      <w:r w:rsidR="00523CD8" w:rsidRPr="00523CD8">
        <w:rPr>
          <w:rFonts w:cs="Calibri"/>
        </w:rPr>
        <w:t xml:space="preserve"> </w:t>
      </w:r>
      <w:r w:rsidR="009565F3">
        <w:rPr>
          <w:rFonts w:cs="Calibri"/>
        </w:rPr>
        <w:t xml:space="preserve">UTILITIES </w:t>
      </w:r>
      <w:proofErr w:type="gramStart"/>
      <w:r w:rsidR="009565F3">
        <w:rPr>
          <w:rFonts w:cs="Calibri"/>
        </w:rPr>
        <w:t xml:space="preserve">GIANT’S </w:t>
      </w:r>
      <w:r w:rsidRPr="00523CD8">
        <w:rPr>
          <w:rFonts w:cs="Calibri"/>
        </w:rPr>
        <w:t>,</w:t>
      </w:r>
      <w:proofErr w:type="gramEnd"/>
      <w:r w:rsidRPr="00523CD8">
        <w:rPr>
          <w:rFonts w:cs="Calibri"/>
        </w:rPr>
        <w:t xml:space="preserve"> will setup a success criterion for the Project. This will form the criterion to be evaluated at the end of warranty support. The success criterion will broadly fall under following parameters:</w:t>
      </w:r>
    </w:p>
    <w:p w:rsidR="001A0DB7" w:rsidRPr="00523CD8" w:rsidRDefault="001A0DB7" w:rsidP="00726E97">
      <w:pPr>
        <w:pStyle w:val="ListBullet"/>
        <w:numPr>
          <w:ilvl w:val="0"/>
          <w:numId w:val="28"/>
        </w:numPr>
        <w:rPr>
          <w:rFonts w:ascii="Calibri" w:hAnsi="Calibri" w:cs="Calibri"/>
          <w:sz w:val="22"/>
        </w:rPr>
      </w:pPr>
      <w:r w:rsidRPr="00523CD8">
        <w:rPr>
          <w:rFonts w:ascii="Calibri" w:hAnsi="Calibri" w:cs="Calibri"/>
          <w:sz w:val="22"/>
        </w:rPr>
        <w:t>Status of application documentations</w:t>
      </w:r>
    </w:p>
    <w:p w:rsidR="001A0DB7" w:rsidRPr="00523CD8" w:rsidRDefault="001A0DB7" w:rsidP="00726E97">
      <w:pPr>
        <w:pStyle w:val="ListBullet"/>
        <w:numPr>
          <w:ilvl w:val="0"/>
          <w:numId w:val="28"/>
        </w:numPr>
        <w:rPr>
          <w:rFonts w:ascii="Calibri" w:hAnsi="Calibri" w:cs="Calibri"/>
          <w:sz w:val="22"/>
        </w:rPr>
      </w:pPr>
      <w:r w:rsidRPr="00523CD8">
        <w:rPr>
          <w:rFonts w:ascii="Calibri" w:hAnsi="Calibri" w:cs="Calibri"/>
          <w:sz w:val="22"/>
        </w:rPr>
        <w:t>Assess if all necessary documents are in place and, customer sign-offs are in place</w:t>
      </w:r>
    </w:p>
    <w:p w:rsidR="001A0DB7" w:rsidRPr="00523CD8" w:rsidRDefault="001A0DB7" w:rsidP="00726E97">
      <w:pPr>
        <w:pStyle w:val="ListBullet"/>
        <w:numPr>
          <w:ilvl w:val="0"/>
          <w:numId w:val="28"/>
        </w:numPr>
        <w:rPr>
          <w:rFonts w:ascii="Calibri" w:hAnsi="Calibri" w:cs="Calibri"/>
          <w:sz w:val="22"/>
        </w:rPr>
      </w:pPr>
      <w:r w:rsidRPr="00523CD8">
        <w:rPr>
          <w:rFonts w:ascii="Calibri" w:hAnsi="Calibri" w:cs="Calibri"/>
          <w:sz w:val="22"/>
        </w:rPr>
        <w:t>Testing/UAT statuses</w:t>
      </w:r>
    </w:p>
    <w:p w:rsidR="001A0DB7" w:rsidRPr="00523CD8" w:rsidRDefault="001A0DB7" w:rsidP="00726E97">
      <w:pPr>
        <w:pStyle w:val="ListBullet"/>
        <w:numPr>
          <w:ilvl w:val="0"/>
          <w:numId w:val="28"/>
        </w:numPr>
        <w:rPr>
          <w:rFonts w:ascii="Calibri" w:hAnsi="Calibri" w:cs="Calibri"/>
          <w:sz w:val="22"/>
        </w:rPr>
      </w:pPr>
      <w:r w:rsidRPr="00523CD8">
        <w:rPr>
          <w:rFonts w:ascii="Calibri" w:hAnsi="Calibri" w:cs="Calibri"/>
          <w:sz w:val="22"/>
        </w:rPr>
        <w:t>Whether testing has been completed and user approvals in place</w:t>
      </w:r>
    </w:p>
    <w:p w:rsidR="001A0DB7" w:rsidRPr="00523CD8" w:rsidRDefault="001A0DB7" w:rsidP="00726E97">
      <w:pPr>
        <w:pStyle w:val="ListBullet"/>
        <w:numPr>
          <w:ilvl w:val="0"/>
          <w:numId w:val="28"/>
        </w:numPr>
        <w:rPr>
          <w:rFonts w:ascii="Calibri" w:hAnsi="Calibri" w:cs="Calibri"/>
          <w:sz w:val="22"/>
        </w:rPr>
      </w:pPr>
      <w:r w:rsidRPr="00523CD8">
        <w:rPr>
          <w:rFonts w:ascii="Calibri" w:hAnsi="Calibri" w:cs="Calibri"/>
          <w:sz w:val="22"/>
        </w:rPr>
        <w:t>Ensure Test strategies &amp; plans are available for future references</w:t>
      </w:r>
    </w:p>
    <w:p w:rsidR="001A0DB7" w:rsidRPr="00523CD8" w:rsidRDefault="001A0DB7" w:rsidP="00726E97">
      <w:pPr>
        <w:pStyle w:val="ListBullet"/>
        <w:numPr>
          <w:ilvl w:val="0"/>
          <w:numId w:val="28"/>
        </w:numPr>
        <w:rPr>
          <w:rFonts w:ascii="Calibri" w:hAnsi="Calibri" w:cs="Calibri"/>
          <w:sz w:val="22"/>
        </w:rPr>
      </w:pPr>
      <w:r w:rsidRPr="00523CD8">
        <w:rPr>
          <w:rFonts w:ascii="Calibri" w:hAnsi="Calibri" w:cs="Calibri"/>
          <w:sz w:val="22"/>
        </w:rPr>
        <w:t>New team’s knowledge to support the applications</w:t>
      </w:r>
    </w:p>
    <w:p w:rsidR="001A0DB7" w:rsidRPr="00523CD8" w:rsidRDefault="001A0DB7" w:rsidP="00726E97">
      <w:pPr>
        <w:pStyle w:val="ListBullet"/>
        <w:numPr>
          <w:ilvl w:val="0"/>
          <w:numId w:val="28"/>
        </w:numPr>
        <w:rPr>
          <w:rFonts w:ascii="Calibri" w:hAnsi="Calibri" w:cs="Calibri"/>
          <w:sz w:val="22"/>
        </w:rPr>
      </w:pPr>
      <w:r w:rsidRPr="00523CD8">
        <w:rPr>
          <w:rFonts w:ascii="Calibri" w:hAnsi="Calibri" w:cs="Calibri"/>
          <w:sz w:val="22"/>
        </w:rPr>
        <w:t>Ensure all necessary KT is completed for Technical as well as processes</w:t>
      </w:r>
    </w:p>
    <w:p w:rsidR="001A0DB7" w:rsidRPr="00523CD8" w:rsidRDefault="001A0DB7" w:rsidP="00726E97">
      <w:pPr>
        <w:pStyle w:val="ListBullet"/>
        <w:numPr>
          <w:ilvl w:val="0"/>
          <w:numId w:val="28"/>
        </w:numPr>
        <w:rPr>
          <w:rFonts w:ascii="Calibri" w:hAnsi="Calibri" w:cs="Calibri"/>
          <w:sz w:val="22"/>
        </w:rPr>
      </w:pPr>
      <w:r w:rsidRPr="00523CD8">
        <w:rPr>
          <w:rFonts w:ascii="Calibri" w:hAnsi="Calibri" w:cs="Calibri"/>
          <w:sz w:val="22"/>
        </w:rPr>
        <w:t>Ensure key business users are informed about the new support teams and necessary contact points</w:t>
      </w:r>
    </w:p>
    <w:p w:rsidR="00426210" w:rsidRDefault="001A0DB7" w:rsidP="001A0DB7">
      <w:pPr>
        <w:pStyle w:val="BodyText"/>
        <w:rPr>
          <w:rFonts w:cs="Calibri"/>
        </w:rPr>
      </w:pPr>
      <w:r w:rsidRPr="00523CD8">
        <w:rPr>
          <w:rFonts w:cs="Calibri"/>
        </w:rPr>
        <w:t>Transition Manager will review the above mentioned criterion with the Development Project manager and will create an action plan to bring any open items to closure. This plan is managed during the Transition Phase. At the end of Warranty Period, all actions are expected to be closed and applications &amp; integration are r</w:t>
      </w:r>
      <w:r w:rsidR="00BB5895" w:rsidRPr="00523CD8">
        <w:rPr>
          <w:rFonts w:cs="Calibri"/>
        </w:rPr>
        <w:t>ead</w:t>
      </w:r>
      <w:r w:rsidRPr="00523CD8">
        <w:rPr>
          <w:rFonts w:cs="Calibri"/>
        </w:rPr>
        <w:t>y to move into a support mode. If all action items are closed and considered “supportable”, development teams who will no longer continue into service will be released. If otherwise, all required team members from the Project will be retained until the criterion is accepted.</w:t>
      </w:r>
    </w:p>
    <w:p w:rsidR="00426210" w:rsidRDefault="00426210" w:rsidP="001A0DB7">
      <w:pPr>
        <w:pStyle w:val="BodyText"/>
        <w:rPr>
          <w:rFonts w:cs="Calibri"/>
        </w:rPr>
      </w:pPr>
    </w:p>
    <w:p w:rsidR="00426210" w:rsidRDefault="00426210" w:rsidP="001A0DB7">
      <w:pPr>
        <w:pStyle w:val="BodyText"/>
        <w:rPr>
          <w:rFonts w:cs="Calibri"/>
        </w:rPr>
      </w:pPr>
    </w:p>
    <w:p w:rsidR="00426210" w:rsidRDefault="00426210" w:rsidP="001A0DB7">
      <w:pPr>
        <w:pStyle w:val="BodyText"/>
        <w:rPr>
          <w:rFonts w:cs="Calibri"/>
        </w:rPr>
      </w:pPr>
    </w:p>
    <w:p w:rsidR="00426210" w:rsidRDefault="00426210" w:rsidP="001A0DB7">
      <w:pPr>
        <w:pStyle w:val="BodyText"/>
        <w:rPr>
          <w:rFonts w:cs="Calibri"/>
        </w:rPr>
      </w:pPr>
    </w:p>
    <w:p w:rsidR="00426210" w:rsidRDefault="00426210" w:rsidP="001A0DB7">
      <w:pPr>
        <w:pStyle w:val="BodyText"/>
        <w:rPr>
          <w:rFonts w:cs="Calibri"/>
        </w:rPr>
      </w:pPr>
    </w:p>
    <w:p w:rsidR="00426210" w:rsidRDefault="00426210" w:rsidP="001A0DB7">
      <w:pPr>
        <w:pStyle w:val="BodyText"/>
        <w:rPr>
          <w:rFonts w:cs="Calibri"/>
        </w:rPr>
      </w:pPr>
    </w:p>
    <w:p w:rsidR="00426210" w:rsidRDefault="00426210" w:rsidP="001A0DB7">
      <w:pPr>
        <w:pStyle w:val="BodyText"/>
        <w:rPr>
          <w:rFonts w:cs="Calibri"/>
        </w:rPr>
      </w:pPr>
    </w:p>
    <w:p w:rsidR="001A0DB7" w:rsidRPr="00523CD8" w:rsidRDefault="001A0DB7" w:rsidP="001A0DB7">
      <w:pPr>
        <w:pStyle w:val="BodyText"/>
        <w:rPr>
          <w:rFonts w:cs="Calibri"/>
        </w:rPr>
      </w:pPr>
      <w:r w:rsidRPr="00523CD8">
        <w:rPr>
          <w:rFonts w:cs="Calibri"/>
        </w:rPr>
        <w:t xml:space="preserve"> </w:t>
      </w:r>
    </w:p>
    <w:p w:rsidR="00624591" w:rsidRPr="0058585E" w:rsidRDefault="00624591" w:rsidP="00624591">
      <w:pPr>
        <w:pStyle w:val="Heading1"/>
        <w:numPr>
          <w:ilvl w:val="0"/>
          <w:numId w:val="4"/>
        </w:numPr>
        <w:shd w:val="clear" w:color="auto" w:fill="76923C"/>
        <w:tabs>
          <w:tab w:val="left" w:pos="255"/>
        </w:tabs>
        <w:ind w:left="-90" w:firstLine="0"/>
        <w:rPr>
          <w:rFonts w:ascii="Times New Roman" w:hAnsi="Times New Roman"/>
          <w:color w:val="FFFFFF"/>
        </w:rPr>
      </w:pPr>
      <w:bookmarkStart w:id="216" w:name="_Toc360041703"/>
      <w:bookmarkEnd w:id="70"/>
      <w:bookmarkEnd w:id="71"/>
      <w:r>
        <w:rPr>
          <w:rFonts w:ascii="Times New Roman" w:hAnsi="Times New Roman"/>
          <w:color w:val="FFFFFF"/>
        </w:rPr>
        <w:t xml:space="preserve">Comparative Analysis between </w:t>
      </w:r>
      <w:proofErr w:type="gramStart"/>
      <w:r>
        <w:rPr>
          <w:rFonts w:ascii="Times New Roman" w:hAnsi="Times New Roman"/>
          <w:color w:val="FFFFFF"/>
        </w:rPr>
        <w:t xml:space="preserve">the </w:t>
      </w:r>
      <w:r w:rsidR="008D0327">
        <w:rPr>
          <w:rFonts w:ascii="Times New Roman" w:hAnsi="Times New Roman"/>
          <w:color w:val="FFFFFF"/>
        </w:rPr>
        <w:t xml:space="preserve"> </w:t>
      </w:r>
      <w:r>
        <w:rPr>
          <w:rFonts w:ascii="Times New Roman" w:hAnsi="Times New Roman"/>
          <w:color w:val="FFFFFF"/>
        </w:rPr>
        <w:t>Options</w:t>
      </w:r>
      <w:bookmarkEnd w:id="216"/>
      <w:proofErr w:type="gramEnd"/>
    </w:p>
    <w:p w:rsidR="00624591" w:rsidRDefault="00624591" w:rsidP="002B321C">
      <w:pPr>
        <w:jc w:val="both"/>
      </w:pPr>
    </w:p>
    <w:tbl>
      <w:tblPr>
        <w:tblW w:w="9390" w:type="dxa"/>
        <w:tblInd w:w="93" w:type="dxa"/>
        <w:tblLook w:val="04A0" w:firstRow="1" w:lastRow="0" w:firstColumn="1" w:lastColumn="0" w:noHBand="0" w:noVBand="1"/>
      </w:tblPr>
      <w:tblGrid>
        <w:gridCol w:w="4624"/>
        <w:gridCol w:w="4766"/>
      </w:tblGrid>
      <w:tr w:rsidR="008D0327" w:rsidRPr="0001194D" w:rsidTr="008D0327">
        <w:trPr>
          <w:trHeight w:val="340"/>
        </w:trPr>
        <w:tc>
          <w:tcPr>
            <w:tcW w:w="4624" w:type="dxa"/>
            <w:tcBorders>
              <w:top w:val="single" w:sz="8" w:space="0" w:color="auto"/>
              <w:left w:val="single" w:sz="8" w:space="0" w:color="auto"/>
              <w:bottom w:val="single" w:sz="4" w:space="0" w:color="auto"/>
              <w:right w:val="single" w:sz="4" w:space="0" w:color="auto"/>
            </w:tcBorders>
            <w:shd w:val="clear" w:color="auto" w:fill="548DD4" w:themeFill="text2" w:themeFillTint="99"/>
            <w:noWrap/>
            <w:vAlign w:val="bottom"/>
            <w:hideMark/>
          </w:tcPr>
          <w:p w:rsidR="008D0327" w:rsidRPr="009D698D" w:rsidRDefault="009565F3" w:rsidP="00CB1748">
            <w:pPr>
              <w:spacing w:after="0" w:line="240" w:lineRule="auto"/>
              <w:rPr>
                <w:rFonts w:cs="Calibri"/>
                <w:color w:val="FFFFFF" w:themeColor="background1"/>
              </w:rPr>
            </w:pPr>
            <w:proofErr w:type="spellStart"/>
            <w:r>
              <w:rPr>
                <w:rFonts w:cs="Calibri"/>
                <w:color w:val="FFFFFF" w:themeColor="background1"/>
              </w:rPr>
              <w:t>GoldSaxWorkManage</w:t>
            </w:r>
            <w:proofErr w:type="spellEnd"/>
            <w:r w:rsidR="008D0327" w:rsidRPr="009D698D">
              <w:rPr>
                <w:rFonts w:cs="Calibri"/>
                <w:color w:val="FFFFFF" w:themeColor="background1"/>
              </w:rPr>
              <w:t xml:space="preserve"> WMS</w:t>
            </w:r>
          </w:p>
        </w:tc>
        <w:tc>
          <w:tcPr>
            <w:tcW w:w="4766" w:type="dxa"/>
            <w:tcBorders>
              <w:top w:val="single" w:sz="8" w:space="0" w:color="auto"/>
              <w:left w:val="nil"/>
              <w:bottom w:val="single" w:sz="4" w:space="0" w:color="auto"/>
              <w:right w:val="single" w:sz="8" w:space="0" w:color="auto"/>
            </w:tcBorders>
            <w:shd w:val="clear" w:color="auto" w:fill="548DD4" w:themeFill="text2" w:themeFillTint="99"/>
            <w:noWrap/>
            <w:vAlign w:val="bottom"/>
            <w:hideMark/>
          </w:tcPr>
          <w:p w:rsidR="008D0327" w:rsidRPr="009D698D" w:rsidRDefault="008D0327" w:rsidP="00CB1748">
            <w:pPr>
              <w:spacing w:after="0" w:line="240" w:lineRule="auto"/>
              <w:rPr>
                <w:rFonts w:cs="Calibri"/>
                <w:color w:val="FFFFFF" w:themeColor="background1"/>
              </w:rPr>
            </w:pPr>
            <w:r w:rsidRPr="009D698D">
              <w:rPr>
                <w:rFonts w:cs="Calibri"/>
                <w:color w:val="FFFFFF" w:themeColor="background1"/>
              </w:rPr>
              <w:t>Senz WFMS</w:t>
            </w:r>
          </w:p>
        </w:tc>
      </w:tr>
      <w:tr w:rsidR="008D0327" w:rsidRPr="0001194D" w:rsidTr="00CB1748">
        <w:trPr>
          <w:trHeight w:val="1240"/>
        </w:trPr>
        <w:tc>
          <w:tcPr>
            <w:tcW w:w="462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D0327" w:rsidRPr="0001194D" w:rsidRDefault="008D0327" w:rsidP="00CB1748">
            <w:pPr>
              <w:spacing w:after="0" w:line="240" w:lineRule="auto"/>
              <w:rPr>
                <w:rFonts w:cs="Calibri"/>
                <w:color w:val="000000"/>
              </w:rPr>
            </w:pPr>
            <w:r w:rsidRPr="0001194D">
              <w:rPr>
                <w:rFonts w:cs="Calibri"/>
                <w:color w:val="000000"/>
              </w:rPr>
              <w:t>This is designed on a Real time SOA "SOA.2" a Real</w:t>
            </w:r>
            <w:r>
              <w:rPr>
                <w:rFonts w:cs="Calibri"/>
                <w:color w:val="000000"/>
              </w:rPr>
              <w:t xml:space="preserve"> </w:t>
            </w:r>
            <w:r w:rsidRPr="0001194D">
              <w:rPr>
                <w:rFonts w:cs="Calibri"/>
                <w:color w:val="000000"/>
              </w:rPr>
              <w:t xml:space="preserve">time engine with low latency connected via Enterprise Service bus the different components that form the </w:t>
            </w:r>
            <w:proofErr w:type="spellStart"/>
            <w:r w:rsidR="009565F3">
              <w:rPr>
                <w:rFonts w:cs="Calibri"/>
                <w:color w:val="000000"/>
              </w:rPr>
              <w:t>GoldSaxWorkManage</w:t>
            </w:r>
            <w:proofErr w:type="spellEnd"/>
            <w:r w:rsidRPr="0001194D">
              <w:rPr>
                <w:rFonts w:cs="Calibri"/>
                <w:color w:val="000000"/>
              </w:rPr>
              <w:t xml:space="preserve"> Engine.</w:t>
            </w:r>
          </w:p>
        </w:tc>
        <w:tc>
          <w:tcPr>
            <w:tcW w:w="4766" w:type="dxa"/>
            <w:tcBorders>
              <w:top w:val="single" w:sz="8" w:space="0" w:color="auto"/>
              <w:left w:val="nil"/>
              <w:bottom w:val="single" w:sz="4" w:space="0" w:color="auto"/>
              <w:right w:val="single" w:sz="8" w:space="0" w:color="auto"/>
            </w:tcBorders>
            <w:shd w:val="clear" w:color="auto" w:fill="auto"/>
            <w:noWrap/>
            <w:vAlign w:val="bottom"/>
            <w:hideMark/>
          </w:tcPr>
          <w:p w:rsidR="008D0327" w:rsidRPr="0001194D" w:rsidRDefault="008D0327" w:rsidP="00CB1748">
            <w:pPr>
              <w:spacing w:after="0" w:line="240" w:lineRule="auto"/>
              <w:rPr>
                <w:rFonts w:cs="Calibri"/>
                <w:color w:val="000000"/>
              </w:rPr>
            </w:pPr>
            <w:r w:rsidRPr="0001194D">
              <w:rPr>
                <w:rFonts w:cs="Calibri"/>
                <w:color w:val="000000"/>
              </w:rPr>
              <w:t>This follows the Client Server Architecture wherein for every response; a request needs to be made.</w:t>
            </w:r>
          </w:p>
        </w:tc>
      </w:tr>
      <w:tr w:rsidR="008D0327" w:rsidRPr="0001194D" w:rsidTr="00CB1748">
        <w:trPr>
          <w:trHeight w:val="989"/>
        </w:trPr>
        <w:tc>
          <w:tcPr>
            <w:tcW w:w="4624" w:type="dxa"/>
            <w:tcBorders>
              <w:top w:val="nil"/>
              <w:left w:val="single" w:sz="8" w:space="0" w:color="auto"/>
              <w:bottom w:val="single" w:sz="4" w:space="0" w:color="auto"/>
              <w:right w:val="single" w:sz="4" w:space="0" w:color="auto"/>
            </w:tcBorders>
            <w:shd w:val="clear" w:color="auto" w:fill="auto"/>
            <w:noWrap/>
            <w:vAlign w:val="bottom"/>
            <w:hideMark/>
          </w:tcPr>
          <w:p w:rsidR="008D0327" w:rsidRPr="0001194D" w:rsidRDefault="008D0327" w:rsidP="00CB1748">
            <w:pPr>
              <w:spacing w:after="0" w:line="240" w:lineRule="auto"/>
              <w:rPr>
                <w:rFonts w:cs="Calibri"/>
                <w:color w:val="000000"/>
              </w:rPr>
            </w:pPr>
            <w:r w:rsidRPr="0001194D">
              <w:rPr>
                <w:rFonts w:cs="Calibri"/>
                <w:color w:val="000000"/>
              </w:rPr>
              <w:t xml:space="preserve">In Real Time, the system generates messages to the </w:t>
            </w:r>
            <w:proofErr w:type="spellStart"/>
            <w:r w:rsidRPr="0001194D">
              <w:rPr>
                <w:rFonts w:cs="Calibri"/>
                <w:color w:val="000000"/>
              </w:rPr>
              <w:t>Elive</w:t>
            </w:r>
            <w:proofErr w:type="spellEnd"/>
            <w:r w:rsidRPr="0001194D">
              <w:rPr>
                <w:rFonts w:cs="Calibri"/>
                <w:color w:val="000000"/>
              </w:rPr>
              <w:t xml:space="preserve"> Dashboard based upon Parsed metadata match in the Core- Engine.</w:t>
            </w:r>
          </w:p>
        </w:tc>
        <w:tc>
          <w:tcPr>
            <w:tcW w:w="4766" w:type="dxa"/>
            <w:tcBorders>
              <w:top w:val="nil"/>
              <w:left w:val="nil"/>
              <w:bottom w:val="single" w:sz="4" w:space="0" w:color="auto"/>
              <w:right w:val="single" w:sz="8" w:space="0" w:color="auto"/>
            </w:tcBorders>
            <w:shd w:val="clear" w:color="auto" w:fill="auto"/>
            <w:noWrap/>
            <w:vAlign w:val="bottom"/>
            <w:hideMark/>
          </w:tcPr>
          <w:p w:rsidR="008D0327" w:rsidRPr="0001194D" w:rsidRDefault="008D0327" w:rsidP="00CB1748">
            <w:pPr>
              <w:spacing w:after="0" w:line="240" w:lineRule="auto"/>
              <w:rPr>
                <w:rFonts w:cs="Calibri"/>
                <w:color w:val="000000"/>
              </w:rPr>
            </w:pPr>
            <w:r w:rsidRPr="0001194D">
              <w:rPr>
                <w:rFonts w:cs="Calibri"/>
                <w:color w:val="000000"/>
                <w:lang w:val="en-GB"/>
              </w:rPr>
              <w:t xml:space="preserve">Various reports can be generated to analyse the workforce brought in by a contractor against a PTW and hence his performance can be measured. </w:t>
            </w:r>
          </w:p>
        </w:tc>
      </w:tr>
      <w:tr w:rsidR="008D0327" w:rsidRPr="0001194D" w:rsidTr="00CB1748">
        <w:trPr>
          <w:trHeight w:val="701"/>
        </w:trPr>
        <w:tc>
          <w:tcPr>
            <w:tcW w:w="4624" w:type="dxa"/>
            <w:tcBorders>
              <w:top w:val="nil"/>
              <w:left w:val="single" w:sz="8" w:space="0" w:color="auto"/>
              <w:bottom w:val="single" w:sz="4" w:space="0" w:color="auto"/>
              <w:right w:val="single" w:sz="4" w:space="0" w:color="auto"/>
            </w:tcBorders>
            <w:shd w:val="clear" w:color="auto" w:fill="auto"/>
            <w:noWrap/>
            <w:vAlign w:val="bottom"/>
            <w:hideMark/>
          </w:tcPr>
          <w:p w:rsidR="008D0327" w:rsidRPr="0001194D" w:rsidRDefault="008D0327" w:rsidP="00CB1748">
            <w:pPr>
              <w:spacing w:after="0" w:line="240" w:lineRule="auto"/>
              <w:rPr>
                <w:rFonts w:cs="Calibri"/>
                <w:color w:val="000000"/>
              </w:rPr>
            </w:pPr>
            <w:r w:rsidRPr="0001194D">
              <w:rPr>
                <w:rFonts w:cs="Calibri"/>
                <w:color w:val="000000"/>
              </w:rPr>
              <w:t xml:space="preserve">Auto generate reports based on rule automation feature and messages of the work in progress, </w:t>
            </w:r>
          </w:p>
        </w:tc>
        <w:tc>
          <w:tcPr>
            <w:tcW w:w="4766" w:type="dxa"/>
            <w:tcBorders>
              <w:top w:val="nil"/>
              <w:left w:val="nil"/>
              <w:bottom w:val="single" w:sz="4" w:space="0" w:color="auto"/>
              <w:right w:val="single" w:sz="8" w:space="0" w:color="auto"/>
            </w:tcBorders>
            <w:shd w:val="clear" w:color="auto" w:fill="auto"/>
            <w:noWrap/>
            <w:vAlign w:val="bottom"/>
            <w:hideMark/>
          </w:tcPr>
          <w:p w:rsidR="008D0327" w:rsidRPr="0001194D" w:rsidRDefault="008D0327" w:rsidP="00CB1748">
            <w:pPr>
              <w:spacing w:after="0" w:line="240" w:lineRule="auto"/>
              <w:rPr>
                <w:rFonts w:cs="Calibri"/>
                <w:color w:val="000000"/>
              </w:rPr>
            </w:pPr>
            <w:r w:rsidRPr="0001194D">
              <w:rPr>
                <w:rFonts w:eastAsia="Symbol" w:cs="Symbol"/>
                <w:color w:val="000000"/>
                <w:lang w:val="en-GB"/>
              </w:rPr>
              <w:t>Analyse whether a contract team is working in a designated location or not.</w:t>
            </w:r>
          </w:p>
        </w:tc>
      </w:tr>
      <w:tr w:rsidR="008D0327" w:rsidRPr="0001194D" w:rsidTr="00CB1748">
        <w:trPr>
          <w:trHeight w:val="800"/>
        </w:trPr>
        <w:tc>
          <w:tcPr>
            <w:tcW w:w="4624" w:type="dxa"/>
            <w:tcBorders>
              <w:top w:val="nil"/>
              <w:left w:val="single" w:sz="8" w:space="0" w:color="auto"/>
              <w:bottom w:val="single" w:sz="4" w:space="0" w:color="auto"/>
              <w:right w:val="single" w:sz="4" w:space="0" w:color="auto"/>
            </w:tcBorders>
            <w:shd w:val="clear" w:color="auto" w:fill="auto"/>
            <w:noWrap/>
            <w:vAlign w:val="bottom"/>
            <w:hideMark/>
          </w:tcPr>
          <w:p w:rsidR="008D0327" w:rsidRPr="0001194D" w:rsidRDefault="008D0327" w:rsidP="00CB1748">
            <w:pPr>
              <w:spacing w:after="0" w:line="240" w:lineRule="auto"/>
              <w:rPr>
                <w:rFonts w:cs="Calibri"/>
                <w:color w:val="000000"/>
              </w:rPr>
            </w:pPr>
            <w:r w:rsidRPr="0001194D">
              <w:rPr>
                <w:rFonts w:cs="Calibri"/>
                <w:color w:val="000000"/>
              </w:rPr>
              <w:t>Complete real time tracking of Work Backlog, lag in progress, lack of field force to complete the work</w:t>
            </w:r>
          </w:p>
        </w:tc>
        <w:tc>
          <w:tcPr>
            <w:tcW w:w="4766" w:type="dxa"/>
            <w:tcBorders>
              <w:top w:val="nil"/>
              <w:left w:val="nil"/>
              <w:bottom w:val="single" w:sz="4" w:space="0" w:color="auto"/>
              <w:right w:val="single" w:sz="8" w:space="0" w:color="auto"/>
            </w:tcBorders>
            <w:shd w:val="clear" w:color="auto" w:fill="auto"/>
            <w:noWrap/>
            <w:vAlign w:val="bottom"/>
            <w:hideMark/>
          </w:tcPr>
          <w:p w:rsidR="008D0327" w:rsidRPr="0001194D" w:rsidRDefault="008D0327" w:rsidP="00CB1748">
            <w:pPr>
              <w:spacing w:after="0" w:line="240" w:lineRule="auto"/>
              <w:rPr>
                <w:rFonts w:cs="Calibri"/>
                <w:color w:val="000000"/>
              </w:rPr>
            </w:pPr>
            <w:r w:rsidRPr="0001194D">
              <w:rPr>
                <w:rFonts w:eastAsia="Symbol" w:cs="Symbol"/>
                <w:color w:val="000000"/>
                <w:lang w:val="en-GB"/>
              </w:rPr>
              <w:t>Identify workforce/contractor who is yet to return the key/PTW.</w:t>
            </w:r>
          </w:p>
        </w:tc>
      </w:tr>
      <w:tr w:rsidR="008D0327" w:rsidRPr="0001194D" w:rsidTr="00CB1748">
        <w:trPr>
          <w:trHeight w:val="791"/>
        </w:trPr>
        <w:tc>
          <w:tcPr>
            <w:tcW w:w="4624" w:type="dxa"/>
            <w:tcBorders>
              <w:top w:val="nil"/>
              <w:left w:val="single" w:sz="8" w:space="0" w:color="auto"/>
              <w:bottom w:val="single" w:sz="4" w:space="0" w:color="auto"/>
              <w:right w:val="single" w:sz="4" w:space="0" w:color="auto"/>
            </w:tcBorders>
            <w:shd w:val="clear" w:color="auto" w:fill="auto"/>
            <w:noWrap/>
            <w:vAlign w:val="bottom"/>
            <w:hideMark/>
          </w:tcPr>
          <w:p w:rsidR="008D0327" w:rsidRPr="0001194D" w:rsidRDefault="008D0327" w:rsidP="00CB1748">
            <w:pPr>
              <w:spacing w:after="0" w:line="240" w:lineRule="auto"/>
              <w:rPr>
                <w:rFonts w:cs="Calibri"/>
                <w:color w:val="000000"/>
              </w:rPr>
            </w:pPr>
            <w:r w:rsidRPr="0001194D">
              <w:rPr>
                <w:rFonts w:cs="Calibri"/>
                <w:color w:val="000000"/>
              </w:rPr>
              <w:t xml:space="preserve">This is a highly available system which should have access to all devices and data 24/7. In case of an outage or network failure, </w:t>
            </w:r>
          </w:p>
        </w:tc>
        <w:tc>
          <w:tcPr>
            <w:tcW w:w="4766" w:type="dxa"/>
            <w:tcBorders>
              <w:top w:val="nil"/>
              <w:left w:val="nil"/>
              <w:bottom w:val="single" w:sz="4" w:space="0" w:color="auto"/>
              <w:right w:val="single" w:sz="8" w:space="0" w:color="auto"/>
            </w:tcBorders>
            <w:shd w:val="clear" w:color="auto" w:fill="auto"/>
            <w:noWrap/>
            <w:vAlign w:val="bottom"/>
            <w:hideMark/>
          </w:tcPr>
          <w:p w:rsidR="008D0327" w:rsidRPr="0001194D" w:rsidRDefault="008D0327" w:rsidP="00CB1748">
            <w:pPr>
              <w:spacing w:after="0" w:line="240" w:lineRule="auto"/>
              <w:rPr>
                <w:rFonts w:cs="Calibri"/>
                <w:color w:val="000000"/>
              </w:rPr>
            </w:pPr>
            <w:r>
              <w:rPr>
                <w:rFonts w:cs="Calibri"/>
                <w:color w:val="000000"/>
                <w:lang w:val="en-GB"/>
              </w:rPr>
              <w:t>WF</w:t>
            </w:r>
            <w:r w:rsidRPr="0001194D">
              <w:rPr>
                <w:rFonts w:cs="Calibri"/>
                <w:color w:val="000000"/>
                <w:lang w:val="en-GB"/>
              </w:rPr>
              <w:t>MS is also planned to work offline, in case it cannot to SAP due to a network failure.</w:t>
            </w:r>
          </w:p>
        </w:tc>
      </w:tr>
      <w:tr w:rsidR="008D0327" w:rsidRPr="0001194D" w:rsidTr="00CB1748">
        <w:trPr>
          <w:trHeight w:val="971"/>
        </w:trPr>
        <w:tc>
          <w:tcPr>
            <w:tcW w:w="4624" w:type="dxa"/>
            <w:tcBorders>
              <w:top w:val="nil"/>
              <w:left w:val="single" w:sz="8" w:space="0" w:color="auto"/>
              <w:bottom w:val="single" w:sz="4" w:space="0" w:color="auto"/>
              <w:right w:val="single" w:sz="4" w:space="0" w:color="auto"/>
            </w:tcBorders>
            <w:shd w:val="clear" w:color="auto" w:fill="auto"/>
            <w:noWrap/>
            <w:vAlign w:val="bottom"/>
            <w:hideMark/>
          </w:tcPr>
          <w:p w:rsidR="008D0327" w:rsidRPr="0001194D" w:rsidRDefault="008D0327" w:rsidP="00CB1748">
            <w:pPr>
              <w:spacing w:after="0" w:line="240" w:lineRule="auto"/>
              <w:rPr>
                <w:rFonts w:cs="Calibri"/>
                <w:color w:val="000000"/>
              </w:rPr>
            </w:pPr>
            <w:r w:rsidRPr="0001194D">
              <w:rPr>
                <w:rFonts w:cs="Calibri"/>
                <w:color w:val="000000"/>
              </w:rPr>
              <w:t xml:space="preserve">Monitoring and Analysis Reports, Charts, Video Monitors, Dashboards are available in </w:t>
            </w:r>
            <w:proofErr w:type="spellStart"/>
            <w:r w:rsidRPr="0001194D">
              <w:rPr>
                <w:rFonts w:cs="Calibri"/>
                <w:color w:val="000000"/>
              </w:rPr>
              <w:t>Elive</w:t>
            </w:r>
            <w:proofErr w:type="spellEnd"/>
            <w:r w:rsidRPr="0001194D">
              <w:rPr>
                <w:rFonts w:cs="Calibri"/>
                <w:color w:val="000000"/>
              </w:rPr>
              <w:t xml:space="preserve"> and Browser based U.I</w:t>
            </w:r>
          </w:p>
        </w:tc>
        <w:tc>
          <w:tcPr>
            <w:tcW w:w="4766" w:type="dxa"/>
            <w:tcBorders>
              <w:top w:val="nil"/>
              <w:left w:val="nil"/>
              <w:bottom w:val="single" w:sz="4" w:space="0" w:color="auto"/>
              <w:right w:val="single" w:sz="8" w:space="0" w:color="auto"/>
            </w:tcBorders>
            <w:shd w:val="clear" w:color="auto" w:fill="auto"/>
            <w:noWrap/>
            <w:vAlign w:val="bottom"/>
            <w:hideMark/>
          </w:tcPr>
          <w:p w:rsidR="008D0327" w:rsidRPr="0001194D" w:rsidRDefault="008D0327" w:rsidP="00CB1748">
            <w:pPr>
              <w:spacing w:after="0" w:line="240" w:lineRule="auto"/>
              <w:rPr>
                <w:rFonts w:cs="Calibri"/>
                <w:color w:val="000000"/>
              </w:rPr>
            </w:pPr>
            <w:r w:rsidRPr="0001194D">
              <w:rPr>
                <w:rFonts w:cs="Calibri"/>
                <w:color w:val="000000"/>
                <w:lang w:val="en-GB"/>
              </w:rPr>
              <w:t>The monitoring functions and the analysis reports can be accessed via android and windows based mobile devices as well.</w:t>
            </w:r>
          </w:p>
        </w:tc>
      </w:tr>
      <w:tr w:rsidR="008D0327" w:rsidRPr="0001194D" w:rsidTr="00CB1748">
        <w:trPr>
          <w:trHeight w:val="701"/>
        </w:trPr>
        <w:tc>
          <w:tcPr>
            <w:tcW w:w="4624" w:type="dxa"/>
            <w:tcBorders>
              <w:top w:val="nil"/>
              <w:left w:val="single" w:sz="8" w:space="0" w:color="auto"/>
              <w:bottom w:val="single" w:sz="4" w:space="0" w:color="auto"/>
              <w:right w:val="single" w:sz="4" w:space="0" w:color="auto"/>
            </w:tcBorders>
            <w:shd w:val="clear" w:color="auto" w:fill="auto"/>
            <w:noWrap/>
            <w:vAlign w:val="bottom"/>
            <w:hideMark/>
          </w:tcPr>
          <w:p w:rsidR="008D0327" w:rsidRPr="0001194D" w:rsidRDefault="008D0327" w:rsidP="00CB1748">
            <w:pPr>
              <w:spacing w:after="0" w:line="240" w:lineRule="auto"/>
              <w:rPr>
                <w:rFonts w:cs="Calibri"/>
                <w:color w:val="000000"/>
              </w:rPr>
            </w:pPr>
            <w:r w:rsidRPr="0001194D">
              <w:rPr>
                <w:rFonts w:cs="Calibri"/>
                <w:color w:val="000000"/>
              </w:rPr>
              <w:t>Unauthorized intrusion is immediately traced and the respective parties are messaged.</w:t>
            </w:r>
          </w:p>
        </w:tc>
        <w:tc>
          <w:tcPr>
            <w:tcW w:w="4766" w:type="dxa"/>
            <w:tcBorders>
              <w:top w:val="nil"/>
              <w:left w:val="nil"/>
              <w:bottom w:val="single" w:sz="4" w:space="0" w:color="auto"/>
              <w:right w:val="single" w:sz="8" w:space="0" w:color="auto"/>
            </w:tcBorders>
            <w:shd w:val="clear" w:color="auto" w:fill="auto"/>
            <w:noWrap/>
            <w:vAlign w:val="bottom"/>
            <w:hideMark/>
          </w:tcPr>
          <w:p w:rsidR="008D0327" w:rsidRPr="0001194D" w:rsidRDefault="008D0327" w:rsidP="00CB1748">
            <w:pPr>
              <w:spacing w:after="0" w:line="240" w:lineRule="auto"/>
              <w:rPr>
                <w:rFonts w:cs="Calibri"/>
                <w:color w:val="000000"/>
              </w:rPr>
            </w:pPr>
            <w:r w:rsidRPr="0001194D">
              <w:rPr>
                <w:rFonts w:eastAsia="Symbol" w:cs="Symbol"/>
                <w:color w:val="000000"/>
                <w:lang w:val="en-GB"/>
              </w:rPr>
              <w:t>Tracking and monitoring of visitors are outside the scope of the project.</w:t>
            </w:r>
          </w:p>
        </w:tc>
      </w:tr>
      <w:tr w:rsidR="008D0327" w:rsidRPr="0001194D" w:rsidTr="00CB1748">
        <w:trPr>
          <w:trHeight w:val="899"/>
        </w:trPr>
        <w:tc>
          <w:tcPr>
            <w:tcW w:w="4624" w:type="dxa"/>
            <w:tcBorders>
              <w:top w:val="nil"/>
              <w:left w:val="single" w:sz="8" w:space="0" w:color="auto"/>
              <w:bottom w:val="single" w:sz="4" w:space="0" w:color="auto"/>
              <w:right w:val="single" w:sz="4" w:space="0" w:color="auto"/>
            </w:tcBorders>
            <w:shd w:val="clear" w:color="auto" w:fill="auto"/>
            <w:noWrap/>
            <w:vAlign w:val="bottom"/>
            <w:hideMark/>
          </w:tcPr>
          <w:p w:rsidR="008D0327" w:rsidRPr="0001194D" w:rsidRDefault="008D0327" w:rsidP="00CB1748">
            <w:pPr>
              <w:spacing w:after="0" w:line="240" w:lineRule="auto"/>
              <w:rPr>
                <w:rFonts w:cs="Calibri"/>
                <w:color w:val="000000"/>
              </w:rPr>
            </w:pPr>
            <w:r w:rsidRPr="0001194D">
              <w:rPr>
                <w:rFonts w:cs="Calibri"/>
                <w:color w:val="000000"/>
              </w:rPr>
              <w:t>A worker, team member can be tracked via RFID and zoomed in via the surveillance CAM for Monitoring, Behaviourial pattern recognition etc.</w:t>
            </w:r>
          </w:p>
        </w:tc>
        <w:tc>
          <w:tcPr>
            <w:tcW w:w="4766" w:type="dxa"/>
            <w:tcBorders>
              <w:top w:val="nil"/>
              <w:left w:val="nil"/>
              <w:bottom w:val="single" w:sz="4" w:space="0" w:color="auto"/>
              <w:right w:val="single" w:sz="8" w:space="0" w:color="auto"/>
            </w:tcBorders>
            <w:shd w:val="clear" w:color="auto" w:fill="auto"/>
            <w:noWrap/>
            <w:vAlign w:val="bottom"/>
            <w:hideMark/>
          </w:tcPr>
          <w:p w:rsidR="008D0327" w:rsidRPr="0001194D" w:rsidRDefault="008D0327" w:rsidP="00CB1748">
            <w:pPr>
              <w:spacing w:after="0" w:line="240" w:lineRule="auto"/>
              <w:rPr>
                <w:rFonts w:ascii="Symbol" w:hAnsi="Symbol" w:cs="Calibri"/>
                <w:color w:val="000000"/>
              </w:rPr>
            </w:pPr>
            <w:r w:rsidRPr="0001194D">
              <w:rPr>
                <w:rFonts w:ascii="Times New Roman" w:eastAsia="Symbol" w:hAnsi="Times New Roman"/>
                <w:color w:val="000000"/>
                <w:sz w:val="14"/>
                <w:szCs w:val="14"/>
                <w:lang w:val="en-GB"/>
              </w:rPr>
              <w:t xml:space="preserve"> </w:t>
            </w:r>
            <w:r w:rsidRPr="0001194D">
              <w:rPr>
                <w:rFonts w:eastAsia="Symbol" w:cs="Calibri"/>
                <w:color w:val="000000"/>
                <w:lang w:val="en-GB"/>
              </w:rPr>
              <w:t>Locating the worker based on his real time coordinates is not in the scope of the project.</w:t>
            </w:r>
          </w:p>
        </w:tc>
      </w:tr>
      <w:tr w:rsidR="008D0327" w:rsidRPr="0001194D" w:rsidTr="00CB1748">
        <w:trPr>
          <w:trHeight w:val="1070"/>
        </w:trPr>
        <w:tc>
          <w:tcPr>
            <w:tcW w:w="4624" w:type="dxa"/>
            <w:tcBorders>
              <w:top w:val="nil"/>
              <w:left w:val="single" w:sz="8" w:space="0" w:color="auto"/>
              <w:bottom w:val="single" w:sz="4" w:space="0" w:color="auto"/>
              <w:right w:val="single" w:sz="4" w:space="0" w:color="auto"/>
            </w:tcBorders>
            <w:shd w:val="clear" w:color="auto" w:fill="auto"/>
            <w:noWrap/>
            <w:vAlign w:val="bottom"/>
            <w:hideMark/>
          </w:tcPr>
          <w:p w:rsidR="008D0327" w:rsidRPr="0001194D" w:rsidRDefault="008D0327" w:rsidP="00CB1748">
            <w:pPr>
              <w:spacing w:after="0" w:line="240" w:lineRule="auto"/>
              <w:rPr>
                <w:rFonts w:cs="Calibri"/>
                <w:color w:val="000000"/>
              </w:rPr>
            </w:pPr>
            <w:r w:rsidRPr="0001194D">
              <w:rPr>
                <w:rFonts w:cs="Calibri"/>
                <w:color w:val="000000"/>
              </w:rPr>
              <w:t>A Graphical display of work locations is available based on Service Corridor, down to fields and  also the work area</w:t>
            </w:r>
          </w:p>
        </w:tc>
        <w:tc>
          <w:tcPr>
            <w:tcW w:w="4766" w:type="dxa"/>
            <w:tcBorders>
              <w:top w:val="nil"/>
              <w:left w:val="nil"/>
              <w:bottom w:val="single" w:sz="4" w:space="0" w:color="auto"/>
              <w:right w:val="single" w:sz="8" w:space="0" w:color="auto"/>
            </w:tcBorders>
            <w:shd w:val="clear" w:color="auto" w:fill="auto"/>
            <w:noWrap/>
            <w:vAlign w:val="bottom"/>
            <w:hideMark/>
          </w:tcPr>
          <w:p w:rsidR="008D0327" w:rsidRPr="0001194D" w:rsidRDefault="008D0327" w:rsidP="00CB1748">
            <w:pPr>
              <w:spacing w:after="0" w:line="240" w:lineRule="auto"/>
              <w:rPr>
                <w:rFonts w:cs="Calibri"/>
                <w:color w:val="000000"/>
              </w:rPr>
            </w:pPr>
            <w:r w:rsidRPr="0001194D">
              <w:rPr>
                <w:rFonts w:eastAsia="Symbol" w:cs="Symbol"/>
                <w:color w:val="000000"/>
                <w:lang w:val="en-GB"/>
              </w:rPr>
              <w:t>Graphical display of work locations and the workforce working there is not in the scope of the project.</w:t>
            </w:r>
          </w:p>
        </w:tc>
      </w:tr>
      <w:tr w:rsidR="008D0327" w:rsidRPr="0001194D" w:rsidTr="00CB1748">
        <w:trPr>
          <w:trHeight w:val="710"/>
        </w:trPr>
        <w:tc>
          <w:tcPr>
            <w:tcW w:w="4624" w:type="dxa"/>
            <w:tcBorders>
              <w:top w:val="nil"/>
              <w:left w:val="single" w:sz="8" w:space="0" w:color="auto"/>
              <w:bottom w:val="single" w:sz="4" w:space="0" w:color="auto"/>
              <w:right w:val="single" w:sz="4" w:space="0" w:color="auto"/>
            </w:tcBorders>
            <w:shd w:val="clear" w:color="auto" w:fill="auto"/>
            <w:noWrap/>
            <w:vAlign w:val="bottom"/>
            <w:hideMark/>
          </w:tcPr>
          <w:p w:rsidR="008D0327" w:rsidRPr="0001194D" w:rsidRDefault="008D0327" w:rsidP="00CB1748">
            <w:pPr>
              <w:spacing w:after="0" w:line="240" w:lineRule="auto"/>
              <w:rPr>
                <w:rFonts w:cs="Calibri"/>
                <w:color w:val="000000"/>
              </w:rPr>
            </w:pPr>
            <w:r w:rsidRPr="0001194D">
              <w:rPr>
                <w:rFonts w:cs="Calibri"/>
                <w:color w:val="000000"/>
              </w:rPr>
              <w:t>Quality measure of the Products is done at respective phases via the 3D Cam</w:t>
            </w:r>
          </w:p>
        </w:tc>
        <w:tc>
          <w:tcPr>
            <w:tcW w:w="4766" w:type="dxa"/>
            <w:tcBorders>
              <w:top w:val="nil"/>
              <w:left w:val="nil"/>
              <w:bottom w:val="single" w:sz="4" w:space="0" w:color="auto"/>
              <w:right w:val="single" w:sz="8" w:space="0" w:color="auto"/>
            </w:tcBorders>
            <w:shd w:val="clear" w:color="auto" w:fill="auto"/>
            <w:noWrap/>
            <w:vAlign w:val="bottom"/>
            <w:hideMark/>
          </w:tcPr>
          <w:p w:rsidR="008D0327" w:rsidRPr="0001194D" w:rsidRDefault="008D0327" w:rsidP="00CB1748">
            <w:pPr>
              <w:spacing w:after="0" w:line="240" w:lineRule="auto"/>
              <w:rPr>
                <w:rFonts w:cs="Calibri"/>
                <w:color w:val="000000"/>
              </w:rPr>
            </w:pPr>
            <w:r w:rsidRPr="0001194D">
              <w:rPr>
                <w:rFonts w:cs="Calibri"/>
                <w:color w:val="000000"/>
              </w:rPr>
              <w:t>No scope for quality measure</w:t>
            </w:r>
          </w:p>
        </w:tc>
      </w:tr>
      <w:tr w:rsidR="008D0327" w:rsidRPr="0001194D" w:rsidTr="00CB1748">
        <w:trPr>
          <w:trHeight w:val="611"/>
        </w:trPr>
        <w:tc>
          <w:tcPr>
            <w:tcW w:w="4624" w:type="dxa"/>
            <w:tcBorders>
              <w:top w:val="nil"/>
              <w:left w:val="single" w:sz="8" w:space="0" w:color="auto"/>
              <w:bottom w:val="single" w:sz="8" w:space="0" w:color="auto"/>
              <w:right w:val="single" w:sz="4" w:space="0" w:color="auto"/>
            </w:tcBorders>
            <w:shd w:val="clear" w:color="auto" w:fill="auto"/>
            <w:noWrap/>
            <w:vAlign w:val="bottom"/>
            <w:hideMark/>
          </w:tcPr>
          <w:p w:rsidR="008D0327" w:rsidRPr="0001194D" w:rsidRDefault="008D0327" w:rsidP="00CB1748">
            <w:pPr>
              <w:spacing w:after="0" w:line="240" w:lineRule="auto"/>
              <w:rPr>
                <w:rFonts w:cs="Calibri"/>
                <w:color w:val="000000"/>
              </w:rPr>
            </w:pPr>
            <w:r w:rsidRPr="0001194D">
              <w:rPr>
                <w:rFonts w:cs="Calibri"/>
                <w:color w:val="000000"/>
              </w:rPr>
              <w:t>The system is partially automated for ev</w:t>
            </w:r>
            <w:r>
              <w:rPr>
                <w:rFonts w:cs="Calibri"/>
                <w:color w:val="000000"/>
              </w:rPr>
              <w:t>e</w:t>
            </w:r>
            <w:r w:rsidRPr="0001194D">
              <w:rPr>
                <w:rFonts w:cs="Calibri"/>
                <w:color w:val="000000"/>
              </w:rPr>
              <w:t>n usual tasks like reporting.</w:t>
            </w:r>
          </w:p>
        </w:tc>
        <w:tc>
          <w:tcPr>
            <w:tcW w:w="4766" w:type="dxa"/>
            <w:tcBorders>
              <w:top w:val="nil"/>
              <w:left w:val="nil"/>
              <w:bottom w:val="single" w:sz="8" w:space="0" w:color="auto"/>
              <w:right w:val="single" w:sz="8" w:space="0" w:color="auto"/>
            </w:tcBorders>
            <w:shd w:val="clear" w:color="auto" w:fill="auto"/>
            <w:noWrap/>
            <w:vAlign w:val="bottom"/>
            <w:hideMark/>
          </w:tcPr>
          <w:p w:rsidR="008D0327" w:rsidRPr="0001194D" w:rsidRDefault="008D0327" w:rsidP="00CB1748">
            <w:pPr>
              <w:spacing w:after="0" w:line="240" w:lineRule="auto"/>
              <w:rPr>
                <w:rFonts w:cs="Calibri"/>
                <w:color w:val="000000"/>
              </w:rPr>
            </w:pPr>
            <w:r w:rsidRPr="0001194D">
              <w:rPr>
                <w:rFonts w:cs="Calibri"/>
                <w:color w:val="000000"/>
              </w:rPr>
              <w:t>No automation</w:t>
            </w:r>
          </w:p>
        </w:tc>
      </w:tr>
    </w:tbl>
    <w:p w:rsidR="008D0327" w:rsidRDefault="008D0327" w:rsidP="008D0327"/>
    <w:tbl>
      <w:tblPr>
        <w:tblW w:w="9483" w:type="dxa"/>
        <w:tblInd w:w="93" w:type="dxa"/>
        <w:tblLook w:val="04A0" w:firstRow="1" w:lastRow="0" w:firstColumn="1" w:lastColumn="0" w:noHBand="0" w:noVBand="1"/>
      </w:tblPr>
      <w:tblGrid>
        <w:gridCol w:w="6558"/>
        <w:gridCol w:w="1464"/>
        <w:gridCol w:w="1461"/>
      </w:tblGrid>
      <w:tr w:rsidR="008D0327" w:rsidRPr="0088067E" w:rsidTr="008D0327">
        <w:trPr>
          <w:trHeight w:val="520"/>
        </w:trPr>
        <w:tc>
          <w:tcPr>
            <w:tcW w:w="6558" w:type="dxa"/>
            <w:tcBorders>
              <w:top w:val="single" w:sz="8" w:space="0" w:color="auto"/>
              <w:left w:val="single" w:sz="8" w:space="0" w:color="auto"/>
              <w:bottom w:val="single" w:sz="4" w:space="0" w:color="auto"/>
              <w:right w:val="single" w:sz="4" w:space="0" w:color="auto"/>
            </w:tcBorders>
            <w:shd w:val="clear" w:color="auto" w:fill="E36C0A" w:themeFill="accent6" w:themeFillShade="BF"/>
            <w:noWrap/>
            <w:vAlign w:val="bottom"/>
            <w:hideMark/>
          </w:tcPr>
          <w:p w:rsidR="008D0327" w:rsidRPr="009D698D" w:rsidRDefault="008D0327" w:rsidP="00CB1748">
            <w:pPr>
              <w:spacing w:after="0" w:line="240" w:lineRule="auto"/>
              <w:rPr>
                <w:rFonts w:ascii="Cambria" w:hAnsi="Cambria" w:cs="Calibri"/>
                <w:color w:val="FFFFFF" w:themeColor="background1"/>
              </w:rPr>
            </w:pPr>
            <w:r>
              <w:rPr>
                <w:rFonts w:ascii="Cambria" w:hAnsi="Cambria" w:cs="Calibri"/>
                <w:color w:val="FFFFFF" w:themeColor="background1"/>
              </w:rPr>
              <w:t xml:space="preserve">Feature Comparison </w:t>
            </w:r>
          </w:p>
        </w:tc>
        <w:tc>
          <w:tcPr>
            <w:tcW w:w="1464" w:type="dxa"/>
            <w:tcBorders>
              <w:top w:val="single" w:sz="8" w:space="0" w:color="auto"/>
              <w:left w:val="nil"/>
              <w:bottom w:val="single" w:sz="4" w:space="0" w:color="auto"/>
              <w:right w:val="single" w:sz="4" w:space="0" w:color="auto"/>
            </w:tcBorders>
            <w:shd w:val="clear" w:color="auto" w:fill="E36C0A" w:themeFill="accent6" w:themeFillShade="BF"/>
            <w:noWrap/>
            <w:vAlign w:val="bottom"/>
            <w:hideMark/>
          </w:tcPr>
          <w:p w:rsidR="008D0327" w:rsidRPr="009D698D" w:rsidRDefault="008D0327" w:rsidP="00CB1748">
            <w:pPr>
              <w:spacing w:after="0" w:line="240" w:lineRule="auto"/>
              <w:rPr>
                <w:rFonts w:cs="Calibri"/>
                <w:color w:val="FFFFFF" w:themeColor="background1"/>
              </w:rPr>
            </w:pPr>
            <w:r w:rsidRPr="009D698D">
              <w:rPr>
                <w:rFonts w:cs="Calibri"/>
                <w:color w:val="FFFFFF" w:themeColor="background1"/>
              </w:rPr>
              <w:t>Option 1</w:t>
            </w:r>
          </w:p>
        </w:tc>
        <w:tc>
          <w:tcPr>
            <w:tcW w:w="1461" w:type="dxa"/>
            <w:tcBorders>
              <w:top w:val="single" w:sz="8" w:space="0" w:color="auto"/>
              <w:left w:val="nil"/>
              <w:bottom w:val="single" w:sz="4" w:space="0" w:color="auto"/>
              <w:right w:val="single" w:sz="8" w:space="0" w:color="auto"/>
            </w:tcBorders>
            <w:shd w:val="clear" w:color="auto" w:fill="E36C0A" w:themeFill="accent6" w:themeFillShade="BF"/>
            <w:noWrap/>
            <w:vAlign w:val="bottom"/>
            <w:hideMark/>
          </w:tcPr>
          <w:p w:rsidR="008D0327" w:rsidRPr="009D698D" w:rsidRDefault="008D0327" w:rsidP="00CB1748">
            <w:pPr>
              <w:spacing w:after="0" w:line="240" w:lineRule="auto"/>
              <w:rPr>
                <w:rFonts w:cs="Calibri"/>
                <w:color w:val="FFFFFF" w:themeColor="background1"/>
              </w:rPr>
            </w:pPr>
            <w:r w:rsidRPr="009D698D">
              <w:rPr>
                <w:rFonts w:cs="Calibri"/>
                <w:color w:val="FFFFFF" w:themeColor="background1"/>
              </w:rPr>
              <w:t>Option 2</w:t>
            </w:r>
          </w:p>
        </w:tc>
      </w:tr>
      <w:tr w:rsidR="008D0327" w:rsidRPr="0088067E" w:rsidTr="00CB1748">
        <w:trPr>
          <w:trHeight w:val="530"/>
        </w:trPr>
        <w:tc>
          <w:tcPr>
            <w:tcW w:w="6558" w:type="dxa"/>
            <w:tcBorders>
              <w:top w:val="nil"/>
              <w:left w:val="single" w:sz="8" w:space="0" w:color="auto"/>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ascii="Cambria" w:hAnsi="Cambria" w:cs="Calibri"/>
                <w:color w:val="2F3142"/>
                <w:sz w:val="24"/>
                <w:szCs w:val="24"/>
              </w:rPr>
            </w:pPr>
            <w:r w:rsidRPr="0088067E">
              <w:rPr>
                <w:rFonts w:ascii="Cambria" w:hAnsi="Cambria" w:cs="Calibri"/>
                <w:color w:val="2F3142"/>
                <w:sz w:val="24"/>
                <w:szCs w:val="24"/>
              </w:rPr>
              <w:t>Automation of Key management and issuance.</w:t>
            </w:r>
          </w:p>
        </w:tc>
        <w:tc>
          <w:tcPr>
            <w:tcW w:w="1464" w:type="dxa"/>
            <w:tcBorders>
              <w:top w:val="nil"/>
              <w:left w:val="nil"/>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Yes</w:t>
            </w:r>
          </w:p>
        </w:tc>
        <w:tc>
          <w:tcPr>
            <w:tcW w:w="1461" w:type="dxa"/>
            <w:tcBorders>
              <w:top w:val="nil"/>
              <w:left w:val="nil"/>
              <w:bottom w:val="single" w:sz="4" w:space="0" w:color="auto"/>
              <w:right w:val="single" w:sz="8"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Yes</w:t>
            </w:r>
          </w:p>
        </w:tc>
      </w:tr>
      <w:tr w:rsidR="008D0327" w:rsidRPr="0088067E" w:rsidTr="00CB1748">
        <w:trPr>
          <w:trHeight w:val="440"/>
        </w:trPr>
        <w:tc>
          <w:tcPr>
            <w:tcW w:w="6558" w:type="dxa"/>
            <w:tcBorders>
              <w:top w:val="nil"/>
              <w:left w:val="single" w:sz="8" w:space="0" w:color="auto"/>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ascii="Cambria" w:hAnsi="Cambria" w:cs="Calibri"/>
                <w:color w:val="2F3142"/>
                <w:sz w:val="24"/>
                <w:szCs w:val="24"/>
              </w:rPr>
            </w:pPr>
            <w:r w:rsidRPr="0088067E">
              <w:rPr>
                <w:rFonts w:ascii="Cambria" w:hAnsi="Cambria" w:cs="Calibri"/>
                <w:color w:val="2F3142"/>
                <w:sz w:val="24"/>
                <w:szCs w:val="24"/>
              </w:rPr>
              <w:t>Secure access automation.</w:t>
            </w:r>
          </w:p>
        </w:tc>
        <w:tc>
          <w:tcPr>
            <w:tcW w:w="1464" w:type="dxa"/>
            <w:tcBorders>
              <w:top w:val="nil"/>
              <w:left w:val="nil"/>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p>
        </w:tc>
        <w:tc>
          <w:tcPr>
            <w:tcW w:w="1461" w:type="dxa"/>
            <w:tcBorders>
              <w:top w:val="nil"/>
              <w:left w:val="nil"/>
              <w:bottom w:val="single" w:sz="4" w:space="0" w:color="auto"/>
              <w:right w:val="single" w:sz="8"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p>
        </w:tc>
      </w:tr>
      <w:tr w:rsidR="008D0327" w:rsidRPr="0088067E" w:rsidTr="00CB1748">
        <w:trPr>
          <w:trHeight w:val="530"/>
        </w:trPr>
        <w:tc>
          <w:tcPr>
            <w:tcW w:w="6558" w:type="dxa"/>
            <w:tcBorders>
              <w:top w:val="nil"/>
              <w:left w:val="single" w:sz="8" w:space="0" w:color="auto"/>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ascii="Cambria" w:hAnsi="Cambria" w:cs="Calibri"/>
                <w:color w:val="2F3142"/>
                <w:sz w:val="24"/>
                <w:szCs w:val="24"/>
              </w:rPr>
            </w:pPr>
            <w:r w:rsidRPr="0088067E">
              <w:rPr>
                <w:rFonts w:ascii="Cambria" w:hAnsi="Cambria" w:cs="Calibri"/>
                <w:color w:val="2F3142"/>
                <w:sz w:val="24"/>
                <w:szCs w:val="24"/>
              </w:rPr>
              <w:t>Service Corridor security using Surveillance cam and RFID.</w:t>
            </w:r>
          </w:p>
        </w:tc>
        <w:tc>
          <w:tcPr>
            <w:tcW w:w="1464" w:type="dxa"/>
            <w:tcBorders>
              <w:top w:val="nil"/>
              <w:left w:val="nil"/>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Yes</w:t>
            </w:r>
          </w:p>
        </w:tc>
        <w:tc>
          <w:tcPr>
            <w:tcW w:w="1461" w:type="dxa"/>
            <w:tcBorders>
              <w:top w:val="nil"/>
              <w:left w:val="nil"/>
              <w:bottom w:val="single" w:sz="4" w:space="0" w:color="auto"/>
              <w:right w:val="single" w:sz="8"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No</w:t>
            </w:r>
          </w:p>
        </w:tc>
      </w:tr>
      <w:tr w:rsidR="008D0327" w:rsidRPr="0088067E" w:rsidTr="00CB1748">
        <w:trPr>
          <w:trHeight w:val="944"/>
        </w:trPr>
        <w:tc>
          <w:tcPr>
            <w:tcW w:w="6558" w:type="dxa"/>
            <w:tcBorders>
              <w:top w:val="nil"/>
              <w:left w:val="single" w:sz="8" w:space="0" w:color="auto"/>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ascii="Cambria" w:hAnsi="Cambria" w:cs="Calibri"/>
                <w:color w:val="2F3142"/>
                <w:sz w:val="24"/>
                <w:szCs w:val="24"/>
              </w:rPr>
            </w:pPr>
            <w:r w:rsidRPr="0088067E">
              <w:rPr>
                <w:rFonts w:ascii="Cambria" w:hAnsi="Cambria" w:cs="Calibri"/>
                <w:color w:val="2F3142"/>
                <w:sz w:val="24"/>
                <w:szCs w:val="24"/>
              </w:rPr>
              <w:t xml:space="preserve">Mobilizing Reporting, alerting and monitoring which is an Application User Interface to be installed in IPAD, IOS, </w:t>
            </w:r>
            <w:proofErr w:type="gramStart"/>
            <w:r w:rsidRPr="0088067E">
              <w:rPr>
                <w:rFonts w:ascii="Cambria" w:hAnsi="Cambria" w:cs="Calibri"/>
                <w:color w:val="2F3142"/>
                <w:sz w:val="24"/>
                <w:szCs w:val="24"/>
              </w:rPr>
              <w:t>Android</w:t>
            </w:r>
            <w:proofErr w:type="gramEnd"/>
            <w:r w:rsidRPr="0088067E">
              <w:rPr>
                <w:rFonts w:ascii="Cambria" w:hAnsi="Cambria" w:cs="Calibri"/>
                <w:color w:val="2F3142"/>
                <w:sz w:val="24"/>
                <w:szCs w:val="24"/>
              </w:rPr>
              <w:t xml:space="preserve"> and Windows phone.</w:t>
            </w:r>
          </w:p>
        </w:tc>
        <w:tc>
          <w:tcPr>
            <w:tcW w:w="1464" w:type="dxa"/>
            <w:tcBorders>
              <w:top w:val="nil"/>
              <w:left w:val="nil"/>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Yes</w:t>
            </w:r>
          </w:p>
        </w:tc>
        <w:tc>
          <w:tcPr>
            <w:tcW w:w="1461" w:type="dxa"/>
            <w:tcBorders>
              <w:top w:val="nil"/>
              <w:left w:val="nil"/>
              <w:bottom w:val="single" w:sz="4" w:space="0" w:color="auto"/>
              <w:right w:val="single" w:sz="8"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Yes</w:t>
            </w:r>
          </w:p>
        </w:tc>
      </w:tr>
      <w:tr w:rsidR="008D0327" w:rsidRPr="0088067E" w:rsidTr="00CB1748">
        <w:trPr>
          <w:trHeight w:val="795"/>
        </w:trPr>
        <w:tc>
          <w:tcPr>
            <w:tcW w:w="6558" w:type="dxa"/>
            <w:tcBorders>
              <w:top w:val="nil"/>
              <w:left w:val="single" w:sz="8" w:space="0" w:color="auto"/>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ascii="Cambria" w:hAnsi="Cambria" w:cs="Calibri"/>
                <w:color w:val="2F3142"/>
                <w:sz w:val="24"/>
                <w:szCs w:val="24"/>
              </w:rPr>
            </w:pPr>
            <w:r w:rsidRPr="0088067E">
              <w:rPr>
                <w:rFonts w:ascii="Cambria" w:hAnsi="Cambria" w:cs="Calibri"/>
                <w:color w:val="2F3142"/>
                <w:sz w:val="24"/>
                <w:szCs w:val="24"/>
              </w:rPr>
              <w:t>Create auto response to alerts and reports and dashboard via rule automation for all user agents.</w:t>
            </w:r>
          </w:p>
        </w:tc>
        <w:tc>
          <w:tcPr>
            <w:tcW w:w="1464" w:type="dxa"/>
            <w:tcBorders>
              <w:top w:val="nil"/>
              <w:left w:val="nil"/>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Yes</w:t>
            </w:r>
          </w:p>
        </w:tc>
        <w:tc>
          <w:tcPr>
            <w:tcW w:w="1461" w:type="dxa"/>
            <w:tcBorders>
              <w:top w:val="nil"/>
              <w:left w:val="nil"/>
              <w:bottom w:val="single" w:sz="4" w:space="0" w:color="auto"/>
              <w:right w:val="single" w:sz="8"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No - Manual</w:t>
            </w:r>
          </w:p>
        </w:tc>
      </w:tr>
      <w:tr w:rsidR="008D0327" w:rsidRPr="0088067E" w:rsidTr="00CB1748">
        <w:trPr>
          <w:trHeight w:val="449"/>
        </w:trPr>
        <w:tc>
          <w:tcPr>
            <w:tcW w:w="6558" w:type="dxa"/>
            <w:tcBorders>
              <w:top w:val="nil"/>
              <w:left w:val="single" w:sz="8" w:space="0" w:color="auto"/>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ascii="Cambria" w:hAnsi="Cambria" w:cs="Calibri"/>
                <w:color w:val="2F3142"/>
                <w:sz w:val="24"/>
                <w:szCs w:val="24"/>
              </w:rPr>
            </w:pPr>
            <w:r w:rsidRPr="0088067E">
              <w:rPr>
                <w:rFonts w:ascii="Cambria" w:hAnsi="Cambria" w:cs="Calibri"/>
                <w:color w:val="2F3142"/>
                <w:sz w:val="24"/>
                <w:szCs w:val="24"/>
              </w:rPr>
              <w:t>View workforce Performance via Surveillance CAM.</w:t>
            </w:r>
          </w:p>
        </w:tc>
        <w:tc>
          <w:tcPr>
            <w:tcW w:w="1464" w:type="dxa"/>
            <w:tcBorders>
              <w:top w:val="nil"/>
              <w:left w:val="nil"/>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Yes</w:t>
            </w:r>
          </w:p>
        </w:tc>
        <w:tc>
          <w:tcPr>
            <w:tcW w:w="1461" w:type="dxa"/>
            <w:tcBorders>
              <w:top w:val="nil"/>
              <w:left w:val="nil"/>
              <w:bottom w:val="single" w:sz="4" w:space="0" w:color="auto"/>
              <w:right w:val="single" w:sz="8"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No</w:t>
            </w:r>
          </w:p>
        </w:tc>
      </w:tr>
      <w:tr w:rsidR="008D0327" w:rsidRPr="0088067E" w:rsidTr="00CB1748">
        <w:trPr>
          <w:trHeight w:val="620"/>
        </w:trPr>
        <w:tc>
          <w:tcPr>
            <w:tcW w:w="6558" w:type="dxa"/>
            <w:tcBorders>
              <w:top w:val="nil"/>
              <w:left w:val="single" w:sz="8" w:space="0" w:color="auto"/>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ascii="Cambria" w:hAnsi="Cambria" w:cs="Calibri"/>
                <w:color w:val="2F3142"/>
                <w:sz w:val="24"/>
                <w:szCs w:val="24"/>
              </w:rPr>
            </w:pPr>
            <w:r w:rsidRPr="0088067E">
              <w:rPr>
                <w:rFonts w:ascii="Cambria" w:hAnsi="Cambria" w:cs="Calibri"/>
                <w:color w:val="2F3142"/>
                <w:sz w:val="24"/>
                <w:szCs w:val="24"/>
              </w:rPr>
              <w:t>View authorized personal at the service corridor via Surveillance CAM.</w:t>
            </w:r>
          </w:p>
        </w:tc>
        <w:tc>
          <w:tcPr>
            <w:tcW w:w="1464" w:type="dxa"/>
            <w:tcBorders>
              <w:top w:val="nil"/>
              <w:left w:val="nil"/>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Yes</w:t>
            </w:r>
          </w:p>
        </w:tc>
        <w:tc>
          <w:tcPr>
            <w:tcW w:w="1461" w:type="dxa"/>
            <w:tcBorders>
              <w:top w:val="nil"/>
              <w:left w:val="nil"/>
              <w:bottom w:val="single" w:sz="4" w:space="0" w:color="auto"/>
              <w:right w:val="single" w:sz="8"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No</w:t>
            </w:r>
          </w:p>
        </w:tc>
      </w:tr>
      <w:tr w:rsidR="008D0327" w:rsidRPr="0088067E" w:rsidTr="00CB1748">
        <w:trPr>
          <w:trHeight w:val="440"/>
        </w:trPr>
        <w:tc>
          <w:tcPr>
            <w:tcW w:w="6558" w:type="dxa"/>
            <w:tcBorders>
              <w:top w:val="nil"/>
              <w:left w:val="single" w:sz="8" w:space="0" w:color="auto"/>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ascii="Cambria" w:hAnsi="Cambria" w:cs="Calibri"/>
                <w:color w:val="2F3142"/>
                <w:sz w:val="24"/>
                <w:szCs w:val="24"/>
              </w:rPr>
            </w:pPr>
            <w:r w:rsidRPr="0088067E">
              <w:rPr>
                <w:rFonts w:ascii="Cambria" w:hAnsi="Cambria" w:cs="Calibri"/>
                <w:color w:val="2F3142"/>
                <w:sz w:val="24"/>
                <w:szCs w:val="24"/>
              </w:rPr>
              <w:t>Track workforces’ position via RFID.</w:t>
            </w:r>
          </w:p>
        </w:tc>
        <w:tc>
          <w:tcPr>
            <w:tcW w:w="1464" w:type="dxa"/>
            <w:tcBorders>
              <w:top w:val="nil"/>
              <w:left w:val="nil"/>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Yes</w:t>
            </w:r>
          </w:p>
        </w:tc>
        <w:tc>
          <w:tcPr>
            <w:tcW w:w="1461" w:type="dxa"/>
            <w:tcBorders>
              <w:top w:val="nil"/>
              <w:left w:val="nil"/>
              <w:bottom w:val="single" w:sz="4" w:space="0" w:color="auto"/>
              <w:right w:val="single" w:sz="8"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No</w:t>
            </w:r>
          </w:p>
        </w:tc>
      </w:tr>
      <w:tr w:rsidR="008D0327" w:rsidRPr="0088067E" w:rsidTr="00CB1748">
        <w:trPr>
          <w:trHeight w:val="980"/>
        </w:trPr>
        <w:tc>
          <w:tcPr>
            <w:tcW w:w="6558" w:type="dxa"/>
            <w:tcBorders>
              <w:top w:val="nil"/>
              <w:left w:val="single" w:sz="8" w:space="0" w:color="auto"/>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ascii="Cambria" w:hAnsi="Cambria" w:cs="Calibri"/>
                <w:color w:val="2F3142"/>
                <w:sz w:val="24"/>
                <w:szCs w:val="24"/>
              </w:rPr>
            </w:pPr>
            <w:r w:rsidRPr="0088067E">
              <w:rPr>
                <w:rFonts w:ascii="Cambria" w:hAnsi="Cambria" w:cs="Calibri"/>
                <w:color w:val="2F3142"/>
                <w:sz w:val="24"/>
                <w:szCs w:val="24"/>
              </w:rPr>
              <w:t>Auto-creation of work schedule using the work order from SAP PM according to work scheduling policy via the Work-Flow Scheduler.</w:t>
            </w:r>
          </w:p>
        </w:tc>
        <w:tc>
          <w:tcPr>
            <w:tcW w:w="1464" w:type="dxa"/>
            <w:tcBorders>
              <w:top w:val="nil"/>
              <w:left w:val="nil"/>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Yes</w:t>
            </w:r>
          </w:p>
        </w:tc>
        <w:tc>
          <w:tcPr>
            <w:tcW w:w="1461" w:type="dxa"/>
            <w:tcBorders>
              <w:top w:val="nil"/>
              <w:left w:val="nil"/>
              <w:bottom w:val="single" w:sz="4" w:space="0" w:color="auto"/>
              <w:right w:val="single" w:sz="8"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Yes</w:t>
            </w:r>
          </w:p>
        </w:tc>
      </w:tr>
      <w:tr w:rsidR="008D0327" w:rsidRPr="0088067E" w:rsidTr="00CB1748">
        <w:trPr>
          <w:trHeight w:val="710"/>
        </w:trPr>
        <w:tc>
          <w:tcPr>
            <w:tcW w:w="6558" w:type="dxa"/>
            <w:tcBorders>
              <w:top w:val="nil"/>
              <w:left w:val="single" w:sz="8" w:space="0" w:color="auto"/>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ascii="Cambria" w:hAnsi="Cambria" w:cs="Calibri"/>
                <w:color w:val="2F3142"/>
                <w:sz w:val="24"/>
                <w:szCs w:val="24"/>
              </w:rPr>
            </w:pPr>
            <w:r w:rsidRPr="0088067E">
              <w:rPr>
                <w:rFonts w:ascii="Cambria" w:hAnsi="Cambria" w:cs="Calibri"/>
                <w:color w:val="2F3142"/>
                <w:sz w:val="24"/>
                <w:szCs w:val="24"/>
              </w:rPr>
              <w:t>End of the day reports for Contractors, Supervisors, Vendor Managers and Security personal.</w:t>
            </w:r>
          </w:p>
        </w:tc>
        <w:tc>
          <w:tcPr>
            <w:tcW w:w="1464" w:type="dxa"/>
            <w:tcBorders>
              <w:top w:val="nil"/>
              <w:left w:val="nil"/>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Yes</w:t>
            </w:r>
          </w:p>
        </w:tc>
        <w:tc>
          <w:tcPr>
            <w:tcW w:w="1461" w:type="dxa"/>
            <w:tcBorders>
              <w:top w:val="nil"/>
              <w:left w:val="nil"/>
              <w:bottom w:val="single" w:sz="4" w:space="0" w:color="auto"/>
              <w:right w:val="single" w:sz="8"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Yes</w:t>
            </w:r>
          </w:p>
        </w:tc>
      </w:tr>
      <w:tr w:rsidR="008D0327" w:rsidRPr="0088067E" w:rsidTr="00CB1748">
        <w:trPr>
          <w:trHeight w:val="620"/>
        </w:trPr>
        <w:tc>
          <w:tcPr>
            <w:tcW w:w="6558" w:type="dxa"/>
            <w:tcBorders>
              <w:top w:val="nil"/>
              <w:left w:val="single" w:sz="8" w:space="0" w:color="auto"/>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ascii="Cambria" w:hAnsi="Cambria" w:cs="Calibri"/>
                <w:color w:val="2F3142"/>
                <w:sz w:val="24"/>
                <w:szCs w:val="24"/>
              </w:rPr>
            </w:pPr>
            <w:r w:rsidRPr="0088067E">
              <w:rPr>
                <w:rFonts w:ascii="Cambria" w:hAnsi="Cambria" w:cs="Calibri"/>
                <w:color w:val="2F3142"/>
                <w:sz w:val="24"/>
                <w:szCs w:val="24"/>
              </w:rPr>
              <w:t>Periodical reports of Work progress by the contractor and supervisor.</w:t>
            </w:r>
          </w:p>
        </w:tc>
        <w:tc>
          <w:tcPr>
            <w:tcW w:w="1464" w:type="dxa"/>
            <w:tcBorders>
              <w:top w:val="nil"/>
              <w:left w:val="nil"/>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Yes</w:t>
            </w:r>
          </w:p>
        </w:tc>
        <w:tc>
          <w:tcPr>
            <w:tcW w:w="1461" w:type="dxa"/>
            <w:tcBorders>
              <w:top w:val="nil"/>
              <w:left w:val="nil"/>
              <w:bottom w:val="single" w:sz="4" w:space="0" w:color="auto"/>
              <w:right w:val="single" w:sz="8"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Yes</w:t>
            </w:r>
          </w:p>
        </w:tc>
      </w:tr>
      <w:tr w:rsidR="008D0327" w:rsidRPr="0088067E" w:rsidTr="00CB1748">
        <w:trPr>
          <w:trHeight w:val="620"/>
        </w:trPr>
        <w:tc>
          <w:tcPr>
            <w:tcW w:w="6558" w:type="dxa"/>
            <w:tcBorders>
              <w:top w:val="nil"/>
              <w:left w:val="single" w:sz="8" w:space="0" w:color="auto"/>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ascii="Cambria" w:hAnsi="Cambria" w:cs="Calibri"/>
                <w:color w:val="2F3142"/>
                <w:sz w:val="24"/>
                <w:szCs w:val="24"/>
              </w:rPr>
            </w:pPr>
            <w:r w:rsidRPr="0088067E">
              <w:rPr>
                <w:rFonts w:ascii="Cambria" w:hAnsi="Cambria" w:cs="Calibri"/>
                <w:color w:val="2F3142"/>
                <w:sz w:val="24"/>
                <w:szCs w:val="24"/>
              </w:rPr>
              <w:t>A live Dashboard constituting information-flow of work flow events to related users.</w:t>
            </w:r>
          </w:p>
        </w:tc>
        <w:tc>
          <w:tcPr>
            <w:tcW w:w="1464" w:type="dxa"/>
            <w:tcBorders>
              <w:top w:val="nil"/>
              <w:left w:val="nil"/>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Yes</w:t>
            </w:r>
          </w:p>
        </w:tc>
        <w:tc>
          <w:tcPr>
            <w:tcW w:w="1461" w:type="dxa"/>
            <w:tcBorders>
              <w:top w:val="nil"/>
              <w:left w:val="nil"/>
              <w:bottom w:val="single" w:sz="4" w:space="0" w:color="auto"/>
              <w:right w:val="single" w:sz="8"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No</w:t>
            </w:r>
          </w:p>
        </w:tc>
      </w:tr>
      <w:tr w:rsidR="008D0327" w:rsidRPr="0088067E" w:rsidTr="00CB1748">
        <w:trPr>
          <w:trHeight w:val="495"/>
        </w:trPr>
        <w:tc>
          <w:tcPr>
            <w:tcW w:w="6558" w:type="dxa"/>
            <w:tcBorders>
              <w:top w:val="nil"/>
              <w:left w:val="single" w:sz="8" w:space="0" w:color="auto"/>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ascii="Cambria" w:hAnsi="Cambria" w:cs="Calibri"/>
                <w:color w:val="2F3142"/>
                <w:sz w:val="24"/>
                <w:szCs w:val="24"/>
              </w:rPr>
            </w:pPr>
            <w:r w:rsidRPr="0088067E">
              <w:rPr>
                <w:rFonts w:ascii="Cambria" w:hAnsi="Cambria" w:cs="Calibri"/>
                <w:color w:val="2F3142"/>
                <w:sz w:val="24"/>
                <w:szCs w:val="24"/>
              </w:rPr>
              <w:t>Alerts on the Dashboard and pop up boxes.</w:t>
            </w:r>
          </w:p>
        </w:tc>
        <w:tc>
          <w:tcPr>
            <w:tcW w:w="1464" w:type="dxa"/>
            <w:tcBorders>
              <w:top w:val="nil"/>
              <w:left w:val="nil"/>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Yes</w:t>
            </w:r>
          </w:p>
        </w:tc>
        <w:tc>
          <w:tcPr>
            <w:tcW w:w="1461" w:type="dxa"/>
            <w:tcBorders>
              <w:top w:val="nil"/>
              <w:left w:val="nil"/>
              <w:bottom w:val="single" w:sz="4" w:space="0" w:color="auto"/>
              <w:right w:val="single" w:sz="8"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No</w:t>
            </w:r>
          </w:p>
        </w:tc>
      </w:tr>
      <w:tr w:rsidR="008D0327" w:rsidRPr="0088067E" w:rsidTr="00CB1748">
        <w:trPr>
          <w:trHeight w:val="525"/>
        </w:trPr>
        <w:tc>
          <w:tcPr>
            <w:tcW w:w="6558" w:type="dxa"/>
            <w:tcBorders>
              <w:top w:val="nil"/>
              <w:left w:val="single" w:sz="8" w:space="0" w:color="auto"/>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ascii="Cambria" w:hAnsi="Cambria" w:cs="Calibri"/>
                <w:color w:val="2F3142"/>
                <w:sz w:val="24"/>
                <w:szCs w:val="24"/>
              </w:rPr>
            </w:pPr>
            <w:r w:rsidRPr="0088067E">
              <w:rPr>
                <w:rFonts w:ascii="Cambria" w:hAnsi="Cambria" w:cs="Calibri"/>
                <w:color w:val="2F3142"/>
                <w:sz w:val="24"/>
                <w:szCs w:val="24"/>
              </w:rPr>
              <w:t>Asset Quality to be monitored continually.</w:t>
            </w:r>
          </w:p>
        </w:tc>
        <w:tc>
          <w:tcPr>
            <w:tcW w:w="1464" w:type="dxa"/>
            <w:tcBorders>
              <w:top w:val="nil"/>
              <w:left w:val="nil"/>
              <w:bottom w:val="single" w:sz="4"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Yes</w:t>
            </w:r>
          </w:p>
        </w:tc>
        <w:tc>
          <w:tcPr>
            <w:tcW w:w="1461" w:type="dxa"/>
            <w:tcBorders>
              <w:top w:val="nil"/>
              <w:left w:val="nil"/>
              <w:bottom w:val="single" w:sz="4" w:space="0" w:color="auto"/>
              <w:right w:val="single" w:sz="8"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No</w:t>
            </w:r>
          </w:p>
        </w:tc>
      </w:tr>
      <w:tr w:rsidR="008D0327" w:rsidRPr="0088067E" w:rsidTr="00CB1748">
        <w:trPr>
          <w:trHeight w:val="566"/>
        </w:trPr>
        <w:tc>
          <w:tcPr>
            <w:tcW w:w="6558" w:type="dxa"/>
            <w:tcBorders>
              <w:top w:val="nil"/>
              <w:left w:val="single" w:sz="8" w:space="0" w:color="auto"/>
              <w:bottom w:val="single" w:sz="8"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ascii="Cambria" w:hAnsi="Cambria" w:cs="Calibri"/>
                <w:color w:val="2F3142"/>
                <w:sz w:val="24"/>
                <w:szCs w:val="24"/>
              </w:rPr>
            </w:pPr>
            <w:r w:rsidRPr="0088067E">
              <w:rPr>
                <w:rFonts w:ascii="Cambria" w:hAnsi="Cambria" w:cs="Calibri"/>
                <w:color w:val="2F3142"/>
                <w:sz w:val="24"/>
                <w:szCs w:val="24"/>
              </w:rPr>
              <w:t>Quality inspection</w:t>
            </w:r>
          </w:p>
        </w:tc>
        <w:tc>
          <w:tcPr>
            <w:tcW w:w="1464" w:type="dxa"/>
            <w:tcBorders>
              <w:top w:val="nil"/>
              <w:left w:val="nil"/>
              <w:bottom w:val="single" w:sz="8" w:space="0" w:color="auto"/>
              <w:right w:val="single" w:sz="4"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Yes</w:t>
            </w:r>
          </w:p>
        </w:tc>
        <w:tc>
          <w:tcPr>
            <w:tcW w:w="1461" w:type="dxa"/>
            <w:tcBorders>
              <w:top w:val="nil"/>
              <w:left w:val="nil"/>
              <w:bottom w:val="single" w:sz="8" w:space="0" w:color="auto"/>
              <w:right w:val="single" w:sz="8" w:space="0" w:color="auto"/>
            </w:tcBorders>
            <w:shd w:val="clear" w:color="auto" w:fill="auto"/>
            <w:noWrap/>
            <w:vAlign w:val="bottom"/>
            <w:hideMark/>
          </w:tcPr>
          <w:p w:rsidR="008D0327" w:rsidRPr="0088067E" w:rsidRDefault="008D0327" w:rsidP="00CB1748">
            <w:pPr>
              <w:spacing w:after="0" w:line="240" w:lineRule="auto"/>
              <w:rPr>
                <w:rFonts w:cs="Calibri"/>
                <w:color w:val="000000"/>
              </w:rPr>
            </w:pPr>
            <w:r w:rsidRPr="0088067E">
              <w:rPr>
                <w:rFonts w:cs="Calibri"/>
                <w:color w:val="000000"/>
              </w:rPr>
              <w:t>No</w:t>
            </w:r>
          </w:p>
        </w:tc>
      </w:tr>
    </w:tbl>
    <w:p w:rsidR="008D0327" w:rsidRPr="00C362C8" w:rsidRDefault="008D0327" w:rsidP="008D0327"/>
    <w:p w:rsidR="008F111B" w:rsidRPr="0058585E" w:rsidRDefault="0058585E" w:rsidP="00961E93">
      <w:pPr>
        <w:pStyle w:val="Heading1"/>
        <w:numPr>
          <w:ilvl w:val="0"/>
          <w:numId w:val="4"/>
        </w:numPr>
        <w:shd w:val="clear" w:color="auto" w:fill="76923C"/>
        <w:tabs>
          <w:tab w:val="left" w:pos="255"/>
        </w:tabs>
        <w:ind w:left="-90" w:firstLine="0"/>
        <w:rPr>
          <w:rFonts w:ascii="Times New Roman" w:hAnsi="Times New Roman"/>
          <w:color w:val="FFFFFF"/>
        </w:rPr>
      </w:pPr>
      <w:bookmarkStart w:id="217" w:name="_Toc360041704"/>
      <w:r>
        <w:rPr>
          <w:rFonts w:ascii="Times New Roman" w:hAnsi="Times New Roman"/>
          <w:color w:val="FFFFFF"/>
        </w:rPr>
        <w:t xml:space="preserve">Project </w:t>
      </w:r>
      <w:r w:rsidR="000435D7" w:rsidRPr="0058585E">
        <w:rPr>
          <w:rFonts w:ascii="Times New Roman" w:hAnsi="Times New Roman"/>
          <w:color w:val="FFFFFF"/>
        </w:rPr>
        <w:t>Assumptions</w:t>
      </w:r>
      <w:bookmarkEnd w:id="217"/>
    </w:p>
    <w:p w:rsidR="00A05B52" w:rsidRDefault="00A05B52" w:rsidP="00BF0B48">
      <w:pPr>
        <w:rPr>
          <w:rFonts w:ascii="Cambria" w:hAnsi="Cambria" w:cs="Tahoma"/>
          <w:b/>
          <w:color w:val="333333"/>
          <w:sz w:val="24"/>
          <w:u w:val="single"/>
        </w:rPr>
      </w:pPr>
    </w:p>
    <w:p w:rsidR="000435D7" w:rsidRPr="0058585E" w:rsidRDefault="000435D7" w:rsidP="000435D7">
      <w:pPr>
        <w:pStyle w:val="BodyText2"/>
        <w:tabs>
          <w:tab w:val="left" w:pos="0"/>
        </w:tabs>
        <w:spacing w:before="240" w:after="240" w:line="300" w:lineRule="atLeast"/>
        <w:jc w:val="both"/>
        <w:rPr>
          <w:rFonts w:cs="Calibri"/>
        </w:rPr>
      </w:pPr>
      <w:r w:rsidRPr="0058585E">
        <w:rPr>
          <w:rFonts w:cs="Calibri"/>
        </w:rPr>
        <w:t>Below are the assumptions based on which the estimate has been prepared:-</w:t>
      </w:r>
    </w:p>
    <w:p w:rsidR="000435D7" w:rsidRPr="0058585E" w:rsidRDefault="000435D7" w:rsidP="00726E97">
      <w:pPr>
        <w:pStyle w:val="ListParagraph"/>
        <w:numPr>
          <w:ilvl w:val="0"/>
          <w:numId w:val="17"/>
        </w:numPr>
        <w:spacing w:line="360" w:lineRule="auto"/>
        <w:jc w:val="both"/>
        <w:rPr>
          <w:rFonts w:cs="Calibri"/>
        </w:rPr>
      </w:pPr>
      <w:r w:rsidRPr="0058585E">
        <w:rPr>
          <w:rFonts w:cs="Calibri"/>
        </w:rPr>
        <w:t xml:space="preserve">All relevant stakeholders shall review the deliverables and the deliverables would be revised incorporating the comments from stakeholders. </w:t>
      </w:r>
      <w:r w:rsidR="009565F3">
        <w:rPr>
          <w:rFonts w:cs="Calibri"/>
        </w:rPr>
        <w:t xml:space="preserve">Utilities </w:t>
      </w:r>
      <w:proofErr w:type="gramStart"/>
      <w:r w:rsidR="009565F3">
        <w:rPr>
          <w:rFonts w:cs="Calibri"/>
        </w:rPr>
        <w:t xml:space="preserve">Giant’s </w:t>
      </w:r>
      <w:r w:rsidRPr="0058585E">
        <w:rPr>
          <w:rFonts w:cs="Calibri"/>
        </w:rPr>
        <w:t xml:space="preserve"> shall</w:t>
      </w:r>
      <w:proofErr w:type="gramEnd"/>
      <w:r w:rsidRPr="0058585E">
        <w:rPr>
          <w:rFonts w:cs="Calibri"/>
        </w:rPr>
        <w:t xml:space="preserve"> validate the revised deliverables and on conformance shall approve the same.</w:t>
      </w:r>
    </w:p>
    <w:p w:rsidR="000435D7" w:rsidRPr="0058585E" w:rsidRDefault="000435D7" w:rsidP="00726E97">
      <w:pPr>
        <w:pStyle w:val="ListParagraph"/>
        <w:numPr>
          <w:ilvl w:val="0"/>
          <w:numId w:val="17"/>
        </w:numPr>
        <w:spacing w:line="360" w:lineRule="auto"/>
        <w:jc w:val="both"/>
        <w:rPr>
          <w:rFonts w:cs="Calibri"/>
        </w:rPr>
      </w:pPr>
      <w:r w:rsidRPr="0058585E">
        <w:rPr>
          <w:rFonts w:cs="Calibri"/>
        </w:rPr>
        <w:t xml:space="preserve">Scenarios that require stakeholder buy-ins shall be facilitated by the </w:t>
      </w:r>
      <w:r w:rsidR="009565F3">
        <w:rPr>
          <w:rFonts w:cs="Calibri"/>
        </w:rPr>
        <w:t xml:space="preserve">Utilities </w:t>
      </w:r>
      <w:proofErr w:type="gramStart"/>
      <w:r w:rsidR="009565F3">
        <w:rPr>
          <w:rFonts w:cs="Calibri"/>
        </w:rPr>
        <w:t xml:space="preserve">Giant’s </w:t>
      </w:r>
      <w:r w:rsidRPr="0058585E">
        <w:rPr>
          <w:rFonts w:cs="Calibri"/>
        </w:rPr>
        <w:t>.</w:t>
      </w:r>
      <w:proofErr w:type="gramEnd"/>
      <w:r w:rsidRPr="0058585E">
        <w:rPr>
          <w:rFonts w:cs="Calibri"/>
        </w:rPr>
        <w:t xml:space="preserve"> </w:t>
      </w:r>
      <w:r w:rsidR="009565F3">
        <w:rPr>
          <w:rFonts w:cs="Calibri"/>
        </w:rPr>
        <w:t xml:space="preserve">Utilities </w:t>
      </w:r>
      <w:proofErr w:type="gramStart"/>
      <w:r w:rsidR="009565F3">
        <w:rPr>
          <w:rFonts w:cs="Calibri"/>
        </w:rPr>
        <w:t xml:space="preserve">Giant’s </w:t>
      </w:r>
      <w:r w:rsidRPr="0058585E">
        <w:rPr>
          <w:rFonts w:cs="Calibri"/>
        </w:rPr>
        <w:t xml:space="preserve"> shall</w:t>
      </w:r>
      <w:proofErr w:type="gramEnd"/>
      <w:r w:rsidRPr="0058585E">
        <w:rPr>
          <w:rFonts w:cs="Calibri"/>
        </w:rPr>
        <w:t xml:space="preserve"> take an active role in resolving any disagreements from the stakeholders.</w:t>
      </w:r>
    </w:p>
    <w:p w:rsidR="000435D7" w:rsidRPr="0058585E" w:rsidRDefault="009565F3" w:rsidP="00726E97">
      <w:pPr>
        <w:pStyle w:val="BodyText2"/>
        <w:numPr>
          <w:ilvl w:val="0"/>
          <w:numId w:val="17"/>
        </w:numPr>
        <w:tabs>
          <w:tab w:val="left" w:pos="0"/>
        </w:tabs>
        <w:spacing w:before="240" w:after="240" w:line="300" w:lineRule="atLeast"/>
        <w:jc w:val="both"/>
        <w:rPr>
          <w:rFonts w:cs="Calibri"/>
        </w:rPr>
      </w:pPr>
      <w:r>
        <w:rPr>
          <w:rFonts w:cs="Calibri"/>
        </w:rPr>
        <w:t xml:space="preserve">Utilities </w:t>
      </w:r>
      <w:proofErr w:type="gramStart"/>
      <w:r>
        <w:rPr>
          <w:rFonts w:cs="Calibri"/>
        </w:rPr>
        <w:t xml:space="preserve">Giant’s </w:t>
      </w:r>
      <w:r w:rsidR="000435D7" w:rsidRPr="0058585E">
        <w:rPr>
          <w:rFonts w:cs="Calibri"/>
        </w:rPr>
        <w:t xml:space="preserve"> will</w:t>
      </w:r>
      <w:proofErr w:type="gramEnd"/>
      <w:r w:rsidR="000435D7" w:rsidRPr="0058585E">
        <w:rPr>
          <w:rFonts w:cs="Calibri"/>
        </w:rPr>
        <w:t xml:space="preserve"> ensure that any dependencies for the success of this project are provided on time.</w:t>
      </w:r>
    </w:p>
    <w:p w:rsidR="000435D7" w:rsidRPr="0058585E" w:rsidRDefault="000435D7" w:rsidP="00726E97">
      <w:pPr>
        <w:pStyle w:val="BodyText2"/>
        <w:numPr>
          <w:ilvl w:val="0"/>
          <w:numId w:val="17"/>
        </w:numPr>
        <w:tabs>
          <w:tab w:val="left" w:pos="0"/>
        </w:tabs>
        <w:spacing w:before="240" w:after="240" w:line="300" w:lineRule="atLeast"/>
        <w:jc w:val="both"/>
        <w:rPr>
          <w:rFonts w:cs="Calibri"/>
        </w:rPr>
      </w:pPr>
      <w:r w:rsidRPr="0058585E">
        <w:rPr>
          <w:rFonts w:cs="Calibri"/>
        </w:rPr>
        <w:t>Detailed Requirement Engineering will be accomplished and would be mutually agreed and signed off.</w:t>
      </w:r>
    </w:p>
    <w:p w:rsidR="000435D7" w:rsidRPr="0058585E" w:rsidRDefault="000435D7" w:rsidP="00726E97">
      <w:pPr>
        <w:pStyle w:val="BodyText2"/>
        <w:numPr>
          <w:ilvl w:val="0"/>
          <w:numId w:val="17"/>
        </w:numPr>
        <w:tabs>
          <w:tab w:val="left" w:pos="0"/>
        </w:tabs>
        <w:spacing w:before="240" w:after="240" w:line="300" w:lineRule="atLeast"/>
        <w:jc w:val="both"/>
        <w:rPr>
          <w:rFonts w:cs="Calibri"/>
        </w:rPr>
      </w:pPr>
      <w:r w:rsidRPr="0058585E">
        <w:rPr>
          <w:rFonts w:cs="Calibri"/>
        </w:rPr>
        <w:t>Project kick off starts after the singing off the Detailed Requirement engineering document</w:t>
      </w:r>
    </w:p>
    <w:p w:rsidR="000435D7" w:rsidRPr="0058585E" w:rsidRDefault="000435D7" w:rsidP="00726E97">
      <w:pPr>
        <w:pStyle w:val="BodyText2"/>
        <w:numPr>
          <w:ilvl w:val="0"/>
          <w:numId w:val="17"/>
        </w:numPr>
        <w:tabs>
          <w:tab w:val="left" w:pos="0"/>
        </w:tabs>
        <w:spacing w:before="240" w:after="240" w:line="300" w:lineRule="atLeast"/>
        <w:jc w:val="both"/>
        <w:rPr>
          <w:rFonts w:cs="Calibri"/>
        </w:rPr>
      </w:pPr>
      <w:r w:rsidRPr="0058585E">
        <w:rPr>
          <w:rFonts w:cs="Calibri"/>
        </w:rPr>
        <w:t>Detailed Requirement Engineering Document stage can be considered as a “</w:t>
      </w:r>
      <w:proofErr w:type="spellStart"/>
      <w:r w:rsidRPr="0058585E">
        <w:rPr>
          <w:rFonts w:cs="Calibri"/>
        </w:rPr>
        <w:t>ZERO’th</w:t>
      </w:r>
      <w:proofErr w:type="spellEnd"/>
      <w:r w:rsidRPr="0058585E">
        <w:rPr>
          <w:rFonts w:cs="Calibri"/>
        </w:rPr>
        <w:t>” stage of the project.</w:t>
      </w:r>
    </w:p>
    <w:p w:rsidR="000435D7" w:rsidRPr="0058585E" w:rsidRDefault="000435D7" w:rsidP="00726E97">
      <w:pPr>
        <w:pStyle w:val="BodyText2"/>
        <w:numPr>
          <w:ilvl w:val="0"/>
          <w:numId w:val="17"/>
        </w:numPr>
        <w:tabs>
          <w:tab w:val="left" w:pos="0"/>
        </w:tabs>
        <w:spacing w:before="240" w:after="240" w:line="300" w:lineRule="atLeast"/>
        <w:jc w:val="both"/>
        <w:rPr>
          <w:rFonts w:cs="Calibri"/>
        </w:rPr>
      </w:pPr>
      <w:r w:rsidRPr="0058585E">
        <w:rPr>
          <w:rFonts w:cs="Calibri"/>
        </w:rPr>
        <w:t>Onsite support and availability of team from the client should be facilitated on time</w:t>
      </w:r>
    </w:p>
    <w:p w:rsidR="000435D7" w:rsidRPr="0058585E" w:rsidRDefault="000435D7" w:rsidP="00726E97">
      <w:pPr>
        <w:pStyle w:val="BodyText2"/>
        <w:numPr>
          <w:ilvl w:val="0"/>
          <w:numId w:val="17"/>
        </w:numPr>
        <w:tabs>
          <w:tab w:val="left" w:pos="0"/>
        </w:tabs>
        <w:spacing w:before="240" w:after="240" w:line="300" w:lineRule="atLeast"/>
        <w:jc w:val="both"/>
        <w:rPr>
          <w:rFonts w:cs="Calibri"/>
        </w:rPr>
      </w:pPr>
      <w:r w:rsidRPr="0058585E">
        <w:rPr>
          <w:rFonts w:cs="Calibri"/>
        </w:rPr>
        <w:t xml:space="preserve">Test Criteria &amp; Acceptance testing will be concluded along with Requirement </w:t>
      </w:r>
      <w:r w:rsidRPr="0058585E">
        <w:rPr>
          <w:rFonts w:cs="Calibri"/>
        </w:rPr>
        <w:br/>
        <w:t>Freezing. Client holds the responsibility for the same.</w:t>
      </w:r>
    </w:p>
    <w:p w:rsidR="000435D7" w:rsidRPr="0058585E" w:rsidRDefault="000435D7" w:rsidP="00726E97">
      <w:pPr>
        <w:pStyle w:val="BodyText2"/>
        <w:numPr>
          <w:ilvl w:val="0"/>
          <w:numId w:val="17"/>
        </w:numPr>
        <w:tabs>
          <w:tab w:val="left" w:pos="0"/>
        </w:tabs>
        <w:spacing w:before="240" w:after="240" w:line="300" w:lineRule="atLeast"/>
        <w:jc w:val="both"/>
        <w:rPr>
          <w:rFonts w:cs="Calibri"/>
        </w:rPr>
      </w:pPr>
      <w:r w:rsidRPr="0058585E">
        <w:rPr>
          <w:rFonts w:cs="Calibri"/>
        </w:rPr>
        <w:t>Software tools, licenses, hardware if required will be discussed and concluded along with Requirement Freezing.</w:t>
      </w:r>
    </w:p>
    <w:p w:rsidR="000435D7" w:rsidRPr="0058585E" w:rsidRDefault="000435D7" w:rsidP="00726E97">
      <w:pPr>
        <w:pStyle w:val="BodyText2"/>
        <w:numPr>
          <w:ilvl w:val="0"/>
          <w:numId w:val="17"/>
        </w:numPr>
        <w:tabs>
          <w:tab w:val="left" w:pos="0"/>
        </w:tabs>
        <w:spacing w:before="240" w:after="240" w:line="300" w:lineRule="atLeast"/>
        <w:jc w:val="both"/>
        <w:rPr>
          <w:rFonts w:cs="Calibri"/>
        </w:rPr>
      </w:pPr>
      <w:r w:rsidRPr="0058585E">
        <w:rPr>
          <w:rFonts w:cs="Calibri"/>
        </w:rPr>
        <w:t>Detailed Requirement Engineering Document will be amended to the master agreement, to ensure that any estimate changes are factored in the Estimation Document.</w:t>
      </w:r>
    </w:p>
    <w:p w:rsidR="000435D7" w:rsidRPr="0058585E" w:rsidRDefault="000435D7" w:rsidP="000435D7">
      <w:pPr>
        <w:rPr>
          <w:rFonts w:eastAsia="Calibri" w:cs="Calibri"/>
        </w:rPr>
      </w:pPr>
      <w:r w:rsidRPr="0058585E">
        <w:rPr>
          <w:rFonts w:eastAsia="Calibri" w:cs="Calibri"/>
        </w:rPr>
        <w:t xml:space="preserve">Onsite Infrastructure availability including Hardware and software specifications and prerequisites, office space, laptop, </w:t>
      </w:r>
      <w:proofErr w:type="spellStart"/>
      <w:r w:rsidRPr="0058585E">
        <w:rPr>
          <w:rFonts w:eastAsia="Calibri" w:cs="Calibri"/>
        </w:rPr>
        <w:t>iPad</w:t>
      </w:r>
      <w:proofErr w:type="spellEnd"/>
      <w:r w:rsidRPr="0058585E">
        <w:rPr>
          <w:rFonts w:eastAsia="Calibri" w:cs="Calibri"/>
        </w:rPr>
        <w:t xml:space="preserve">, Android Tab, Internet connectivity, conference rooms, projectors etc. would be provided by </w:t>
      </w:r>
      <w:r w:rsidR="009565F3">
        <w:rPr>
          <w:rFonts w:eastAsia="Calibri" w:cs="Calibri"/>
        </w:rPr>
        <w:t xml:space="preserve">Utilities Giant’s </w:t>
      </w:r>
      <w:r w:rsidRPr="0058585E">
        <w:rPr>
          <w:rFonts w:eastAsia="Calibri" w:cs="Calibri"/>
        </w:rPr>
        <w:t xml:space="preserve"> as per requirement.</w:t>
      </w:r>
    </w:p>
    <w:p w:rsidR="000435D7" w:rsidRPr="0058585E" w:rsidRDefault="000435D7" w:rsidP="000435D7">
      <w:pPr>
        <w:rPr>
          <w:rFonts w:eastAsia="Calibri" w:cs="Calibri"/>
        </w:rPr>
      </w:pPr>
      <w:r w:rsidRPr="0058585E">
        <w:rPr>
          <w:rFonts w:eastAsia="Calibri" w:cs="Calibri"/>
        </w:rPr>
        <w:t xml:space="preserve">** </w:t>
      </w:r>
      <w:r w:rsidRPr="0058585E">
        <w:rPr>
          <w:rFonts w:eastAsia="Calibri" w:cs="Calibri"/>
          <w:u w:val="single"/>
        </w:rPr>
        <w:t xml:space="preserve">This document is prepared with limited information on the specifics of operational policy of </w:t>
      </w:r>
      <w:proofErr w:type="gramStart"/>
      <w:r w:rsidRPr="0058585E">
        <w:rPr>
          <w:rFonts w:eastAsia="Calibri" w:cs="Calibri"/>
          <w:u w:val="single"/>
        </w:rPr>
        <w:t>the  client</w:t>
      </w:r>
      <w:proofErr w:type="gramEnd"/>
      <w:r w:rsidRPr="0058585E">
        <w:rPr>
          <w:rFonts w:eastAsia="Calibri" w:cs="Calibri"/>
          <w:u w:val="single"/>
        </w:rPr>
        <w:t xml:space="preserve">. Therefore, deviation in aspect with respect to the client’s exact requirements would be eliminated once the necessary documents are furnished to </w:t>
      </w:r>
      <w:proofErr w:type="spellStart"/>
      <w:r w:rsidR="009565F3">
        <w:rPr>
          <w:rFonts w:eastAsia="Calibri" w:cs="Calibri"/>
          <w:u w:val="single"/>
        </w:rPr>
        <w:t>GoldSaxWorkManage</w:t>
      </w:r>
      <w:proofErr w:type="spellEnd"/>
      <w:r w:rsidRPr="0058585E">
        <w:rPr>
          <w:rFonts w:eastAsia="Calibri" w:cs="Calibri"/>
          <w:u w:val="single"/>
        </w:rPr>
        <w:t>.</w:t>
      </w:r>
    </w:p>
    <w:p w:rsidR="000435D7" w:rsidRPr="0058585E" w:rsidRDefault="000435D7" w:rsidP="00961E93">
      <w:pPr>
        <w:pStyle w:val="Heading1"/>
        <w:numPr>
          <w:ilvl w:val="0"/>
          <w:numId w:val="4"/>
        </w:numPr>
        <w:shd w:val="clear" w:color="auto" w:fill="76923C"/>
        <w:tabs>
          <w:tab w:val="left" w:pos="255"/>
        </w:tabs>
        <w:ind w:left="-90" w:firstLine="0"/>
        <w:rPr>
          <w:rFonts w:ascii="Times New Roman" w:hAnsi="Times New Roman"/>
          <w:color w:val="FFFFFF"/>
        </w:rPr>
      </w:pPr>
      <w:bookmarkStart w:id="218" w:name="_Toc360041705"/>
      <w:r w:rsidRPr="0058585E">
        <w:rPr>
          <w:rFonts w:ascii="Times New Roman" w:hAnsi="Times New Roman"/>
          <w:color w:val="FFFFFF"/>
        </w:rPr>
        <w:t>ROI / Benefits</w:t>
      </w:r>
      <w:bookmarkEnd w:id="218"/>
    </w:p>
    <w:p w:rsidR="000435D7" w:rsidRDefault="000435D7" w:rsidP="000435D7"/>
    <w:p w:rsidR="000435D7" w:rsidRPr="0058585E" w:rsidRDefault="000435D7" w:rsidP="000435D7">
      <w:pPr>
        <w:rPr>
          <w:rFonts w:eastAsia="Calibri" w:cs="Calibri"/>
        </w:rPr>
      </w:pPr>
      <w:r w:rsidRPr="0058585E">
        <w:rPr>
          <w:rFonts w:eastAsia="Calibri" w:cs="Calibri"/>
        </w:rPr>
        <w:t>The client Industries is a leading energy, water and marine group operating across six continents worldwide. Managing their work force is indeed a real challenge and to help them achieve this, we, the ‘</w:t>
      </w:r>
      <w:proofErr w:type="spellStart"/>
      <w:r w:rsidR="009565F3">
        <w:rPr>
          <w:rFonts w:eastAsia="Calibri" w:cs="Calibri"/>
        </w:rPr>
        <w:t>GoldSaxWorkManage</w:t>
      </w:r>
      <w:r w:rsidRPr="0058585E">
        <w:rPr>
          <w:rFonts w:eastAsia="Calibri" w:cs="Calibri"/>
        </w:rPr>
        <w:t>ians</w:t>
      </w:r>
      <w:proofErr w:type="spellEnd"/>
      <w:r w:rsidRPr="0058585E">
        <w:rPr>
          <w:rFonts w:eastAsia="Calibri" w:cs="Calibri"/>
        </w:rPr>
        <w:t xml:space="preserve">’ </w:t>
      </w:r>
      <w:r w:rsidR="00A4363E" w:rsidRPr="0058585E">
        <w:rPr>
          <w:rFonts w:eastAsia="Calibri" w:cs="Calibri"/>
        </w:rPr>
        <w:t>are putting in</w:t>
      </w:r>
      <w:r w:rsidRPr="0058585E">
        <w:rPr>
          <w:rFonts w:eastAsia="Calibri" w:cs="Calibri"/>
        </w:rPr>
        <w:t xml:space="preserve"> rigorous efforts to bring in the best possible solution to benefit not only the higher officials but also the common workers. </w:t>
      </w:r>
    </w:p>
    <w:p w:rsidR="000435D7" w:rsidRPr="0058585E" w:rsidRDefault="000435D7" w:rsidP="00726E97">
      <w:pPr>
        <w:pStyle w:val="ListParagraph"/>
        <w:numPr>
          <w:ilvl w:val="1"/>
          <w:numId w:val="18"/>
        </w:numPr>
        <w:rPr>
          <w:rFonts w:eastAsia="Calibri" w:cs="Calibri"/>
        </w:rPr>
      </w:pPr>
      <w:r w:rsidRPr="0058585E">
        <w:rPr>
          <w:rFonts w:eastAsia="Calibri" w:cs="Calibri"/>
        </w:rPr>
        <w:t>Display of non-conformity in work schedule by the contractor – Field force</w:t>
      </w:r>
    </w:p>
    <w:p w:rsidR="000435D7" w:rsidRPr="0058585E" w:rsidRDefault="000435D7" w:rsidP="00726E97">
      <w:pPr>
        <w:pStyle w:val="ListParagraph"/>
        <w:numPr>
          <w:ilvl w:val="1"/>
          <w:numId w:val="18"/>
        </w:numPr>
        <w:rPr>
          <w:rFonts w:eastAsia="Calibri" w:cs="Calibri"/>
        </w:rPr>
      </w:pPr>
      <w:r w:rsidRPr="0058585E">
        <w:rPr>
          <w:rFonts w:eastAsia="Calibri" w:cs="Calibri"/>
        </w:rPr>
        <w:t>Alerts on corrective action as per the supervision policy</w:t>
      </w:r>
    </w:p>
    <w:p w:rsidR="000435D7" w:rsidRPr="0058585E" w:rsidRDefault="000435D7" w:rsidP="00726E97">
      <w:pPr>
        <w:pStyle w:val="ListParagraph"/>
        <w:numPr>
          <w:ilvl w:val="1"/>
          <w:numId w:val="18"/>
        </w:numPr>
        <w:rPr>
          <w:rFonts w:eastAsia="Calibri" w:cs="Calibri"/>
        </w:rPr>
      </w:pPr>
      <w:r w:rsidRPr="0058585E">
        <w:rPr>
          <w:rFonts w:eastAsia="Calibri" w:cs="Calibri"/>
        </w:rPr>
        <w:t xml:space="preserve">Display of consequence of back log – what if analysis </w:t>
      </w:r>
    </w:p>
    <w:p w:rsidR="000435D7" w:rsidRPr="0058585E" w:rsidRDefault="000435D7" w:rsidP="00726E97">
      <w:pPr>
        <w:pStyle w:val="ListParagraph"/>
        <w:numPr>
          <w:ilvl w:val="1"/>
          <w:numId w:val="18"/>
        </w:numPr>
        <w:rPr>
          <w:rFonts w:eastAsia="Calibri" w:cs="Calibri"/>
        </w:rPr>
      </w:pPr>
      <w:r w:rsidRPr="0058585E">
        <w:rPr>
          <w:rFonts w:eastAsia="Calibri" w:cs="Calibri"/>
        </w:rPr>
        <w:t>Display of Risk Monitoring of the backlog in work progress</w:t>
      </w:r>
    </w:p>
    <w:p w:rsidR="000435D7" w:rsidRPr="0058585E" w:rsidRDefault="000435D7" w:rsidP="000435D7">
      <w:pPr>
        <w:rPr>
          <w:rFonts w:eastAsia="Calibri" w:cs="Calibri"/>
        </w:rPr>
      </w:pPr>
      <w:r w:rsidRPr="0058585E">
        <w:rPr>
          <w:rFonts w:eastAsia="Calibri" w:cs="Calibri"/>
        </w:rPr>
        <w:t>A daily report tracking system will help in making reports of the contractor’s work schedule based on the reporting policy.</w:t>
      </w:r>
    </w:p>
    <w:p w:rsidR="000435D7" w:rsidRPr="0058585E" w:rsidRDefault="000435D7" w:rsidP="00726E97">
      <w:pPr>
        <w:pStyle w:val="ListParagraph"/>
        <w:numPr>
          <w:ilvl w:val="2"/>
          <w:numId w:val="7"/>
        </w:numPr>
        <w:rPr>
          <w:rFonts w:eastAsia="Calibri" w:cs="Calibri"/>
        </w:rPr>
      </w:pPr>
      <w:r w:rsidRPr="0058585E">
        <w:rPr>
          <w:rFonts w:eastAsia="Calibri" w:cs="Calibri"/>
        </w:rPr>
        <w:t>On Time Completion of work by Contractor</w:t>
      </w:r>
    </w:p>
    <w:p w:rsidR="000435D7" w:rsidRPr="0058585E" w:rsidRDefault="000435D7" w:rsidP="00726E97">
      <w:pPr>
        <w:pStyle w:val="ListParagraph"/>
        <w:numPr>
          <w:ilvl w:val="2"/>
          <w:numId w:val="7"/>
        </w:numPr>
        <w:rPr>
          <w:rFonts w:eastAsia="Calibri" w:cs="Calibri"/>
        </w:rPr>
      </w:pPr>
      <w:r w:rsidRPr="0058585E">
        <w:rPr>
          <w:rFonts w:eastAsia="Calibri" w:cs="Calibri"/>
        </w:rPr>
        <w:t>Key Return status will be automated</w:t>
      </w:r>
    </w:p>
    <w:p w:rsidR="000435D7" w:rsidRPr="0058585E" w:rsidRDefault="000435D7" w:rsidP="00726E97">
      <w:pPr>
        <w:pStyle w:val="ListParagraph"/>
        <w:numPr>
          <w:ilvl w:val="2"/>
          <w:numId w:val="7"/>
        </w:numPr>
        <w:rPr>
          <w:rFonts w:eastAsia="Calibri" w:cs="Calibri"/>
        </w:rPr>
      </w:pPr>
      <w:r w:rsidRPr="0058585E">
        <w:rPr>
          <w:rFonts w:eastAsia="Calibri" w:cs="Calibri"/>
        </w:rPr>
        <w:t>Work Schedule will be available at the Service gate</w:t>
      </w:r>
    </w:p>
    <w:p w:rsidR="000435D7" w:rsidRPr="0058585E" w:rsidRDefault="000435D7" w:rsidP="000435D7">
      <w:pPr>
        <w:pStyle w:val="ListParagraph"/>
        <w:ind w:left="0"/>
        <w:rPr>
          <w:rFonts w:eastAsia="Calibri" w:cs="Calibri"/>
        </w:rPr>
      </w:pPr>
    </w:p>
    <w:p w:rsidR="000435D7" w:rsidRPr="0058585E" w:rsidRDefault="000435D7" w:rsidP="000435D7">
      <w:pPr>
        <w:pStyle w:val="ListParagraph"/>
        <w:ind w:left="0"/>
        <w:rPr>
          <w:rFonts w:eastAsia="Calibri" w:cs="Calibri"/>
        </w:rPr>
      </w:pPr>
      <w:r w:rsidRPr="0058585E">
        <w:rPr>
          <w:rFonts w:eastAsia="Calibri" w:cs="Calibri"/>
        </w:rPr>
        <w:t xml:space="preserve">With the motive of bringing down redundancy in the work schedule of the client, </w:t>
      </w:r>
      <w:proofErr w:type="spellStart"/>
      <w:r w:rsidR="009565F3">
        <w:rPr>
          <w:rFonts w:eastAsia="Calibri" w:cs="Calibri"/>
        </w:rPr>
        <w:t>GoldSaxWorkManage</w:t>
      </w:r>
      <w:proofErr w:type="spellEnd"/>
      <w:r w:rsidRPr="0058585E">
        <w:rPr>
          <w:rFonts w:eastAsia="Calibri" w:cs="Calibri"/>
        </w:rPr>
        <w:t xml:space="preserve"> has come up with attractive ideas that inevitably include the following advantages:</w:t>
      </w:r>
    </w:p>
    <w:p w:rsidR="000435D7" w:rsidRPr="0058585E" w:rsidRDefault="000435D7" w:rsidP="00726E97">
      <w:pPr>
        <w:pStyle w:val="ListParagraph"/>
        <w:numPr>
          <w:ilvl w:val="0"/>
          <w:numId w:val="19"/>
        </w:numPr>
        <w:rPr>
          <w:rFonts w:eastAsia="Calibri" w:cs="Calibri"/>
        </w:rPr>
      </w:pPr>
      <w:r w:rsidRPr="0058585E">
        <w:rPr>
          <w:rFonts w:eastAsia="Calibri" w:cs="Calibri"/>
        </w:rPr>
        <w:t>Reduced cost</w:t>
      </w:r>
    </w:p>
    <w:p w:rsidR="000435D7" w:rsidRPr="0058585E" w:rsidRDefault="000435D7" w:rsidP="00726E97">
      <w:pPr>
        <w:pStyle w:val="ListParagraph"/>
        <w:numPr>
          <w:ilvl w:val="0"/>
          <w:numId w:val="19"/>
        </w:numPr>
        <w:rPr>
          <w:rFonts w:eastAsia="Calibri" w:cs="Calibri"/>
        </w:rPr>
      </w:pPr>
      <w:r w:rsidRPr="0058585E">
        <w:rPr>
          <w:rFonts w:eastAsia="Calibri" w:cs="Calibri"/>
        </w:rPr>
        <w:t>Reduction of redundant tasks</w:t>
      </w:r>
    </w:p>
    <w:p w:rsidR="000435D7" w:rsidRPr="0058585E" w:rsidRDefault="000435D7" w:rsidP="00726E97">
      <w:pPr>
        <w:pStyle w:val="ListParagraph"/>
        <w:numPr>
          <w:ilvl w:val="0"/>
          <w:numId w:val="19"/>
        </w:numPr>
        <w:rPr>
          <w:rFonts w:eastAsia="Calibri" w:cs="Calibri"/>
        </w:rPr>
      </w:pPr>
      <w:r w:rsidRPr="0058585E">
        <w:rPr>
          <w:rFonts w:eastAsia="Calibri" w:cs="Calibri"/>
        </w:rPr>
        <w:t xml:space="preserve">Increased automation and reduction in manual </w:t>
      </w:r>
      <w:proofErr w:type="spellStart"/>
      <w:r w:rsidRPr="0058585E">
        <w:rPr>
          <w:rFonts w:eastAsia="Calibri" w:cs="Calibri"/>
        </w:rPr>
        <w:t>labour</w:t>
      </w:r>
      <w:proofErr w:type="spellEnd"/>
    </w:p>
    <w:p w:rsidR="000435D7" w:rsidRPr="0058585E" w:rsidRDefault="000435D7" w:rsidP="000435D7">
      <w:pPr>
        <w:pStyle w:val="ListParagraph"/>
        <w:ind w:left="0"/>
        <w:rPr>
          <w:rFonts w:eastAsia="Calibri" w:cs="Calibri"/>
        </w:rPr>
      </w:pPr>
    </w:p>
    <w:p w:rsidR="000435D7" w:rsidRPr="0058585E" w:rsidRDefault="000435D7" w:rsidP="000435D7">
      <w:pPr>
        <w:pStyle w:val="ListParagraph"/>
        <w:ind w:left="0"/>
        <w:rPr>
          <w:rFonts w:eastAsia="Calibri" w:cs="Calibri"/>
        </w:rPr>
      </w:pPr>
      <w:r w:rsidRPr="0058585E">
        <w:rPr>
          <w:rFonts w:eastAsia="Calibri" w:cs="Calibri"/>
        </w:rPr>
        <w:t xml:space="preserve">The </w:t>
      </w:r>
      <w:proofErr w:type="spellStart"/>
      <w:r w:rsidR="009565F3">
        <w:rPr>
          <w:rFonts w:eastAsia="Calibri" w:cs="Calibri"/>
        </w:rPr>
        <w:t>GoldSaxWorkManage</w:t>
      </w:r>
      <w:r w:rsidRPr="0058585E">
        <w:rPr>
          <w:rFonts w:eastAsia="Calibri" w:cs="Calibri"/>
        </w:rPr>
        <w:t>’sproject</w:t>
      </w:r>
      <w:proofErr w:type="spellEnd"/>
      <w:r w:rsidRPr="0058585E">
        <w:rPr>
          <w:rFonts w:eastAsia="Calibri" w:cs="Calibri"/>
        </w:rPr>
        <w:t xml:space="preserve"> team would be governed by common project management principles and governance approach and based on the timelines there would be an overlap. They would observe separate timelines and have separate set of resources. The resources would come with appropriate skills required in the respective phases of the project. Thus, </w:t>
      </w:r>
      <w:proofErr w:type="spellStart"/>
      <w:r w:rsidR="009565F3">
        <w:rPr>
          <w:rFonts w:eastAsia="Calibri" w:cs="Calibri"/>
        </w:rPr>
        <w:t>GoldSaxWorkManage</w:t>
      </w:r>
      <w:proofErr w:type="spellEnd"/>
      <w:r w:rsidRPr="0058585E">
        <w:rPr>
          <w:rFonts w:eastAsia="Calibri" w:cs="Calibri"/>
        </w:rPr>
        <w:t xml:space="preserve"> is hoping that it has provided the best possible solution to simplify the Work force management task of </w:t>
      </w:r>
      <w:r w:rsidR="001960E5" w:rsidRPr="0058585E">
        <w:rPr>
          <w:rFonts w:eastAsia="Calibri" w:cs="Calibri"/>
        </w:rPr>
        <w:t>t</w:t>
      </w:r>
      <w:r w:rsidRPr="0058585E">
        <w:rPr>
          <w:rFonts w:eastAsia="Calibri" w:cs="Calibri"/>
        </w:rPr>
        <w:t>he client.</w:t>
      </w:r>
    </w:p>
    <w:p w:rsidR="000435D7" w:rsidRPr="00FD4313" w:rsidRDefault="000435D7" w:rsidP="008D0327">
      <w:pPr>
        <w:pStyle w:val="Endofdoc"/>
        <w:pBdr>
          <w:bottom w:val="single" w:sz="6" w:space="0" w:color="auto"/>
        </w:pBdr>
      </w:pPr>
      <w:bookmarkStart w:id="219" w:name="_GoBack"/>
      <w:bookmarkEnd w:id="219"/>
    </w:p>
    <w:sectPr w:rsidR="000435D7" w:rsidRPr="00FD4313" w:rsidSect="00426210">
      <w:pgSz w:w="12240" w:h="15840" w:code="1"/>
      <w:pgMar w:top="1440" w:right="1440" w:bottom="1440" w:left="1440" w:header="864"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680E" w:rsidRPr="00BD77EA" w:rsidRDefault="003F680E" w:rsidP="000853B1">
      <w:pPr>
        <w:spacing w:after="0" w:line="240" w:lineRule="auto"/>
        <w:rPr>
          <w:rFonts w:ascii="Times New Roman" w:hAnsi="Times New Roman"/>
        </w:rPr>
      </w:pPr>
      <w:r>
        <w:separator/>
      </w:r>
    </w:p>
  </w:endnote>
  <w:endnote w:type="continuationSeparator" w:id="0">
    <w:p w:rsidR="003F680E" w:rsidRPr="00BD77EA" w:rsidRDefault="003F680E" w:rsidP="000853B1">
      <w:pPr>
        <w:spacing w:after="0" w:line="240" w:lineRule="auto"/>
        <w:rPr>
          <w:rFonts w:ascii="Times New Roman" w:hAnsi="Times New Roman"/>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tarSymbol">
    <w:altName w:val="MS Mincho"/>
    <w:charset w:val="80"/>
    <w:family w:val="auto"/>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Helvetica 65 Medium">
    <w:altName w:val="Times New Roman"/>
    <w:panose1 w:val="00000000000000000000"/>
    <w:charset w:val="00"/>
    <w:family w:val="roman"/>
    <w:notTrueType/>
    <w:pitch w:val="default"/>
  </w:font>
  <w:font w:name="Helvetica 45 Light">
    <w:altName w:val="Cordia New"/>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591" w:rsidRPr="004E6CE3" w:rsidRDefault="009565F3" w:rsidP="00144A14">
    <w:pPr>
      <w:pStyle w:val="Footer"/>
      <w:pBdr>
        <w:top w:val="single" w:sz="4" w:space="1" w:color="D9D9D9"/>
      </w:pBdr>
      <w:rPr>
        <w:rFonts w:asciiTheme="minorHAnsi" w:hAnsiTheme="minorHAnsi" w:cstheme="minorHAnsi"/>
        <w:color w:val="4F6228"/>
        <w:sz w:val="20"/>
        <w:szCs w:val="20"/>
      </w:rPr>
    </w:pPr>
    <w:r>
      <w:rPr>
        <w:rFonts w:asciiTheme="minorHAnsi" w:hAnsiTheme="minorHAnsi" w:cstheme="minorHAnsi"/>
        <w:i/>
        <w:color w:val="4F6228"/>
        <w:sz w:val="20"/>
        <w:szCs w:val="20"/>
      </w:rPr>
      <w:t xml:space="preserve">  </w:t>
    </w:r>
    <w:r w:rsidR="00624591" w:rsidRPr="004E6CE3">
      <w:rPr>
        <w:rFonts w:asciiTheme="minorHAnsi" w:hAnsiTheme="minorHAnsi" w:cstheme="minorHAnsi"/>
        <w:i/>
        <w:color w:val="4F6228"/>
        <w:sz w:val="20"/>
        <w:szCs w:val="20"/>
      </w:rPr>
      <w:t xml:space="preserve">        </w:t>
    </w:r>
    <w:r>
      <w:rPr>
        <w:rFonts w:asciiTheme="minorHAnsi" w:hAnsiTheme="minorHAnsi" w:cstheme="minorHAnsi"/>
        <w:i/>
        <w:color w:val="4F6228"/>
        <w:sz w:val="20"/>
        <w:szCs w:val="20"/>
      </w:rPr>
      <w:t xml:space="preserve">               </w:t>
    </w:r>
    <w:proofErr w:type="spellStart"/>
    <w:r>
      <w:rPr>
        <w:rFonts w:asciiTheme="minorHAnsi" w:hAnsiTheme="minorHAnsi" w:cstheme="minorHAnsi"/>
        <w:i/>
        <w:color w:val="4F6228"/>
        <w:sz w:val="20"/>
        <w:szCs w:val="20"/>
      </w:rPr>
      <w:t>GoldSaxWorkManage</w:t>
    </w:r>
    <w:proofErr w:type="spellEnd"/>
    <w:r>
      <w:rPr>
        <w:rFonts w:asciiTheme="minorHAnsi" w:hAnsiTheme="minorHAnsi" w:cstheme="minorHAnsi"/>
        <w:i/>
        <w:color w:val="4F6228"/>
        <w:sz w:val="20"/>
        <w:szCs w:val="20"/>
      </w:rPr>
      <w:t xml:space="preserve"> 2012</w:t>
    </w:r>
    <w:r w:rsidR="00624591" w:rsidRPr="004E6CE3">
      <w:rPr>
        <w:rFonts w:asciiTheme="minorHAnsi" w:hAnsiTheme="minorHAnsi" w:cstheme="minorHAnsi"/>
        <w:color w:val="4F6228"/>
        <w:sz w:val="20"/>
        <w:szCs w:val="20"/>
      </w:rPr>
      <w:t xml:space="preserve">                                                        </w:t>
    </w:r>
    <w:r w:rsidR="00624591" w:rsidRPr="004E6CE3">
      <w:rPr>
        <w:rFonts w:asciiTheme="minorHAnsi" w:hAnsiTheme="minorHAnsi" w:cstheme="minorHAnsi"/>
        <w:color w:val="4F6228"/>
        <w:sz w:val="20"/>
        <w:szCs w:val="20"/>
      </w:rPr>
      <w:fldChar w:fldCharType="begin"/>
    </w:r>
    <w:r w:rsidR="00624591" w:rsidRPr="004E6CE3">
      <w:rPr>
        <w:rFonts w:asciiTheme="minorHAnsi" w:hAnsiTheme="minorHAnsi" w:cstheme="minorHAnsi"/>
        <w:color w:val="4F6228"/>
        <w:sz w:val="20"/>
        <w:szCs w:val="20"/>
      </w:rPr>
      <w:instrText xml:space="preserve"> PAGE   \* MERGEFORMAT </w:instrText>
    </w:r>
    <w:r w:rsidR="00624591" w:rsidRPr="004E6CE3">
      <w:rPr>
        <w:rFonts w:asciiTheme="minorHAnsi" w:hAnsiTheme="minorHAnsi" w:cstheme="minorHAnsi"/>
        <w:color w:val="4F6228"/>
        <w:sz w:val="20"/>
        <w:szCs w:val="20"/>
      </w:rPr>
      <w:fldChar w:fldCharType="separate"/>
    </w:r>
    <w:r>
      <w:rPr>
        <w:rFonts w:asciiTheme="minorHAnsi" w:hAnsiTheme="minorHAnsi" w:cstheme="minorHAnsi"/>
        <w:noProof/>
        <w:color w:val="4F6228"/>
        <w:sz w:val="20"/>
        <w:szCs w:val="20"/>
      </w:rPr>
      <w:t>48</w:t>
    </w:r>
    <w:r w:rsidR="00624591" w:rsidRPr="004E6CE3">
      <w:rPr>
        <w:rFonts w:asciiTheme="minorHAnsi" w:hAnsiTheme="minorHAnsi" w:cstheme="minorHAnsi"/>
        <w:color w:val="4F6228"/>
        <w:sz w:val="20"/>
        <w:szCs w:val="20"/>
      </w:rPr>
      <w:fldChar w:fldCharType="end"/>
    </w:r>
    <w:r w:rsidR="00624591" w:rsidRPr="004E6CE3">
      <w:rPr>
        <w:rFonts w:asciiTheme="minorHAnsi" w:hAnsiTheme="minorHAnsi" w:cstheme="minorHAnsi"/>
        <w:color w:val="4F6228"/>
        <w:sz w:val="20"/>
        <w:szCs w:val="20"/>
      </w:rPr>
      <w:t xml:space="preserve"> | </w:t>
    </w:r>
    <w:r w:rsidR="00624591" w:rsidRPr="004E6CE3">
      <w:rPr>
        <w:rFonts w:asciiTheme="minorHAnsi" w:hAnsiTheme="minorHAnsi" w:cstheme="minorHAnsi"/>
        <w:color w:val="4F6228"/>
        <w:spacing w:val="60"/>
        <w:sz w:val="20"/>
        <w:szCs w:val="20"/>
      </w:rPr>
      <w:t>Page</w:t>
    </w:r>
  </w:p>
  <w:p w:rsidR="00624591" w:rsidRPr="00211128" w:rsidRDefault="00624591" w:rsidP="0052441B">
    <w:pPr>
      <w:rPr>
        <w:rFonts w:ascii="Cambria" w:hAnsi="Cambria"/>
        <w:i/>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680E" w:rsidRPr="00BD77EA" w:rsidRDefault="003F680E" w:rsidP="000853B1">
      <w:pPr>
        <w:spacing w:after="0" w:line="240" w:lineRule="auto"/>
        <w:rPr>
          <w:rFonts w:ascii="Times New Roman" w:hAnsi="Times New Roman"/>
        </w:rPr>
      </w:pPr>
      <w:r>
        <w:separator/>
      </w:r>
    </w:p>
  </w:footnote>
  <w:footnote w:type="continuationSeparator" w:id="0">
    <w:p w:rsidR="003F680E" w:rsidRPr="00BD77EA" w:rsidRDefault="003F680E" w:rsidP="000853B1">
      <w:pPr>
        <w:spacing w:after="0" w:line="240" w:lineRule="auto"/>
        <w:rPr>
          <w:rFonts w:ascii="Times New Roman" w:hAnsi="Times New Roman"/>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591" w:rsidRPr="004E6CE3" w:rsidRDefault="009565F3" w:rsidP="00606D76">
    <w:pPr>
      <w:pStyle w:val="Header"/>
      <w:pBdr>
        <w:between w:val="single" w:sz="4" w:space="1" w:color="4F81BD"/>
      </w:pBdr>
      <w:spacing w:line="276" w:lineRule="auto"/>
      <w:jc w:val="center"/>
      <w:rPr>
        <w:rFonts w:asciiTheme="minorHAnsi" w:hAnsiTheme="minorHAnsi" w:cstheme="minorHAnsi"/>
        <w:sz w:val="22"/>
        <w:szCs w:val="22"/>
      </w:rPr>
    </w:pPr>
    <w:r>
      <w:rPr>
        <w:rFonts w:asciiTheme="minorHAnsi" w:hAnsiTheme="minorHAnsi" w:cstheme="minorHAnsi"/>
        <w:sz w:val="22"/>
        <w:szCs w:val="22"/>
        <w:u w:val="none"/>
      </w:rPr>
      <w:t>Utilities Giant’s</w:t>
    </w:r>
    <w:r w:rsidR="00624591" w:rsidRPr="004E6CE3">
      <w:rPr>
        <w:rFonts w:asciiTheme="minorHAnsi" w:hAnsiTheme="minorHAnsi" w:cstheme="minorHAnsi"/>
        <w:sz w:val="22"/>
        <w:szCs w:val="22"/>
        <w:u w:val="none"/>
      </w:rPr>
      <w:t xml:space="preserve">        </w:t>
    </w:r>
    <w:proofErr w:type="spellStart"/>
    <w:r>
      <w:rPr>
        <w:rFonts w:asciiTheme="minorHAnsi" w:hAnsiTheme="minorHAnsi" w:cstheme="minorHAnsi"/>
        <w:sz w:val="22"/>
        <w:szCs w:val="22"/>
        <w:u w:val="none"/>
      </w:rPr>
      <w:t>GoldSaxWorkManage</w:t>
    </w:r>
    <w:proofErr w:type="spellEnd"/>
    <w:r w:rsidR="00624591" w:rsidRPr="004E6CE3">
      <w:rPr>
        <w:rFonts w:asciiTheme="minorHAnsi" w:hAnsiTheme="minorHAnsi" w:cstheme="minorHAnsi"/>
        <w:sz w:val="22"/>
        <w:szCs w:val="22"/>
        <w:u w:val="none"/>
      </w:rPr>
      <w:t xml:space="preserve">                                        </w:t>
    </w:r>
    <w:r>
      <w:rPr>
        <w:rFonts w:asciiTheme="minorHAnsi" w:hAnsiTheme="minorHAnsi" w:cstheme="minorHAnsi"/>
        <w:sz w:val="22"/>
        <w:szCs w:val="22"/>
        <w:u w:val="none"/>
      </w:rPr>
      <w:t>Enterprise Architecture</w:t>
    </w:r>
    <w:r w:rsidR="00624591" w:rsidRPr="004E6CE3">
      <w:rPr>
        <w:rFonts w:asciiTheme="minorHAnsi" w:hAnsiTheme="minorHAnsi" w:cstheme="minorHAnsi"/>
        <w:sz w:val="22"/>
        <w:szCs w:val="22"/>
        <w:u w:val="none"/>
      </w:rPr>
      <w:t xml:space="preserve"> </w:t>
    </w:r>
  </w:p>
  <w:p w:rsidR="00624591" w:rsidRDefault="00624591" w:rsidP="00606D76">
    <w:pPr>
      <w:pStyle w:val="Header"/>
      <w:pBdr>
        <w:between w:val="single" w:sz="4" w:space="1" w:color="4F81BD"/>
      </w:pBdr>
      <w:tabs>
        <w:tab w:val="left" w:pos="5873"/>
      </w:tabs>
      <w:spacing w:line="276" w:lineRule="auto"/>
    </w:pPr>
    <w:r>
      <w:rPr>
        <w:color w:val="auto"/>
        <w:u w:val="none"/>
      </w:rPr>
      <w:tab/>
    </w:r>
  </w:p>
  <w:p w:rsidR="00624591" w:rsidRPr="00606D76" w:rsidRDefault="00624591" w:rsidP="00606D76">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B3463"/>
    <w:multiLevelType w:val="hybridMultilevel"/>
    <w:tmpl w:val="D2187E80"/>
    <w:lvl w:ilvl="0" w:tplc="04090001">
      <w:start w:val="1"/>
      <w:numFmt w:val="bullet"/>
      <w:lvlText w:val=""/>
      <w:lvlJc w:val="left"/>
      <w:pPr>
        <w:ind w:left="1260" w:hanging="360"/>
      </w:pPr>
      <w:rPr>
        <w:rFonts w:ascii="Symbol" w:hAnsi="Symbol" w:hint="default"/>
        <w:color w:val="333446"/>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
    <w:nsid w:val="03563779"/>
    <w:multiLevelType w:val="hybridMultilevel"/>
    <w:tmpl w:val="C42A2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444B83"/>
    <w:multiLevelType w:val="hybridMultilevel"/>
    <w:tmpl w:val="6720A4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3158F5"/>
    <w:multiLevelType w:val="hybridMultilevel"/>
    <w:tmpl w:val="DCEE13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B67C46"/>
    <w:multiLevelType w:val="hybridMultilevel"/>
    <w:tmpl w:val="9B9EA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927"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A67B3F"/>
    <w:multiLevelType w:val="hybridMultilevel"/>
    <w:tmpl w:val="E1B8E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226615"/>
    <w:multiLevelType w:val="multilevel"/>
    <w:tmpl w:val="B3A659B4"/>
    <w:lvl w:ilvl="0">
      <w:start w:val="1"/>
      <w:numFmt w:val="decimal"/>
      <w:lvlText w:val="%1."/>
      <w:lvlJc w:val="left"/>
      <w:pPr>
        <w:ind w:left="360" w:hanging="360"/>
      </w:pPr>
      <w:rPr>
        <w:rFonts w:hint="default"/>
        <w:b/>
        <w:color w:val="FFFFFF"/>
      </w:rPr>
    </w:lvl>
    <w:lvl w:ilvl="1">
      <w:start w:val="1"/>
      <w:numFmt w:val="decimal"/>
      <w:pStyle w:val="Heading2"/>
      <w:isLgl/>
      <w:lvlText w:val="%1.%2"/>
      <w:lvlJc w:val="left"/>
      <w:pPr>
        <w:ind w:left="795" w:hanging="435"/>
      </w:pPr>
      <w:rPr>
        <w:rFonts w:hint="default"/>
        <w:b/>
        <w:bCs w:val="0"/>
        <w:i w:val="0"/>
        <w:iCs w:val="0"/>
        <w:caps w:val="0"/>
        <w:smallCaps w:val="0"/>
        <w:strike w:val="0"/>
        <w:dstrike w:val="0"/>
        <w:noProof w:val="0"/>
        <w:vanish w:val="0"/>
        <w:color w:val="FFFFFF"/>
        <w:spacing w:val="0"/>
        <w:kern w:val="0"/>
        <w:position w:val="0"/>
        <w:sz w:val="22"/>
        <w:szCs w:val="22"/>
        <w:u w:val="none"/>
        <w:vertAlign w:val="baseline"/>
        <w:em w:val="none"/>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312" w:hanging="1440"/>
      </w:pPr>
      <w:rPr>
        <w:rFonts w:hint="default"/>
      </w:rPr>
    </w:lvl>
    <w:lvl w:ilvl="8">
      <w:start w:val="1"/>
      <w:numFmt w:val="decimal"/>
      <w:isLgl/>
      <w:lvlText w:val="%1.%2.%3.%4.%5.%6.%7.%8.%9"/>
      <w:lvlJc w:val="left"/>
      <w:pPr>
        <w:ind w:left="3528" w:hanging="1440"/>
      </w:pPr>
      <w:rPr>
        <w:rFonts w:hint="default"/>
      </w:rPr>
    </w:lvl>
  </w:abstractNum>
  <w:abstractNum w:abstractNumId="7">
    <w:nsid w:val="0EF2173B"/>
    <w:multiLevelType w:val="hybridMultilevel"/>
    <w:tmpl w:val="C48E37AA"/>
    <w:lvl w:ilvl="0" w:tplc="04090005">
      <w:start w:val="1"/>
      <w:numFmt w:val="bullet"/>
      <w:lvlText w:val=""/>
      <w:lvlJc w:val="left"/>
      <w:pPr>
        <w:tabs>
          <w:tab w:val="num" w:pos="360"/>
        </w:tabs>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10BC23AE"/>
    <w:multiLevelType w:val="hybridMultilevel"/>
    <w:tmpl w:val="E954FDD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1D316F"/>
    <w:multiLevelType w:val="multilevel"/>
    <w:tmpl w:val="7654E04E"/>
    <w:lvl w:ilvl="0">
      <w:start w:val="5"/>
      <w:numFmt w:val="bullet"/>
      <w:lvlText w:val="•"/>
      <w:lvlJc w:val="left"/>
      <w:pPr>
        <w:tabs>
          <w:tab w:val="num" w:pos="1170"/>
        </w:tabs>
        <w:ind w:left="1170" w:hanging="360"/>
      </w:pPr>
      <w:rPr>
        <w:rFonts w:ascii="Calibri" w:eastAsia="Calibri" w:hAnsi="Calibri" w:cs="Times New Roman" w:hint="default"/>
      </w:rPr>
    </w:lvl>
    <w:lvl w:ilvl="1">
      <w:start w:val="1"/>
      <w:numFmt w:val="bullet"/>
      <w:lvlText w:val=""/>
      <w:lvlJc w:val="left"/>
      <w:pPr>
        <w:tabs>
          <w:tab w:val="num" w:pos="720"/>
        </w:tabs>
        <w:ind w:left="720" w:hanging="360"/>
      </w:pPr>
      <w:rPr>
        <w:rFonts w:ascii="Wingdings" w:hAnsi="Wingdings" w:cs="StarSymbol"/>
        <w:sz w:val="18"/>
        <w:szCs w:val="18"/>
      </w:r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0">
    <w:nsid w:val="12B274CF"/>
    <w:multiLevelType w:val="hybridMultilevel"/>
    <w:tmpl w:val="23B2E592"/>
    <w:lvl w:ilvl="0" w:tplc="CD3E6F7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2EE5CCD"/>
    <w:multiLevelType w:val="hybridMultilevel"/>
    <w:tmpl w:val="000AF8DA"/>
    <w:name w:val="cnLThead42"/>
    <w:lvl w:ilvl="0" w:tplc="9EB2A9FE">
      <w:start w:val="1"/>
      <w:numFmt w:val="bullet"/>
      <w:pStyle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9EB2A9FE"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14105EEE"/>
    <w:multiLevelType w:val="hybridMultilevel"/>
    <w:tmpl w:val="17B4D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4D0E89"/>
    <w:multiLevelType w:val="hybridMultilevel"/>
    <w:tmpl w:val="75AA61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6376336"/>
    <w:multiLevelType w:val="hybridMultilevel"/>
    <w:tmpl w:val="A48075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1105B5"/>
    <w:multiLevelType w:val="hybridMultilevel"/>
    <w:tmpl w:val="2BA01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8AB7F5C"/>
    <w:multiLevelType w:val="hybridMultilevel"/>
    <w:tmpl w:val="95C8A414"/>
    <w:lvl w:ilvl="0" w:tplc="04090001">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1B5D0459"/>
    <w:multiLevelType w:val="hybridMultilevel"/>
    <w:tmpl w:val="D892DF52"/>
    <w:lvl w:ilvl="0" w:tplc="3EBC2976">
      <w:numFmt w:val="bullet"/>
      <w:lvlText w:val="-"/>
      <w:lvlJc w:val="left"/>
      <w:pPr>
        <w:ind w:left="1155"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AC1A6A"/>
    <w:multiLevelType w:val="hybridMultilevel"/>
    <w:tmpl w:val="19F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71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01F6B0F"/>
    <w:multiLevelType w:val="hybridMultilevel"/>
    <w:tmpl w:val="EA94A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A44302"/>
    <w:multiLevelType w:val="hybridMultilevel"/>
    <w:tmpl w:val="AE88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B218C4"/>
    <w:multiLevelType w:val="hybridMultilevel"/>
    <w:tmpl w:val="A0E602E0"/>
    <w:lvl w:ilvl="0" w:tplc="C88429C2">
      <w:start w:val="1"/>
      <w:numFmt w:val="bullet"/>
      <w:pStyle w:val="BulletB1"/>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080"/>
        </w:tabs>
        <w:ind w:left="1080" w:hanging="360"/>
      </w:pPr>
      <w:rPr>
        <w:rFonts w:ascii="Courier New" w:hAnsi="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22">
    <w:nsid w:val="2BE64B62"/>
    <w:multiLevelType w:val="hybridMultilevel"/>
    <w:tmpl w:val="621ADBAE"/>
    <w:lvl w:ilvl="0" w:tplc="3EBC2976">
      <w:numFmt w:val="bullet"/>
      <w:lvlText w:val="-"/>
      <w:lvlJc w:val="left"/>
      <w:pPr>
        <w:ind w:left="1155"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F022A9D"/>
    <w:multiLevelType w:val="hybridMultilevel"/>
    <w:tmpl w:val="18F60F1E"/>
    <w:lvl w:ilvl="0" w:tplc="359ACED6">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F8C5520"/>
    <w:multiLevelType w:val="hybridMultilevel"/>
    <w:tmpl w:val="EDF0A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F906904"/>
    <w:multiLevelType w:val="hybridMultilevel"/>
    <w:tmpl w:val="1CDEBCB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311F1D2E"/>
    <w:multiLevelType w:val="hybridMultilevel"/>
    <w:tmpl w:val="5C5EF6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32215ABD"/>
    <w:multiLevelType w:val="hybridMultilevel"/>
    <w:tmpl w:val="988C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22D36E1"/>
    <w:multiLevelType w:val="hybridMultilevel"/>
    <w:tmpl w:val="2CE8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05670C"/>
    <w:multiLevelType w:val="hybridMultilevel"/>
    <w:tmpl w:val="F320D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0E2B22"/>
    <w:multiLevelType w:val="hybridMultilevel"/>
    <w:tmpl w:val="EAD0F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6563731"/>
    <w:multiLevelType w:val="hybridMultilevel"/>
    <w:tmpl w:val="24902062"/>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69A5F3A"/>
    <w:multiLevelType w:val="hybridMultilevel"/>
    <w:tmpl w:val="4F562B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9077401"/>
    <w:multiLevelType w:val="hybridMultilevel"/>
    <w:tmpl w:val="1B3C4906"/>
    <w:lvl w:ilvl="0" w:tplc="3EBC2976">
      <w:numFmt w:val="bullet"/>
      <w:lvlText w:val="-"/>
      <w:lvlJc w:val="left"/>
      <w:pPr>
        <w:ind w:left="1155"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ACC51A8"/>
    <w:multiLevelType w:val="hybridMultilevel"/>
    <w:tmpl w:val="CD864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CB9456E"/>
    <w:multiLevelType w:val="hybridMultilevel"/>
    <w:tmpl w:val="B458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D883D2C"/>
    <w:multiLevelType w:val="hybridMultilevel"/>
    <w:tmpl w:val="FAA41FD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7">
    <w:nsid w:val="3D937940"/>
    <w:multiLevelType w:val="hybridMultilevel"/>
    <w:tmpl w:val="BA92FE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nsid w:val="3FD879B4"/>
    <w:multiLevelType w:val="hybridMultilevel"/>
    <w:tmpl w:val="85E8B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13B3EC5"/>
    <w:multiLevelType w:val="hybridMultilevel"/>
    <w:tmpl w:val="B7B40DCC"/>
    <w:lvl w:ilvl="0" w:tplc="359ACED6">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1AB7BD3"/>
    <w:multiLevelType w:val="hybridMultilevel"/>
    <w:tmpl w:val="59627F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nsid w:val="428F3CC0"/>
    <w:multiLevelType w:val="multilevel"/>
    <w:tmpl w:val="C3A8B5D0"/>
    <w:lvl w:ilvl="0">
      <w:start w:val="5"/>
      <w:numFmt w:val="bullet"/>
      <w:lvlText w:val="•"/>
      <w:lvlJc w:val="left"/>
      <w:pPr>
        <w:tabs>
          <w:tab w:val="num" w:pos="1170"/>
        </w:tabs>
        <w:ind w:left="1170" w:hanging="360"/>
      </w:pPr>
      <w:rPr>
        <w:rFonts w:ascii="Calibri" w:eastAsia="Calibri" w:hAnsi="Calibri" w:cs="Times New Roman" w:hint="default"/>
      </w:rPr>
    </w:lvl>
    <w:lvl w:ilvl="1">
      <w:start w:val="1"/>
      <w:numFmt w:val="bullet"/>
      <w:lvlText w:val=""/>
      <w:lvlJc w:val="left"/>
      <w:pPr>
        <w:tabs>
          <w:tab w:val="num" w:pos="720"/>
        </w:tabs>
        <w:ind w:left="720" w:hanging="360"/>
      </w:pPr>
      <w:rPr>
        <w:rFonts w:ascii="Wingdings" w:hAnsi="Wingdings" w:cs="StarSymbol"/>
        <w:sz w:val="18"/>
        <w:szCs w:val="18"/>
      </w:r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42">
    <w:nsid w:val="46876E46"/>
    <w:multiLevelType w:val="hybridMultilevel"/>
    <w:tmpl w:val="7616BB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nsid w:val="47000C46"/>
    <w:multiLevelType w:val="hybridMultilevel"/>
    <w:tmpl w:val="18D859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7F556A6"/>
    <w:multiLevelType w:val="hybridMultilevel"/>
    <w:tmpl w:val="ED24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96327A5"/>
    <w:multiLevelType w:val="multilevel"/>
    <w:tmpl w:val="47F602C6"/>
    <w:lvl w:ilvl="0">
      <w:start w:val="5"/>
      <w:numFmt w:val="bullet"/>
      <w:lvlText w:val="•"/>
      <w:lvlJc w:val="left"/>
      <w:pPr>
        <w:tabs>
          <w:tab w:val="num" w:pos="1170"/>
        </w:tabs>
        <w:ind w:left="1170" w:hanging="360"/>
      </w:pPr>
      <w:rPr>
        <w:rFonts w:ascii="Calibri" w:eastAsia="Calibri" w:hAnsi="Calibri" w:cs="Times New Roman" w:hint="default"/>
      </w:rPr>
    </w:lvl>
    <w:lvl w:ilvl="1">
      <w:start w:val="1"/>
      <w:numFmt w:val="bullet"/>
      <w:lvlText w:val=""/>
      <w:lvlJc w:val="left"/>
      <w:pPr>
        <w:tabs>
          <w:tab w:val="num" w:pos="720"/>
        </w:tabs>
        <w:ind w:left="720" w:hanging="360"/>
      </w:pPr>
      <w:rPr>
        <w:rFonts w:ascii="Wingdings" w:hAnsi="Wingdings" w:cs="StarSymbol"/>
        <w:sz w:val="18"/>
        <w:szCs w:val="18"/>
      </w:r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46">
    <w:nsid w:val="4D5D2916"/>
    <w:multiLevelType w:val="hybridMultilevel"/>
    <w:tmpl w:val="D480DE8A"/>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47">
    <w:nsid w:val="4EAE3F0D"/>
    <w:multiLevelType w:val="hybridMultilevel"/>
    <w:tmpl w:val="0B7002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8">
    <w:nsid w:val="54BE496F"/>
    <w:multiLevelType w:val="hybridMultilevel"/>
    <w:tmpl w:val="03DC7A52"/>
    <w:lvl w:ilvl="0" w:tplc="359ACED6">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54EE05A6"/>
    <w:multiLevelType w:val="hybridMultilevel"/>
    <w:tmpl w:val="C5608C90"/>
    <w:lvl w:ilvl="0" w:tplc="04090001">
      <w:start w:val="1"/>
      <w:numFmt w:val="bullet"/>
      <w:lvlText w:val=""/>
      <w:lvlJc w:val="left"/>
      <w:pPr>
        <w:tabs>
          <w:tab w:val="num" w:pos="1080"/>
        </w:tabs>
        <w:ind w:left="1080" w:hanging="360"/>
      </w:pPr>
      <w:rPr>
        <w:rFonts w:ascii="Wingdings" w:hAnsi="Wingdings" w:hint="default"/>
      </w:rPr>
    </w:lvl>
    <w:lvl w:ilvl="1" w:tplc="B8CC03D6">
      <w:start w:val="5"/>
      <w:numFmt w:val="bullet"/>
      <w:lvlText w:val="•"/>
      <w:lvlJc w:val="left"/>
      <w:pPr>
        <w:tabs>
          <w:tab w:val="num" w:pos="1800"/>
        </w:tabs>
        <w:ind w:left="1800" w:hanging="360"/>
      </w:pPr>
      <w:rPr>
        <w:rFonts w:ascii="Calibri" w:eastAsia="Calibri" w:hAnsi="Calibri" w:cs="Times New Roman"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0">
    <w:nsid w:val="554B65BA"/>
    <w:multiLevelType w:val="hybridMultilevel"/>
    <w:tmpl w:val="D1623418"/>
    <w:lvl w:ilvl="0" w:tplc="B8CC03D6">
      <w:start w:val="5"/>
      <w:numFmt w:val="bullet"/>
      <w:lvlText w:val="•"/>
      <w:lvlJc w:val="left"/>
      <w:pPr>
        <w:tabs>
          <w:tab w:val="num" w:pos="720"/>
        </w:tabs>
        <w:ind w:left="720" w:hanging="360"/>
      </w:pPr>
      <w:rPr>
        <w:rFonts w:ascii="Calibri" w:eastAsia="Calibri" w:hAnsi="Calibri"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56FA09F4"/>
    <w:multiLevelType w:val="multilevel"/>
    <w:tmpl w:val="057830DA"/>
    <w:lvl w:ilvl="0">
      <w:start w:val="5"/>
      <w:numFmt w:val="bullet"/>
      <w:lvlText w:val="•"/>
      <w:lvlJc w:val="left"/>
      <w:pPr>
        <w:tabs>
          <w:tab w:val="num" w:pos="1170"/>
        </w:tabs>
        <w:ind w:left="1170" w:hanging="360"/>
      </w:pPr>
      <w:rPr>
        <w:rFonts w:ascii="Calibri" w:eastAsia="Calibri" w:hAnsi="Calibri" w:cs="Times New Roman" w:hint="default"/>
      </w:rPr>
    </w:lvl>
    <w:lvl w:ilvl="1">
      <w:start w:val="1"/>
      <w:numFmt w:val="bullet"/>
      <w:lvlText w:val=""/>
      <w:lvlJc w:val="left"/>
      <w:pPr>
        <w:tabs>
          <w:tab w:val="num" w:pos="720"/>
        </w:tabs>
        <w:ind w:left="720" w:hanging="360"/>
      </w:pPr>
      <w:rPr>
        <w:rFonts w:ascii="Wingdings" w:hAnsi="Wingdings" w:cs="StarSymbol"/>
        <w:sz w:val="18"/>
        <w:szCs w:val="18"/>
      </w:r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52">
    <w:nsid w:val="579659AD"/>
    <w:multiLevelType w:val="hybridMultilevel"/>
    <w:tmpl w:val="0F66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8CB398D"/>
    <w:multiLevelType w:val="hybridMultilevel"/>
    <w:tmpl w:val="2FD0A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58F20BBB"/>
    <w:multiLevelType w:val="hybridMultilevel"/>
    <w:tmpl w:val="F4C6ECAA"/>
    <w:lvl w:ilvl="0" w:tplc="F1FE3E2A">
      <w:start w:val="1"/>
      <w:numFmt w:val="bullet"/>
      <w:lvlText w:val=""/>
      <w:lvlJc w:val="left"/>
      <w:pPr>
        <w:ind w:left="720" w:hanging="360"/>
      </w:pPr>
      <w:rPr>
        <w:rFonts w:ascii="Wingdings" w:hAnsi="Wingdings" w:hint="default"/>
      </w:rPr>
    </w:lvl>
    <w:lvl w:ilvl="1" w:tplc="03BA76AA">
      <w:start w:val="1"/>
      <w:numFmt w:val="bullet"/>
      <w:lvlText w:val=""/>
      <w:lvlJc w:val="left"/>
      <w:pPr>
        <w:tabs>
          <w:tab w:val="num" w:pos="1440"/>
        </w:tabs>
        <w:ind w:left="1440" w:hanging="360"/>
      </w:pPr>
      <w:rPr>
        <w:rFonts w:ascii="Symbol" w:hAnsi="Symbol" w:hint="default"/>
      </w:rPr>
    </w:lvl>
    <w:lvl w:ilvl="2" w:tplc="72A49EF4" w:tentative="1">
      <w:start w:val="1"/>
      <w:numFmt w:val="bullet"/>
      <w:lvlText w:val=""/>
      <w:lvlJc w:val="left"/>
      <w:pPr>
        <w:ind w:left="2160" w:hanging="360"/>
      </w:pPr>
      <w:rPr>
        <w:rFonts w:ascii="Wingdings" w:hAnsi="Wingdings" w:hint="default"/>
      </w:rPr>
    </w:lvl>
    <w:lvl w:ilvl="3" w:tplc="81E6D208" w:tentative="1">
      <w:start w:val="1"/>
      <w:numFmt w:val="bullet"/>
      <w:lvlText w:val=""/>
      <w:lvlJc w:val="left"/>
      <w:pPr>
        <w:ind w:left="2880" w:hanging="360"/>
      </w:pPr>
      <w:rPr>
        <w:rFonts w:ascii="Symbol" w:hAnsi="Symbol" w:hint="default"/>
      </w:rPr>
    </w:lvl>
    <w:lvl w:ilvl="4" w:tplc="3238F8D4" w:tentative="1">
      <w:start w:val="1"/>
      <w:numFmt w:val="bullet"/>
      <w:lvlText w:val="o"/>
      <w:lvlJc w:val="left"/>
      <w:pPr>
        <w:ind w:left="3600" w:hanging="360"/>
      </w:pPr>
      <w:rPr>
        <w:rFonts w:ascii="Courier New" w:hAnsi="Courier New" w:hint="default"/>
      </w:rPr>
    </w:lvl>
    <w:lvl w:ilvl="5" w:tplc="9D68279C" w:tentative="1">
      <w:start w:val="1"/>
      <w:numFmt w:val="bullet"/>
      <w:lvlText w:val=""/>
      <w:lvlJc w:val="left"/>
      <w:pPr>
        <w:ind w:left="4320" w:hanging="360"/>
      </w:pPr>
      <w:rPr>
        <w:rFonts w:ascii="Wingdings" w:hAnsi="Wingdings" w:hint="default"/>
      </w:rPr>
    </w:lvl>
    <w:lvl w:ilvl="6" w:tplc="E1260BE8" w:tentative="1">
      <w:start w:val="1"/>
      <w:numFmt w:val="bullet"/>
      <w:lvlText w:val=""/>
      <w:lvlJc w:val="left"/>
      <w:pPr>
        <w:ind w:left="5040" w:hanging="360"/>
      </w:pPr>
      <w:rPr>
        <w:rFonts w:ascii="Symbol" w:hAnsi="Symbol" w:hint="default"/>
      </w:rPr>
    </w:lvl>
    <w:lvl w:ilvl="7" w:tplc="1236ED60" w:tentative="1">
      <w:start w:val="1"/>
      <w:numFmt w:val="bullet"/>
      <w:lvlText w:val="o"/>
      <w:lvlJc w:val="left"/>
      <w:pPr>
        <w:ind w:left="5760" w:hanging="360"/>
      </w:pPr>
      <w:rPr>
        <w:rFonts w:ascii="Courier New" w:hAnsi="Courier New" w:hint="default"/>
      </w:rPr>
    </w:lvl>
    <w:lvl w:ilvl="8" w:tplc="0B288216" w:tentative="1">
      <w:start w:val="1"/>
      <w:numFmt w:val="bullet"/>
      <w:lvlText w:val=""/>
      <w:lvlJc w:val="left"/>
      <w:pPr>
        <w:ind w:left="6480" w:hanging="360"/>
      </w:pPr>
      <w:rPr>
        <w:rFonts w:ascii="Wingdings" w:hAnsi="Wingdings" w:hint="default"/>
      </w:rPr>
    </w:lvl>
  </w:abstractNum>
  <w:abstractNum w:abstractNumId="55">
    <w:nsid w:val="5C7B33E9"/>
    <w:multiLevelType w:val="hybridMultilevel"/>
    <w:tmpl w:val="57747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1996BAB"/>
    <w:multiLevelType w:val="hybridMultilevel"/>
    <w:tmpl w:val="8A263D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7">
    <w:nsid w:val="633C3AD1"/>
    <w:multiLevelType w:val="hybridMultilevel"/>
    <w:tmpl w:val="3A785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D151FF4"/>
    <w:multiLevelType w:val="multilevel"/>
    <w:tmpl w:val="3B5EE6D8"/>
    <w:lvl w:ilvl="0">
      <w:start w:val="1"/>
      <w:numFmt w:val="decimal"/>
      <w:pStyle w:val="Heading1"/>
      <w:lvlText w:val="%1"/>
      <w:lvlJc w:val="left"/>
      <w:pPr>
        <w:ind w:left="432" w:hanging="432"/>
      </w:pPr>
      <w:rPr>
        <w:rFonts w:hint="default"/>
      </w:rPr>
    </w:lvl>
    <w:lvl w:ilvl="1">
      <w:start w:val="1"/>
      <w:numFmt w:val="decimal"/>
      <w:lvlText w:val="%2."/>
      <w:lvlJc w:val="left"/>
      <w:pPr>
        <w:ind w:left="2016" w:hanging="576"/>
      </w:pPr>
      <w:rPr>
        <w:rFonts w:hint="default"/>
      </w:rPr>
    </w:lvl>
    <w:lvl w:ilvl="2">
      <w:start w:val="1"/>
      <w:numFmt w:val="decimal"/>
      <w:lvlText w:val="%1.%2.%3"/>
      <w:lvlJc w:val="left"/>
      <w:pPr>
        <w:ind w:left="720" w:hanging="720"/>
      </w:pPr>
      <w:rPr>
        <w:rFonts w:hint="default"/>
        <w:sz w:val="24"/>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9">
    <w:nsid w:val="6F696886"/>
    <w:multiLevelType w:val="hybridMultilevel"/>
    <w:tmpl w:val="66BCB92C"/>
    <w:lvl w:ilvl="0" w:tplc="359ACED6">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0A773A2"/>
    <w:multiLevelType w:val="hybridMultilevel"/>
    <w:tmpl w:val="B8BA40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nsid w:val="748856D7"/>
    <w:multiLevelType w:val="hybridMultilevel"/>
    <w:tmpl w:val="7FA695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7BE313C0"/>
    <w:multiLevelType w:val="hybridMultilevel"/>
    <w:tmpl w:val="E042E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BE967D9"/>
    <w:multiLevelType w:val="hybridMultilevel"/>
    <w:tmpl w:val="1C8A3522"/>
    <w:lvl w:ilvl="0" w:tplc="BE22D5DA">
      <w:start w:val="1"/>
      <w:numFmt w:val="upperLetter"/>
      <w:lvlText w:val="%1."/>
      <w:lvlJc w:val="left"/>
      <w:pPr>
        <w:ind w:left="360" w:hanging="360"/>
      </w:pPr>
      <w:rPr>
        <w:rFonts w:hint="default"/>
        <w:b/>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4">
    <w:nsid w:val="7E1B1B30"/>
    <w:multiLevelType w:val="hybridMultilevel"/>
    <w:tmpl w:val="7912396E"/>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4"/>
  </w:num>
  <w:num w:numId="2">
    <w:abstractNumId w:val="6"/>
  </w:num>
  <w:num w:numId="3">
    <w:abstractNumId w:val="58"/>
  </w:num>
  <w:num w:numId="4">
    <w:abstractNumId w:val="6"/>
  </w:num>
  <w:num w:numId="5">
    <w:abstractNumId w:val="63"/>
  </w:num>
  <w:num w:numId="6">
    <w:abstractNumId w:val="36"/>
  </w:num>
  <w:num w:numId="7">
    <w:abstractNumId w:val="32"/>
  </w:num>
  <w:num w:numId="8">
    <w:abstractNumId w:val="4"/>
  </w:num>
  <w:num w:numId="9">
    <w:abstractNumId w:val="13"/>
  </w:num>
  <w:num w:numId="10">
    <w:abstractNumId w:val="26"/>
  </w:num>
  <w:num w:numId="11">
    <w:abstractNumId w:val="43"/>
  </w:num>
  <w:num w:numId="12">
    <w:abstractNumId w:val="2"/>
  </w:num>
  <w:num w:numId="13">
    <w:abstractNumId w:val="18"/>
  </w:num>
  <w:num w:numId="14">
    <w:abstractNumId w:val="29"/>
  </w:num>
  <w:num w:numId="15">
    <w:abstractNumId w:val="1"/>
  </w:num>
  <w:num w:numId="16">
    <w:abstractNumId w:val="6"/>
  </w:num>
  <w:num w:numId="17">
    <w:abstractNumId w:val="38"/>
  </w:num>
  <w:num w:numId="18">
    <w:abstractNumId w:val="3"/>
  </w:num>
  <w:num w:numId="19">
    <w:abstractNumId w:val="61"/>
  </w:num>
  <w:num w:numId="20">
    <w:abstractNumId w:val="53"/>
  </w:num>
  <w:num w:numId="21">
    <w:abstractNumId w:val="55"/>
  </w:num>
  <w:num w:numId="22">
    <w:abstractNumId w:val="8"/>
  </w:num>
  <w:num w:numId="23">
    <w:abstractNumId w:val="64"/>
  </w:num>
  <w:num w:numId="24">
    <w:abstractNumId w:val="31"/>
  </w:num>
  <w:num w:numId="25">
    <w:abstractNumId w:val="12"/>
  </w:num>
  <w:num w:numId="26">
    <w:abstractNumId w:val="20"/>
  </w:num>
  <w:num w:numId="27">
    <w:abstractNumId w:val="46"/>
  </w:num>
  <w:num w:numId="28">
    <w:abstractNumId w:val="0"/>
  </w:num>
  <w:num w:numId="29">
    <w:abstractNumId w:val="40"/>
  </w:num>
  <w:num w:numId="30">
    <w:abstractNumId w:val="56"/>
  </w:num>
  <w:num w:numId="31">
    <w:abstractNumId w:val="42"/>
  </w:num>
  <w:num w:numId="32">
    <w:abstractNumId w:val="60"/>
  </w:num>
  <w:num w:numId="33">
    <w:abstractNumId w:val="37"/>
  </w:num>
  <w:num w:numId="34">
    <w:abstractNumId w:val="47"/>
  </w:num>
  <w:num w:numId="35">
    <w:abstractNumId w:val="11"/>
  </w:num>
  <w:num w:numId="36">
    <w:abstractNumId w:val="51"/>
  </w:num>
  <w:num w:numId="37">
    <w:abstractNumId w:val="45"/>
  </w:num>
  <w:num w:numId="38">
    <w:abstractNumId w:val="41"/>
  </w:num>
  <w:num w:numId="39">
    <w:abstractNumId w:val="9"/>
  </w:num>
  <w:num w:numId="40">
    <w:abstractNumId w:val="50"/>
  </w:num>
  <w:num w:numId="41">
    <w:abstractNumId w:val="21"/>
  </w:num>
  <w:num w:numId="42">
    <w:abstractNumId w:val="16"/>
  </w:num>
  <w:num w:numId="43">
    <w:abstractNumId w:val="25"/>
  </w:num>
  <w:num w:numId="44">
    <w:abstractNumId w:val="49"/>
  </w:num>
  <w:num w:numId="45">
    <w:abstractNumId w:val="7"/>
  </w:num>
  <w:num w:numId="46">
    <w:abstractNumId w:val="14"/>
  </w:num>
  <w:num w:numId="47">
    <w:abstractNumId w:val="28"/>
  </w:num>
  <w:num w:numId="48">
    <w:abstractNumId w:val="30"/>
  </w:num>
  <w:num w:numId="49">
    <w:abstractNumId w:val="15"/>
  </w:num>
  <w:num w:numId="50">
    <w:abstractNumId w:val="57"/>
  </w:num>
  <w:num w:numId="51">
    <w:abstractNumId w:val="44"/>
  </w:num>
  <w:num w:numId="52">
    <w:abstractNumId w:val="5"/>
  </w:num>
  <w:num w:numId="53">
    <w:abstractNumId w:val="62"/>
  </w:num>
  <w:num w:numId="54">
    <w:abstractNumId w:val="52"/>
  </w:num>
  <w:num w:numId="55">
    <w:abstractNumId w:val="34"/>
  </w:num>
  <w:num w:numId="56">
    <w:abstractNumId w:val="35"/>
  </w:num>
  <w:num w:numId="57">
    <w:abstractNumId w:val="10"/>
  </w:num>
  <w:num w:numId="58">
    <w:abstractNumId w:val="48"/>
  </w:num>
  <w:num w:numId="59">
    <w:abstractNumId w:val="17"/>
  </w:num>
  <w:num w:numId="60">
    <w:abstractNumId w:val="22"/>
  </w:num>
  <w:num w:numId="61">
    <w:abstractNumId w:val="33"/>
  </w:num>
  <w:num w:numId="62">
    <w:abstractNumId w:val="6"/>
  </w:num>
  <w:num w:numId="63">
    <w:abstractNumId w:val="39"/>
  </w:num>
  <w:num w:numId="64">
    <w:abstractNumId w:val="59"/>
  </w:num>
  <w:num w:numId="65">
    <w:abstractNumId w:val="23"/>
  </w:num>
  <w:num w:numId="66">
    <w:abstractNumId w:val="27"/>
  </w:num>
  <w:num w:numId="67">
    <w:abstractNumId w:val="19"/>
  </w:num>
  <w:num w:numId="68">
    <w:abstractNumId w:val="2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savePreviewPicture/>
  <w:hdrShapeDefaults>
    <o:shapedefaults v:ext="edit" spidmax="2049" style="mso-wrap-style:none;v-text-anchor:middle" fillcolor="#76923c">
      <v:fill color="#76923c" color2="fill darken(118)" angle="-90" method="linear sigma" type="gradient"/>
      <v:stroke weight="1pt"/>
      <v:shadow on="t" type="perspective" color="#4e6128" opacity=".5" offset="1pt" offset2="-3pt"/>
      <v:textbox inset="0,0,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3B1"/>
    <w:rsid w:val="00004D2F"/>
    <w:rsid w:val="000110FF"/>
    <w:rsid w:val="000113B3"/>
    <w:rsid w:val="000218B3"/>
    <w:rsid w:val="00036DB4"/>
    <w:rsid w:val="00037316"/>
    <w:rsid w:val="00037C57"/>
    <w:rsid w:val="000435D7"/>
    <w:rsid w:val="00045A2B"/>
    <w:rsid w:val="000468B4"/>
    <w:rsid w:val="00047434"/>
    <w:rsid w:val="000501A0"/>
    <w:rsid w:val="000549A1"/>
    <w:rsid w:val="00056F8B"/>
    <w:rsid w:val="000655B1"/>
    <w:rsid w:val="00066062"/>
    <w:rsid w:val="00070B3C"/>
    <w:rsid w:val="00074B49"/>
    <w:rsid w:val="00076E3D"/>
    <w:rsid w:val="000843CE"/>
    <w:rsid w:val="000853B1"/>
    <w:rsid w:val="0008751F"/>
    <w:rsid w:val="00090F4C"/>
    <w:rsid w:val="00094826"/>
    <w:rsid w:val="000958B5"/>
    <w:rsid w:val="000A2F59"/>
    <w:rsid w:val="000A434B"/>
    <w:rsid w:val="000A7DCB"/>
    <w:rsid w:val="000B4203"/>
    <w:rsid w:val="000B4989"/>
    <w:rsid w:val="000B7D11"/>
    <w:rsid w:val="000C1AC1"/>
    <w:rsid w:val="000C3932"/>
    <w:rsid w:val="000C401F"/>
    <w:rsid w:val="000C60F6"/>
    <w:rsid w:val="000C7D79"/>
    <w:rsid w:val="000D0037"/>
    <w:rsid w:val="000D0CC5"/>
    <w:rsid w:val="000D1304"/>
    <w:rsid w:val="000D3CB2"/>
    <w:rsid w:val="000D4234"/>
    <w:rsid w:val="000E230C"/>
    <w:rsid w:val="000E4FEC"/>
    <w:rsid w:val="000F1A75"/>
    <w:rsid w:val="000F2AB1"/>
    <w:rsid w:val="000F4138"/>
    <w:rsid w:val="00100245"/>
    <w:rsid w:val="001042C6"/>
    <w:rsid w:val="001057F0"/>
    <w:rsid w:val="00110F1B"/>
    <w:rsid w:val="001116B7"/>
    <w:rsid w:val="00115815"/>
    <w:rsid w:val="00116E8F"/>
    <w:rsid w:val="00122D47"/>
    <w:rsid w:val="00125CA1"/>
    <w:rsid w:val="00126ED7"/>
    <w:rsid w:val="00132686"/>
    <w:rsid w:val="00134B5C"/>
    <w:rsid w:val="00134CDE"/>
    <w:rsid w:val="00137321"/>
    <w:rsid w:val="00142641"/>
    <w:rsid w:val="00144A14"/>
    <w:rsid w:val="00145F23"/>
    <w:rsid w:val="00147AE4"/>
    <w:rsid w:val="00156093"/>
    <w:rsid w:val="00156B18"/>
    <w:rsid w:val="001603B0"/>
    <w:rsid w:val="00164155"/>
    <w:rsid w:val="00174309"/>
    <w:rsid w:val="0017639D"/>
    <w:rsid w:val="00182126"/>
    <w:rsid w:val="00187824"/>
    <w:rsid w:val="001960E5"/>
    <w:rsid w:val="00197AD4"/>
    <w:rsid w:val="001A0D8B"/>
    <w:rsid w:val="001A0DB7"/>
    <w:rsid w:val="001A5B7B"/>
    <w:rsid w:val="001A647F"/>
    <w:rsid w:val="001A743C"/>
    <w:rsid w:val="001B0FB3"/>
    <w:rsid w:val="001C0059"/>
    <w:rsid w:val="001C0D8D"/>
    <w:rsid w:val="001D48D2"/>
    <w:rsid w:val="001D75D5"/>
    <w:rsid w:val="001E0E91"/>
    <w:rsid w:val="001E5CA4"/>
    <w:rsid w:val="001F70E1"/>
    <w:rsid w:val="0020613D"/>
    <w:rsid w:val="00210435"/>
    <w:rsid w:val="00211128"/>
    <w:rsid w:val="00211B27"/>
    <w:rsid w:val="002143CD"/>
    <w:rsid w:val="0021629A"/>
    <w:rsid w:val="002165DF"/>
    <w:rsid w:val="002208FF"/>
    <w:rsid w:val="00226B30"/>
    <w:rsid w:val="0022721A"/>
    <w:rsid w:val="00230E2B"/>
    <w:rsid w:val="00232CDD"/>
    <w:rsid w:val="002365C9"/>
    <w:rsid w:val="00244888"/>
    <w:rsid w:val="00260448"/>
    <w:rsid w:val="00260C73"/>
    <w:rsid w:val="00262EB6"/>
    <w:rsid w:val="00263059"/>
    <w:rsid w:val="00263DBB"/>
    <w:rsid w:val="002674DB"/>
    <w:rsid w:val="00270CD3"/>
    <w:rsid w:val="002751E8"/>
    <w:rsid w:val="00276381"/>
    <w:rsid w:val="00281A6D"/>
    <w:rsid w:val="00283318"/>
    <w:rsid w:val="0028740A"/>
    <w:rsid w:val="002934A5"/>
    <w:rsid w:val="002947DE"/>
    <w:rsid w:val="00294A60"/>
    <w:rsid w:val="00296812"/>
    <w:rsid w:val="002A0AE6"/>
    <w:rsid w:val="002A48B7"/>
    <w:rsid w:val="002B321C"/>
    <w:rsid w:val="002C169B"/>
    <w:rsid w:val="002C5496"/>
    <w:rsid w:val="002D2EC9"/>
    <w:rsid w:val="002D3F00"/>
    <w:rsid w:val="002D5726"/>
    <w:rsid w:val="002E0687"/>
    <w:rsid w:val="002E07F3"/>
    <w:rsid w:val="002E2720"/>
    <w:rsid w:val="002E3DBF"/>
    <w:rsid w:val="002E4052"/>
    <w:rsid w:val="002F3EFB"/>
    <w:rsid w:val="002F4787"/>
    <w:rsid w:val="002F6B6B"/>
    <w:rsid w:val="00301FC0"/>
    <w:rsid w:val="003042E2"/>
    <w:rsid w:val="003132CD"/>
    <w:rsid w:val="00320877"/>
    <w:rsid w:val="00331036"/>
    <w:rsid w:val="0034071F"/>
    <w:rsid w:val="003421ED"/>
    <w:rsid w:val="00344D98"/>
    <w:rsid w:val="0034566C"/>
    <w:rsid w:val="0034666D"/>
    <w:rsid w:val="00353C6F"/>
    <w:rsid w:val="003559B4"/>
    <w:rsid w:val="00360548"/>
    <w:rsid w:val="00365EB8"/>
    <w:rsid w:val="00365FF6"/>
    <w:rsid w:val="00366864"/>
    <w:rsid w:val="0037147F"/>
    <w:rsid w:val="00380B1A"/>
    <w:rsid w:val="0039149C"/>
    <w:rsid w:val="0039205C"/>
    <w:rsid w:val="00394921"/>
    <w:rsid w:val="00395AA2"/>
    <w:rsid w:val="00396D71"/>
    <w:rsid w:val="00397116"/>
    <w:rsid w:val="003976BE"/>
    <w:rsid w:val="003B2F0E"/>
    <w:rsid w:val="003C3E2F"/>
    <w:rsid w:val="003D01B4"/>
    <w:rsid w:val="003D231E"/>
    <w:rsid w:val="003E1511"/>
    <w:rsid w:val="003E2388"/>
    <w:rsid w:val="003E46CA"/>
    <w:rsid w:val="003E55B6"/>
    <w:rsid w:val="003F680E"/>
    <w:rsid w:val="0040195D"/>
    <w:rsid w:val="00404AB1"/>
    <w:rsid w:val="004063C9"/>
    <w:rsid w:val="004143DD"/>
    <w:rsid w:val="00415BB2"/>
    <w:rsid w:val="00423A8F"/>
    <w:rsid w:val="00426210"/>
    <w:rsid w:val="004425FC"/>
    <w:rsid w:val="00450D29"/>
    <w:rsid w:val="00453558"/>
    <w:rsid w:val="00457D7D"/>
    <w:rsid w:val="004611B9"/>
    <w:rsid w:val="00471765"/>
    <w:rsid w:val="004757D2"/>
    <w:rsid w:val="004778E2"/>
    <w:rsid w:val="00480A38"/>
    <w:rsid w:val="0048357A"/>
    <w:rsid w:val="00484593"/>
    <w:rsid w:val="00484E4E"/>
    <w:rsid w:val="00486D01"/>
    <w:rsid w:val="0048714F"/>
    <w:rsid w:val="00490BC8"/>
    <w:rsid w:val="004A1127"/>
    <w:rsid w:val="004A1C43"/>
    <w:rsid w:val="004A1F71"/>
    <w:rsid w:val="004B4634"/>
    <w:rsid w:val="004D04BF"/>
    <w:rsid w:val="004D0CF5"/>
    <w:rsid w:val="004D2FD2"/>
    <w:rsid w:val="004D3294"/>
    <w:rsid w:val="004E0D88"/>
    <w:rsid w:val="004E48EA"/>
    <w:rsid w:val="004E6CE3"/>
    <w:rsid w:val="004E6EDD"/>
    <w:rsid w:val="004F0137"/>
    <w:rsid w:val="004F7018"/>
    <w:rsid w:val="00500DF8"/>
    <w:rsid w:val="00500E5D"/>
    <w:rsid w:val="00510A7D"/>
    <w:rsid w:val="00511E6B"/>
    <w:rsid w:val="00514C07"/>
    <w:rsid w:val="00516B02"/>
    <w:rsid w:val="00523556"/>
    <w:rsid w:val="00523CD8"/>
    <w:rsid w:val="0052441B"/>
    <w:rsid w:val="00530764"/>
    <w:rsid w:val="00534291"/>
    <w:rsid w:val="00541543"/>
    <w:rsid w:val="00542EE2"/>
    <w:rsid w:val="0054573E"/>
    <w:rsid w:val="005463DD"/>
    <w:rsid w:val="00547E4F"/>
    <w:rsid w:val="00550449"/>
    <w:rsid w:val="00551888"/>
    <w:rsid w:val="005537D5"/>
    <w:rsid w:val="005575C2"/>
    <w:rsid w:val="00560AFA"/>
    <w:rsid w:val="00565BBD"/>
    <w:rsid w:val="00565D05"/>
    <w:rsid w:val="0056781B"/>
    <w:rsid w:val="00567BFA"/>
    <w:rsid w:val="00573983"/>
    <w:rsid w:val="00576880"/>
    <w:rsid w:val="00580224"/>
    <w:rsid w:val="005807D4"/>
    <w:rsid w:val="00580894"/>
    <w:rsid w:val="0058585E"/>
    <w:rsid w:val="00585DC7"/>
    <w:rsid w:val="00586E82"/>
    <w:rsid w:val="00586F6A"/>
    <w:rsid w:val="00590191"/>
    <w:rsid w:val="0059493F"/>
    <w:rsid w:val="005958E6"/>
    <w:rsid w:val="005A0EEA"/>
    <w:rsid w:val="005A551F"/>
    <w:rsid w:val="005A7AA9"/>
    <w:rsid w:val="005B3C0E"/>
    <w:rsid w:val="005B6281"/>
    <w:rsid w:val="005B62BE"/>
    <w:rsid w:val="005B760C"/>
    <w:rsid w:val="005C4C9D"/>
    <w:rsid w:val="005C4F5D"/>
    <w:rsid w:val="005D3BEA"/>
    <w:rsid w:val="005D3CA7"/>
    <w:rsid w:val="005E08C1"/>
    <w:rsid w:val="005F0774"/>
    <w:rsid w:val="005F3085"/>
    <w:rsid w:val="00606D76"/>
    <w:rsid w:val="00607E01"/>
    <w:rsid w:val="00611319"/>
    <w:rsid w:val="00615BEB"/>
    <w:rsid w:val="00616297"/>
    <w:rsid w:val="00624591"/>
    <w:rsid w:val="00631D9C"/>
    <w:rsid w:val="00635BDB"/>
    <w:rsid w:val="00636A09"/>
    <w:rsid w:val="006370A0"/>
    <w:rsid w:val="006424B9"/>
    <w:rsid w:val="00644335"/>
    <w:rsid w:val="00644D6E"/>
    <w:rsid w:val="0064620B"/>
    <w:rsid w:val="00654AB4"/>
    <w:rsid w:val="00655480"/>
    <w:rsid w:val="00656A46"/>
    <w:rsid w:val="00660776"/>
    <w:rsid w:val="00660A06"/>
    <w:rsid w:val="00660DD0"/>
    <w:rsid w:val="00664DDC"/>
    <w:rsid w:val="00672CB2"/>
    <w:rsid w:val="006831A4"/>
    <w:rsid w:val="00686F19"/>
    <w:rsid w:val="006A29B4"/>
    <w:rsid w:val="006A3204"/>
    <w:rsid w:val="006B0C8C"/>
    <w:rsid w:val="006B31EF"/>
    <w:rsid w:val="006B3DC1"/>
    <w:rsid w:val="006B56D9"/>
    <w:rsid w:val="006C213F"/>
    <w:rsid w:val="006C6780"/>
    <w:rsid w:val="006C6C1D"/>
    <w:rsid w:val="006D3AC2"/>
    <w:rsid w:val="006D5AB6"/>
    <w:rsid w:val="006D6DDA"/>
    <w:rsid w:val="006E51C8"/>
    <w:rsid w:val="006F1B28"/>
    <w:rsid w:val="006F298D"/>
    <w:rsid w:val="007026E4"/>
    <w:rsid w:val="00710A8A"/>
    <w:rsid w:val="00726E97"/>
    <w:rsid w:val="00727AAC"/>
    <w:rsid w:val="00732EF2"/>
    <w:rsid w:val="00745C25"/>
    <w:rsid w:val="00746B40"/>
    <w:rsid w:val="00752A5E"/>
    <w:rsid w:val="007553E8"/>
    <w:rsid w:val="007559A3"/>
    <w:rsid w:val="00760E3D"/>
    <w:rsid w:val="00762DF9"/>
    <w:rsid w:val="007719A7"/>
    <w:rsid w:val="0077200B"/>
    <w:rsid w:val="00773556"/>
    <w:rsid w:val="00774946"/>
    <w:rsid w:val="00775D0C"/>
    <w:rsid w:val="007760C0"/>
    <w:rsid w:val="00776796"/>
    <w:rsid w:val="00781973"/>
    <w:rsid w:val="0078202B"/>
    <w:rsid w:val="00785C90"/>
    <w:rsid w:val="00792A6D"/>
    <w:rsid w:val="00795082"/>
    <w:rsid w:val="00797773"/>
    <w:rsid w:val="007A5D4C"/>
    <w:rsid w:val="007A6B3C"/>
    <w:rsid w:val="007B1AD5"/>
    <w:rsid w:val="007B320D"/>
    <w:rsid w:val="007B3D03"/>
    <w:rsid w:val="007B7718"/>
    <w:rsid w:val="007D1C83"/>
    <w:rsid w:val="007D5E76"/>
    <w:rsid w:val="007E15E2"/>
    <w:rsid w:val="007E33CE"/>
    <w:rsid w:val="007E4734"/>
    <w:rsid w:val="007F0F1A"/>
    <w:rsid w:val="007F1809"/>
    <w:rsid w:val="007F2152"/>
    <w:rsid w:val="007F76AB"/>
    <w:rsid w:val="00804CCC"/>
    <w:rsid w:val="0080585E"/>
    <w:rsid w:val="00813055"/>
    <w:rsid w:val="00816934"/>
    <w:rsid w:val="00817A2C"/>
    <w:rsid w:val="00820750"/>
    <w:rsid w:val="00824943"/>
    <w:rsid w:val="008270E2"/>
    <w:rsid w:val="008277FD"/>
    <w:rsid w:val="00831FE8"/>
    <w:rsid w:val="0083409D"/>
    <w:rsid w:val="00835FBE"/>
    <w:rsid w:val="00837729"/>
    <w:rsid w:val="00842E3F"/>
    <w:rsid w:val="0084795A"/>
    <w:rsid w:val="00850724"/>
    <w:rsid w:val="008577CC"/>
    <w:rsid w:val="008655BE"/>
    <w:rsid w:val="00865C36"/>
    <w:rsid w:val="00872EF0"/>
    <w:rsid w:val="008777FF"/>
    <w:rsid w:val="008818A1"/>
    <w:rsid w:val="00884887"/>
    <w:rsid w:val="00887BF6"/>
    <w:rsid w:val="00891587"/>
    <w:rsid w:val="008A2A46"/>
    <w:rsid w:val="008A5839"/>
    <w:rsid w:val="008A6EC2"/>
    <w:rsid w:val="008B22A5"/>
    <w:rsid w:val="008B6BCE"/>
    <w:rsid w:val="008D0327"/>
    <w:rsid w:val="008D2E36"/>
    <w:rsid w:val="008D32CE"/>
    <w:rsid w:val="008D34BD"/>
    <w:rsid w:val="008D6B22"/>
    <w:rsid w:val="008D75C4"/>
    <w:rsid w:val="008E6E0B"/>
    <w:rsid w:val="008F111B"/>
    <w:rsid w:val="008F6DA8"/>
    <w:rsid w:val="00902B02"/>
    <w:rsid w:val="00902EAD"/>
    <w:rsid w:val="00903110"/>
    <w:rsid w:val="00906534"/>
    <w:rsid w:val="00906948"/>
    <w:rsid w:val="009104E1"/>
    <w:rsid w:val="00913DEF"/>
    <w:rsid w:val="0091712F"/>
    <w:rsid w:val="009214A3"/>
    <w:rsid w:val="00924014"/>
    <w:rsid w:val="00925111"/>
    <w:rsid w:val="00926F3D"/>
    <w:rsid w:val="009313FD"/>
    <w:rsid w:val="00942117"/>
    <w:rsid w:val="00945990"/>
    <w:rsid w:val="00946A89"/>
    <w:rsid w:val="0095151D"/>
    <w:rsid w:val="00953330"/>
    <w:rsid w:val="00954064"/>
    <w:rsid w:val="00954145"/>
    <w:rsid w:val="00955A81"/>
    <w:rsid w:val="009565F3"/>
    <w:rsid w:val="00960A66"/>
    <w:rsid w:val="00961E93"/>
    <w:rsid w:val="00967B40"/>
    <w:rsid w:val="00972AD3"/>
    <w:rsid w:val="00973486"/>
    <w:rsid w:val="00973E48"/>
    <w:rsid w:val="009915C8"/>
    <w:rsid w:val="00997DEF"/>
    <w:rsid w:val="009A1628"/>
    <w:rsid w:val="009A1D29"/>
    <w:rsid w:val="009A47F8"/>
    <w:rsid w:val="009B0791"/>
    <w:rsid w:val="009B1773"/>
    <w:rsid w:val="009B24F2"/>
    <w:rsid w:val="009B333C"/>
    <w:rsid w:val="009C6427"/>
    <w:rsid w:val="009E2250"/>
    <w:rsid w:val="009E7650"/>
    <w:rsid w:val="009E77A4"/>
    <w:rsid w:val="009F0D58"/>
    <w:rsid w:val="009F1519"/>
    <w:rsid w:val="009F433A"/>
    <w:rsid w:val="009F692E"/>
    <w:rsid w:val="009F7E5A"/>
    <w:rsid w:val="00A05B52"/>
    <w:rsid w:val="00A06F43"/>
    <w:rsid w:val="00A1685F"/>
    <w:rsid w:val="00A21B49"/>
    <w:rsid w:val="00A32586"/>
    <w:rsid w:val="00A40D26"/>
    <w:rsid w:val="00A41F24"/>
    <w:rsid w:val="00A42BDD"/>
    <w:rsid w:val="00A4363E"/>
    <w:rsid w:val="00A523BD"/>
    <w:rsid w:val="00A52B95"/>
    <w:rsid w:val="00A56CCD"/>
    <w:rsid w:val="00A623F8"/>
    <w:rsid w:val="00A63716"/>
    <w:rsid w:val="00A6690A"/>
    <w:rsid w:val="00A7383F"/>
    <w:rsid w:val="00A834FD"/>
    <w:rsid w:val="00A861BC"/>
    <w:rsid w:val="00A90EBE"/>
    <w:rsid w:val="00A91B0C"/>
    <w:rsid w:val="00A9782D"/>
    <w:rsid w:val="00AA3F65"/>
    <w:rsid w:val="00AA4877"/>
    <w:rsid w:val="00AB3583"/>
    <w:rsid w:val="00AB63B5"/>
    <w:rsid w:val="00AB6F1E"/>
    <w:rsid w:val="00AC3479"/>
    <w:rsid w:val="00AC4CC6"/>
    <w:rsid w:val="00AC53F4"/>
    <w:rsid w:val="00AC5EE2"/>
    <w:rsid w:val="00AC62EE"/>
    <w:rsid w:val="00AC6CD2"/>
    <w:rsid w:val="00AD613C"/>
    <w:rsid w:val="00AE2570"/>
    <w:rsid w:val="00AE2DFD"/>
    <w:rsid w:val="00AF2B23"/>
    <w:rsid w:val="00AF4432"/>
    <w:rsid w:val="00AF5614"/>
    <w:rsid w:val="00AF7A07"/>
    <w:rsid w:val="00B0023A"/>
    <w:rsid w:val="00B00CC6"/>
    <w:rsid w:val="00B06554"/>
    <w:rsid w:val="00B110BB"/>
    <w:rsid w:val="00B16611"/>
    <w:rsid w:val="00B16DF8"/>
    <w:rsid w:val="00B22102"/>
    <w:rsid w:val="00B25D74"/>
    <w:rsid w:val="00B34A2D"/>
    <w:rsid w:val="00B4020B"/>
    <w:rsid w:val="00B40C06"/>
    <w:rsid w:val="00B452BF"/>
    <w:rsid w:val="00B47A75"/>
    <w:rsid w:val="00B55080"/>
    <w:rsid w:val="00B5637C"/>
    <w:rsid w:val="00B651EF"/>
    <w:rsid w:val="00B7015B"/>
    <w:rsid w:val="00B72607"/>
    <w:rsid w:val="00B749A4"/>
    <w:rsid w:val="00B77BA7"/>
    <w:rsid w:val="00B8692A"/>
    <w:rsid w:val="00B872E2"/>
    <w:rsid w:val="00B907DB"/>
    <w:rsid w:val="00B93156"/>
    <w:rsid w:val="00B93971"/>
    <w:rsid w:val="00B9545E"/>
    <w:rsid w:val="00BA3F22"/>
    <w:rsid w:val="00BA3F95"/>
    <w:rsid w:val="00BA4A2A"/>
    <w:rsid w:val="00BB4AF1"/>
    <w:rsid w:val="00BB4B1B"/>
    <w:rsid w:val="00BB5858"/>
    <w:rsid w:val="00BB5895"/>
    <w:rsid w:val="00BC34BF"/>
    <w:rsid w:val="00BC4E8A"/>
    <w:rsid w:val="00BC7C6C"/>
    <w:rsid w:val="00BD1BE1"/>
    <w:rsid w:val="00BD5213"/>
    <w:rsid w:val="00BD5F4D"/>
    <w:rsid w:val="00BE30E0"/>
    <w:rsid w:val="00BE3F1A"/>
    <w:rsid w:val="00BE4711"/>
    <w:rsid w:val="00BF0B48"/>
    <w:rsid w:val="00BF2EF7"/>
    <w:rsid w:val="00BF4313"/>
    <w:rsid w:val="00BF4B7E"/>
    <w:rsid w:val="00BF58B1"/>
    <w:rsid w:val="00C00295"/>
    <w:rsid w:val="00C053E7"/>
    <w:rsid w:val="00C06413"/>
    <w:rsid w:val="00C13530"/>
    <w:rsid w:val="00C1673C"/>
    <w:rsid w:val="00C21700"/>
    <w:rsid w:val="00C26148"/>
    <w:rsid w:val="00C37027"/>
    <w:rsid w:val="00C42568"/>
    <w:rsid w:val="00C42774"/>
    <w:rsid w:val="00C43AEE"/>
    <w:rsid w:val="00C507DD"/>
    <w:rsid w:val="00C57707"/>
    <w:rsid w:val="00C63A12"/>
    <w:rsid w:val="00C67FB7"/>
    <w:rsid w:val="00C72C34"/>
    <w:rsid w:val="00C741C2"/>
    <w:rsid w:val="00C75178"/>
    <w:rsid w:val="00C77181"/>
    <w:rsid w:val="00C81589"/>
    <w:rsid w:val="00C856F0"/>
    <w:rsid w:val="00C91BA8"/>
    <w:rsid w:val="00C91D27"/>
    <w:rsid w:val="00C92EEB"/>
    <w:rsid w:val="00C930CA"/>
    <w:rsid w:val="00CA27E9"/>
    <w:rsid w:val="00CB1A9B"/>
    <w:rsid w:val="00CB4DE2"/>
    <w:rsid w:val="00CB638C"/>
    <w:rsid w:val="00CC0C9C"/>
    <w:rsid w:val="00CC1820"/>
    <w:rsid w:val="00CC228D"/>
    <w:rsid w:val="00CC5C8A"/>
    <w:rsid w:val="00CC74E9"/>
    <w:rsid w:val="00CD7112"/>
    <w:rsid w:val="00CD7550"/>
    <w:rsid w:val="00CE1767"/>
    <w:rsid w:val="00CE2AF1"/>
    <w:rsid w:val="00CE41CE"/>
    <w:rsid w:val="00CF236E"/>
    <w:rsid w:val="00CF6D34"/>
    <w:rsid w:val="00CF7BC3"/>
    <w:rsid w:val="00D02F81"/>
    <w:rsid w:val="00D1028E"/>
    <w:rsid w:val="00D1527B"/>
    <w:rsid w:val="00D23315"/>
    <w:rsid w:val="00D24FBB"/>
    <w:rsid w:val="00D2502D"/>
    <w:rsid w:val="00D2673D"/>
    <w:rsid w:val="00D33529"/>
    <w:rsid w:val="00D33B2C"/>
    <w:rsid w:val="00D436CA"/>
    <w:rsid w:val="00D449CE"/>
    <w:rsid w:val="00D45043"/>
    <w:rsid w:val="00D47F4B"/>
    <w:rsid w:val="00D55B4E"/>
    <w:rsid w:val="00D56242"/>
    <w:rsid w:val="00D57108"/>
    <w:rsid w:val="00D57CE8"/>
    <w:rsid w:val="00D61B69"/>
    <w:rsid w:val="00D62575"/>
    <w:rsid w:val="00D6429D"/>
    <w:rsid w:val="00D73E74"/>
    <w:rsid w:val="00D76AF7"/>
    <w:rsid w:val="00D81458"/>
    <w:rsid w:val="00D82B04"/>
    <w:rsid w:val="00D83A29"/>
    <w:rsid w:val="00D90963"/>
    <w:rsid w:val="00D92BC5"/>
    <w:rsid w:val="00D9424B"/>
    <w:rsid w:val="00DA4D26"/>
    <w:rsid w:val="00DA79F6"/>
    <w:rsid w:val="00DB01B4"/>
    <w:rsid w:val="00DB1494"/>
    <w:rsid w:val="00DB4074"/>
    <w:rsid w:val="00DB45D6"/>
    <w:rsid w:val="00DB4609"/>
    <w:rsid w:val="00DC1170"/>
    <w:rsid w:val="00DC132B"/>
    <w:rsid w:val="00DC1927"/>
    <w:rsid w:val="00DC3A8F"/>
    <w:rsid w:val="00DD5EFC"/>
    <w:rsid w:val="00DE3AB6"/>
    <w:rsid w:val="00DE753D"/>
    <w:rsid w:val="00DF2CCC"/>
    <w:rsid w:val="00DF4421"/>
    <w:rsid w:val="00DF5F2A"/>
    <w:rsid w:val="00E010B0"/>
    <w:rsid w:val="00E04712"/>
    <w:rsid w:val="00E06A4D"/>
    <w:rsid w:val="00E11FB3"/>
    <w:rsid w:val="00E12157"/>
    <w:rsid w:val="00E123B1"/>
    <w:rsid w:val="00E21144"/>
    <w:rsid w:val="00E22D0E"/>
    <w:rsid w:val="00E357C1"/>
    <w:rsid w:val="00E432E4"/>
    <w:rsid w:val="00E43F1D"/>
    <w:rsid w:val="00E47C08"/>
    <w:rsid w:val="00E52360"/>
    <w:rsid w:val="00E54190"/>
    <w:rsid w:val="00E54C3F"/>
    <w:rsid w:val="00E60DA4"/>
    <w:rsid w:val="00E61838"/>
    <w:rsid w:val="00E61E4C"/>
    <w:rsid w:val="00E63252"/>
    <w:rsid w:val="00E66945"/>
    <w:rsid w:val="00E66BBF"/>
    <w:rsid w:val="00E66C84"/>
    <w:rsid w:val="00E672DD"/>
    <w:rsid w:val="00E706F3"/>
    <w:rsid w:val="00E710A9"/>
    <w:rsid w:val="00E716B9"/>
    <w:rsid w:val="00E72978"/>
    <w:rsid w:val="00E747C6"/>
    <w:rsid w:val="00E74AD2"/>
    <w:rsid w:val="00E76BED"/>
    <w:rsid w:val="00E80C19"/>
    <w:rsid w:val="00E8648D"/>
    <w:rsid w:val="00E87270"/>
    <w:rsid w:val="00E8741D"/>
    <w:rsid w:val="00E91606"/>
    <w:rsid w:val="00E9375B"/>
    <w:rsid w:val="00E96494"/>
    <w:rsid w:val="00EA1AC4"/>
    <w:rsid w:val="00EA25A8"/>
    <w:rsid w:val="00EA6691"/>
    <w:rsid w:val="00EB09E6"/>
    <w:rsid w:val="00EB5778"/>
    <w:rsid w:val="00EB59EC"/>
    <w:rsid w:val="00EB5F25"/>
    <w:rsid w:val="00EC03E5"/>
    <w:rsid w:val="00EC49BC"/>
    <w:rsid w:val="00EC7489"/>
    <w:rsid w:val="00ED1537"/>
    <w:rsid w:val="00ED34F4"/>
    <w:rsid w:val="00ED399F"/>
    <w:rsid w:val="00ED39CA"/>
    <w:rsid w:val="00ED519F"/>
    <w:rsid w:val="00ED537F"/>
    <w:rsid w:val="00ED719E"/>
    <w:rsid w:val="00EE1034"/>
    <w:rsid w:val="00EE1452"/>
    <w:rsid w:val="00EE45FB"/>
    <w:rsid w:val="00EE5BA6"/>
    <w:rsid w:val="00EE5BCA"/>
    <w:rsid w:val="00EE5C49"/>
    <w:rsid w:val="00EF020E"/>
    <w:rsid w:val="00EF0B9A"/>
    <w:rsid w:val="00EF3363"/>
    <w:rsid w:val="00EF3D59"/>
    <w:rsid w:val="00EF66C9"/>
    <w:rsid w:val="00F0126E"/>
    <w:rsid w:val="00F02476"/>
    <w:rsid w:val="00F027FC"/>
    <w:rsid w:val="00F12E8C"/>
    <w:rsid w:val="00F15EDF"/>
    <w:rsid w:val="00F17306"/>
    <w:rsid w:val="00F26602"/>
    <w:rsid w:val="00F32914"/>
    <w:rsid w:val="00F34F9D"/>
    <w:rsid w:val="00F413BE"/>
    <w:rsid w:val="00F42D96"/>
    <w:rsid w:val="00F42E31"/>
    <w:rsid w:val="00F43D65"/>
    <w:rsid w:val="00F4736C"/>
    <w:rsid w:val="00F51841"/>
    <w:rsid w:val="00F551B9"/>
    <w:rsid w:val="00F573A8"/>
    <w:rsid w:val="00F606D4"/>
    <w:rsid w:val="00F64253"/>
    <w:rsid w:val="00F66551"/>
    <w:rsid w:val="00F74BEA"/>
    <w:rsid w:val="00F74F4C"/>
    <w:rsid w:val="00F83010"/>
    <w:rsid w:val="00F870A0"/>
    <w:rsid w:val="00F91C6D"/>
    <w:rsid w:val="00F92AD1"/>
    <w:rsid w:val="00FA49BB"/>
    <w:rsid w:val="00FA5416"/>
    <w:rsid w:val="00FA5EE9"/>
    <w:rsid w:val="00FB1010"/>
    <w:rsid w:val="00FB1D5F"/>
    <w:rsid w:val="00FB43F4"/>
    <w:rsid w:val="00FB5763"/>
    <w:rsid w:val="00FD4313"/>
    <w:rsid w:val="00FE2416"/>
    <w:rsid w:val="00FE2EF7"/>
    <w:rsid w:val="00FE3091"/>
    <w:rsid w:val="00FE38ED"/>
    <w:rsid w:val="00FE3C5E"/>
    <w:rsid w:val="00FE4AD2"/>
    <w:rsid w:val="00FE6868"/>
    <w:rsid w:val="00FF28D4"/>
    <w:rsid w:val="00FF2E3D"/>
    <w:rsid w:val="00FF31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wrap-style:none;v-text-anchor:middle" fillcolor="#76923c">
      <v:fill color="#76923c" color2="fill darken(118)" angle="-90" method="linear sigma" type="gradient"/>
      <v:stroke weight="1pt"/>
      <v:shadow on="t" type="perspective" color="#4e6128" opacity=".5" offset="1pt" offset2="-3pt"/>
      <v:textbox inset="0,0,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caption" w:uiPriority="35" w:qFormat="1"/>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543"/>
    <w:pPr>
      <w:spacing w:after="200" w:line="276" w:lineRule="auto"/>
    </w:pPr>
    <w:rPr>
      <w:sz w:val="22"/>
      <w:szCs w:val="22"/>
    </w:rPr>
  </w:style>
  <w:style w:type="paragraph" w:styleId="Heading1">
    <w:name w:val="heading 1"/>
    <w:basedOn w:val="Normal"/>
    <w:next w:val="Normal"/>
    <w:link w:val="Heading1Char"/>
    <w:uiPriority w:val="9"/>
    <w:qFormat/>
    <w:rsid w:val="000853B1"/>
    <w:pPr>
      <w:keepNext/>
      <w:keepLines/>
      <w:numPr>
        <w:numId w:val="3"/>
      </w:numPr>
      <w:spacing w:before="480" w:after="0"/>
      <w:outlineLvl w:val="0"/>
    </w:pPr>
    <w:rPr>
      <w:rFonts w:ascii="Cambria" w:hAnsi="Cambria"/>
      <w:b/>
      <w:bCs/>
      <w:color w:val="365F91"/>
      <w:sz w:val="28"/>
      <w:szCs w:val="28"/>
    </w:rPr>
  </w:style>
  <w:style w:type="paragraph" w:styleId="Heading2">
    <w:name w:val="heading 2"/>
    <w:aliases w:val="Sub-heading,Sub-section heading,Sub Heading 1,H2,h2,style2,Chapter Title,2,Section,Header 2,Func Header,Heading 1.1,Head2,Heading 2 Hidden,Major,Project 2,RFS 2,Heading2,UNDERRUBRIK 1-2,2m,H2-Heading 2,l2,Header2,22,heading2,list2,A,A.B.C."/>
    <w:basedOn w:val="Normal"/>
    <w:next w:val="BodyText"/>
    <w:link w:val="Heading2Char"/>
    <w:autoRedefine/>
    <w:unhideWhenUsed/>
    <w:qFormat/>
    <w:rsid w:val="00A41F24"/>
    <w:pPr>
      <w:keepNext/>
      <w:keepLines/>
      <w:numPr>
        <w:ilvl w:val="1"/>
        <w:numId w:val="2"/>
      </w:numPr>
      <w:shd w:val="clear" w:color="auto" w:fill="548DD4"/>
      <w:tabs>
        <w:tab w:val="left" w:pos="255"/>
        <w:tab w:val="left" w:pos="900"/>
        <w:tab w:val="left" w:pos="1350"/>
      </w:tabs>
      <w:spacing w:before="200" w:after="0"/>
      <w:outlineLvl w:val="1"/>
    </w:pPr>
    <w:rPr>
      <w:rFonts w:asciiTheme="minorHAnsi" w:hAnsiTheme="minorHAnsi" w:cstheme="minorHAnsi"/>
      <w:b/>
      <w:bCs/>
      <w:color w:val="FFFFFF"/>
      <w:sz w:val="24"/>
      <w:szCs w:val="24"/>
    </w:rPr>
  </w:style>
  <w:style w:type="paragraph" w:styleId="Heading3">
    <w:name w:val="heading 3"/>
    <w:aliases w:val="Appendix,Subsection Heading,Heading 3 Modified,Org Heading 1,Org Heading 11,h11,Org Heading 12,h12,Org Heading 13,h13,Org Heading 14,h14,Org Heading 111,h111,Org Heading 121,h121,Org Heading 131,h131,Org Heading 15,h15,Org Heading 112,h112"/>
    <w:basedOn w:val="Normal"/>
    <w:next w:val="BodyText"/>
    <w:link w:val="Heading3Char"/>
    <w:autoRedefine/>
    <w:unhideWhenUsed/>
    <w:qFormat/>
    <w:rsid w:val="00EC03E5"/>
    <w:pPr>
      <w:keepNext/>
      <w:keepLines/>
      <w:spacing w:before="120" w:line="240" w:lineRule="auto"/>
      <w:ind w:left="720" w:hanging="720"/>
      <w:outlineLvl w:val="2"/>
    </w:pPr>
    <w:rPr>
      <w:rFonts w:cs="Calibri"/>
      <w:b/>
      <w:color w:val="E36C0A" w:themeColor="accent6" w:themeShade="BF"/>
      <w:sz w:val="24"/>
      <w:szCs w:val="24"/>
    </w:rPr>
  </w:style>
  <w:style w:type="paragraph" w:styleId="Heading4">
    <w:name w:val="heading 4"/>
    <w:aliases w:val="H4,h4 sub sub heading"/>
    <w:basedOn w:val="Normal"/>
    <w:next w:val="Normal"/>
    <w:link w:val="Heading4Char"/>
    <w:uiPriority w:val="9"/>
    <w:unhideWhenUsed/>
    <w:qFormat/>
    <w:rsid w:val="00E123B1"/>
    <w:pPr>
      <w:keepNext/>
      <w:keepLines/>
      <w:numPr>
        <w:ilvl w:val="3"/>
        <w:numId w:val="3"/>
      </w:numPr>
      <w:spacing w:before="200" w:after="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906948"/>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853B1"/>
    <w:rPr>
      <w:rFonts w:ascii="Cambria" w:hAnsi="Cambria"/>
      <w:b/>
      <w:bCs/>
      <w:color w:val="365F91"/>
      <w:sz w:val="28"/>
      <w:szCs w:val="28"/>
    </w:rPr>
  </w:style>
  <w:style w:type="paragraph" w:styleId="BodyText">
    <w:name w:val="Body Text"/>
    <w:basedOn w:val="Normal"/>
    <w:link w:val="BodyTextChar"/>
    <w:uiPriority w:val="99"/>
    <w:unhideWhenUsed/>
    <w:rsid w:val="000853B1"/>
    <w:pPr>
      <w:spacing w:after="120"/>
    </w:pPr>
  </w:style>
  <w:style w:type="character" w:customStyle="1" w:styleId="BodyTextChar">
    <w:name w:val="Body Text Char"/>
    <w:basedOn w:val="DefaultParagraphFont"/>
    <w:link w:val="BodyText"/>
    <w:uiPriority w:val="99"/>
    <w:rsid w:val="000853B1"/>
  </w:style>
  <w:style w:type="character" w:customStyle="1" w:styleId="Heading2Char">
    <w:name w:val="Heading 2 Char"/>
    <w:aliases w:val="Sub-heading Char,Sub-section heading Char,Sub Heading 1 Char,H2 Char,h2 Char,style2 Char,Chapter Title Char,2 Char,Section Char,Header 2 Char,Func Header Char,Heading 1.1 Char,Head2 Char,Heading 2 Hidden Char,Major Char,Project 2 Char"/>
    <w:link w:val="Heading2"/>
    <w:rsid w:val="00A41F24"/>
    <w:rPr>
      <w:rFonts w:asciiTheme="minorHAnsi" w:hAnsiTheme="minorHAnsi" w:cstheme="minorHAnsi"/>
      <w:b/>
      <w:bCs/>
      <w:color w:val="FFFFFF"/>
      <w:sz w:val="24"/>
      <w:szCs w:val="24"/>
      <w:shd w:val="clear" w:color="auto" w:fill="548DD4"/>
    </w:rPr>
  </w:style>
  <w:style w:type="character" w:customStyle="1" w:styleId="Heading3Char">
    <w:name w:val="Heading 3 Char"/>
    <w:aliases w:val="Appendix Char,Subsection Heading Char,Heading 3 Modified Char,Org Heading 1 Char,Org Heading 11 Char,h11 Char,Org Heading 12 Char,h12 Char,Org Heading 13 Char,h13 Char,Org Heading 14 Char,h14 Char,Org Heading 111 Char,h111 Char,h121 Char"/>
    <w:link w:val="Heading3"/>
    <w:rsid w:val="00EC03E5"/>
    <w:rPr>
      <w:rFonts w:cs="Calibri"/>
      <w:b/>
      <w:color w:val="E36C0A" w:themeColor="accent6" w:themeShade="BF"/>
      <w:sz w:val="24"/>
      <w:szCs w:val="24"/>
    </w:rPr>
  </w:style>
  <w:style w:type="character" w:customStyle="1" w:styleId="Heading4Char">
    <w:name w:val="Heading 4 Char"/>
    <w:aliases w:val="H4 Char,h4 sub sub heading Char"/>
    <w:link w:val="Heading4"/>
    <w:uiPriority w:val="9"/>
    <w:rsid w:val="00E123B1"/>
    <w:rPr>
      <w:rFonts w:ascii="Cambria" w:hAnsi="Cambria"/>
      <w:b/>
      <w:bCs/>
      <w:i/>
      <w:iCs/>
      <w:color w:val="4F81BD"/>
      <w:sz w:val="22"/>
      <w:szCs w:val="22"/>
    </w:rPr>
  </w:style>
  <w:style w:type="character" w:customStyle="1" w:styleId="Heading5Char">
    <w:name w:val="Heading 5 Char"/>
    <w:link w:val="Heading5"/>
    <w:uiPriority w:val="9"/>
    <w:semiHidden/>
    <w:rsid w:val="00906948"/>
    <w:rPr>
      <w:rFonts w:ascii="Cambria" w:eastAsia="Times New Roman" w:hAnsi="Cambria" w:cs="Times New Roman"/>
      <w:color w:val="243F60"/>
    </w:rPr>
  </w:style>
  <w:style w:type="paragraph" w:styleId="Header">
    <w:name w:val="header"/>
    <w:aliases w:val="Chapter Name,odd"/>
    <w:basedOn w:val="Normal"/>
    <w:link w:val="HeaderChar"/>
    <w:uiPriority w:val="99"/>
    <w:unhideWhenUsed/>
    <w:rsid w:val="00D62575"/>
    <w:pPr>
      <w:tabs>
        <w:tab w:val="center" w:pos="4680"/>
        <w:tab w:val="right" w:pos="9360"/>
      </w:tabs>
      <w:spacing w:after="0" w:line="240" w:lineRule="auto"/>
    </w:pPr>
    <w:rPr>
      <w:rFonts w:ascii="Cambria" w:hAnsi="Cambria"/>
      <w:i/>
      <w:color w:val="365F91"/>
      <w:sz w:val="20"/>
      <w:szCs w:val="20"/>
      <w:u w:val="single"/>
    </w:rPr>
  </w:style>
  <w:style w:type="character" w:customStyle="1" w:styleId="HeaderChar">
    <w:name w:val="Header Char"/>
    <w:aliases w:val="Chapter Name Char,odd Char"/>
    <w:link w:val="Header"/>
    <w:uiPriority w:val="99"/>
    <w:rsid w:val="00D62575"/>
    <w:rPr>
      <w:rFonts w:ascii="Cambria" w:hAnsi="Cambria"/>
      <w:i/>
      <w:color w:val="365F91"/>
      <w:sz w:val="20"/>
      <w:szCs w:val="20"/>
      <w:u w:val="single"/>
    </w:rPr>
  </w:style>
  <w:style w:type="paragraph" w:styleId="Footer">
    <w:name w:val="footer"/>
    <w:aliases w:val="Footer Line1,F1,ft"/>
    <w:basedOn w:val="Normal"/>
    <w:link w:val="FooterChar"/>
    <w:uiPriority w:val="99"/>
    <w:unhideWhenUsed/>
    <w:rsid w:val="000853B1"/>
    <w:pPr>
      <w:tabs>
        <w:tab w:val="center" w:pos="4680"/>
        <w:tab w:val="right" w:pos="9360"/>
      </w:tabs>
      <w:spacing w:after="0" w:line="240" w:lineRule="auto"/>
    </w:pPr>
  </w:style>
  <w:style w:type="character" w:customStyle="1" w:styleId="FooterChar">
    <w:name w:val="Footer Char"/>
    <w:aliases w:val="Footer Line1 Char,F1 Char,ft Char"/>
    <w:basedOn w:val="DefaultParagraphFont"/>
    <w:link w:val="Footer"/>
    <w:uiPriority w:val="99"/>
    <w:rsid w:val="000853B1"/>
  </w:style>
  <w:style w:type="paragraph" w:styleId="TOC1">
    <w:name w:val="toc 1"/>
    <w:basedOn w:val="Normal"/>
    <w:next w:val="Normal"/>
    <w:autoRedefine/>
    <w:uiPriority w:val="39"/>
    <w:rsid w:val="000853B1"/>
    <w:pPr>
      <w:spacing w:after="60" w:line="240" w:lineRule="auto"/>
    </w:pPr>
    <w:rPr>
      <w:rFonts w:ascii="Times New Roman" w:hAnsi="Times New Roman"/>
      <w:sz w:val="20"/>
      <w:szCs w:val="20"/>
    </w:rPr>
  </w:style>
  <w:style w:type="paragraph" w:styleId="BalloonText">
    <w:name w:val="Balloon Text"/>
    <w:basedOn w:val="Normal"/>
    <w:link w:val="BalloonTextChar"/>
    <w:uiPriority w:val="99"/>
    <w:semiHidden/>
    <w:unhideWhenUsed/>
    <w:rsid w:val="000853B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853B1"/>
    <w:rPr>
      <w:rFonts w:ascii="Tahoma" w:hAnsi="Tahoma" w:cs="Tahoma"/>
      <w:sz w:val="16"/>
      <w:szCs w:val="16"/>
    </w:rPr>
  </w:style>
  <w:style w:type="paragraph" w:customStyle="1" w:styleId="CoverTitle1">
    <w:name w:val="Cover Title1"/>
    <w:basedOn w:val="BodyText"/>
    <w:qFormat/>
    <w:rsid w:val="000853B1"/>
    <w:pPr>
      <w:spacing w:before="600" w:after="240"/>
      <w:jc w:val="both"/>
    </w:pPr>
    <w:rPr>
      <w:rFonts w:ascii="Book Antiqua" w:eastAsia="Calibri" w:hAnsi="Book Antiqua"/>
      <w:b/>
      <w:noProof/>
      <w:sz w:val="52"/>
    </w:rPr>
  </w:style>
  <w:style w:type="paragraph" w:customStyle="1" w:styleId="CoverTitle2">
    <w:name w:val="Cover Title 2"/>
    <w:basedOn w:val="CoverTitle1"/>
    <w:qFormat/>
    <w:rsid w:val="000853B1"/>
    <w:rPr>
      <w:b w:val="0"/>
      <w:sz w:val="48"/>
    </w:rPr>
  </w:style>
  <w:style w:type="paragraph" w:styleId="ListBullet">
    <w:name w:val="List Bullet"/>
    <w:basedOn w:val="Normal"/>
    <w:uiPriority w:val="99"/>
    <w:unhideWhenUsed/>
    <w:rsid w:val="000853B1"/>
    <w:pPr>
      <w:spacing w:after="120"/>
      <w:ind w:left="360" w:hanging="360"/>
      <w:contextualSpacing/>
    </w:pPr>
    <w:rPr>
      <w:rFonts w:ascii="Book Antiqua" w:hAnsi="Book Antiqua"/>
      <w:sz w:val="20"/>
    </w:rPr>
  </w:style>
  <w:style w:type="table" w:styleId="TableGrid">
    <w:name w:val="Table Grid"/>
    <w:basedOn w:val="TableNormal"/>
    <w:uiPriority w:val="59"/>
    <w:rsid w:val="000853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E123B1"/>
    <w:pPr>
      <w:numPr>
        <w:ilvl w:val="1"/>
      </w:numPr>
    </w:pPr>
    <w:rPr>
      <w:rFonts w:ascii="Cambria" w:hAnsi="Cambria"/>
      <w:i/>
      <w:iCs/>
      <w:color w:val="4F81BD"/>
      <w:spacing w:val="15"/>
      <w:sz w:val="24"/>
      <w:szCs w:val="24"/>
    </w:rPr>
  </w:style>
  <w:style w:type="character" w:customStyle="1" w:styleId="SubtitleChar">
    <w:name w:val="Subtitle Char"/>
    <w:link w:val="Subtitle"/>
    <w:uiPriority w:val="11"/>
    <w:rsid w:val="00E123B1"/>
    <w:rPr>
      <w:rFonts w:ascii="Cambria" w:eastAsia="Times New Roman" w:hAnsi="Cambria" w:cs="Times New Roman"/>
      <w:i/>
      <w:iCs/>
      <w:color w:val="4F81BD"/>
      <w:spacing w:val="15"/>
      <w:sz w:val="24"/>
      <w:szCs w:val="24"/>
    </w:rPr>
  </w:style>
  <w:style w:type="character" w:styleId="SubtleEmphasis">
    <w:name w:val="Subtle Emphasis"/>
    <w:uiPriority w:val="19"/>
    <w:qFormat/>
    <w:rsid w:val="00E123B1"/>
    <w:rPr>
      <w:i/>
      <w:iCs/>
      <w:color w:val="808080"/>
    </w:rPr>
  </w:style>
  <w:style w:type="paragraph" w:styleId="ListNumber">
    <w:name w:val="List Number"/>
    <w:basedOn w:val="Normal"/>
    <w:autoRedefine/>
    <w:uiPriority w:val="99"/>
    <w:unhideWhenUsed/>
    <w:rsid w:val="00E123B1"/>
    <w:pPr>
      <w:spacing w:after="60"/>
      <w:ind w:left="360" w:firstLine="216"/>
      <w:contextualSpacing/>
    </w:pPr>
    <w:rPr>
      <w:rFonts w:ascii="Arial" w:hAnsi="Arial"/>
      <w:sz w:val="20"/>
    </w:rPr>
  </w:style>
  <w:style w:type="paragraph" w:styleId="ListNumber2">
    <w:name w:val="List Number 2"/>
    <w:basedOn w:val="Normal"/>
    <w:autoRedefine/>
    <w:uiPriority w:val="99"/>
    <w:unhideWhenUsed/>
    <w:rsid w:val="00E123B1"/>
    <w:pPr>
      <w:ind w:left="720" w:firstLine="144"/>
      <w:contextualSpacing/>
    </w:pPr>
    <w:rPr>
      <w:rFonts w:ascii="Arial" w:hAnsi="Arial"/>
      <w:sz w:val="20"/>
    </w:rPr>
  </w:style>
  <w:style w:type="paragraph" w:styleId="Caption">
    <w:name w:val="caption"/>
    <w:aliases w:val="Caption Style 2"/>
    <w:basedOn w:val="Normal"/>
    <w:next w:val="Normal"/>
    <w:link w:val="CaptionChar"/>
    <w:autoRedefine/>
    <w:uiPriority w:val="35"/>
    <w:unhideWhenUsed/>
    <w:qFormat/>
    <w:rsid w:val="00E123B1"/>
    <w:pPr>
      <w:spacing w:line="240" w:lineRule="auto"/>
    </w:pPr>
    <w:rPr>
      <w:rFonts w:ascii="Book Antiqua" w:hAnsi="Book Antiqua"/>
      <w:bCs/>
      <w:i/>
      <w:sz w:val="20"/>
      <w:szCs w:val="18"/>
    </w:rPr>
  </w:style>
  <w:style w:type="character" w:customStyle="1" w:styleId="CaptionChar">
    <w:name w:val="Caption Char"/>
    <w:aliases w:val="Caption Style 2 Char"/>
    <w:link w:val="Caption"/>
    <w:uiPriority w:val="35"/>
    <w:rsid w:val="00E123B1"/>
    <w:rPr>
      <w:rFonts w:ascii="Book Antiqua" w:hAnsi="Book Antiqua"/>
      <w:bCs/>
      <w:i/>
      <w:sz w:val="20"/>
      <w:szCs w:val="18"/>
    </w:rPr>
  </w:style>
  <w:style w:type="table" w:customStyle="1" w:styleId="StandardTable1">
    <w:name w:val="Standard Table1"/>
    <w:basedOn w:val="TableNormal"/>
    <w:rsid w:val="00E123B1"/>
    <w:pPr>
      <w:spacing w:before="60" w:after="60"/>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Pr>
    <w:tblStylePr w:type="firstRow">
      <w:rPr>
        <w:rFonts w:ascii="Arial" w:hAnsi="Arial"/>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style>
  <w:style w:type="paragraph" w:customStyle="1" w:styleId="BodyBullet">
    <w:name w:val="Body Bullet"/>
    <w:basedOn w:val="BodyText"/>
    <w:link w:val="BodyBulletChar"/>
    <w:rsid w:val="00E123B1"/>
    <w:pPr>
      <w:tabs>
        <w:tab w:val="num" w:pos="1440"/>
      </w:tabs>
      <w:spacing w:after="60" w:line="240" w:lineRule="auto"/>
      <w:ind w:left="1440" w:hanging="360"/>
      <w:jc w:val="both"/>
    </w:pPr>
    <w:rPr>
      <w:rFonts w:ascii="Book Antiqua" w:eastAsia="Calibri" w:hAnsi="Book Antiqua" w:cs="Arial"/>
      <w:noProof/>
      <w:color w:val="000000"/>
      <w:sz w:val="20"/>
    </w:rPr>
  </w:style>
  <w:style w:type="character" w:customStyle="1" w:styleId="BodyBulletChar">
    <w:name w:val="Body Bullet Char"/>
    <w:link w:val="BodyBullet"/>
    <w:rsid w:val="00E123B1"/>
    <w:rPr>
      <w:rFonts w:ascii="Book Antiqua" w:eastAsia="Calibri" w:hAnsi="Book Antiqua" w:cs="Arial"/>
      <w:noProof/>
      <w:color w:val="000000"/>
      <w:sz w:val="20"/>
    </w:rPr>
  </w:style>
  <w:style w:type="table" w:styleId="LightList-Accent5">
    <w:name w:val="Light List Accent 5"/>
    <w:basedOn w:val="TableNormal"/>
    <w:uiPriority w:val="61"/>
    <w:rsid w:val="00E123B1"/>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SubtleReference">
    <w:name w:val="Subtle Reference"/>
    <w:uiPriority w:val="31"/>
    <w:qFormat/>
    <w:rsid w:val="00E123B1"/>
    <w:rPr>
      <w:smallCaps/>
      <w:color w:val="C0504D"/>
      <w:u w:val="single"/>
    </w:rPr>
  </w:style>
  <w:style w:type="character" w:styleId="IntenseEmphasis">
    <w:name w:val="Intense Emphasis"/>
    <w:uiPriority w:val="21"/>
    <w:qFormat/>
    <w:rsid w:val="00AC53F4"/>
    <w:rPr>
      <w:b/>
      <w:bCs/>
      <w:i/>
      <w:iCs/>
      <w:color w:val="4F81BD"/>
    </w:rPr>
  </w:style>
  <w:style w:type="character" w:customStyle="1" w:styleId="apple-style-span">
    <w:name w:val="apple-style-span"/>
    <w:basedOn w:val="DefaultParagraphFont"/>
    <w:rsid w:val="00615BEB"/>
  </w:style>
  <w:style w:type="paragraph" w:styleId="ListBullet2">
    <w:name w:val="List Bullet 2"/>
    <w:basedOn w:val="Normal"/>
    <w:unhideWhenUsed/>
    <w:rsid w:val="0028740A"/>
    <w:pPr>
      <w:spacing w:after="60"/>
      <w:ind w:left="720" w:hanging="360"/>
      <w:contextualSpacing/>
      <w:jc w:val="both"/>
    </w:pPr>
    <w:rPr>
      <w:rFonts w:ascii="Arial" w:hAnsi="Arial"/>
      <w:sz w:val="20"/>
    </w:rPr>
  </w:style>
  <w:style w:type="paragraph" w:customStyle="1" w:styleId="TableText">
    <w:name w:val="Table Text"/>
    <w:basedOn w:val="Normal"/>
    <w:qFormat/>
    <w:rsid w:val="000F2AB1"/>
    <w:pPr>
      <w:spacing w:before="60" w:after="0" w:line="240" w:lineRule="auto"/>
    </w:pPr>
    <w:rPr>
      <w:rFonts w:ascii="Arial" w:eastAsia="PMingLiU" w:hAnsi="Arial"/>
      <w:spacing w:val="-5"/>
      <w:sz w:val="16"/>
      <w:szCs w:val="20"/>
    </w:rPr>
  </w:style>
  <w:style w:type="paragraph" w:customStyle="1" w:styleId="sideheading1">
    <w:name w:val="side heading 1"/>
    <w:basedOn w:val="Heading4"/>
    <w:qFormat/>
    <w:rsid w:val="000F2AB1"/>
    <w:pPr>
      <w:numPr>
        <w:ilvl w:val="0"/>
        <w:numId w:val="0"/>
      </w:numPr>
      <w:ind w:left="864" w:hanging="864"/>
    </w:pPr>
    <w:rPr>
      <w:rFonts w:ascii="Book Antiqua" w:hAnsi="Book Antiqua" w:cs="Arial"/>
      <w:i w:val="0"/>
      <w:color w:val="auto"/>
      <w:sz w:val="20"/>
      <w:szCs w:val="20"/>
    </w:rPr>
  </w:style>
  <w:style w:type="paragraph" w:styleId="TOCHeading">
    <w:name w:val="TOC Heading"/>
    <w:basedOn w:val="Heading1"/>
    <w:next w:val="Normal"/>
    <w:uiPriority w:val="39"/>
    <w:semiHidden/>
    <w:unhideWhenUsed/>
    <w:qFormat/>
    <w:rsid w:val="00586E82"/>
    <w:pPr>
      <w:numPr>
        <w:numId w:val="0"/>
      </w:numPr>
      <w:outlineLvl w:val="9"/>
    </w:pPr>
  </w:style>
  <w:style w:type="paragraph" w:styleId="TOC2">
    <w:name w:val="toc 2"/>
    <w:basedOn w:val="Normal"/>
    <w:next w:val="Normal"/>
    <w:autoRedefine/>
    <w:uiPriority w:val="39"/>
    <w:unhideWhenUsed/>
    <w:rsid w:val="00586E82"/>
    <w:pPr>
      <w:spacing w:after="100"/>
      <w:ind w:left="220"/>
    </w:pPr>
  </w:style>
  <w:style w:type="paragraph" w:styleId="TOC3">
    <w:name w:val="toc 3"/>
    <w:basedOn w:val="Normal"/>
    <w:next w:val="Normal"/>
    <w:autoRedefine/>
    <w:uiPriority w:val="39"/>
    <w:unhideWhenUsed/>
    <w:rsid w:val="00586E82"/>
    <w:pPr>
      <w:spacing w:after="100"/>
      <w:ind w:left="440"/>
    </w:pPr>
  </w:style>
  <w:style w:type="character" w:styleId="Hyperlink">
    <w:name w:val="Hyperlink"/>
    <w:uiPriority w:val="99"/>
    <w:unhideWhenUsed/>
    <w:rsid w:val="00586E82"/>
    <w:rPr>
      <w:color w:val="0000FF"/>
      <w:u w:val="single"/>
    </w:rPr>
  </w:style>
  <w:style w:type="paragraph" w:customStyle="1" w:styleId="CellBody">
    <w:name w:val="Cell Body"/>
    <w:basedOn w:val="Normal"/>
    <w:link w:val="CellBodyChar"/>
    <w:qFormat/>
    <w:rsid w:val="00E04712"/>
    <w:pPr>
      <w:widowControl w:val="0"/>
      <w:spacing w:before="15" w:after="15" w:line="240" w:lineRule="auto"/>
    </w:pPr>
    <w:rPr>
      <w:rFonts w:ascii="Arial" w:eastAsia="Calibri" w:hAnsi="Arial"/>
      <w:sz w:val="20"/>
      <w:szCs w:val="24"/>
    </w:rPr>
  </w:style>
  <w:style w:type="character" w:customStyle="1" w:styleId="CellBodyChar">
    <w:name w:val="Cell Body Char"/>
    <w:link w:val="CellBody"/>
    <w:locked/>
    <w:rsid w:val="00E04712"/>
    <w:rPr>
      <w:rFonts w:ascii="Arial" w:eastAsia="Calibri" w:hAnsi="Arial" w:cs="Times New Roman"/>
      <w:sz w:val="20"/>
      <w:szCs w:val="24"/>
    </w:rPr>
  </w:style>
  <w:style w:type="paragraph" w:customStyle="1" w:styleId="TableBodyText">
    <w:name w:val="Table Body Text"/>
    <w:basedOn w:val="Normal"/>
    <w:rsid w:val="00906948"/>
    <w:pPr>
      <w:spacing w:before="40" w:after="40" w:line="240" w:lineRule="auto"/>
    </w:pPr>
    <w:rPr>
      <w:rFonts w:ascii="Arial" w:eastAsia="Calibri" w:hAnsi="Arial" w:cs="Arial"/>
      <w:sz w:val="20"/>
      <w:szCs w:val="20"/>
    </w:rPr>
  </w:style>
  <w:style w:type="paragraph" w:customStyle="1" w:styleId="Tablesubtitle">
    <w:name w:val="Table subtitle"/>
    <w:basedOn w:val="Normal"/>
    <w:autoRedefine/>
    <w:uiPriority w:val="99"/>
    <w:rsid w:val="004A1127"/>
    <w:pPr>
      <w:keepNext/>
      <w:framePr w:hSpace="180" w:wrap="around" w:vAnchor="text" w:hAnchor="margin" w:x="-544" w:y="44"/>
      <w:spacing w:before="40" w:after="40" w:line="240" w:lineRule="auto"/>
      <w:ind w:left="65"/>
      <w:outlineLvl w:val="5"/>
    </w:pPr>
    <w:rPr>
      <w:rFonts w:ascii="Cambria" w:eastAsia="Calibri" w:hAnsi="Cambria" w:cs="Calibri"/>
      <w:b/>
      <w:bCs/>
      <w:color w:val="FFFFFF"/>
      <w:spacing w:val="10"/>
      <w:sz w:val="20"/>
      <w:szCs w:val="20"/>
    </w:rPr>
  </w:style>
  <w:style w:type="paragraph" w:customStyle="1" w:styleId="Copyright">
    <w:name w:val="Copyright"/>
    <w:basedOn w:val="BodyText"/>
    <w:link w:val="CopyrightChar"/>
    <w:rsid w:val="00906948"/>
    <w:pPr>
      <w:spacing w:before="60" w:after="240" w:line="240" w:lineRule="auto"/>
      <w:jc w:val="both"/>
    </w:pPr>
    <w:rPr>
      <w:rFonts w:ascii="Book Antiqua" w:hAnsi="Book Antiqua" w:cs="Arial"/>
      <w:sz w:val="20"/>
      <w:szCs w:val="20"/>
      <w:lang w:val="en-GB"/>
    </w:rPr>
  </w:style>
  <w:style w:type="character" w:customStyle="1" w:styleId="CopyrightChar">
    <w:name w:val="Copyright Char"/>
    <w:link w:val="Copyright"/>
    <w:rsid w:val="00906948"/>
    <w:rPr>
      <w:rFonts w:ascii="Book Antiqua" w:eastAsia="Times New Roman" w:hAnsi="Book Antiqua" w:cs="Arial"/>
      <w:sz w:val="20"/>
      <w:szCs w:val="20"/>
      <w:lang w:val="en-GB"/>
    </w:rPr>
  </w:style>
  <w:style w:type="paragraph" w:customStyle="1" w:styleId="StyleCopyrightArialNotBold">
    <w:name w:val="Style Copyright + Arial Not Bold"/>
    <w:basedOn w:val="Copyright"/>
    <w:link w:val="StyleCopyrightArialNotBoldChar"/>
    <w:rsid w:val="00906948"/>
    <w:rPr>
      <w:b/>
    </w:rPr>
  </w:style>
  <w:style w:type="character" w:customStyle="1" w:styleId="StyleCopyrightArialNotBoldChar">
    <w:name w:val="Style Copyright + Arial Not Bold Char"/>
    <w:link w:val="StyleCopyrightArialNotBold"/>
    <w:rsid w:val="00906948"/>
    <w:rPr>
      <w:rFonts w:ascii="Book Antiqua" w:eastAsia="Times New Roman" w:hAnsi="Book Antiqua" w:cs="Arial"/>
      <w:b/>
      <w:sz w:val="20"/>
      <w:szCs w:val="20"/>
      <w:lang w:val="en-GB"/>
    </w:rPr>
  </w:style>
  <w:style w:type="paragraph" w:customStyle="1" w:styleId="StyleAboutCoverBefore90pt">
    <w:name w:val="Style About Cover + Before:  90 pt"/>
    <w:basedOn w:val="Normal"/>
    <w:uiPriority w:val="99"/>
    <w:rsid w:val="00906948"/>
    <w:pPr>
      <w:spacing w:before="1800" w:after="0" w:line="240" w:lineRule="auto"/>
      <w:ind w:left="2880"/>
    </w:pPr>
    <w:rPr>
      <w:rFonts w:ascii="Arial" w:eastAsia="Calibri" w:hAnsi="Arial" w:cs="Arial"/>
      <w:sz w:val="24"/>
      <w:szCs w:val="24"/>
    </w:rPr>
  </w:style>
  <w:style w:type="paragraph" w:customStyle="1" w:styleId="LOC">
    <w:name w:val="LOC"/>
    <w:basedOn w:val="BodyText"/>
    <w:qFormat/>
    <w:rsid w:val="00906948"/>
    <w:pPr>
      <w:spacing w:before="60"/>
      <w:jc w:val="center"/>
    </w:pPr>
    <w:rPr>
      <w:rFonts w:ascii="Book Antiqua" w:eastAsia="Calibri" w:hAnsi="Book Antiqua"/>
      <w:b/>
      <w:sz w:val="20"/>
      <w:u w:val="single"/>
    </w:rPr>
  </w:style>
  <w:style w:type="paragraph" w:customStyle="1" w:styleId="TableTitle">
    <w:name w:val=".TableTitle"/>
    <w:rsid w:val="00967B40"/>
    <w:pPr>
      <w:keepNext/>
      <w:spacing w:before="40" w:after="40"/>
      <w:jc w:val="center"/>
    </w:pPr>
    <w:rPr>
      <w:rFonts w:ascii="Helvetica 65 Medium" w:hAnsi="Helvetica 65 Medium"/>
      <w:sz w:val="18"/>
      <w:lang w:eastAsia="en-GB"/>
    </w:rPr>
  </w:style>
  <w:style w:type="paragraph" w:customStyle="1" w:styleId="ConfidentialityTitle">
    <w:name w:val="ConfidentialityTitle"/>
    <w:rsid w:val="00967B40"/>
    <w:pPr>
      <w:spacing w:after="120"/>
    </w:pPr>
    <w:rPr>
      <w:rFonts w:ascii="Helvetica 65 Medium" w:hAnsi="Helvetica 65 Medium"/>
      <w:sz w:val="24"/>
      <w:lang w:eastAsia="en-GB"/>
    </w:rPr>
  </w:style>
  <w:style w:type="paragraph" w:customStyle="1" w:styleId="TableText0">
    <w:name w:val=".TableText"/>
    <w:rsid w:val="00967B40"/>
    <w:pPr>
      <w:spacing w:before="40" w:after="40"/>
    </w:pPr>
    <w:rPr>
      <w:rFonts w:ascii="Helvetica 45 Light" w:hAnsi="Helvetica 45 Light"/>
      <w:sz w:val="18"/>
      <w:lang w:eastAsia="en-GB"/>
    </w:rPr>
  </w:style>
  <w:style w:type="paragraph" w:customStyle="1" w:styleId="TableTitle0">
    <w:name w:val="Table Title"/>
    <w:next w:val="Heading5"/>
    <w:rsid w:val="002165DF"/>
    <w:pPr>
      <w:spacing w:before="360" w:after="60"/>
    </w:pPr>
    <w:rPr>
      <w:rFonts w:ascii="Arial" w:eastAsia="Calibri" w:hAnsi="Arial" w:cs="Arial"/>
      <w:b/>
      <w:bCs/>
    </w:rPr>
  </w:style>
  <w:style w:type="paragraph" w:styleId="ListParagraph">
    <w:name w:val="List Paragraph"/>
    <w:basedOn w:val="Normal"/>
    <w:uiPriority w:val="34"/>
    <w:qFormat/>
    <w:rsid w:val="00CA27E9"/>
    <w:pPr>
      <w:ind w:left="720"/>
      <w:contextualSpacing/>
    </w:pPr>
  </w:style>
  <w:style w:type="paragraph" w:styleId="BodyText2">
    <w:name w:val="Body Text 2"/>
    <w:basedOn w:val="Normal"/>
    <w:link w:val="BodyText2Char"/>
    <w:uiPriority w:val="99"/>
    <w:unhideWhenUsed/>
    <w:rsid w:val="00580894"/>
    <w:pPr>
      <w:spacing w:after="120" w:line="480" w:lineRule="auto"/>
    </w:pPr>
  </w:style>
  <w:style w:type="character" w:customStyle="1" w:styleId="BodyText2Char">
    <w:name w:val="Body Text 2 Char"/>
    <w:basedOn w:val="DefaultParagraphFont"/>
    <w:link w:val="BodyText2"/>
    <w:uiPriority w:val="99"/>
    <w:rsid w:val="00580894"/>
  </w:style>
  <w:style w:type="paragraph" w:customStyle="1" w:styleId="TableHead">
    <w:name w:val="Table_Head"/>
    <w:basedOn w:val="Normal"/>
    <w:autoRedefine/>
    <w:uiPriority w:val="99"/>
    <w:rsid w:val="00F02476"/>
    <w:pPr>
      <w:tabs>
        <w:tab w:val="left" w:pos="1080"/>
      </w:tabs>
      <w:spacing w:before="120" w:after="120" w:line="240" w:lineRule="auto"/>
    </w:pPr>
    <w:rPr>
      <w:b/>
    </w:rPr>
  </w:style>
  <w:style w:type="paragraph" w:customStyle="1" w:styleId="TableText1">
    <w:name w:val="Table_Text"/>
    <w:basedOn w:val="Normal"/>
    <w:autoRedefine/>
    <w:uiPriority w:val="99"/>
    <w:rsid w:val="00F02476"/>
    <w:pPr>
      <w:tabs>
        <w:tab w:val="left" w:pos="0"/>
        <w:tab w:val="left" w:pos="1080"/>
      </w:tabs>
      <w:spacing w:before="60" w:after="60" w:line="240" w:lineRule="auto"/>
    </w:pPr>
    <w:rPr>
      <w:rFonts w:ascii="Arial Narrow" w:hAnsi="Arial Narrow"/>
      <w:szCs w:val="24"/>
    </w:rPr>
  </w:style>
  <w:style w:type="paragraph" w:styleId="BodyTextIndent">
    <w:name w:val="Body Text Indent"/>
    <w:basedOn w:val="Normal"/>
    <w:link w:val="BodyTextIndentChar"/>
    <w:uiPriority w:val="99"/>
    <w:semiHidden/>
    <w:unhideWhenUsed/>
    <w:rsid w:val="00510A7D"/>
    <w:pPr>
      <w:spacing w:after="120"/>
      <w:ind w:left="360"/>
    </w:pPr>
  </w:style>
  <w:style w:type="character" w:customStyle="1" w:styleId="BodyTextIndentChar">
    <w:name w:val="Body Text Indent Char"/>
    <w:basedOn w:val="DefaultParagraphFont"/>
    <w:link w:val="BodyTextIndent"/>
    <w:uiPriority w:val="99"/>
    <w:semiHidden/>
    <w:rsid w:val="00510A7D"/>
  </w:style>
  <w:style w:type="paragraph" w:styleId="NormalWeb">
    <w:name w:val="Normal (Web)"/>
    <w:basedOn w:val="Normal"/>
    <w:uiPriority w:val="99"/>
    <w:rsid w:val="00510A7D"/>
    <w:pPr>
      <w:spacing w:before="100" w:beforeAutospacing="1" w:after="100" w:afterAutospacing="1" w:line="240" w:lineRule="auto"/>
    </w:pPr>
    <w:rPr>
      <w:rFonts w:ascii="Times New Roman" w:hAnsi="Times New Roman"/>
      <w:sz w:val="24"/>
      <w:szCs w:val="24"/>
    </w:rPr>
  </w:style>
  <w:style w:type="character" w:styleId="Emphasis">
    <w:name w:val="Emphasis"/>
    <w:qFormat/>
    <w:rsid w:val="00510A7D"/>
    <w:rPr>
      <w:i/>
      <w:iCs/>
    </w:rPr>
  </w:style>
  <w:style w:type="paragraph" w:customStyle="1" w:styleId="ExpSummary">
    <w:name w:val="~ExpSummary"/>
    <w:basedOn w:val="Normal"/>
    <w:rsid w:val="00510A7D"/>
    <w:pPr>
      <w:tabs>
        <w:tab w:val="left" w:pos="720"/>
      </w:tabs>
      <w:spacing w:after="60" w:line="240" w:lineRule="auto"/>
      <w:ind w:left="720" w:hanging="360"/>
    </w:pPr>
    <w:rPr>
      <w:rFonts w:ascii="Verdana" w:hAnsi="Verdana"/>
      <w:sz w:val="18"/>
      <w:szCs w:val="20"/>
    </w:rPr>
  </w:style>
  <w:style w:type="paragraph" w:customStyle="1" w:styleId="Normal11">
    <w:name w:val="Normal + 11"/>
    <w:basedOn w:val="Normal"/>
    <w:rsid w:val="00510A7D"/>
    <w:pPr>
      <w:spacing w:after="0" w:line="240" w:lineRule="auto"/>
      <w:ind w:right="-36"/>
    </w:pPr>
    <w:rPr>
      <w:rFonts w:ascii="Times New Roman" w:hAnsi="Times New Roman"/>
      <w:bCs/>
      <w:sz w:val="24"/>
      <w:szCs w:val="24"/>
    </w:rPr>
  </w:style>
  <w:style w:type="paragraph" w:styleId="FootnoteText">
    <w:name w:val="footnote text"/>
    <w:basedOn w:val="Normal"/>
    <w:link w:val="FootnoteTextChar"/>
    <w:semiHidden/>
    <w:rsid w:val="00004D2F"/>
    <w:pPr>
      <w:spacing w:after="0" w:line="240" w:lineRule="auto"/>
    </w:pPr>
    <w:rPr>
      <w:rFonts w:ascii="Times New Roman" w:hAnsi="Times New Roman"/>
      <w:sz w:val="20"/>
      <w:szCs w:val="20"/>
    </w:rPr>
  </w:style>
  <w:style w:type="character" w:customStyle="1" w:styleId="FootnoteTextChar">
    <w:name w:val="Footnote Text Char"/>
    <w:link w:val="FootnoteText"/>
    <w:semiHidden/>
    <w:rsid w:val="00004D2F"/>
    <w:rPr>
      <w:rFonts w:ascii="Times New Roman" w:eastAsia="Times New Roman" w:hAnsi="Times New Roman" w:cs="Times New Roman"/>
      <w:sz w:val="20"/>
      <w:szCs w:val="20"/>
    </w:rPr>
  </w:style>
  <w:style w:type="paragraph" w:styleId="TOC4">
    <w:name w:val="toc 4"/>
    <w:basedOn w:val="Normal"/>
    <w:next w:val="Normal"/>
    <w:autoRedefine/>
    <w:uiPriority w:val="39"/>
    <w:unhideWhenUsed/>
    <w:rsid w:val="00E432E4"/>
    <w:pPr>
      <w:spacing w:after="100"/>
      <w:ind w:left="660"/>
    </w:pPr>
  </w:style>
  <w:style w:type="paragraph" w:styleId="TOC5">
    <w:name w:val="toc 5"/>
    <w:basedOn w:val="Normal"/>
    <w:next w:val="Normal"/>
    <w:autoRedefine/>
    <w:uiPriority w:val="39"/>
    <w:unhideWhenUsed/>
    <w:rsid w:val="00E432E4"/>
    <w:pPr>
      <w:spacing w:after="100"/>
      <w:ind w:left="880"/>
    </w:pPr>
  </w:style>
  <w:style w:type="paragraph" w:styleId="TOC6">
    <w:name w:val="toc 6"/>
    <w:basedOn w:val="Normal"/>
    <w:next w:val="Normal"/>
    <w:autoRedefine/>
    <w:uiPriority w:val="39"/>
    <w:unhideWhenUsed/>
    <w:rsid w:val="00E432E4"/>
    <w:pPr>
      <w:spacing w:after="100"/>
      <w:ind w:left="1100"/>
    </w:pPr>
  </w:style>
  <w:style w:type="paragraph" w:styleId="TOC7">
    <w:name w:val="toc 7"/>
    <w:basedOn w:val="Normal"/>
    <w:next w:val="Normal"/>
    <w:autoRedefine/>
    <w:uiPriority w:val="39"/>
    <w:unhideWhenUsed/>
    <w:rsid w:val="00E432E4"/>
    <w:pPr>
      <w:spacing w:after="100"/>
      <w:ind w:left="1320"/>
    </w:pPr>
  </w:style>
  <w:style w:type="paragraph" w:styleId="TOC8">
    <w:name w:val="toc 8"/>
    <w:basedOn w:val="Normal"/>
    <w:next w:val="Normal"/>
    <w:autoRedefine/>
    <w:uiPriority w:val="39"/>
    <w:unhideWhenUsed/>
    <w:rsid w:val="00E432E4"/>
    <w:pPr>
      <w:spacing w:after="100"/>
      <w:ind w:left="1540"/>
    </w:pPr>
  </w:style>
  <w:style w:type="paragraph" w:styleId="TOC9">
    <w:name w:val="toc 9"/>
    <w:basedOn w:val="Normal"/>
    <w:next w:val="Normal"/>
    <w:autoRedefine/>
    <w:uiPriority w:val="39"/>
    <w:unhideWhenUsed/>
    <w:rsid w:val="00E432E4"/>
    <w:pPr>
      <w:spacing w:after="100"/>
      <w:ind w:left="1760"/>
    </w:pPr>
  </w:style>
  <w:style w:type="paragraph" w:customStyle="1" w:styleId="PROPOSALTITLE">
    <w:name w:val="PROPOSAL TITLE"/>
    <w:basedOn w:val="Normal"/>
    <w:link w:val="PROPOSALTITLEChar"/>
    <w:qFormat/>
    <w:rsid w:val="00D57CE8"/>
    <w:pPr>
      <w:widowControl w:val="0"/>
      <w:autoSpaceDE w:val="0"/>
      <w:autoSpaceDN w:val="0"/>
      <w:adjustRightInd w:val="0"/>
      <w:spacing w:after="0" w:line="288" w:lineRule="auto"/>
      <w:textAlignment w:val="center"/>
    </w:pPr>
    <w:rPr>
      <w:rFonts w:ascii="Arial" w:hAnsi="Arial"/>
      <w:b/>
      <w:color w:val="F68026"/>
      <w:sz w:val="40"/>
      <w:szCs w:val="40"/>
    </w:rPr>
  </w:style>
  <w:style w:type="paragraph" w:customStyle="1" w:styleId="APROPOSALTOCLIENT">
    <w:name w:val="A PROPOSAL TO: CLIENT"/>
    <w:basedOn w:val="Normal"/>
    <w:link w:val="APROPOSALTOCLIENTChar"/>
    <w:qFormat/>
    <w:rsid w:val="00D57CE8"/>
    <w:pPr>
      <w:widowControl w:val="0"/>
      <w:autoSpaceDE w:val="0"/>
      <w:autoSpaceDN w:val="0"/>
      <w:adjustRightInd w:val="0"/>
      <w:spacing w:after="0" w:line="288" w:lineRule="auto"/>
      <w:textAlignment w:val="center"/>
    </w:pPr>
    <w:rPr>
      <w:rFonts w:ascii="Arial" w:hAnsi="Arial"/>
      <w:color w:val="0B0B0C"/>
      <w:sz w:val="28"/>
      <w:szCs w:val="28"/>
    </w:rPr>
  </w:style>
  <w:style w:type="character" w:customStyle="1" w:styleId="PROPOSALTITLEChar">
    <w:name w:val="PROPOSAL TITLE Char"/>
    <w:link w:val="PROPOSALTITLE"/>
    <w:rsid w:val="00D57CE8"/>
    <w:rPr>
      <w:rFonts w:ascii="Arial" w:eastAsia="Times New Roman" w:hAnsi="Arial" w:cs="Times New Roman"/>
      <w:b/>
      <w:color w:val="F68026"/>
      <w:sz w:val="40"/>
      <w:szCs w:val="40"/>
    </w:rPr>
  </w:style>
  <w:style w:type="character" w:customStyle="1" w:styleId="APROPOSALTOCLIENTChar">
    <w:name w:val="A PROPOSAL TO: CLIENT Char"/>
    <w:link w:val="APROPOSALTOCLIENT"/>
    <w:rsid w:val="00D57CE8"/>
    <w:rPr>
      <w:rFonts w:ascii="Arial" w:eastAsia="Times New Roman" w:hAnsi="Arial" w:cs="Times New Roman"/>
      <w:color w:val="0B0B0C"/>
      <w:sz w:val="28"/>
      <w:szCs w:val="28"/>
    </w:rPr>
  </w:style>
  <w:style w:type="paragraph" w:customStyle="1" w:styleId="ImagePlaceHolder">
    <w:name w:val="Image Place Holder"/>
    <w:basedOn w:val="Normal"/>
    <w:rsid w:val="00D57CE8"/>
    <w:pPr>
      <w:spacing w:after="0" w:line="240" w:lineRule="auto"/>
      <w:jc w:val="center"/>
    </w:pPr>
    <w:rPr>
      <w:rFonts w:ascii="Arial" w:hAnsi="Arial"/>
      <w:color w:val="333333"/>
      <w:szCs w:val="24"/>
    </w:rPr>
  </w:style>
  <w:style w:type="character" w:customStyle="1" w:styleId="apple-converted-space">
    <w:name w:val="apple-converted-space"/>
    <w:basedOn w:val="DefaultParagraphFont"/>
    <w:rsid w:val="0054573E"/>
  </w:style>
  <w:style w:type="paragraph" w:customStyle="1" w:styleId="Endofdoc">
    <w:name w:val="Endofdoc"/>
    <w:basedOn w:val="Normal"/>
    <w:rsid w:val="008277FD"/>
    <w:pPr>
      <w:pBdr>
        <w:top w:val="single" w:sz="6" w:space="1" w:color="auto"/>
        <w:bottom w:val="single" w:sz="6" w:space="1" w:color="auto"/>
      </w:pBdr>
      <w:spacing w:before="120" w:after="120" w:line="240" w:lineRule="auto"/>
      <w:jc w:val="center"/>
    </w:pPr>
    <w:rPr>
      <w:rFonts w:ascii="Arial" w:hAnsi="Arial"/>
      <w:sz w:val="20"/>
      <w:szCs w:val="20"/>
    </w:rPr>
  </w:style>
  <w:style w:type="paragraph" w:styleId="NoSpacing">
    <w:name w:val="No Spacing"/>
    <w:uiPriority w:val="1"/>
    <w:qFormat/>
    <w:rsid w:val="008277FD"/>
    <w:rPr>
      <w:sz w:val="22"/>
      <w:szCs w:val="22"/>
    </w:rPr>
  </w:style>
  <w:style w:type="paragraph" w:styleId="PlainText">
    <w:name w:val="Plain Text"/>
    <w:basedOn w:val="Normal"/>
    <w:link w:val="PlainTextChar"/>
    <w:unhideWhenUsed/>
    <w:rsid w:val="00BB5895"/>
    <w:pPr>
      <w:spacing w:after="0" w:line="240" w:lineRule="auto"/>
    </w:pPr>
    <w:rPr>
      <w:rFonts w:ascii="Consolas" w:eastAsia="Calibri" w:hAnsi="Consolas"/>
      <w:sz w:val="21"/>
      <w:szCs w:val="21"/>
    </w:rPr>
  </w:style>
  <w:style w:type="character" w:customStyle="1" w:styleId="PlainTextChar">
    <w:name w:val="Plain Text Char"/>
    <w:link w:val="PlainText"/>
    <w:rsid w:val="00BB5895"/>
    <w:rPr>
      <w:rFonts w:ascii="Consolas" w:eastAsia="Calibri" w:hAnsi="Consolas" w:cs="Times New Roman"/>
      <w:sz w:val="21"/>
      <w:szCs w:val="21"/>
    </w:rPr>
  </w:style>
  <w:style w:type="paragraph" w:styleId="NormalIndent">
    <w:name w:val="Normal Indent"/>
    <w:aliases w:val="SSR Requirement Response"/>
    <w:basedOn w:val="Normal"/>
    <w:link w:val="NormalIndentChar"/>
    <w:rsid w:val="00576880"/>
    <w:pPr>
      <w:widowControl w:val="0"/>
      <w:tabs>
        <w:tab w:val="num" w:pos="360"/>
      </w:tabs>
      <w:spacing w:after="0" w:line="280" w:lineRule="exact"/>
      <w:ind w:left="720" w:hanging="360"/>
      <w:jc w:val="both"/>
    </w:pPr>
    <w:rPr>
      <w:rFonts w:ascii="Arial" w:hAnsi="Arial"/>
      <w:snapToGrid w:val="0"/>
      <w:szCs w:val="20"/>
      <w:lang w:val="en-GB"/>
    </w:rPr>
  </w:style>
  <w:style w:type="paragraph" w:customStyle="1" w:styleId="Bullet">
    <w:name w:val="Bullet"/>
    <w:aliases w:val="B1,B1 Char,Bullet Char"/>
    <w:basedOn w:val="Normal"/>
    <w:link w:val="BulletCharChar"/>
    <w:rsid w:val="00576880"/>
    <w:pPr>
      <w:numPr>
        <w:numId w:val="35"/>
      </w:numPr>
      <w:tabs>
        <w:tab w:val="left" w:pos="-2160"/>
      </w:tabs>
      <w:spacing w:after="0" w:line="280" w:lineRule="exact"/>
      <w:jc w:val="both"/>
    </w:pPr>
    <w:rPr>
      <w:rFonts w:ascii="Arial" w:hAnsi="Arial"/>
      <w:noProof/>
      <w:szCs w:val="20"/>
    </w:rPr>
  </w:style>
  <w:style w:type="character" w:customStyle="1" w:styleId="BulletCharChar">
    <w:name w:val="Bullet Char Char"/>
    <w:aliases w:val="Bullet Char1,B1 Char1,B1 Char Char"/>
    <w:link w:val="Bullet"/>
    <w:rsid w:val="00576880"/>
    <w:rPr>
      <w:rFonts w:ascii="Arial" w:hAnsi="Arial"/>
      <w:noProof/>
      <w:sz w:val="22"/>
    </w:rPr>
  </w:style>
  <w:style w:type="character" w:customStyle="1" w:styleId="NormalIndentChar">
    <w:name w:val="Normal Indent Char"/>
    <w:aliases w:val="SSR Requirement Response Char"/>
    <w:link w:val="NormalIndent"/>
    <w:rsid w:val="00576880"/>
    <w:rPr>
      <w:rFonts w:ascii="Arial" w:eastAsia="Times New Roman" w:hAnsi="Arial" w:cs="Times New Roman"/>
      <w:snapToGrid w:val="0"/>
      <w:szCs w:val="20"/>
      <w:lang w:val="en-GB"/>
    </w:rPr>
  </w:style>
  <w:style w:type="paragraph" w:customStyle="1" w:styleId="TableText10">
    <w:name w:val="TableText1"/>
    <w:basedOn w:val="Normal"/>
    <w:rsid w:val="00576880"/>
    <w:pPr>
      <w:spacing w:before="40" w:after="0" w:line="240" w:lineRule="auto"/>
    </w:pPr>
    <w:rPr>
      <w:rFonts w:ascii="Arial" w:hAnsi="Arial"/>
      <w:noProof/>
      <w:sz w:val="18"/>
      <w:szCs w:val="20"/>
    </w:rPr>
  </w:style>
  <w:style w:type="paragraph" w:styleId="BlockText">
    <w:name w:val="Block Text"/>
    <w:basedOn w:val="Normal"/>
    <w:rsid w:val="00576880"/>
    <w:pPr>
      <w:tabs>
        <w:tab w:val="left" w:pos="-864"/>
        <w:tab w:val="left" w:pos="-144"/>
        <w:tab w:val="left" w:pos="576"/>
        <w:tab w:val="left" w:pos="900"/>
        <w:tab w:val="left" w:pos="1080"/>
        <w:tab w:val="left" w:pos="1620"/>
        <w:tab w:val="left" w:pos="1656"/>
        <w:tab w:val="left" w:pos="2016"/>
        <w:tab w:val="left" w:pos="2376"/>
        <w:tab w:val="left" w:pos="2736"/>
        <w:tab w:val="left" w:pos="3096"/>
        <w:tab w:val="left" w:pos="3456"/>
        <w:tab w:val="left" w:pos="3816"/>
        <w:tab w:val="left" w:pos="4176"/>
        <w:tab w:val="left" w:pos="4536"/>
        <w:tab w:val="left" w:pos="4896"/>
        <w:tab w:val="left" w:pos="5616"/>
        <w:tab w:val="left" w:pos="6336"/>
        <w:tab w:val="left" w:pos="7056"/>
        <w:tab w:val="left" w:pos="7776"/>
        <w:tab w:val="left" w:pos="8496"/>
        <w:tab w:val="left" w:pos="9216"/>
        <w:tab w:val="left" w:pos="9936"/>
        <w:tab w:val="left" w:pos="10656"/>
        <w:tab w:val="left" w:pos="10710"/>
        <w:tab w:val="left" w:pos="12096"/>
        <w:tab w:val="left" w:pos="12816"/>
        <w:tab w:val="left" w:pos="13536"/>
        <w:tab w:val="left" w:pos="14256"/>
        <w:tab w:val="left" w:pos="14976"/>
        <w:tab w:val="left" w:pos="15696"/>
        <w:tab w:val="left" w:pos="16416"/>
        <w:tab w:val="left" w:pos="17136"/>
        <w:tab w:val="left" w:pos="17856"/>
        <w:tab w:val="left" w:pos="18576"/>
        <w:tab w:val="left" w:pos="19296"/>
      </w:tabs>
      <w:suppressAutoHyphens/>
      <w:spacing w:after="0" w:line="240" w:lineRule="auto"/>
      <w:ind w:left="720" w:right="-54"/>
    </w:pPr>
    <w:rPr>
      <w:rFonts w:ascii="Times New Roman" w:hAnsi="Times New Roman"/>
      <w:color w:val="000000"/>
      <w:sz w:val="24"/>
      <w:szCs w:val="20"/>
    </w:rPr>
  </w:style>
  <w:style w:type="paragraph" w:customStyle="1" w:styleId="BulletB1">
    <w:name w:val="Bullet B1"/>
    <w:basedOn w:val="Normal"/>
    <w:rsid w:val="00576880"/>
    <w:pPr>
      <w:numPr>
        <w:numId w:val="41"/>
      </w:numPr>
      <w:spacing w:after="0" w:line="240" w:lineRule="auto"/>
    </w:pPr>
    <w:rPr>
      <w:rFonts w:ascii="Times New Roman" w:hAnsi="Times New Roman"/>
      <w:sz w:val="24"/>
      <w:szCs w:val="24"/>
    </w:rPr>
  </w:style>
  <w:style w:type="paragraph" w:styleId="DocumentMap">
    <w:name w:val="Document Map"/>
    <w:basedOn w:val="Normal"/>
    <w:link w:val="DocumentMapChar"/>
    <w:uiPriority w:val="99"/>
    <w:semiHidden/>
    <w:unhideWhenUsed/>
    <w:rsid w:val="00961E93"/>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961E93"/>
    <w:rPr>
      <w:rFonts w:ascii="Tahoma" w:hAnsi="Tahoma" w:cs="Tahoma"/>
      <w:sz w:val="16"/>
      <w:szCs w:val="16"/>
    </w:rPr>
  </w:style>
  <w:style w:type="table" w:styleId="LightList-Accent6">
    <w:name w:val="Light List Accent 6"/>
    <w:basedOn w:val="TableNormal"/>
    <w:uiPriority w:val="61"/>
    <w:rsid w:val="009E7650"/>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Accent6">
    <w:name w:val="Light Grid Accent 6"/>
    <w:basedOn w:val="TableNormal"/>
    <w:uiPriority w:val="62"/>
    <w:rsid w:val="009E7650"/>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MediumGrid3-Accent6">
    <w:name w:val="Medium Grid 3 Accent 6"/>
    <w:basedOn w:val="TableNormal"/>
    <w:uiPriority w:val="69"/>
    <w:rsid w:val="009E7650"/>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caption" w:uiPriority="35" w:qFormat="1"/>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1543"/>
    <w:pPr>
      <w:spacing w:after="200" w:line="276" w:lineRule="auto"/>
    </w:pPr>
    <w:rPr>
      <w:sz w:val="22"/>
      <w:szCs w:val="22"/>
    </w:rPr>
  </w:style>
  <w:style w:type="paragraph" w:styleId="Heading1">
    <w:name w:val="heading 1"/>
    <w:basedOn w:val="Normal"/>
    <w:next w:val="Normal"/>
    <w:link w:val="Heading1Char"/>
    <w:uiPriority w:val="9"/>
    <w:qFormat/>
    <w:rsid w:val="000853B1"/>
    <w:pPr>
      <w:keepNext/>
      <w:keepLines/>
      <w:numPr>
        <w:numId w:val="3"/>
      </w:numPr>
      <w:spacing w:before="480" w:after="0"/>
      <w:outlineLvl w:val="0"/>
    </w:pPr>
    <w:rPr>
      <w:rFonts w:ascii="Cambria" w:hAnsi="Cambria"/>
      <w:b/>
      <w:bCs/>
      <w:color w:val="365F91"/>
      <w:sz w:val="28"/>
      <w:szCs w:val="28"/>
    </w:rPr>
  </w:style>
  <w:style w:type="paragraph" w:styleId="Heading2">
    <w:name w:val="heading 2"/>
    <w:aliases w:val="Sub-heading,Sub-section heading,Sub Heading 1,H2,h2,style2,Chapter Title,2,Section,Header 2,Func Header,Heading 1.1,Head2,Heading 2 Hidden,Major,Project 2,RFS 2,Heading2,UNDERRUBRIK 1-2,2m,H2-Heading 2,l2,Header2,22,heading2,list2,A,A.B.C."/>
    <w:basedOn w:val="Normal"/>
    <w:next w:val="BodyText"/>
    <w:link w:val="Heading2Char"/>
    <w:autoRedefine/>
    <w:unhideWhenUsed/>
    <w:qFormat/>
    <w:rsid w:val="00A41F24"/>
    <w:pPr>
      <w:keepNext/>
      <w:keepLines/>
      <w:numPr>
        <w:ilvl w:val="1"/>
        <w:numId w:val="2"/>
      </w:numPr>
      <w:shd w:val="clear" w:color="auto" w:fill="548DD4"/>
      <w:tabs>
        <w:tab w:val="left" w:pos="255"/>
        <w:tab w:val="left" w:pos="900"/>
        <w:tab w:val="left" w:pos="1350"/>
      </w:tabs>
      <w:spacing w:before="200" w:after="0"/>
      <w:outlineLvl w:val="1"/>
    </w:pPr>
    <w:rPr>
      <w:rFonts w:asciiTheme="minorHAnsi" w:hAnsiTheme="minorHAnsi" w:cstheme="minorHAnsi"/>
      <w:b/>
      <w:bCs/>
      <w:color w:val="FFFFFF"/>
      <w:sz w:val="24"/>
      <w:szCs w:val="24"/>
    </w:rPr>
  </w:style>
  <w:style w:type="paragraph" w:styleId="Heading3">
    <w:name w:val="heading 3"/>
    <w:aliases w:val="Appendix,Subsection Heading,Heading 3 Modified,Org Heading 1,Org Heading 11,h11,Org Heading 12,h12,Org Heading 13,h13,Org Heading 14,h14,Org Heading 111,h111,Org Heading 121,h121,Org Heading 131,h131,Org Heading 15,h15,Org Heading 112,h112"/>
    <w:basedOn w:val="Normal"/>
    <w:next w:val="BodyText"/>
    <w:link w:val="Heading3Char"/>
    <w:autoRedefine/>
    <w:unhideWhenUsed/>
    <w:qFormat/>
    <w:rsid w:val="00EC03E5"/>
    <w:pPr>
      <w:keepNext/>
      <w:keepLines/>
      <w:spacing w:before="120" w:line="240" w:lineRule="auto"/>
      <w:ind w:left="720" w:hanging="720"/>
      <w:outlineLvl w:val="2"/>
    </w:pPr>
    <w:rPr>
      <w:rFonts w:cs="Calibri"/>
      <w:b/>
      <w:color w:val="E36C0A" w:themeColor="accent6" w:themeShade="BF"/>
      <w:sz w:val="24"/>
      <w:szCs w:val="24"/>
    </w:rPr>
  </w:style>
  <w:style w:type="paragraph" w:styleId="Heading4">
    <w:name w:val="heading 4"/>
    <w:aliases w:val="H4,h4 sub sub heading"/>
    <w:basedOn w:val="Normal"/>
    <w:next w:val="Normal"/>
    <w:link w:val="Heading4Char"/>
    <w:uiPriority w:val="9"/>
    <w:unhideWhenUsed/>
    <w:qFormat/>
    <w:rsid w:val="00E123B1"/>
    <w:pPr>
      <w:keepNext/>
      <w:keepLines/>
      <w:numPr>
        <w:ilvl w:val="3"/>
        <w:numId w:val="3"/>
      </w:numPr>
      <w:spacing w:before="200" w:after="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906948"/>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853B1"/>
    <w:rPr>
      <w:rFonts w:ascii="Cambria" w:hAnsi="Cambria"/>
      <w:b/>
      <w:bCs/>
      <w:color w:val="365F91"/>
      <w:sz w:val="28"/>
      <w:szCs w:val="28"/>
    </w:rPr>
  </w:style>
  <w:style w:type="paragraph" w:styleId="BodyText">
    <w:name w:val="Body Text"/>
    <w:basedOn w:val="Normal"/>
    <w:link w:val="BodyTextChar"/>
    <w:uiPriority w:val="99"/>
    <w:unhideWhenUsed/>
    <w:rsid w:val="000853B1"/>
    <w:pPr>
      <w:spacing w:after="120"/>
    </w:pPr>
  </w:style>
  <w:style w:type="character" w:customStyle="1" w:styleId="BodyTextChar">
    <w:name w:val="Body Text Char"/>
    <w:basedOn w:val="DefaultParagraphFont"/>
    <w:link w:val="BodyText"/>
    <w:uiPriority w:val="99"/>
    <w:rsid w:val="000853B1"/>
  </w:style>
  <w:style w:type="character" w:customStyle="1" w:styleId="Heading2Char">
    <w:name w:val="Heading 2 Char"/>
    <w:aliases w:val="Sub-heading Char,Sub-section heading Char,Sub Heading 1 Char,H2 Char,h2 Char,style2 Char,Chapter Title Char,2 Char,Section Char,Header 2 Char,Func Header Char,Heading 1.1 Char,Head2 Char,Heading 2 Hidden Char,Major Char,Project 2 Char"/>
    <w:link w:val="Heading2"/>
    <w:rsid w:val="00A41F24"/>
    <w:rPr>
      <w:rFonts w:asciiTheme="minorHAnsi" w:hAnsiTheme="minorHAnsi" w:cstheme="minorHAnsi"/>
      <w:b/>
      <w:bCs/>
      <w:color w:val="FFFFFF"/>
      <w:sz w:val="24"/>
      <w:szCs w:val="24"/>
      <w:shd w:val="clear" w:color="auto" w:fill="548DD4"/>
    </w:rPr>
  </w:style>
  <w:style w:type="character" w:customStyle="1" w:styleId="Heading3Char">
    <w:name w:val="Heading 3 Char"/>
    <w:aliases w:val="Appendix Char,Subsection Heading Char,Heading 3 Modified Char,Org Heading 1 Char,Org Heading 11 Char,h11 Char,Org Heading 12 Char,h12 Char,Org Heading 13 Char,h13 Char,Org Heading 14 Char,h14 Char,Org Heading 111 Char,h111 Char,h121 Char"/>
    <w:link w:val="Heading3"/>
    <w:rsid w:val="00EC03E5"/>
    <w:rPr>
      <w:rFonts w:cs="Calibri"/>
      <w:b/>
      <w:color w:val="E36C0A" w:themeColor="accent6" w:themeShade="BF"/>
      <w:sz w:val="24"/>
      <w:szCs w:val="24"/>
    </w:rPr>
  </w:style>
  <w:style w:type="character" w:customStyle="1" w:styleId="Heading4Char">
    <w:name w:val="Heading 4 Char"/>
    <w:aliases w:val="H4 Char,h4 sub sub heading Char"/>
    <w:link w:val="Heading4"/>
    <w:uiPriority w:val="9"/>
    <w:rsid w:val="00E123B1"/>
    <w:rPr>
      <w:rFonts w:ascii="Cambria" w:hAnsi="Cambria"/>
      <w:b/>
      <w:bCs/>
      <w:i/>
      <w:iCs/>
      <w:color w:val="4F81BD"/>
      <w:sz w:val="22"/>
      <w:szCs w:val="22"/>
    </w:rPr>
  </w:style>
  <w:style w:type="character" w:customStyle="1" w:styleId="Heading5Char">
    <w:name w:val="Heading 5 Char"/>
    <w:link w:val="Heading5"/>
    <w:uiPriority w:val="9"/>
    <w:semiHidden/>
    <w:rsid w:val="00906948"/>
    <w:rPr>
      <w:rFonts w:ascii="Cambria" w:eastAsia="Times New Roman" w:hAnsi="Cambria" w:cs="Times New Roman"/>
      <w:color w:val="243F60"/>
    </w:rPr>
  </w:style>
  <w:style w:type="paragraph" w:styleId="Header">
    <w:name w:val="header"/>
    <w:aliases w:val="Chapter Name,odd"/>
    <w:basedOn w:val="Normal"/>
    <w:link w:val="HeaderChar"/>
    <w:uiPriority w:val="99"/>
    <w:unhideWhenUsed/>
    <w:rsid w:val="00D62575"/>
    <w:pPr>
      <w:tabs>
        <w:tab w:val="center" w:pos="4680"/>
        <w:tab w:val="right" w:pos="9360"/>
      </w:tabs>
      <w:spacing w:after="0" w:line="240" w:lineRule="auto"/>
    </w:pPr>
    <w:rPr>
      <w:rFonts w:ascii="Cambria" w:hAnsi="Cambria"/>
      <w:i/>
      <w:color w:val="365F91"/>
      <w:sz w:val="20"/>
      <w:szCs w:val="20"/>
      <w:u w:val="single"/>
    </w:rPr>
  </w:style>
  <w:style w:type="character" w:customStyle="1" w:styleId="HeaderChar">
    <w:name w:val="Header Char"/>
    <w:aliases w:val="Chapter Name Char,odd Char"/>
    <w:link w:val="Header"/>
    <w:uiPriority w:val="99"/>
    <w:rsid w:val="00D62575"/>
    <w:rPr>
      <w:rFonts w:ascii="Cambria" w:hAnsi="Cambria"/>
      <w:i/>
      <w:color w:val="365F91"/>
      <w:sz w:val="20"/>
      <w:szCs w:val="20"/>
      <w:u w:val="single"/>
    </w:rPr>
  </w:style>
  <w:style w:type="paragraph" w:styleId="Footer">
    <w:name w:val="footer"/>
    <w:aliases w:val="Footer Line1,F1,ft"/>
    <w:basedOn w:val="Normal"/>
    <w:link w:val="FooterChar"/>
    <w:uiPriority w:val="99"/>
    <w:unhideWhenUsed/>
    <w:rsid w:val="000853B1"/>
    <w:pPr>
      <w:tabs>
        <w:tab w:val="center" w:pos="4680"/>
        <w:tab w:val="right" w:pos="9360"/>
      </w:tabs>
      <w:spacing w:after="0" w:line="240" w:lineRule="auto"/>
    </w:pPr>
  </w:style>
  <w:style w:type="character" w:customStyle="1" w:styleId="FooterChar">
    <w:name w:val="Footer Char"/>
    <w:aliases w:val="Footer Line1 Char,F1 Char,ft Char"/>
    <w:basedOn w:val="DefaultParagraphFont"/>
    <w:link w:val="Footer"/>
    <w:uiPriority w:val="99"/>
    <w:rsid w:val="000853B1"/>
  </w:style>
  <w:style w:type="paragraph" w:styleId="TOC1">
    <w:name w:val="toc 1"/>
    <w:basedOn w:val="Normal"/>
    <w:next w:val="Normal"/>
    <w:autoRedefine/>
    <w:uiPriority w:val="39"/>
    <w:rsid w:val="000853B1"/>
    <w:pPr>
      <w:spacing w:after="60" w:line="240" w:lineRule="auto"/>
    </w:pPr>
    <w:rPr>
      <w:rFonts w:ascii="Times New Roman" w:hAnsi="Times New Roman"/>
      <w:sz w:val="20"/>
      <w:szCs w:val="20"/>
    </w:rPr>
  </w:style>
  <w:style w:type="paragraph" w:styleId="BalloonText">
    <w:name w:val="Balloon Text"/>
    <w:basedOn w:val="Normal"/>
    <w:link w:val="BalloonTextChar"/>
    <w:uiPriority w:val="99"/>
    <w:semiHidden/>
    <w:unhideWhenUsed/>
    <w:rsid w:val="000853B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853B1"/>
    <w:rPr>
      <w:rFonts w:ascii="Tahoma" w:hAnsi="Tahoma" w:cs="Tahoma"/>
      <w:sz w:val="16"/>
      <w:szCs w:val="16"/>
    </w:rPr>
  </w:style>
  <w:style w:type="paragraph" w:customStyle="1" w:styleId="CoverTitle1">
    <w:name w:val="Cover Title1"/>
    <w:basedOn w:val="BodyText"/>
    <w:qFormat/>
    <w:rsid w:val="000853B1"/>
    <w:pPr>
      <w:spacing w:before="600" w:after="240"/>
      <w:jc w:val="both"/>
    </w:pPr>
    <w:rPr>
      <w:rFonts w:ascii="Book Antiqua" w:eastAsia="Calibri" w:hAnsi="Book Antiqua"/>
      <w:b/>
      <w:noProof/>
      <w:sz w:val="52"/>
    </w:rPr>
  </w:style>
  <w:style w:type="paragraph" w:customStyle="1" w:styleId="CoverTitle2">
    <w:name w:val="Cover Title 2"/>
    <w:basedOn w:val="CoverTitle1"/>
    <w:qFormat/>
    <w:rsid w:val="000853B1"/>
    <w:rPr>
      <w:b w:val="0"/>
      <w:sz w:val="48"/>
    </w:rPr>
  </w:style>
  <w:style w:type="paragraph" w:styleId="ListBullet">
    <w:name w:val="List Bullet"/>
    <w:basedOn w:val="Normal"/>
    <w:uiPriority w:val="99"/>
    <w:unhideWhenUsed/>
    <w:rsid w:val="000853B1"/>
    <w:pPr>
      <w:spacing w:after="120"/>
      <w:ind w:left="360" w:hanging="360"/>
      <w:contextualSpacing/>
    </w:pPr>
    <w:rPr>
      <w:rFonts w:ascii="Book Antiqua" w:hAnsi="Book Antiqua"/>
      <w:sz w:val="20"/>
    </w:rPr>
  </w:style>
  <w:style w:type="table" w:styleId="TableGrid">
    <w:name w:val="Table Grid"/>
    <w:basedOn w:val="TableNormal"/>
    <w:uiPriority w:val="59"/>
    <w:rsid w:val="000853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E123B1"/>
    <w:pPr>
      <w:numPr>
        <w:ilvl w:val="1"/>
      </w:numPr>
    </w:pPr>
    <w:rPr>
      <w:rFonts w:ascii="Cambria" w:hAnsi="Cambria"/>
      <w:i/>
      <w:iCs/>
      <w:color w:val="4F81BD"/>
      <w:spacing w:val="15"/>
      <w:sz w:val="24"/>
      <w:szCs w:val="24"/>
    </w:rPr>
  </w:style>
  <w:style w:type="character" w:customStyle="1" w:styleId="SubtitleChar">
    <w:name w:val="Subtitle Char"/>
    <w:link w:val="Subtitle"/>
    <w:uiPriority w:val="11"/>
    <w:rsid w:val="00E123B1"/>
    <w:rPr>
      <w:rFonts w:ascii="Cambria" w:eastAsia="Times New Roman" w:hAnsi="Cambria" w:cs="Times New Roman"/>
      <w:i/>
      <w:iCs/>
      <w:color w:val="4F81BD"/>
      <w:spacing w:val="15"/>
      <w:sz w:val="24"/>
      <w:szCs w:val="24"/>
    </w:rPr>
  </w:style>
  <w:style w:type="character" w:styleId="SubtleEmphasis">
    <w:name w:val="Subtle Emphasis"/>
    <w:uiPriority w:val="19"/>
    <w:qFormat/>
    <w:rsid w:val="00E123B1"/>
    <w:rPr>
      <w:i/>
      <w:iCs/>
      <w:color w:val="808080"/>
    </w:rPr>
  </w:style>
  <w:style w:type="paragraph" w:styleId="ListNumber">
    <w:name w:val="List Number"/>
    <w:basedOn w:val="Normal"/>
    <w:autoRedefine/>
    <w:uiPriority w:val="99"/>
    <w:unhideWhenUsed/>
    <w:rsid w:val="00E123B1"/>
    <w:pPr>
      <w:spacing w:after="60"/>
      <w:ind w:left="360" w:firstLine="216"/>
      <w:contextualSpacing/>
    </w:pPr>
    <w:rPr>
      <w:rFonts w:ascii="Arial" w:hAnsi="Arial"/>
      <w:sz w:val="20"/>
    </w:rPr>
  </w:style>
  <w:style w:type="paragraph" w:styleId="ListNumber2">
    <w:name w:val="List Number 2"/>
    <w:basedOn w:val="Normal"/>
    <w:autoRedefine/>
    <w:uiPriority w:val="99"/>
    <w:unhideWhenUsed/>
    <w:rsid w:val="00E123B1"/>
    <w:pPr>
      <w:ind w:left="720" w:firstLine="144"/>
      <w:contextualSpacing/>
    </w:pPr>
    <w:rPr>
      <w:rFonts w:ascii="Arial" w:hAnsi="Arial"/>
      <w:sz w:val="20"/>
    </w:rPr>
  </w:style>
  <w:style w:type="paragraph" w:styleId="Caption">
    <w:name w:val="caption"/>
    <w:aliases w:val="Caption Style 2"/>
    <w:basedOn w:val="Normal"/>
    <w:next w:val="Normal"/>
    <w:link w:val="CaptionChar"/>
    <w:autoRedefine/>
    <w:uiPriority w:val="35"/>
    <w:unhideWhenUsed/>
    <w:qFormat/>
    <w:rsid w:val="00E123B1"/>
    <w:pPr>
      <w:spacing w:line="240" w:lineRule="auto"/>
    </w:pPr>
    <w:rPr>
      <w:rFonts w:ascii="Book Antiqua" w:hAnsi="Book Antiqua"/>
      <w:bCs/>
      <w:i/>
      <w:sz w:val="20"/>
      <w:szCs w:val="18"/>
    </w:rPr>
  </w:style>
  <w:style w:type="character" w:customStyle="1" w:styleId="CaptionChar">
    <w:name w:val="Caption Char"/>
    <w:aliases w:val="Caption Style 2 Char"/>
    <w:link w:val="Caption"/>
    <w:uiPriority w:val="35"/>
    <w:rsid w:val="00E123B1"/>
    <w:rPr>
      <w:rFonts w:ascii="Book Antiqua" w:hAnsi="Book Antiqua"/>
      <w:bCs/>
      <w:i/>
      <w:sz w:val="20"/>
      <w:szCs w:val="18"/>
    </w:rPr>
  </w:style>
  <w:style w:type="table" w:customStyle="1" w:styleId="StandardTable1">
    <w:name w:val="Standard Table1"/>
    <w:basedOn w:val="TableNormal"/>
    <w:rsid w:val="00E123B1"/>
    <w:pPr>
      <w:spacing w:before="60" w:after="60"/>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Pr>
    <w:tblStylePr w:type="firstRow">
      <w:rPr>
        <w:rFonts w:ascii="Arial" w:hAnsi="Arial"/>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6E6"/>
      </w:tcPr>
    </w:tblStylePr>
  </w:style>
  <w:style w:type="paragraph" w:customStyle="1" w:styleId="BodyBullet">
    <w:name w:val="Body Bullet"/>
    <w:basedOn w:val="BodyText"/>
    <w:link w:val="BodyBulletChar"/>
    <w:rsid w:val="00E123B1"/>
    <w:pPr>
      <w:tabs>
        <w:tab w:val="num" w:pos="1440"/>
      </w:tabs>
      <w:spacing w:after="60" w:line="240" w:lineRule="auto"/>
      <w:ind w:left="1440" w:hanging="360"/>
      <w:jc w:val="both"/>
    </w:pPr>
    <w:rPr>
      <w:rFonts w:ascii="Book Antiqua" w:eastAsia="Calibri" w:hAnsi="Book Antiqua" w:cs="Arial"/>
      <w:noProof/>
      <w:color w:val="000000"/>
      <w:sz w:val="20"/>
    </w:rPr>
  </w:style>
  <w:style w:type="character" w:customStyle="1" w:styleId="BodyBulletChar">
    <w:name w:val="Body Bullet Char"/>
    <w:link w:val="BodyBullet"/>
    <w:rsid w:val="00E123B1"/>
    <w:rPr>
      <w:rFonts w:ascii="Book Antiqua" w:eastAsia="Calibri" w:hAnsi="Book Antiqua" w:cs="Arial"/>
      <w:noProof/>
      <w:color w:val="000000"/>
      <w:sz w:val="20"/>
    </w:rPr>
  </w:style>
  <w:style w:type="table" w:styleId="LightList-Accent5">
    <w:name w:val="Light List Accent 5"/>
    <w:basedOn w:val="TableNormal"/>
    <w:uiPriority w:val="61"/>
    <w:rsid w:val="00E123B1"/>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SubtleReference">
    <w:name w:val="Subtle Reference"/>
    <w:uiPriority w:val="31"/>
    <w:qFormat/>
    <w:rsid w:val="00E123B1"/>
    <w:rPr>
      <w:smallCaps/>
      <w:color w:val="C0504D"/>
      <w:u w:val="single"/>
    </w:rPr>
  </w:style>
  <w:style w:type="character" w:styleId="IntenseEmphasis">
    <w:name w:val="Intense Emphasis"/>
    <w:uiPriority w:val="21"/>
    <w:qFormat/>
    <w:rsid w:val="00AC53F4"/>
    <w:rPr>
      <w:b/>
      <w:bCs/>
      <w:i/>
      <w:iCs/>
      <w:color w:val="4F81BD"/>
    </w:rPr>
  </w:style>
  <w:style w:type="character" w:customStyle="1" w:styleId="apple-style-span">
    <w:name w:val="apple-style-span"/>
    <w:basedOn w:val="DefaultParagraphFont"/>
    <w:rsid w:val="00615BEB"/>
  </w:style>
  <w:style w:type="paragraph" w:styleId="ListBullet2">
    <w:name w:val="List Bullet 2"/>
    <w:basedOn w:val="Normal"/>
    <w:unhideWhenUsed/>
    <w:rsid w:val="0028740A"/>
    <w:pPr>
      <w:spacing w:after="60"/>
      <w:ind w:left="720" w:hanging="360"/>
      <w:contextualSpacing/>
      <w:jc w:val="both"/>
    </w:pPr>
    <w:rPr>
      <w:rFonts w:ascii="Arial" w:hAnsi="Arial"/>
      <w:sz w:val="20"/>
    </w:rPr>
  </w:style>
  <w:style w:type="paragraph" w:customStyle="1" w:styleId="TableText">
    <w:name w:val="Table Text"/>
    <w:basedOn w:val="Normal"/>
    <w:qFormat/>
    <w:rsid w:val="000F2AB1"/>
    <w:pPr>
      <w:spacing w:before="60" w:after="0" w:line="240" w:lineRule="auto"/>
    </w:pPr>
    <w:rPr>
      <w:rFonts w:ascii="Arial" w:eastAsia="PMingLiU" w:hAnsi="Arial"/>
      <w:spacing w:val="-5"/>
      <w:sz w:val="16"/>
      <w:szCs w:val="20"/>
    </w:rPr>
  </w:style>
  <w:style w:type="paragraph" w:customStyle="1" w:styleId="sideheading1">
    <w:name w:val="side heading 1"/>
    <w:basedOn w:val="Heading4"/>
    <w:qFormat/>
    <w:rsid w:val="000F2AB1"/>
    <w:pPr>
      <w:numPr>
        <w:ilvl w:val="0"/>
        <w:numId w:val="0"/>
      </w:numPr>
      <w:ind w:left="864" w:hanging="864"/>
    </w:pPr>
    <w:rPr>
      <w:rFonts w:ascii="Book Antiqua" w:hAnsi="Book Antiqua" w:cs="Arial"/>
      <w:i w:val="0"/>
      <w:color w:val="auto"/>
      <w:sz w:val="20"/>
      <w:szCs w:val="20"/>
    </w:rPr>
  </w:style>
  <w:style w:type="paragraph" w:styleId="TOCHeading">
    <w:name w:val="TOC Heading"/>
    <w:basedOn w:val="Heading1"/>
    <w:next w:val="Normal"/>
    <w:uiPriority w:val="39"/>
    <w:semiHidden/>
    <w:unhideWhenUsed/>
    <w:qFormat/>
    <w:rsid w:val="00586E82"/>
    <w:pPr>
      <w:numPr>
        <w:numId w:val="0"/>
      </w:numPr>
      <w:outlineLvl w:val="9"/>
    </w:pPr>
  </w:style>
  <w:style w:type="paragraph" w:styleId="TOC2">
    <w:name w:val="toc 2"/>
    <w:basedOn w:val="Normal"/>
    <w:next w:val="Normal"/>
    <w:autoRedefine/>
    <w:uiPriority w:val="39"/>
    <w:unhideWhenUsed/>
    <w:rsid w:val="00586E82"/>
    <w:pPr>
      <w:spacing w:after="100"/>
      <w:ind w:left="220"/>
    </w:pPr>
  </w:style>
  <w:style w:type="paragraph" w:styleId="TOC3">
    <w:name w:val="toc 3"/>
    <w:basedOn w:val="Normal"/>
    <w:next w:val="Normal"/>
    <w:autoRedefine/>
    <w:uiPriority w:val="39"/>
    <w:unhideWhenUsed/>
    <w:rsid w:val="00586E82"/>
    <w:pPr>
      <w:spacing w:after="100"/>
      <w:ind w:left="440"/>
    </w:pPr>
  </w:style>
  <w:style w:type="character" w:styleId="Hyperlink">
    <w:name w:val="Hyperlink"/>
    <w:uiPriority w:val="99"/>
    <w:unhideWhenUsed/>
    <w:rsid w:val="00586E82"/>
    <w:rPr>
      <w:color w:val="0000FF"/>
      <w:u w:val="single"/>
    </w:rPr>
  </w:style>
  <w:style w:type="paragraph" w:customStyle="1" w:styleId="CellBody">
    <w:name w:val="Cell Body"/>
    <w:basedOn w:val="Normal"/>
    <w:link w:val="CellBodyChar"/>
    <w:qFormat/>
    <w:rsid w:val="00E04712"/>
    <w:pPr>
      <w:widowControl w:val="0"/>
      <w:spacing w:before="15" w:after="15" w:line="240" w:lineRule="auto"/>
    </w:pPr>
    <w:rPr>
      <w:rFonts w:ascii="Arial" w:eastAsia="Calibri" w:hAnsi="Arial"/>
      <w:sz w:val="20"/>
      <w:szCs w:val="24"/>
    </w:rPr>
  </w:style>
  <w:style w:type="character" w:customStyle="1" w:styleId="CellBodyChar">
    <w:name w:val="Cell Body Char"/>
    <w:link w:val="CellBody"/>
    <w:locked/>
    <w:rsid w:val="00E04712"/>
    <w:rPr>
      <w:rFonts w:ascii="Arial" w:eastAsia="Calibri" w:hAnsi="Arial" w:cs="Times New Roman"/>
      <w:sz w:val="20"/>
      <w:szCs w:val="24"/>
    </w:rPr>
  </w:style>
  <w:style w:type="paragraph" w:customStyle="1" w:styleId="TableBodyText">
    <w:name w:val="Table Body Text"/>
    <w:basedOn w:val="Normal"/>
    <w:rsid w:val="00906948"/>
    <w:pPr>
      <w:spacing w:before="40" w:after="40" w:line="240" w:lineRule="auto"/>
    </w:pPr>
    <w:rPr>
      <w:rFonts w:ascii="Arial" w:eastAsia="Calibri" w:hAnsi="Arial" w:cs="Arial"/>
      <w:sz w:val="20"/>
      <w:szCs w:val="20"/>
    </w:rPr>
  </w:style>
  <w:style w:type="paragraph" w:customStyle="1" w:styleId="Tablesubtitle">
    <w:name w:val="Table subtitle"/>
    <w:basedOn w:val="Normal"/>
    <w:autoRedefine/>
    <w:uiPriority w:val="99"/>
    <w:rsid w:val="004A1127"/>
    <w:pPr>
      <w:keepNext/>
      <w:framePr w:hSpace="180" w:wrap="around" w:vAnchor="text" w:hAnchor="margin" w:x="-544" w:y="44"/>
      <w:spacing w:before="40" w:after="40" w:line="240" w:lineRule="auto"/>
      <w:ind w:left="65"/>
      <w:outlineLvl w:val="5"/>
    </w:pPr>
    <w:rPr>
      <w:rFonts w:ascii="Cambria" w:eastAsia="Calibri" w:hAnsi="Cambria" w:cs="Calibri"/>
      <w:b/>
      <w:bCs/>
      <w:color w:val="FFFFFF"/>
      <w:spacing w:val="10"/>
      <w:sz w:val="20"/>
      <w:szCs w:val="20"/>
    </w:rPr>
  </w:style>
  <w:style w:type="paragraph" w:customStyle="1" w:styleId="Copyright">
    <w:name w:val="Copyright"/>
    <w:basedOn w:val="BodyText"/>
    <w:link w:val="CopyrightChar"/>
    <w:rsid w:val="00906948"/>
    <w:pPr>
      <w:spacing w:before="60" w:after="240" w:line="240" w:lineRule="auto"/>
      <w:jc w:val="both"/>
    </w:pPr>
    <w:rPr>
      <w:rFonts w:ascii="Book Antiqua" w:hAnsi="Book Antiqua" w:cs="Arial"/>
      <w:sz w:val="20"/>
      <w:szCs w:val="20"/>
      <w:lang w:val="en-GB"/>
    </w:rPr>
  </w:style>
  <w:style w:type="character" w:customStyle="1" w:styleId="CopyrightChar">
    <w:name w:val="Copyright Char"/>
    <w:link w:val="Copyright"/>
    <w:rsid w:val="00906948"/>
    <w:rPr>
      <w:rFonts w:ascii="Book Antiqua" w:eastAsia="Times New Roman" w:hAnsi="Book Antiqua" w:cs="Arial"/>
      <w:sz w:val="20"/>
      <w:szCs w:val="20"/>
      <w:lang w:val="en-GB"/>
    </w:rPr>
  </w:style>
  <w:style w:type="paragraph" w:customStyle="1" w:styleId="StyleCopyrightArialNotBold">
    <w:name w:val="Style Copyright + Arial Not Bold"/>
    <w:basedOn w:val="Copyright"/>
    <w:link w:val="StyleCopyrightArialNotBoldChar"/>
    <w:rsid w:val="00906948"/>
    <w:rPr>
      <w:b/>
    </w:rPr>
  </w:style>
  <w:style w:type="character" w:customStyle="1" w:styleId="StyleCopyrightArialNotBoldChar">
    <w:name w:val="Style Copyright + Arial Not Bold Char"/>
    <w:link w:val="StyleCopyrightArialNotBold"/>
    <w:rsid w:val="00906948"/>
    <w:rPr>
      <w:rFonts w:ascii="Book Antiqua" w:eastAsia="Times New Roman" w:hAnsi="Book Antiqua" w:cs="Arial"/>
      <w:b/>
      <w:sz w:val="20"/>
      <w:szCs w:val="20"/>
      <w:lang w:val="en-GB"/>
    </w:rPr>
  </w:style>
  <w:style w:type="paragraph" w:customStyle="1" w:styleId="StyleAboutCoverBefore90pt">
    <w:name w:val="Style About Cover + Before:  90 pt"/>
    <w:basedOn w:val="Normal"/>
    <w:uiPriority w:val="99"/>
    <w:rsid w:val="00906948"/>
    <w:pPr>
      <w:spacing w:before="1800" w:after="0" w:line="240" w:lineRule="auto"/>
      <w:ind w:left="2880"/>
    </w:pPr>
    <w:rPr>
      <w:rFonts w:ascii="Arial" w:eastAsia="Calibri" w:hAnsi="Arial" w:cs="Arial"/>
      <w:sz w:val="24"/>
      <w:szCs w:val="24"/>
    </w:rPr>
  </w:style>
  <w:style w:type="paragraph" w:customStyle="1" w:styleId="LOC">
    <w:name w:val="LOC"/>
    <w:basedOn w:val="BodyText"/>
    <w:qFormat/>
    <w:rsid w:val="00906948"/>
    <w:pPr>
      <w:spacing w:before="60"/>
      <w:jc w:val="center"/>
    </w:pPr>
    <w:rPr>
      <w:rFonts w:ascii="Book Antiqua" w:eastAsia="Calibri" w:hAnsi="Book Antiqua"/>
      <w:b/>
      <w:sz w:val="20"/>
      <w:u w:val="single"/>
    </w:rPr>
  </w:style>
  <w:style w:type="paragraph" w:customStyle="1" w:styleId="TableTitle">
    <w:name w:val=".TableTitle"/>
    <w:rsid w:val="00967B40"/>
    <w:pPr>
      <w:keepNext/>
      <w:spacing w:before="40" w:after="40"/>
      <w:jc w:val="center"/>
    </w:pPr>
    <w:rPr>
      <w:rFonts w:ascii="Helvetica 65 Medium" w:hAnsi="Helvetica 65 Medium"/>
      <w:sz w:val="18"/>
      <w:lang w:eastAsia="en-GB"/>
    </w:rPr>
  </w:style>
  <w:style w:type="paragraph" w:customStyle="1" w:styleId="ConfidentialityTitle">
    <w:name w:val="ConfidentialityTitle"/>
    <w:rsid w:val="00967B40"/>
    <w:pPr>
      <w:spacing w:after="120"/>
    </w:pPr>
    <w:rPr>
      <w:rFonts w:ascii="Helvetica 65 Medium" w:hAnsi="Helvetica 65 Medium"/>
      <w:sz w:val="24"/>
      <w:lang w:eastAsia="en-GB"/>
    </w:rPr>
  </w:style>
  <w:style w:type="paragraph" w:customStyle="1" w:styleId="TableText0">
    <w:name w:val=".TableText"/>
    <w:rsid w:val="00967B40"/>
    <w:pPr>
      <w:spacing w:before="40" w:after="40"/>
    </w:pPr>
    <w:rPr>
      <w:rFonts w:ascii="Helvetica 45 Light" w:hAnsi="Helvetica 45 Light"/>
      <w:sz w:val="18"/>
      <w:lang w:eastAsia="en-GB"/>
    </w:rPr>
  </w:style>
  <w:style w:type="paragraph" w:customStyle="1" w:styleId="TableTitle0">
    <w:name w:val="Table Title"/>
    <w:next w:val="Heading5"/>
    <w:rsid w:val="002165DF"/>
    <w:pPr>
      <w:spacing w:before="360" w:after="60"/>
    </w:pPr>
    <w:rPr>
      <w:rFonts w:ascii="Arial" w:eastAsia="Calibri" w:hAnsi="Arial" w:cs="Arial"/>
      <w:b/>
      <w:bCs/>
    </w:rPr>
  </w:style>
  <w:style w:type="paragraph" w:styleId="ListParagraph">
    <w:name w:val="List Paragraph"/>
    <w:basedOn w:val="Normal"/>
    <w:uiPriority w:val="34"/>
    <w:qFormat/>
    <w:rsid w:val="00CA27E9"/>
    <w:pPr>
      <w:ind w:left="720"/>
      <w:contextualSpacing/>
    </w:pPr>
  </w:style>
  <w:style w:type="paragraph" w:styleId="BodyText2">
    <w:name w:val="Body Text 2"/>
    <w:basedOn w:val="Normal"/>
    <w:link w:val="BodyText2Char"/>
    <w:uiPriority w:val="99"/>
    <w:unhideWhenUsed/>
    <w:rsid w:val="00580894"/>
    <w:pPr>
      <w:spacing w:after="120" w:line="480" w:lineRule="auto"/>
    </w:pPr>
  </w:style>
  <w:style w:type="character" w:customStyle="1" w:styleId="BodyText2Char">
    <w:name w:val="Body Text 2 Char"/>
    <w:basedOn w:val="DefaultParagraphFont"/>
    <w:link w:val="BodyText2"/>
    <w:uiPriority w:val="99"/>
    <w:rsid w:val="00580894"/>
  </w:style>
  <w:style w:type="paragraph" w:customStyle="1" w:styleId="TableHead">
    <w:name w:val="Table_Head"/>
    <w:basedOn w:val="Normal"/>
    <w:autoRedefine/>
    <w:uiPriority w:val="99"/>
    <w:rsid w:val="00F02476"/>
    <w:pPr>
      <w:tabs>
        <w:tab w:val="left" w:pos="1080"/>
      </w:tabs>
      <w:spacing w:before="120" w:after="120" w:line="240" w:lineRule="auto"/>
    </w:pPr>
    <w:rPr>
      <w:b/>
    </w:rPr>
  </w:style>
  <w:style w:type="paragraph" w:customStyle="1" w:styleId="TableText1">
    <w:name w:val="Table_Text"/>
    <w:basedOn w:val="Normal"/>
    <w:autoRedefine/>
    <w:uiPriority w:val="99"/>
    <w:rsid w:val="00F02476"/>
    <w:pPr>
      <w:tabs>
        <w:tab w:val="left" w:pos="0"/>
        <w:tab w:val="left" w:pos="1080"/>
      </w:tabs>
      <w:spacing w:before="60" w:after="60" w:line="240" w:lineRule="auto"/>
    </w:pPr>
    <w:rPr>
      <w:rFonts w:ascii="Arial Narrow" w:hAnsi="Arial Narrow"/>
      <w:szCs w:val="24"/>
    </w:rPr>
  </w:style>
  <w:style w:type="paragraph" w:styleId="BodyTextIndent">
    <w:name w:val="Body Text Indent"/>
    <w:basedOn w:val="Normal"/>
    <w:link w:val="BodyTextIndentChar"/>
    <w:uiPriority w:val="99"/>
    <w:semiHidden/>
    <w:unhideWhenUsed/>
    <w:rsid w:val="00510A7D"/>
    <w:pPr>
      <w:spacing w:after="120"/>
      <w:ind w:left="360"/>
    </w:pPr>
  </w:style>
  <w:style w:type="character" w:customStyle="1" w:styleId="BodyTextIndentChar">
    <w:name w:val="Body Text Indent Char"/>
    <w:basedOn w:val="DefaultParagraphFont"/>
    <w:link w:val="BodyTextIndent"/>
    <w:uiPriority w:val="99"/>
    <w:semiHidden/>
    <w:rsid w:val="00510A7D"/>
  </w:style>
  <w:style w:type="paragraph" w:styleId="NormalWeb">
    <w:name w:val="Normal (Web)"/>
    <w:basedOn w:val="Normal"/>
    <w:uiPriority w:val="99"/>
    <w:rsid w:val="00510A7D"/>
    <w:pPr>
      <w:spacing w:before="100" w:beforeAutospacing="1" w:after="100" w:afterAutospacing="1" w:line="240" w:lineRule="auto"/>
    </w:pPr>
    <w:rPr>
      <w:rFonts w:ascii="Times New Roman" w:hAnsi="Times New Roman"/>
      <w:sz w:val="24"/>
      <w:szCs w:val="24"/>
    </w:rPr>
  </w:style>
  <w:style w:type="character" w:styleId="Emphasis">
    <w:name w:val="Emphasis"/>
    <w:qFormat/>
    <w:rsid w:val="00510A7D"/>
    <w:rPr>
      <w:i/>
      <w:iCs/>
    </w:rPr>
  </w:style>
  <w:style w:type="paragraph" w:customStyle="1" w:styleId="ExpSummary">
    <w:name w:val="~ExpSummary"/>
    <w:basedOn w:val="Normal"/>
    <w:rsid w:val="00510A7D"/>
    <w:pPr>
      <w:tabs>
        <w:tab w:val="left" w:pos="720"/>
      </w:tabs>
      <w:spacing w:after="60" w:line="240" w:lineRule="auto"/>
      <w:ind w:left="720" w:hanging="360"/>
    </w:pPr>
    <w:rPr>
      <w:rFonts w:ascii="Verdana" w:hAnsi="Verdana"/>
      <w:sz w:val="18"/>
      <w:szCs w:val="20"/>
    </w:rPr>
  </w:style>
  <w:style w:type="paragraph" w:customStyle="1" w:styleId="Normal11">
    <w:name w:val="Normal + 11"/>
    <w:basedOn w:val="Normal"/>
    <w:rsid w:val="00510A7D"/>
    <w:pPr>
      <w:spacing w:after="0" w:line="240" w:lineRule="auto"/>
      <w:ind w:right="-36"/>
    </w:pPr>
    <w:rPr>
      <w:rFonts w:ascii="Times New Roman" w:hAnsi="Times New Roman"/>
      <w:bCs/>
      <w:sz w:val="24"/>
      <w:szCs w:val="24"/>
    </w:rPr>
  </w:style>
  <w:style w:type="paragraph" w:styleId="FootnoteText">
    <w:name w:val="footnote text"/>
    <w:basedOn w:val="Normal"/>
    <w:link w:val="FootnoteTextChar"/>
    <w:semiHidden/>
    <w:rsid w:val="00004D2F"/>
    <w:pPr>
      <w:spacing w:after="0" w:line="240" w:lineRule="auto"/>
    </w:pPr>
    <w:rPr>
      <w:rFonts w:ascii="Times New Roman" w:hAnsi="Times New Roman"/>
      <w:sz w:val="20"/>
      <w:szCs w:val="20"/>
    </w:rPr>
  </w:style>
  <w:style w:type="character" w:customStyle="1" w:styleId="FootnoteTextChar">
    <w:name w:val="Footnote Text Char"/>
    <w:link w:val="FootnoteText"/>
    <w:semiHidden/>
    <w:rsid w:val="00004D2F"/>
    <w:rPr>
      <w:rFonts w:ascii="Times New Roman" w:eastAsia="Times New Roman" w:hAnsi="Times New Roman" w:cs="Times New Roman"/>
      <w:sz w:val="20"/>
      <w:szCs w:val="20"/>
    </w:rPr>
  </w:style>
  <w:style w:type="paragraph" w:styleId="TOC4">
    <w:name w:val="toc 4"/>
    <w:basedOn w:val="Normal"/>
    <w:next w:val="Normal"/>
    <w:autoRedefine/>
    <w:uiPriority w:val="39"/>
    <w:unhideWhenUsed/>
    <w:rsid w:val="00E432E4"/>
    <w:pPr>
      <w:spacing w:after="100"/>
      <w:ind w:left="660"/>
    </w:pPr>
  </w:style>
  <w:style w:type="paragraph" w:styleId="TOC5">
    <w:name w:val="toc 5"/>
    <w:basedOn w:val="Normal"/>
    <w:next w:val="Normal"/>
    <w:autoRedefine/>
    <w:uiPriority w:val="39"/>
    <w:unhideWhenUsed/>
    <w:rsid w:val="00E432E4"/>
    <w:pPr>
      <w:spacing w:after="100"/>
      <w:ind w:left="880"/>
    </w:pPr>
  </w:style>
  <w:style w:type="paragraph" w:styleId="TOC6">
    <w:name w:val="toc 6"/>
    <w:basedOn w:val="Normal"/>
    <w:next w:val="Normal"/>
    <w:autoRedefine/>
    <w:uiPriority w:val="39"/>
    <w:unhideWhenUsed/>
    <w:rsid w:val="00E432E4"/>
    <w:pPr>
      <w:spacing w:after="100"/>
      <w:ind w:left="1100"/>
    </w:pPr>
  </w:style>
  <w:style w:type="paragraph" w:styleId="TOC7">
    <w:name w:val="toc 7"/>
    <w:basedOn w:val="Normal"/>
    <w:next w:val="Normal"/>
    <w:autoRedefine/>
    <w:uiPriority w:val="39"/>
    <w:unhideWhenUsed/>
    <w:rsid w:val="00E432E4"/>
    <w:pPr>
      <w:spacing w:after="100"/>
      <w:ind w:left="1320"/>
    </w:pPr>
  </w:style>
  <w:style w:type="paragraph" w:styleId="TOC8">
    <w:name w:val="toc 8"/>
    <w:basedOn w:val="Normal"/>
    <w:next w:val="Normal"/>
    <w:autoRedefine/>
    <w:uiPriority w:val="39"/>
    <w:unhideWhenUsed/>
    <w:rsid w:val="00E432E4"/>
    <w:pPr>
      <w:spacing w:after="100"/>
      <w:ind w:left="1540"/>
    </w:pPr>
  </w:style>
  <w:style w:type="paragraph" w:styleId="TOC9">
    <w:name w:val="toc 9"/>
    <w:basedOn w:val="Normal"/>
    <w:next w:val="Normal"/>
    <w:autoRedefine/>
    <w:uiPriority w:val="39"/>
    <w:unhideWhenUsed/>
    <w:rsid w:val="00E432E4"/>
    <w:pPr>
      <w:spacing w:after="100"/>
      <w:ind w:left="1760"/>
    </w:pPr>
  </w:style>
  <w:style w:type="paragraph" w:customStyle="1" w:styleId="PROPOSALTITLE">
    <w:name w:val="PROPOSAL TITLE"/>
    <w:basedOn w:val="Normal"/>
    <w:link w:val="PROPOSALTITLEChar"/>
    <w:qFormat/>
    <w:rsid w:val="00D57CE8"/>
    <w:pPr>
      <w:widowControl w:val="0"/>
      <w:autoSpaceDE w:val="0"/>
      <w:autoSpaceDN w:val="0"/>
      <w:adjustRightInd w:val="0"/>
      <w:spacing w:after="0" w:line="288" w:lineRule="auto"/>
      <w:textAlignment w:val="center"/>
    </w:pPr>
    <w:rPr>
      <w:rFonts w:ascii="Arial" w:hAnsi="Arial"/>
      <w:b/>
      <w:color w:val="F68026"/>
      <w:sz w:val="40"/>
      <w:szCs w:val="40"/>
    </w:rPr>
  </w:style>
  <w:style w:type="paragraph" w:customStyle="1" w:styleId="APROPOSALTOCLIENT">
    <w:name w:val="A PROPOSAL TO: CLIENT"/>
    <w:basedOn w:val="Normal"/>
    <w:link w:val="APROPOSALTOCLIENTChar"/>
    <w:qFormat/>
    <w:rsid w:val="00D57CE8"/>
    <w:pPr>
      <w:widowControl w:val="0"/>
      <w:autoSpaceDE w:val="0"/>
      <w:autoSpaceDN w:val="0"/>
      <w:adjustRightInd w:val="0"/>
      <w:spacing w:after="0" w:line="288" w:lineRule="auto"/>
      <w:textAlignment w:val="center"/>
    </w:pPr>
    <w:rPr>
      <w:rFonts w:ascii="Arial" w:hAnsi="Arial"/>
      <w:color w:val="0B0B0C"/>
      <w:sz w:val="28"/>
      <w:szCs w:val="28"/>
    </w:rPr>
  </w:style>
  <w:style w:type="character" w:customStyle="1" w:styleId="PROPOSALTITLEChar">
    <w:name w:val="PROPOSAL TITLE Char"/>
    <w:link w:val="PROPOSALTITLE"/>
    <w:rsid w:val="00D57CE8"/>
    <w:rPr>
      <w:rFonts w:ascii="Arial" w:eastAsia="Times New Roman" w:hAnsi="Arial" w:cs="Times New Roman"/>
      <w:b/>
      <w:color w:val="F68026"/>
      <w:sz w:val="40"/>
      <w:szCs w:val="40"/>
    </w:rPr>
  </w:style>
  <w:style w:type="character" w:customStyle="1" w:styleId="APROPOSALTOCLIENTChar">
    <w:name w:val="A PROPOSAL TO: CLIENT Char"/>
    <w:link w:val="APROPOSALTOCLIENT"/>
    <w:rsid w:val="00D57CE8"/>
    <w:rPr>
      <w:rFonts w:ascii="Arial" w:eastAsia="Times New Roman" w:hAnsi="Arial" w:cs="Times New Roman"/>
      <w:color w:val="0B0B0C"/>
      <w:sz w:val="28"/>
      <w:szCs w:val="28"/>
    </w:rPr>
  </w:style>
  <w:style w:type="paragraph" w:customStyle="1" w:styleId="ImagePlaceHolder">
    <w:name w:val="Image Place Holder"/>
    <w:basedOn w:val="Normal"/>
    <w:rsid w:val="00D57CE8"/>
    <w:pPr>
      <w:spacing w:after="0" w:line="240" w:lineRule="auto"/>
      <w:jc w:val="center"/>
    </w:pPr>
    <w:rPr>
      <w:rFonts w:ascii="Arial" w:hAnsi="Arial"/>
      <w:color w:val="333333"/>
      <w:szCs w:val="24"/>
    </w:rPr>
  </w:style>
  <w:style w:type="character" w:customStyle="1" w:styleId="apple-converted-space">
    <w:name w:val="apple-converted-space"/>
    <w:basedOn w:val="DefaultParagraphFont"/>
    <w:rsid w:val="0054573E"/>
  </w:style>
  <w:style w:type="paragraph" w:customStyle="1" w:styleId="Endofdoc">
    <w:name w:val="Endofdoc"/>
    <w:basedOn w:val="Normal"/>
    <w:rsid w:val="008277FD"/>
    <w:pPr>
      <w:pBdr>
        <w:top w:val="single" w:sz="6" w:space="1" w:color="auto"/>
        <w:bottom w:val="single" w:sz="6" w:space="1" w:color="auto"/>
      </w:pBdr>
      <w:spacing w:before="120" w:after="120" w:line="240" w:lineRule="auto"/>
      <w:jc w:val="center"/>
    </w:pPr>
    <w:rPr>
      <w:rFonts w:ascii="Arial" w:hAnsi="Arial"/>
      <w:sz w:val="20"/>
      <w:szCs w:val="20"/>
    </w:rPr>
  </w:style>
  <w:style w:type="paragraph" w:styleId="NoSpacing">
    <w:name w:val="No Spacing"/>
    <w:uiPriority w:val="1"/>
    <w:qFormat/>
    <w:rsid w:val="008277FD"/>
    <w:rPr>
      <w:sz w:val="22"/>
      <w:szCs w:val="22"/>
    </w:rPr>
  </w:style>
  <w:style w:type="paragraph" w:styleId="PlainText">
    <w:name w:val="Plain Text"/>
    <w:basedOn w:val="Normal"/>
    <w:link w:val="PlainTextChar"/>
    <w:unhideWhenUsed/>
    <w:rsid w:val="00BB5895"/>
    <w:pPr>
      <w:spacing w:after="0" w:line="240" w:lineRule="auto"/>
    </w:pPr>
    <w:rPr>
      <w:rFonts w:ascii="Consolas" w:eastAsia="Calibri" w:hAnsi="Consolas"/>
      <w:sz w:val="21"/>
      <w:szCs w:val="21"/>
    </w:rPr>
  </w:style>
  <w:style w:type="character" w:customStyle="1" w:styleId="PlainTextChar">
    <w:name w:val="Plain Text Char"/>
    <w:link w:val="PlainText"/>
    <w:rsid w:val="00BB5895"/>
    <w:rPr>
      <w:rFonts w:ascii="Consolas" w:eastAsia="Calibri" w:hAnsi="Consolas" w:cs="Times New Roman"/>
      <w:sz w:val="21"/>
      <w:szCs w:val="21"/>
    </w:rPr>
  </w:style>
  <w:style w:type="paragraph" w:styleId="NormalIndent">
    <w:name w:val="Normal Indent"/>
    <w:aliases w:val="SSR Requirement Response"/>
    <w:basedOn w:val="Normal"/>
    <w:link w:val="NormalIndentChar"/>
    <w:rsid w:val="00576880"/>
    <w:pPr>
      <w:widowControl w:val="0"/>
      <w:tabs>
        <w:tab w:val="num" w:pos="360"/>
      </w:tabs>
      <w:spacing w:after="0" w:line="280" w:lineRule="exact"/>
      <w:ind w:left="720" w:hanging="360"/>
      <w:jc w:val="both"/>
    </w:pPr>
    <w:rPr>
      <w:rFonts w:ascii="Arial" w:hAnsi="Arial"/>
      <w:snapToGrid w:val="0"/>
      <w:szCs w:val="20"/>
      <w:lang w:val="en-GB"/>
    </w:rPr>
  </w:style>
  <w:style w:type="paragraph" w:customStyle="1" w:styleId="Bullet">
    <w:name w:val="Bullet"/>
    <w:aliases w:val="B1,B1 Char,Bullet Char"/>
    <w:basedOn w:val="Normal"/>
    <w:link w:val="BulletCharChar"/>
    <w:rsid w:val="00576880"/>
    <w:pPr>
      <w:numPr>
        <w:numId w:val="35"/>
      </w:numPr>
      <w:tabs>
        <w:tab w:val="left" w:pos="-2160"/>
      </w:tabs>
      <w:spacing w:after="0" w:line="280" w:lineRule="exact"/>
      <w:jc w:val="both"/>
    </w:pPr>
    <w:rPr>
      <w:rFonts w:ascii="Arial" w:hAnsi="Arial"/>
      <w:noProof/>
      <w:szCs w:val="20"/>
    </w:rPr>
  </w:style>
  <w:style w:type="character" w:customStyle="1" w:styleId="BulletCharChar">
    <w:name w:val="Bullet Char Char"/>
    <w:aliases w:val="Bullet Char1,B1 Char1,B1 Char Char"/>
    <w:link w:val="Bullet"/>
    <w:rsid w:val="00576880"/>
    <w:rPr>
      <w:rFonts w:ascii="Arial" w:hAnsi="Arial"/>
      <w:noProof/>
      <w:sz w:val="22"/>
    </w:rPr>
  </w:style>
  <w:style w:type="character" w:customStyle="1" w:styleId="NormalIndentChar">
    <w:name w:val="Normal Indent Char"/>
    <w:aliases w:val="SSR Requirement Response Char"/>
    <w:link w:val="NormalIndent"/>
    <w:rsid w:val="00576880"/>
    <w:rPr>
      <w:rFonts w:ascii="Arial" w:eastAsia="Times New Roman" w:hAnsi="Arial" w:cs="Times New Roman"/>
      <w:snapToGrid w:val="0"/>
      <w:szCs w:val="20"/>
      <w:lang w:val="en-GB"/>
    </w:rPr>
  </w:style>
  <w:style w:type="paragraph" w:customStyle="1" w:styleId="TableText10">
    <w:name w:val="TableText1"/>
    <w:basedOn w:val="Normal"/>
    <w:rsid w:val="00576880"/>
    <w:pPr>
      <w:spacing w:before="40" w:after="0" w:line="240" w:lineRule="auto"/>
    </w:pPr>
    <w:rPr>
      <w:rFonts w:ascii="Arial" w:hAnsi="Arial"/>
      <w:noProof/>
      <w:sz w:val="18"/>
      <w:szCs w:val="20"/>
    </w:rPr>
  </w:style>
  <w:style w:type="paragraph" w:styleId="BlockText">
    <w:name w:val="Block Text"/>
    <w:basedOn w:val="Normal"/>
    <w:rsid w:val="00576880"/>
    <w:pPr>
      <w:tabs>
        <w:tab w:val="left" w:pos="-864"/>
        <w:tab w:val="left" w:pos="-144"/>
        <w:tab w:val="left" w:pos="576"/>
        <w:tab w:val="left" w:pos="900"/>
        <w:tab w:val="left" w:pos="1080"/>
        <w:tab w:val="left" w:pos="1620"/>
        <w:tab w:val="left" w:pos="1656"/>
        <w:tab w:val="left" w:pos="2016"/>
        <w:tab w:val="left" w:pos="2376"/>
        <w:tab w:val="left" w:pos="2736"/>
        <w:tab w:val="left" w:pos="3096"/>
        <w:tab w:val="left" w:pos="3456"/>
        <w:tab w:val="left" w:pos="3816"/>
        <w:tab w:val="left" w:pos="4176"/>
        <w:tab w:val="left" w:pos="4536"/>
        <w:tab w:val="left" w:pos="4896"/>
        <w:tab w:val="left" w:pos="5616"/>
        <w:tab w:val="left" w:pos="6336"/>
        <w:tab w:val="left" w:pos="7056"/>
        <w:tab w:val="left" w:pos="7776"/>
        <w:tab w:val="left" w:pos="8496"/>
        <w:tab w:val="left" w:pos="9216"/>
        <w:tab w:val="left" w:pos="9936"/>
        <w:tab w:val="left" w:pos="10656"/>
        <w:tab w:val="left" w:pos="10710"/>
        <w:tab w:val="left" w:pos="12096"/>
        <w:tab w:val="left" w:pos="12816"/>
        <w:tab w:val="left" w:pos="13536"/>
        <w:tab w:val="left" w:pos="14256"/>
        <w:tab w:val="left" w:pos="14976"/>
        <w:tab w:val="left" w:pos="15696"/>
        <w:tab w:val="left" w:pos="16416"/>
        <w:tab w:val="left" w:pos="17136"/>
        <w:tab w:val="left" w:pos="17856"/>
        <w:tab w:val="left" w:pos="18576"/>
        <w:tab w:val="left" w:pos="19296"/>
      </w:tabs>
      <w:suppressAutoHyphens/>
      <w:spacing w:after="0" w:line="240" w:lineRule="auto"/>
      <w:ind w:left="720" w:right="-54"/>
    </w:pPr>
    <w:rPr>
      <w:rFonts w:ascii="Times New Roman" w:hAnsi="Times New Roman"/>
      <w:color w:val="000000"/>
      <w:sz w:val="24"/>
      <w:szCs w:val="20"/>
    </w:rPr>
  </w:style>
  <w:style w:type="paragraph" w:customStyle="1" w:styleId="BulletB1">
    <w:name w:val="Bullet B1"/>
    <w:basedOn w:val="Normal"/>
    <w:rsid w:val="00576880"/>
    <w:pPr>
      <w:numPr>
        <w:numId w:val="41"/>
      </w:numPr>
      <w:spacing w:after="0" w:line="240" w:lineRule="auto"/>
    </w:pPr>
    <w:rPr>
      <w:rFonts w:ascii="Times New Roman" w:hAnsi="Times New Roman"/>
      <w:sz w:val="24"/>
      <w:szCs w:val="24"/>
    </w:rPr>
  </w:style>
  <w:style w:type="paragraph" w:styleId="DocumentMap">
    <w:name w:val="Document Map"/>
    <w:basedOn w:val="Normal"/>
    <w:link w:val="DocumentMapChar"/>
    <w:uiPriority w:val="99"/>
    <w:semiHidden/>
    <w:unhideWhenUsed/>
    <w:rsid w:val="00961E93"/>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961E93"/>
    <w:rPr>
      <w:rFonts w:ascii="Tahoma" w:hAnsi="Tahoma" w:cs="Tahoma"/>
      <w:sz w:val="16"/>
      <w:szCs w:val="16"/>
    </w:rPr>
  </w:style>
  <w:style w:type="table" w:styleId="LightList-Accent6">
    <w:name w:val="Light List Accent 6"/>
    <w:basedOn w:val="TableNormal"/>
    <w:uiPriority w:val="61"/>
    <w:rsid w:val="009E7650"/>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Accent6">
    <w:name w:val="Light Grid Accent 6"/>
    <w:basedOn w:val="TableNormal"/>
    <w:uiPriority w:val="62"/>
    <w:rsid w:val="009E7650"/>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MediumGrid3-Accent6">
    <w:name w:val="Medium Grid 3 Accent 6"/>
    <w:basedOn w:val="TableNormal"/>
    <w:uiPriority w:val="69"/>
    <w:rsid w:val="009E7650"/>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563255">
      <w:bodyDiv w:val="1"/>
      <w:marLeft w:val="0"/>
      <w:marRight w:val="0"/>
      <w:marTop w:val="0"/>
      <w:marBottom w:val="0"/>
      <w:divBdr>
        <w:top w:val="none" w:sz="0" w:space="0" w:color="auto"/>
        <w:left w:val="none" w:sz="0" w:space="0" w:color="auto"/>
        <w:bottom w:val="none" w:sz="0" w:space="0" w:color="auto"/>
        <w:right w:val="none" w:sz="0" w:space="0" w:color="auto"/>
      </w:divBdr>
    </w:div>
    <w:div w:id="327367503">
      <w:bodyDiv w:val="1"/>
      <w:marLeft w:val="0"/>
      <w:marRight w:val="0"/>
      <w:marTop w:val="0"/>
      <w:marBottom w:val="0"/>
      <w:divBdr>
        <w:top w:val="none" w:sz="0" w:space="0" w:color="auto"/>
        <w:left w:val="none" w:sz="0" w:space="0" w:color="auto"/>
        <w:bottom w:val="none" w:sz="0" w:space="0" w:color="auto"/>
        <w:right w:val="none" w:sz="0" w:space="0" w:color="auto"/>
      </w:divBdr>
      <w:divsChild>
        <w:div w:id="126703479">
          <w:marLeft w:val="720"/>
          <w:marRight w:val="0"/>
          <w:marTop w:val="0"/>
          <w:marBottom w:val="0"/>
          <w:divBdr>
            <w:top w:val="none" w:sz="0" w:space="0" w:color="auto"/>
            <w:left w:val="none" w:sz="0" w:space="0" w:color="auto"/>
            <w:bottom w:val="none" w:sz="0" w:space="0" w:color="auto"/>
            <w:right w:val="none" w:sz="0" w:space="0" w:color="auto"/>
          </w:divBdr>
        </w:div>
        <w:div w:id="1239173627">
          <w:marLeft w:val="720"/>
          <w:marRight w:val="0"/>
          <w:marTop w:val="0"/>
          <w:marBottom w:val="0"/>
          <w:divBdr>
            <w:top w:val="none" w:sz="0" w:space="0" w:color="auto"/>
            <w:left w:val="none" w:sz="0" w:space="0" w:color="auto"/>
            <w:bottom w:val="none" w:sz="0" w:space="0" w:color="auto"/>
            <w:right w:val="none" w:sz="0" w:space="0" w:color="auto"/>
          </w:divBdr>
        </w:div>
        <w:div w:id="1353603072">
          <w:marLeft w:val="720"/>
          <w:marRight w:val="0"/>
          <w:marTop w:val="0"/>
          <w:marBottom w:val="0"/>
          <w:divBdr>
            <w:top w:val="none" w:sz="0" w:space="0" w:color="auto"/>
            <w:left w:val="none" w:sz="0" w:space="0" w:color="auto"/>
            <w:bottom w:val="none" w:sz="0" w:space="0" w:color="auto"/>
            <w:right w:val="none" w:sz="0" w:space="0" w:color="auto"/>
          </w:divBdr>
        </w:div>
      </w:divsChild>
    </w:div>
    <w:div w:id="456603582">
      <w:bodyDiv w:val="1"/>
      <w:marLeft w:val="0"/>
      <w:marRight w:val="0"/>
      <w:marTop w:val="0"/>
      <w:marBottom w:val="0"/>
      <w:divBdr>
        <w:top w:val="none" w:sz="0" w:space="0" w:color="auto"/>
        <w:left w:val="none" w:sz="0" w:space="0" w:color="auto"/>
        <w:bottom w:val="none" w:sz="0" w:space="0" w:color="auto"/>
        <w:right w:val="none" w:sz="0" w:space="0" w:color="auto"/>
      </w:divBdr>
      <w:divsChild>
        <w:div w:id="460535156">
          <w:marLeft w:val="720"/>
          <w:marRight w:val="0"/>
          <w:marTop w:val="0"/>
          <w:marBottom w:val="0"/>
          <w:divBdr>
            <w:top w:val="none" w:sz="0" w:space="0" w:color="auto"/>
            <w:left w:val="none" w:sz="0" w:space="0" w:color="auto"/>
            <w:bottom w:val="none" w:sz="0" w:space="0" w:color="auto"/>
            <w:right w:val="none" w:sz="0" w:space="0" w:color="auto"/>
          </w:divBdr>
        </w:div>
        <w:div w:id="1090152982">
          <w:marLeft w:val="720"/>
          <w:marRight w:val="0"/>
          <w:marTop w:val="0"/>
          <w:marBottom w:val="0"/>
          <w:divBdr>
            <w:top w:val="none" w:sz="0" w:space="0" w:color="auto"/>
            <w:left w:val="none" w:sz="0" w:space="0" w:color="auto"/>
            <w:bottom w:val="none" w:sz="0" w:space="0" w:color="auto"/>
            <w:right w:val="none" w:sz="0" w:space="0" w:color="auto"/>
          </w:divBdr>
        </w:div>
        <w:div w:id="1851531177">
          <w:marLeft w:val="720"/>
          <w:marRight w:val="0"/>
          <w:marTop w:val="0"/>
          <w:marBottom w:val="0"/>
          <w:divBdr>
            <w:top w:val="none" w:sz="0" w:space="0" w:color="auto"/>
            <w:left w:val="none" w:sz="0" w:space="0" w:color="auto"/>
            <w:bottom w:val="none" w:sz="0" w:space="0" w:color="auto"/>
            <w:right w:val="none" w:sz="0" w:space="0" w:color="auto"/>
          </w:divBdr>
        </w:div>
      </w:divsChild>
    </w:div>
    <w:div w:id="477261891">
      <w:bodyDiv w:val="1"/>
      <w:marLeft w:val="0"/>
      <w:marRight w:val="0"/>
      <w:marTop w:val="0"/>
      <w:marBottom w:val="0"/>
      <w:divBdr>
        <w:top w:val="none" w:sz="0" w:space="0" w:color="auto"/>
        <w:left w:val="none" w:sz="0" w:space="0" w:color="auto"/>
        <w:bottom w:val="none" w:sz="0" w:space="0" w:color="auto"/>
        <w:right w:val="none" w:sz="0" w:space="0" w:color="auto"/>
      </w:divBdr>
    </w:div>
    <w:div w:id="773062967">
      <w:bodyDiv w:val="1"/>
      <w:marLeft w:val="0"/>
      <w:marRight w:val="0"/>
      <w:marTop w:val="0"/>
      <w:marBottom w:val="0"/>
      <w:divBdr>
        <w:top w:val="none" w:sz="0" w:space="0" w:color="auto"/>
        <w:left w:val="none" w:sz="0" w:space="0" w:color="auto"/>
        <w:bottom w:val="none" w:sz="0" w:space="0" w:color="auto"/>
        <w:right w:val="none" w:sz="0" w:space="0" w:color="auto"/>
      </w:divBdr>
      <w:divsChild>
        <w:div w:id="82839661">
          <w:marLeft w:val="720"/>
          <w:marRight w:val="0"/>
          <w:marTop w:val="0"/>
          <w:marBottom w:val="0"/>
          <w:divBdr>
            <w:top w:val="none" w:sz="0" w:space="0" w:color="auto"/>
            <w:left w:val="none" w:sz="0" w:space="0" w:color="auto"/>
            <w:bottom w:val="none" w:sz="0" w:space="0" w:color="auto"/>
            <w:right w:val="none" w:sz="0" w:space="0" w:color="auto"/>
          </w:divBdr>
        </w:div>
        <w:div w:id="1148211479">
          <w:marLeft w:val="720"/>
          <w:marRight w:val="0"/>
          <w:marTop w:val="0"/>
          <w:marBottom w:val="0"/>
          <w:divBdr>
            <w:top w:val="none" w:sz="0" w:space="0" w:color="auto"/>
            <w:left w:val="none" w:sz="0" w:space="0" w:color="auto"/>
            <w:bottom w:val="none" w:sz="0" w:space="0" w:color="auto"/>
            <w:right w:val="none" w:sz="0" w:space="0" w:color="auto"/>
          </w:divBdr>
        </w:div>
        <w:div w:id="1481652526">
          <w:marLeft w:val="720"/>
          <w:marRight w:val="0"/>
          <w:marTop w:val="0"/>
          <w:marBottom w:val="0"/>
          <w:divBdr>
            <w:top w:val="none" w:sz="0" w:space="0" w:color="auto"/>
            <w:left w:val="none" w:sz="0" w:space="0" w:color="auto"/>
            <w:bottom w:val="none" w:sz="0" w:space="0" w:color="auto"/>
            <w:right w:val="none" w:sz="0" w:space="0" w:color="auto"/>
          </w:divBdr>
        </w:div>
        <w:div w:id="1866558455">
          <w:marLeft w:val="720"/>
          <w:marRight w:val="0"/>
          <w:marTop w:val="0"/>
          <w:marBottom w:val="0"/>
          <w:divBdr>
            <w:top w:val="none" w:sz="0" w:space="0" w:color="auto"/>
            <w:left w:val="none" w:sz="0" w:space="0" w:color="auto"/>
            <w:bottom w:val="none" w:sz="0" w:space="0" w:color="auto"/>
            <w:right w:val="none" w:sz="0" w:space="0" w:color="auto"/>
          </w:divBdr>
        </w:div>
      </w:divsChild>
    </w:div>
    <w:div w:id="986205786">
      <w:bodyDiv w:val="1"/>
      <w:marLeft w:val="0"/>
      <w:marRight w:val="0"/>
      <w:marTop w:val="0"/>
      <w:marBottom w:val="0"/>
      <w:divBdr>
        <w:top w:val="none" w:sz="0" w:space="0" w:color="auto"/>
        <w:left w:val="none" w:sz="0" w:space="0" w:color="auto"/>
        <w:bottom w:val="none" w:sz="0" w:space="0" w:color="auto"/>
        <w:right w:val="none" w:sz="0" w:space="0" w:color="auto"/>
      </w:divBdr>
      <w:divsChild>
        <w:div w:id="1158039787">
          <w:marLeft w:val="547"/>
          <w:marRight w:val="0"/>
          <w:marTop w:val="0"/>
          <w:marBottom w:val="0"/>
          <w:divBdr>
            <w:top w:val="none" w:sz="0" w:space="0" w:color="auto"/>
            <w:left w:val="none" w:sz="0" w:space="0" w:color="auto"/>
            <w:bottom w:val="none" w:sz="0" w:space="0" w:color="auto"/>
            <w:right w:val="none" w:sz="0" w:space="0" w:color="auto"/>
          </w:divBdr>
        </w:div>
        <w:div w:id="1816028991">
          <w:marLeft w:val="547"/>
          <w:marRight w:val="0"/>
          <w:marTop w:val="0"/>
          <w:marBottom w:val="0"/>
          <w:divBdr>
            <w:top w:val="none" w:sz="0" w:space="0" w:color="auto"/>
            <w:left w:val="none" w:sz="0" w:space="0" w:color="auto"/>
            <w:bottom w:val="none" w:sz="0" w:space="0" w:color="auto"/>
            <w:right w:val="none" w:sz="0" w:space="0" w:color="auto"/>
          </w:divBdr>
        </w:div>
        <w:div w:id="1860046136">
          <w:marLeft w:val="547"/>
          <w:marRight w:val="0"/>
          <w:marTop w:val="0"/>
          <w:marBottom w:val="0"/>
          <w:divBdr>
            <w:top w:val="none" w:sz="0" w:space="0" w:color="auto"/>
            <w:left w:val="none" w:sz="0" w:space="0" w:color="auto"/>
            <w:bottom w:val="none" w:sz="0" w:space="0" w:color="auto"/>
            <w:right w:val="none" w:sz="0" w:space="0" w:color="auto"/>
          </w:divBdr>
        </w:div>
        <w:div w:id="1861236966">
          <w:marLeft w:val="547"/>
          <w:marRight w:val="0"/>
          <w:marTop w:val="0"/>
          <w:marBottom w:val="0"/>
          <w:divBdr>
            <w:top w:val="none" w:sz="0" w:space="0" w:color="auto"/>
            <w:left w:val="none" w:sz="0" w:space="0" w:color="auto"/>
            <w:bottom w:val="none" w:sz="0" w:space="0" w:color="auto"/>
            <w:right w:val="none" w:sz="0" w:space="0" w:color="auto"/>
          </w:divBdr>
        </w:div>
        <w:div w:id="1973704866">
          <w:marLeft w:val="547"/>
          <w:marRight w:val="0"/>
          <w:marTop w:val="0"/>
          <w:marBottom w:val="0"/>
          <w:divBdr>
            <w:top w:val="none" w:sz="0" w:space="0" w:color="auto"/>
            <w:left w:val="none" w:sz="0" w:space="0" w:color="auto"/>
            <w:bottom w:val="none" w:sz="0" w:space="0" w:color="auto"/>
            <w:right w:val="none" w:sz="0" w:space="0" w:color="auto"/>
          </w:divBdr>
        </w:div>
        <w:div w:id="2070879390">
          <w:marLeft w:val="547"/>
          <w:marRight w:val="0"/>
          <w:marTop w:val="0"/>
          <w:marBottom w:val="0"/>
          <w:divBdr>
            <w:top w:val="none" w:sz="0" w:space="0" w:color="auto"/>
            <w:left w:val="none" w:sz="0" w:space="0" w:color="auto"/>
            <w:bottom w:val="none" w:sz="0" w:space="0" w:color="auto"/>
            <w:right w:val="none" w:sz="0" w:space="0" w:color="auto"/>
          </w:divBdr>
        </w:div>
      </w:divsChild>
    </w:div>
    <w:div w:id="1590852318">
      <w:bodyDiv w:val="1"/>
      <w:marLeft w:val="0"/>
      <w:marRight w:val="0"/>
      <w:marTop w:val="0"/>
      <w:marBottom w:val="0"/>
      <w:divBdr>
        <w:top w:val="none" w:sz="0" w:space="0" w:color="auto"/>
        <w:left w:val="none" w:sz="0" w:space="0" w:color="auto"/>
        <w:bottom w:val="none" w:sz="0" w:space="0" w:color="auto"/>
        <w:right w:val="none" w:sz="0" w:space="0" w:color="auto"/>
      </w:divBdr>
      <w:divsChild>
        <w:div w:id="252590767">
          <w:marLeft w:val="547"/>
          <w:marRight w:val="0"/>
          <w:marTop w:val="0"/>
          <w:marBottom w:val="0"/>
          <w:divBdr>
            <w:top w:val="none" w:sz="0" w:space="0" w:color="auto"/>
            <w:left w:val="none" w:sz="0" w:space="0" w:color="auto"/>
            <w:bottom w:val="none" w:sz="0" w:space="0" w:color="auto"/>
            <w:right w:val="none" w:sz="0" w:space="0" w:color="auto"/>
          </w:divBdr>
        </w:div>
      </w:divsChild>
    </w:div>
    <w:div w:id="1802267059">
      <w:bodyDiv w:val="1"/>
      <w:marLeft w:val="0"/>
      <w:marRight w:val="0"/>
      <w:marTop w:val="0"/>
      <w:marBottom w:val="0"/>
      <w:divBdr>
        <w:top w:val="none" w:sz="0" w:space="0" w:color="auto"/>
        <w:left w:val="none" w:sz="0" w:space="0" w:color="auto"/>
        <w:bottom w:val="none" w:sz="0" w:space="0" w:color="auto"/>
        <w:right w:val="none" w:sz="0" w:space="0" w:color="auto"/>
      </w:divBdr>
    </w:div>
    <w:div w:id="1894076356">
      <w:bodyDiv w:val="1"/>
      <w:marLeft w:val="0"/>
      <w:marRight w:val="0"/>
      <w:marTop w:val="0"/>
      <w:marBottom w:val="0"/>
      <w:divBdr>
        <w:top w:val="none" w:sz="0" w:space="0" w:color="auto"/>
        <w:left w:val="none" w:sz="0" w:space="0" w:color="auto"/>
        <w:bottom w:val="none" w:sz="0" w:space="0" w:color="auto"/>
        <w:right w:val="none" w:sz="0" w:space="0" w:color="auto"/>
      </w:divBdr>
      <w:divsChild>
        <w:div w:id="670261133">
          <w:marLeft w:val="720"/>
          <w:marRight w:val="0"/>
          <w:marTop w:val="0"/>
          <w:marBottom w:val="0"/>
          <w:divBdr>
            <w:top w:val="none" w:sz="0" w:space="0" w:color="auto"/>
            <w:left w:val="none" w:sz="0" w:space="0" w:color="auto"/>
            <w:bottom w:val="none" w:sz="0" w:space="0" w:color="auto"/>
            <w:right w:val="none" w:sz="0" w:space="0" w:color="auto"/>
          </w:divBdr>
        </w:div>
        <w:div w:id="797914449">
          <w:marLeft w:val="720"/>
          <w:marRight w:val="0"/>
          <w:marTop w:val="0"/>
          <w:marBottom w:val="0"/>
          <w:divBdr>
            <w:top w:val="none" w:sz="0" w:space="0" w:color="auto"/>
            <w:left w:val="none" w:sz="0" w:space="0" w:color="auto"/>
            <w:bottom w:val="none" w:sz="0" w:space="0" w:color="auto"/>
            <w:right w:val="none" w:sz="0" w:space="0" w:color="auto"/>
          </w:divBdr>
        </w:div>
        <w:div w:id="1453934935">
          <w:marLeft w:val="720"/>
          <w:marRight w:val="0"/>
          <w:marTop w:val="0"/>
          <w:marBottom w:val="0"/>
          <w:divBdr>
            <w:top w:val="none" w:sz="0" w:space="0" w:color="auto"/>
            <w:left w:val="none" w:sz="0" w:space="0" w:color="auto"/>
            <w:bottom w:val="none" w:sz="0" w:space="0" w:color="auto"/>
            <w:right w:val="none" w:sz="0" w:space="0" w:color="auto"/>
          </w:divBdr>
        </w:div>
      </w:divsChild>
    </w:div>
    <w:div w:id="2028632483">
      <w:bodyDiv w:val="1"/>
      <w:marLeft w:val="0"/>
      <w:marRight w:val="0"/>
      <w:marTop w:val="0"/>
      <w:marBottom w:val="0"/>
      <w:divBdr>
        <w:top w:val="none" w:sz="0" w:space="0" w:color="auto"/>
        <w:left w:val="none" w:sz="0" w:space="0" w:color="auto"/>
        <w:bottom w:val="none" w:sz="0" w:space="0" w:color="auto"/>
        <w:right w:val="none" w:sz="0" w:space="0" w:color="auto"/>
      </w:divBdr>
      <w:divsChild>
        <w:div w:id="623077488">
          <w:marLeft w:val="720"/>
          <w:marRight w:val="0"/>
          <w:marTop w:val="0"/>
          <w:marBottom w:val="0"/>
          <w:divBdr>
            <w:top w:val="none" w:sz="0" w:space="0" w:color="auto"/>
            <w:left w:val="none" w:sz="0" w:space="0" w:color="auto"/>
            <w:bottom w:val="none" w:sz="0" w:space="0" w:color="auto"/>
            <w:right w:val="none" w:sz="0" w:space="0" w:color="auto"/>
          </w:divBdr>
        </w:div>
        <w:div w:id="627206199">
          <w:marLeft w:val="720"/>
          <w:marRight w:val="0"/>
          <w:marTop w:val="0"/>
          <w:marBottom w:val="0"/>
          <w:divBdr>
            <w:top w:val="none" w:sz="0" w:space="0" w:color="auto"/>
            <w:left w:val="none" w:sz="0" w:space="0" w:color="auto"/>
            <w:bottom w:val="none" w:sz="0" w:space="0" w:color="auto"/>
            <w:right w:val="none" w:sz="0" w:space="0" w:color="auto"/>
          </w:divBdr>
        </w:div>
        <w:div w:id="979530112">
          <w:marLeft w:val="720"/>
          <w:marRight w:val="0"/>
          <w:marTop w:val="0"/>
          <w:marBottom w:val="0"/>
          <w:divBdr>
            <w:top w:val="none" w:sz="0" w:space="0" w:color="auto"/>
            <w:left w:val="none" w:sz="0" w:space="0" w:color="auto"/>
            <w:bottom w:val="none" w:sz="0" w:space="0" w:color="auto"/>
            <w:right w:val="none" w:sz="0" w:space="0" w:color="auto"/>
          </w:divBdr>
        </w:div>
        <w:div w:id="1933393117">
          <w:marLeft w:val="720"/>
          <w:marRight w:val="0"/>
          <w:marTop w:val="0"/>
          <w:marBottom w:val="0"/>
          <w:divBdr>
            <w:top w:val="none" w:sz="0" w:space="0" w:color="auto"/>
            <w:left w:val="none" w:sz="0" w:space="0" w:color="auto"/>
            <w:bottom w:val="none" w:sz="0" w:space="0" w:color="auto"/>
            <w:right w:val="none" w:sz="0" w:space="0" w:color="auto"/>
          </w:divBdr>
        </w:div>
        <w:div w:id="1962613214">
          <w:marLeft w:val="720"/>
          <w:marRight w:val="0"/>
          <w:marTop w:val="0"/>
          <w:marBottom w:val="0"/>
          <w:divBdr>
            <w:top w:val="none" w:sz="0" w:space="0" w:color="auto"/>
            <w:left w:val="none" w:sz="0" w:space="0" w:color="auto"/>
            <w:bottom w:val="none" w:sz="0" w:space="0" w:color="auto"/>
            <w:right w:val="none" w:sz="0" w:space="0" w:color="auto"/>
          </w:divBdr>
        </w:div>
      </w:divsChild>
    </w:div>
    <w:div w:id="2108190976">
      <w:bodyDiv w:val="1"/>
      <w:marLeft w:val="0"/>
      <w:marRight w:val="0"/>
      <w:marTop w:val="0"/>
      <w:marBottom w:val="0"/>
      <w:divBdr>
        <w:top w:val="none" w:sz="0" w:space="0" w:color="auto"/>
        <w:left w:val="none" w:sz="0" w:space="0" w:color="auto"/>
        <w:bottom w:val="none" w:sz="0" w:space="0" w:color="auto"/>
        <w:right w:val="none" w:sz="0" w:space="0" w:color="auto"/>
      </w:divBdr>
      <w:divsChild>
        <w:div w:id="231503565">
          <w:marLeft w:val="720"/>
          <w:marRight w:val="0"/>
          <w:marTop w:val="0"/>
          <w:marBottom w:val="0"/>
          <w:divBdr>
            <w:top w:val="none" w:sz="0" w:space="0" w:color="auto"/>
            <w:left w:val="none" w:sz="0" w:space="0" w:color="auto"/>
            <w:bottom w:val="none" w:sz="0" w:space="0" w:color="auto"/>
            <w:right w:val="none" w:sz="0" w:space="0" w:color="auto"/>
          </w:divBdr>
        </w:div>
        <w:div w:id="308243701">
          <w:marLeft w:val="720"/>
          <w:marRight w:val="0"/>
          <w:marTop w:val="0"/>
          <w:marBottom w:val="0"/>
          <w:divBdr>
            <w:top w:val="none" w:sz="0" w:space="0" w:color="auto"/>
            <w:left w:val="none" w:sz="0" w:space="0" w:color="auto"/>
            <w:bottom w:val="none" w:sz="0" w:space="0" w:color="auto"/>
            <w:right w:val="none" w:sz="0" w:space="0" w:color="auto"/>
          </w:divBdr>
        </w:div>
        <w:div w:id="330446983">
          <w:marLeft w:val="720"/>
          <w:marRight w:val="0"/>
          <w:marTop w:val="0"/>
          <w:marBottom w:val="0"/>
          <w:divBdr>
            <w:top w:val="none" w:sz="0" w:space="0" w:color="auto"/>
            <w:left w:val="none" w:sz="0" w:space="0" w:color="auto"/>
            <w:bottom w:val="none" w:sz="0" w:space="0" w:color="auto"/>
            <w:right w:val="none" w:sz="0" w:space="0" w:color="auto"/>
          </w:divBdr>
        </w:div>
        <w:div w:id="505903863">
          <w:marLeft w:val="720"/>
          <w:marRight w:val="0"/>
          <w:marTop w:val="0"/>
          <w:marBottom w:val="0"/>
          <w:divBdr>
            <w:top w:val="none" w:sz="0" w:space="0" w:color="auto"/>
            <w:left w:val="none" w:sz="0" w:space="0" w:color="auto"/>
            <w:bottom w:val="none" w:sz="0" w:space="0" w:color="auto"/>
            <w:right w:val="none" w:sz="0" w:space="0" w:color="auto"/>
          </w:divBdr>
        </w:div>
        <w:div w:id="1311590682">
          <w:marLeft w:val="720"/>
          <w:marRight w:val="0"/>
          <w:marTop w:val="0"/>
          <w:marBottom w:val="0"/>
          <w:divBdr>
            <w:top w:val="none" w:sz="0" w:space="0" w:color="auto"/>
            <w:left w:val="none" w:sz="0" w:space="0" w:color="auto"/>
            <w:bottom w:val="none" w:sz="0" w:space="0" w:color="auto"/>
            <w:right w:val="none" w:sz="0" w:space="0" w:color="auto"/>
          </w:divBdr>
        </w:div>
        <w:div w:id="134343327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2.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6C259C-6412-485B-BB68-B23A6CB08F19}" type="doc">
      <dgm:prSet loTypeId="urn:microsoft.com/office/officeart/2005/8/layout/process4" loCatId="process" qsTypeId="urn:microsoft.com/office/officeart/2005/8/quickstyle/3d3" qsCatId="3D" csTypeId="urn:microsoft.com/office/officeart/2005/8/colors/accent3_2" csCatId="accent3" phldr="1"/>
      <dgm:spPr/>
      <dgm:t>
        <a:bodyPr/>
        <a:lstStyle/>
        <a:p>
          <a:endParaRPr lang="en-US"/>
        </a:p>
      </dgm:t>
    </dgm:pt>
    <dgm:pt modelId="{F2B55972-E947-4903-99A1-ED6208E83FE9}">
      <dgm:prSet phldrT="[Text]" custT="1"/>
      <dgm:spPr/>
      <dgm:t>
        <a:bodyPr/>
        <a:lstStyle/>
        <a:p>
          <a:pPr algn="ctr"/>
          <a:r>
            <a:rPr lang="en-US" sz="1200" b="1"/>
            <a:t>Contractor's Module </a:t>
          </a:r>
        </a:p>
      </dgm:t>
    </dgm:pt>
    <dgm:pt modelId="{72838B10-D886-47C1-AA46-3FD8C0F4C628}" type="parTrans" cxnId="{4E316B08-6459-47F6-919F-453B914FAEDF}">
      <dgm:prSet/>
      <dgm:spPr/>
      <dgm:t>
        <a:bodyPr/>
        <a:lstStyle/>
        <a:p>
          <a:endParaRPr lang="en-US"/>
        </a:p>
      </dgm:t>
    </dgm:pt>
    <dgm:pt modelId="{CE7BDFA7-AD84-43C2-9B58-EBC6BD4EEEF7}" type="sibTrans" cxnId="{4E316B08-6459-47F6-919F-453B914FAEDF}">
      <dgm:prSet/>
      <dgm:spPr/>
      <dgm:t>
        <a:bodyPr/>
        <a:lstStyle/>
        <a:p>
          <a:endParaRPr lang="en-US"/>
        </a:p>
      </dgm:t>
    </dgm:pt>
    <dgm:pt modelId="{86756451-B6AA-4682-98EC-CA8D8E2D0D59}">
      <dgm:prSet phldrT="[Text]" custT="1"/>
      <dgm:spPr/>
      <dgm:t>
        <a:bodyPr/>
        <a:lstStyle/>
        <a:p>
          <a:r>
            <a:rPr lang="en-US" sz="900" b="1"/>
            <a:t>Contractors  place  bid and Contractor's Information</a:t>
          </a:r>
        </a:p>
      </dgm:t>
    </dgm:pt>
    <dgm:pt modelId="{A4307CE3-38CF-4712-9437-D87BFF0112C7}" type="parTrans" cxnId="{CF98739B-8462-44A5-B680-AE82BE68C67E}">
      <dgm:prSet/>
      <dgm:spPr/>
      <dgm:t>
        <a:bodyPr/>
        <a:lstStyle/>
        <a:p>
          <a:endParaRPr lang="en-US"/>
        </a:p>
      </dgm:t>
    </dgm:pt>
    <dgm:pt modelId="{D571095F-998C-4D5B-A2C4-7CEE542050C1}" type="sibTrans" cxnId="{CF98739B-8462-44A5-B680-AE82BE68C67E}">
      <dgm:prSet/>
      <dgm:spPr/>
      <dgm:t>
        <a:bodyPr/>
        <a:lstStyle/>
        <a:p>
          <a:endParaRPr lang="en-US"/>
        </a:p>
      </dgm:t>
    </dgm:pt>
    <dgm:pt modelId="{AA9BD916-F559-4EED-B78C-BCECF8B43FFE}">
      <dgm:prSet phldrT="[Text]" custT="1"/>
      <dgm:spPr/>
      <dgm:t>
        <a:bodyPr/>
        <a:lstStyle/>
        <a:p>
          <a:r>
            <a:rPr lang="en-US" sz="900" b="1"/>
            <a:t>Registered  Contractors  are issued RFID tags for them and the team</a:t>
          </a:r>
        </a:p>
      </dgm:t>
    </dgm:pt>
    <dgm:pt modelId="{931D5B4B-BE89-4000-AC57-CD9A282A6C73}" type="parTrans" cxnId="{337918BB-13F8-467E-AAC5-47DC9DABBBCD}">
      <dgm:prSet/>
      <dgm:spPr/>
      <dgm:t>
        <a:bodyPr/>
        <a:lstStyle/>
        <a:p>
          <a:endParaRPr lang="en-US"/>
        </a:p>
      </dgm:t>
    </dgm:pt>
    <dgm:pt modelId="{4C27AAEA-4D58-4C71-9D60-97137FBA914D}" type="sibTrans" cxnId="{337918BB-13F8-467E-AAC5-47DC9DABBBCD}">
      <dgm:prSet/>
      <dgm:spPr/>
      <dgm:t>
        <a:bodyPr/>
        <a:lstStyle/>
        <a:p>
          <a:endParaRPr lang="en-US"/>
        </a:p>
      </dgm:t>
    </dgm:pt>
    <dgm:pt modelId="{B8C5851B-1970-42A1-B317-F1CE82811D89}">
      <dgm:prSet phldrT="[Text]" custT="1"/>
      <dgm:spPr/>
      <dgm:t>
        <a:bodyPr/>
        <a:lstStyle/>
        <a:p>
          <a:r>
            <a:rPr lang="en-US" sz="1200" b="1"/>
            <a:t>Vendor management  Module</a:t>
          </a:r>
        </a:p>
      </dgm:t>
    </dgm:pt>
    <dgm:pt modelId="{F659BC0B-CB91-494D-887D-99E3094E44A9}" type="parTrans" cxnId="{5601812E-E026-4BBA-9E0F-5EB2ADAD295E}">
      <dgm:prSet/>
      <dgm:spPr/>
      <dgm:t>
        <a:bodyPr/>
        <a:lstStyle/>
        <a:p>
          <a:endParaRPr lang="en-US"/>
        </a:p>
      </dgm:t>
    </dgm:pt>
    <dgm:pt modelId="{5AAC71F3-95BF-481D-BE9C-E9185DC7F626}" type="sibTrans" cxnId="{5601812E-E026-4BBA-9E0F-5EB2ADAD295E}">
      <dgm:prSet/>
      <dgm:spPr/>
      <dgm:t>
        <a:bodyPr/>
        <a:lstStyle/>
        <a:p>
          <a:endParaRPr lang="en-US"/>
        </a:p>
      </dgm:t>
    </dgm:pt>
    <dgm:pt modelId="{44015A26-AA3C-4154-B740-B994569D5982}">
      <dgm:prSet phldrT="[Text]" custT="1"/>
      <dgm:spPr/>
      <dgm:t>
        <a:bodyPr/>
        <a:lstStyle/>
        <a:p>
          <a:r>
            <a:rPr lang="en-US" sz="1000" b="1"/>
            <a:t>Checks Contractor's eligibility</a:t>
          </a:r>
        </a:p>
      </dgm:t>
    </dgm:pt>
    <dgm:pt modelId="{E32CA80F-B6E4-4D6B-947D-2E738D847196}" type="parTrans" cxnId="{C70C7198-B514-4374-917C-77D77CBF895B}">
      <dgm:prSet/>
      <dgm:spPr/>
      <dgm:t>
        <a:bodyPr/>
        <a:lstStyle/>
        <a:p>
          <a:endParaRPr lang="en-US"/>
        </a:p>
      </dgm:t>
    </dgm:pt>
    <dgm:pt modelId="{B6A75481-5069-4C49-96D2-FBCF792EEC0F}" type="sibTrans" cxnId="{C70C7198-B514-4374-917C-77D77CBF895B}">
      <dgm:prSet/>
      <dgm:spPr/>
      <dgm:t>
        <a:bodyPr/>
        <a:lstStyle/>
        <a:p>
          <a:endParaRPr lang="en-US"/>
        </a:p>
      </dgm:t>
    </dgm:pt>
    <dgm:pt modelId="{3FEF7708-EA3B-4F01-8713-E978FF8A668F}">
      <dgm:prSet phldrT="[Text]" custT="1"/>
      <dgm:spPr/>
      <dgm:t>
        <a:bodyPr/>
        <a:lstStyle/>
        <a:p>
          <a:r>
            <a:rPr lang="en-US" sz="1000" b="1"/>
            <a:t>Bid price , time and quality</a:t>
          </a:r>
        </a:p>
      </dgm:t>
    </dgm:pt>
    <dgm:pt modelId="{410B7E6D-9239-47C1-9364-500D30F18C3B}" type="parTrans" cxnId="{3B53C924-455A-4F90-A133-457482B4289D}">
      <dgm:prSet/>
      <dgm:spPr/>
      <dgm:t>
        <a:bodyPr/>
        <a:lstStyle/>
        <a:p>
          <a:endParaRPr lang="en-US"/>
        </a:p>
      </dgm:t>
    </dgm:pt>
    <dgm:pt modelId="{4034F764-F712-4CB0-A987-0601D80E8EAE}" type="sibTrans" cxnId="{3B53C924-455A-4F90-A133-457482B4289D}">
      <dgm:prSet/>
      <dgm:spPr/>
      <dgm:t>
        <a:bodyPr/>
        <a:lstStyle/>
        <a:p>
          <a:endParaRPr lang="en-US"/>
        </a:p>
      </dgm:t>
    </dgm:pt>
    <dgm:pt modelId="{2149C6A4-D0B8-4B68-91F3-63B5C4B5AD27}">
      <dgm:prSet phldrT="[Text]" custT="1"/>
      <dgm:spPr/>
      <dgm:t>
        <a:bodyPr/>
        <a:lstStyle/>
        <a:p>
          <a:r>
            <a:rPr lang="en-US" sz="1200" b="1"/>
            <a:t>Vendor Management Contracts</a:t>
          </a:r>
        </a:p>
      </dgm:t>
    </dgm:pt>
    <dgm:pt modelId="{4A7C8CE5-C64B-4DDE-87AB-8AC2C8EB25B9}" type="parTrans" cxnId="{36DC48C3-20AD-4EE5-9CE9-853FC8352EA6}">
      <dgm:prSet/>
      <dgm:spPr/>
      <dgm:t>
        <a:bodyPr/>
        <a:lstStyle/>
        <a:p>
          <a:endParaRPr lang="en-US"/>
        </a:p>
      </dgm:t>
    </dgm:pt>
    <dgm:pt modelId="{94D239A6-AC42-4F81-81AD-60A13470370D}" type="sibTrans" cxnId="{36DC48C3-20AD-4EE5-9CE9-853FC8352EA6}">
      <dgm:prSet/>
      <dgm:spPr/>
      <dgm:t>
        <a:bodyPr/>
        <a:lstStyle/>
        <a:p>
          <a:endParaRPr lang="en-US"/>
        </a:p>
      </dgm:t>
    </dgm:pt>
    <dgm:pt modelId="{8C4A7B26-69E7-4C7C-A7DA-D432376D78E4}">
      <dgm:prSet phldrT="[Text]" custT="1"/>
      <dgm:spPr/>
      <dgm:t>
        <a:bodyPr/>
        <a:lstStyle/>
        <a:p>
          <a:r>
            <a:rPr lang="en-US" sz="1050" b="1"/>
            <a:t>Contracts allocated</a:t>
          </a:r>
        </a:p>
      </dgm:t>
    </dgm:pt>
    <dgm:pt modelId="{83BDD036-8D2E-4E4A-BC47-FD89D0D11AF4}" type="parTrans" cxnId="{65FCFC00-AF37-4BA8-BD25-0183AB9D3E0C}">
      <dgm:prSet/>
      <dgm:spPr/>
      <dgm:t>
        <a:bodyPr/>
        <a:lstStyle/>
        <a:p>
          <a:endParaRPr lang="en-US"/>
        </a:p>
      </dgm:t>
    </dgm:pt>
    <dgm:pt modelId="{AF85248E-91E9-446B-AE3F-36E533657282}" type="sibTrans" cxnId="{65FCFC00-AF37-4BA8-BD25-0183AB9D3E0C}">
      <dgm:prSet/>
      <dgm:spPr/>
      <dgm:t>
        <a:bodyPr/>
        <a:lstStyle/>
        <a:p>
          <a:endParaRPr lang="en-US"/>
        </a:p>
      </dgm:t>
    </dgm:pt>
    <dgm:pt modelId="{942F0885-FD5C-49B7-8E78-779D33FA99AF}">
      <dgm:prSet phldrT="[Text]" custT="1"/>
      <dgm:spPr/>
      <dgm:t>
        <a:bodyPr/>
        <a:lstStyle/>
        <a:p>
          <a:r>
            <a:rPr lang="en-US" sz="1000" b="1"/>
            <a:t>Contractors recieve notifications of allotment.</a:t>
          </a:r>
        </a:p>
      </dgm:t>
    </dgm:pt>
    <dgm:pt modelId="{BAF518B2-D65F-4486-ACFC-2C1135F76E57}" type="parTrans" cxnId="{DFCD6957-EA88-42FF-8AF4-31135C1FB35E}">
      <dgm:prSet/>
      <dgm:spPr/>
      <dgm:t>
        <a:bodyPr/>
        <a:lstStyle/>
        <a:p>
          <a:endParaRPr lang="en-US"/>
        </a:p>
      </dgm:t>
    </dgm:pt>
    <dgm:pt modelId="{B0BA6E05-46DA-4A7C-9B2F-7E0360D5B31F}" type="sibTrans" cxnId="{DFCD6957-EA88-42FF-8AF4-31135C1FB35E}">
      <dgm:prSet/>
      <dgm:spPr/>
      <dgm:t>
        <a:bodyPr/>
        <a:lstStyle/>
        <a:p>
          <a:endParaRPr lang="en-US"/>
        </a:p>
      </dgm:t>
    </dgm:pt>
    <dgm:pt modelId="{46133ECE-329F-49D3-87CA-E0CCF11920B7}">
      <dgm:prSet phldrT="[Text]" custT="1"/>
      <dgm:spPr/>
      <dgm:t>
        <a:bodyPr/>
        <a:lstStyle/>
        <a:p>
          <a:r>
            <a:rPr lang="en-US" sz="1200" b="1"/>
            <a:t>DAY OF WORK SCHEDULE AND TIME OF THE WORK SCHEDULE.</a:t>
          </a:r>
        </a:p>
      </dgm:t>
    </dgm:pt>
    <dgm:pt modelId="{A6EA933C-178D-4EDA-A61D-EE2C96B798AB}" type="parTrans" cxnId="{067B7715-7C51-4197-A1F1-4DF954D7CFF1}">
      <dgm:prSet/>
      <dgm:spPr/>
      <dgm:t>
        <a:bodyPr/>
        <a:lstStyle/>
        <a:p>
          <a:endParaRPr lang="en-US"/>
        </a:p>
      </dgm:t>
    </dgm:pt>
    <dgm:pt modelId="{76C11170-41FD-4966-9D38-0772364CABF3}" type="sibTrans" cxnId="{067B7715-7C51-4197-A1F1-4DF954D7CFF1}">
      <dgm:prSet/>
      <dgm:spPr/>
      <dgm:t>
        <a:bodyPr/>
        <a:lstStyle/>
        <a:p>
          <a:endParaRPr lang="en-US"/>
        </a:p>
      </dgm:t>
    </dgm:pt>
    <dgm:pt modelId="{6565CA96-3545-4492-85A1-F22E657E63F7}">
      <dgm:prSet phldrT="[Text]" custT="1"/>
      <dgm:spPr/>
      <dgm:t>
        <a:bodyPr/>
        <a:lstStyle/>
        <a:p>
          <a:r>
            <a:rPr lang="en-US" sz="1200" b="1"/>
            <a:t>Work Flow Scheduler</a:t>
          </a:r>
        </a:p>
      </dgm:t>
    </dgm:pt>
    <dgm:pt modelId="{5569601C-19D6-4823-BDAA-AA8D3C5A0095}" type="parTrans" cxnId="{2B0E8773-EC2F-462C-982E-362D53A08267}">
      <dgm:prSet/>
      <dgm:spPr/>
      <dgm:t>
        <a:bodyPr/>
        <a:lstStyle/>
        <a:p>
          <a:endParaRPr lang="en-US"/>
        </a:p>
      </dgm:t>
    </dgm:pt>
    <dgm:pt modelId="{31DC3B05-28FE-49B1-9913-6F0A2822B9A6}" type="sibTrans" cxnId="{2B0E8773-EC2F-462C-982E-362D53A08267}">
      <dgm:prSet/>
      <dgm:spPr/>
      <dgm:t>
        <a:bodyPr/>
        <a:lstStyle/>
        <a:p>
          <a:endParaRPr lang="en-US"/>
        </a:p>
      </dgm:t>
    </dgm:pt>
    <dgm:pt modelId="{750A5E2B-EEEE-4D93-B444-95D661339A91}">
      <dgm:prSet phldrT="[Text]" custT="1"/>
      <dgm:spPr/>
      <dgm:t>
        <a:bodyPr/>
        <a:lstStyle/>
        <a:p>
          <a:r>
            <a:rPr lang="en-US" sz="1000" b="1"/>
            <a:t>Downloads Work order from SAP PM</a:t>
          </a:r>
        </a:p>
      </dgm:t>
    </dgm:pt>
    <dgm:pt modelId="{D20AF0C8-AF60-4F09-BC32-C2A3A6825E54}" type="parTrans" cxnId="{5BE21B70-EE40-4D04-9848-00CE2383F31E}">
      <dgm:prSet/>
      <dgm:spPr/>
      <dgm:t>
        <a:bodyPr/>
        <a:lstStyle/>
        <a:p>
          <a:endParaRPr lang="en-US"/>
        </a:p>
      </dgm:t>
    </dgm:pt>
    <dgm:pt modelId="{7467B68F-1E18-49B3-A1B2-AD6805424C13}" type="sibTrans" cxnId="{5BE21B70-EE40-4D04-9848-00CE2383F31E}">
      <dgm:prSet/>
      <dgm:spPr/>
      <dgm:t>
        <a:bodyPr/>
        <a:lstStyle/>
        <a:p>
          <a:endParaRPr lang="en-US"/>
        </a:p>
      </dgm:t>
    </dgm:pt>
    <dgm:pt modelId="{F2F631DF-804F-4E56-8530-76CB4EE1C5FF}">
      <dgm:prSet phldrT="[Text]" custT="1"/>
      <dgm:spPr/>
      <dgm:t>
        <a:bodyPr/>
        <a:lstStyle/>
        <a:p>
          <a:r>
            <a:rPr lang="en-US" sz="1000" b="1"/>
            <a:t>Retrieves Data from persistance</a:t>
          </a:r>
        </a:p>
      </dgm:t>
    </dgm:pt>
    <dgm:pt modelId="{56CAEAD0-8FAF-47C7-B136-625F5C986448}" type="parTrans" cxnId="{105CDC62-C29E-4CEF-A56A-0A172DBB0081}">
      <dgm:prSet/>
      <dgm:spPr/>
      <dgm:t>
        <a:bodyPr/>
        <a:lstStyle/>
        <a:p>
          <a:endParaRPr lang="en-US"/>
        </a:p>
      </dgm:t>
    </dgm:pt>
    <dgm:pt modelId="{C5728CA5-69D0-4104-98B0-57A5D2D7A9FF}" type="sibTrans" cxnId="{105CDC62-C29E-4CEF-A56A-0A172DBB0081}">
      <dgm:prSet/>
      <dgm:spPr/>
      <dgm:t>
        <a:bodyPr/>
        <a:lstStyle/>
        <a:p>
          <a:endParaRPr lang="en-US"/>
        </a:p>
      </dgm:t>
    </dgm:pt>
    <dgm:pt modelId="{1CBD9A21-F5F4-49F0-A9C1-3392CBEE7214}">
      <dgm:prSet phldrT="[Text]" custT="1"/>
      <dgm:spPr/>
      <dgm:t>
        <a:bodyPr/>
        <a:lstStyle/>
        <a:p>
          <a:r>
            <a:rPr lang="en-US" sz="1200" b="1"/>
            <a:t>Work Flow Schedule is prepared</a:t>
          </a:r>
        </a:p>
      </dgm:t>
    </dgm:pt>
    <dgm:pt modelId="{60FFDA66-C5A6-4279-A1CA-90D558212154}" type="parTrans" cxnId="{D2BF3570-365F-4D35-AABE-4908B95BDA92}">
      <dgm:prSet/>
      <dgm:spPr/>
      <dgm:t>
        <a:bodyPr/>
        <a:lstStyle/>
        <a:p>
          <a:endParaRPr lang="en-US"/>
        </a:p>
      </dgm:t>
    </dgm:pt>
    <dgm:pt modelId="{3EF8AD26-9B37-4B21-8EA2-5BA7FC3E74BE}" type="sibTrans" cxnId="{D2BF3570-365F-4D35-AABE-4908B95BDA92}">
      <dgm:prSet/>
      <dgm:spPr/>
      <dgm:t>
        <a:bodyPr/>
        <a:lstStyle/>
        <a:p>
          <a:endParaRPr lang="en-US"/>
        </a:p>
      </dgm:t>
    </dgm:pt>
    <dgm:pt modelId="{999022E4-C9C8-4690-85EF-025F83212241}">
      <dgm:prSet phldrT="[Text]" custT="1"/>
      <dgm:spPr/>
      <dgm:t>
        <a:bodyPr/>
        <a:lstStyle/>
        <a:p>
          <a:r>
            <a:rPr lang="en-US" sz="1000" b="1"/>
            <a:t>META DATA contains attributes of RFID tags ID and RFID reader ID</a:t>
          </a:r>
        </a:p>
      </dgm:t>
    </dgm:pt>
    <dgm:pt modelId="{C6A6C7A7-B6EE-458C-9283-141D304B5F7F}" type="parTrans" cxnId="{6F6F293F-0A12-4199-8297-9AA67CDAAD32}">
      <dgm:prSet/>
      <dgm:spPr/>
      <dgm:t>
        <a:bodyPr/>
        <a:lstStyle/>
        <a:p>
          <a:endParaRPr lang="en-US"/>
        </a:p>
      </dgm:t>
    </dgm:pt>
    <dgm:pt modelId="{996C7787-C4AB-4F39-8469-1D5765421A96}" type="sibTrans" cxnId="{6F6F293F-0A12-4199-8297-9AA67CDAAD32}">
      <dgm:prSet/>
      <dgm:spPr/>
      <dgm:t>
        <a:bodyPr/>
        <a:lstStyle/>
        <a:p>
          <a:endParaRPr lang="en-US"/>
        </a:p>
      </dgm:t>
    </dgm:pt>
    <dgm:pt modelId="{2F1AEEAB-7C5E-4355-A073-680AAD1A0FFE}">
      <dgm:prSet phldrT="[Text]" custT="1"/>
      <dgm:spPr/>
      <dgm:t>
        <a:bodyPr/>
        <a:lstStyle/>
        <a:p>
          <a:r>
            <a:rPr lang="en-US" sz="1000" b="1"/>
            <a:t>Parsed data from RTDA  contains attributes of RFID tags ID and RFID reader ID</a:t>
          </a:r>
        </a:p>
      </dgm:t>
    </dgm:pt>
    <dgm:pt modelId="{404ED33F-19BA-4345-A649-6BDA378AD2EA}" type="parTrans" cxnId="{803B7A78-1536-4A87-93BD-6D1A0597B168}">
      <dgm:prSet/>
      <dgm:spPr/>
      <dgm:t>
        <a:bodyPr/>
        <a:lstStyle/>
        <a:p>
          <a:endParaRPr lang="en-US"/>
        </a:p>
      </dgm:t>
    </dgm:pt>
    <dgm:pt modelId="{5F22635F-9F88-4AA7-866E-02CB3C9A4B9E}" type="sibTrans" cxnId="{803B7A78-1536-4A87-93BD-6D1A0597B168}">
      <dgm:prSet/>
      <dgm:spPr/>
      <dgm:t>
        <a:bodyPr/>
        <a:lstStyle/>
        <a:p>
          <a:endParaRPr lang="en-US"/>
        </a:p>
      </dgm:t>
    </dgm:pt>
    <dgm:pt modelId="{8E413C9D-D0AD-4106-AF7D-1171CECF9824}">
      <dgm:prSet phldrT="[Text]" custT="1"/>
      <dgm:spPr/>
      <dgm:t>
        <a:bodyPr/>
        <a:lstStyle/>
        <a:p>
          <a:r>
            <a:rPr lang="en-US" sz="1200" b="1"/>
            <a:t>Pattern Match at the CORE Engine.</a:t>
          </a:r>
        </a:p>
      </dgm:t>
    </dgm:pt>
    <dgm:pt modelId="{EBA4C8CD-E7BC-49E6-A715-0DBA13211543}" type="parTrans" cxnId="{0A40E452-26E0-4C14-8D55-6A9B79035143}">
      <dgm:prSet/>
      <dgm:spPr/>
      <dgm:t>
        <a:bodyPr/>
        <a:lstStyle/>
        <a:p>
          <a:endParaRPr lang="en-US"/>
        </a:p>
      </dgm:t>
    </dgm:pt>
    <dgm:pt modelId="{F8E00D73-780B-4CDA-9206-2C259B0EBEBE}" type="sibTrans" cxnId="{0A40E452-26E0-4C14-8D55-6A9B79035143}">
      <dgm:prSet/>
      <dgm:spPr/>
      <dgm:t>
        <a:bodyPr/>
        <a:lstStyle/>
        <a:p>
          <a:endParaRPr lang="en-US"/>
        </a:p>
      </dgm:t>
    </dgm:pt>
    <dgm:pt modelId="{B79BC551-91DC-41E2-A822-A53D770CB64A}">
      <dgm:prSet phldrT="[Text]" custT="1"/>
      <dgm:spPr/>
      <dgm:t>
        <a:bodyPr/>
        <a:lstStyle/>
        <a:p>
          <a:r>
            <a:rPr lang="en-US" sz="1000" b="1"/>
            <a:t>Matches notified to the respective user agents.</a:t>
          </a:r>
        </a:p>
      </dgm:t>
    </dgm:pt>
    <dgm:pt modelId="{BC438ED5-B20D-45C8-92E0-DE10F7A96B6C}" type="parTrans" cxnId="{D1FDB6DE-F717-45BE-8A86-84C40F0AF52C}">
      <dgm:prSet/>
      <dgm:spPr/>
      <dgm:t>
        <a:bodyPr/>
        <a:lstStyle/>
        <a:p>
          <a:endParaRPr lang="en-US"/>
        </a:p>
      </dgm:t>
    </dgm:pt>
    <dgm:pt modelId="{942AF82B-0FDA-4F2B-9D7A-CE4F084397AE}" type="sibTrans" cxnId="{D1FDB6DE-F717-45BE-8A86-84C40F0AF52C}">
      <dgm:prSet/>
      <dgm:spPr/>
      <dgm:t>
        <a:bodyPr/>
        <a:lstStyle/>
        <a:p>
          <a:endParaRPr lang="en-US"/>
        </a:p>
      </dgm:t>
    </dgm:pt>
    <dgm:pt modelId="{11911E77-923A-49E1-A8A1-B34EEB598A1D}" type="pres">
      <dgm:prSet presAssocID="{B96C259C-6412-485B-BB68-B23A6CB08F19}" presName="Name0" presStyleCnt="0">
        <dgm:presLayoutVars>
          <dgm:dir/>
          <dgm:animLvl val="lvl"/>
          <dgm:resizeHandles val="exact"/>
        </dgm:presLayoutVars>
      </dgm:prSet>
      <dgm:spPr/>
      <dgm:t>
        <a:bodyPr/>
        <a:lstStyle/>
        <a:p>
          <a:endParaRPr lang="en-US"/>
        </a:p>
      </dgm:t>
    </dgm:pt>
    <dgm:pt modelId="{6C20EC5A-5283-4A13-A3DD-B0EAC59DF33C}" type="pres">
      <dgm:prSet presAssocID="{8E413C9D-D0AD-4106-AF7D-1171CECF9824}" presName="boxAndChildren" presStyleCnt="0"/>
      <dgm:spPr/>
      <dgm:t>
        <a:bodyPr/>
        <a:lstStyle/>
        <a:p>
          <a:endParaRPr lang="en-US"/>
        </a:p>
      </dgm:t>
    </dgm:pt>
    <dgm:pt modelId="{336A80A6-241B-4900-B21D-9DFEF50A8CEA}" type="pres">
      <dgm:prSet presAssocID="{8E413C9D-D0AD-4106-AF7D-1171CECF9824}" presName="parentTextBox" presStyleLbl="node1" presStyleIdx="0" presStyleCnt="7"/>
      <dgm:spPr/>
      <dgm:t>
        <a:bodyPr/>
        <a:lstStyle/>
        <a:p>
          <a:endParaRPr lang="en-US"/>
        </a:p>
      </dgm:t>
    </dgm:pt>
    <dgm:pt modelId="{8E8465B7-0793-416E-9AB4-24F442B84F95}" type="pres">
      <dgm:prSet presAssocID="{8E413C9D-D0AD-4106-AF7D-1171CECF9824}" presName="entireBox" presStyleLbl="node1" presStyleIdx="0" presStyleCnt="7"/>
      <dgm:spPr/>
      <dgm:t>
        <a:bodyPr/>
        <a:lstStyle/>
        <a:p>
          <a:endParaRPr lang="en-US"/>
        </a:p>
      </dgm:t>
    </dgm:pt>
    <dgm:pt modelId="{8DD9FB3B-7B9F-4E2E-A3ED-7D49CF90CC1A}" type="pres">
      <dgm:prSet presAssocID="{8E413C9D-D0AD-4106-AF7D-1171CECF9824}" presName="descendantBox" presStyleCnt="0"/>
      <dgm:spPr/>
      <dgm:t>
        <a:bodyPr/>
        <a:lstStyle/>
        <a:p>
          <a:endParaRPr lang="en-US"/>
        </a:p>
      </dgm:t>
    </dgm:pt>
    <dgm:pt modelId="{10EF65EA-1825-41EA-AB69-B6AADF859A60}" type="pres">
      <dgm:prSet presAssocID="{B79BC551-91DC-41E2-A822-A53D770CB64A}" presName="childTextBox" presStyleLbl="fgAccFollowNode1" presStyleIdx="0" presStyleCnt="11" custLinFactNeighborY="8972">
        <dgm:presLayoutVars>
          <dgm:bulletEnabled val="1"/>
        </dgm:presLayoutVars>
      </dgm:prSet>
      <dgm:spPr/>
      <dgm:t>
        <a:bodyPr/>
        <a:lstStyle/>
        <a:p>
          <a:endParaRPr lang="en-US"/>
        </a:p>
      </dgm:t>
    </dgm:pt>
    <dgm:pt modelId="{AE7B1FCE-6028-4C62-B12F-6B782AD42EB0}" type="pres">
      <dgm:prSet presAssocID="{3EF8AD26-9B37-4B21-8EA2-5BA7FC3E74BE}" presName="sp" presStyleCnt="0"/>
      <dgm:spPr/>
      <dgm:t>
        <a:bodyPr/>
        <a:lstStyle/>
        <a:p>
          <a:endParaRPr lang="en-US"/>
        </a:p>
      </dgm:t>
    </dgm:pt>
    <dgm:pt modelId="{5A8C9A40-F91B-4637-94E1-DFE12E785F8E}" type="pres">
      <dgm:prSet presAssocID="{1CBD9A21-F5F4-49F0-A9C1-3392CBEE7214}" presName="arrowAndChildren" presStyleCnt="0"/>
      <dgm:spPr/>
      <dgm:t>
        <a:bodyPr/>
        <a:lstStyle/>
        <a:p>
          <a:endParaRPr lang="en-US"/>
        </a:p>
      </dgm:t>
    </dgm:pt>
    <dgm:pt modelId="{528104A3-4B92-4527-91BD-5D4E76616467}" type="pres">
      <dgm:prSet presAssocID="{1CBD9A21-F5F4-49F0-A9C1-3392CBEE7214}" presName="parentTextArrow" presStyleLbl="node1" presStyleIdx="0" presStyleCnt="7"/>
      <dgm:spPr/>
      <dgm:t>
        <a:bodyPr/>
        <a:lstStyle/>
        <a:p>
          <a:endParaRPr lang="en-US"/>
        </a:p>
      </dgm:t>
    </dgm:pt>
    <dgm:pt modelId="{986B2552-C114-482F-946B-559B82BA42FD}" type="pres">
      <dgm:prSet presAssocID="{1CBD9A21-F5F4-49F0-A9C1-3392CBEE7214}" presName="arrow" presStyleLbl="node1" presStyleIdx="1" presStyleCnt="7" custLinFactNeighborY="-6815"/>
      <dgm:spPr/>
      <dgm:t>
        <a:bodyPr/>
        <a:lstStyle/>
        <a:p>
          <a:endParaRPr lang="en-US"/>
        </a:p>
      </dgm:t>
    </dgm:pt>
    <dgm:pt modelId="{C5D7BE54-3E13-4D06-AB05-80ADA8763E89}" type="pres">
      <dgm:prSet presAssocID="{1CBD9A21-F5F4-49F0-A9C1-3392CBEE7214}" presName="descendantArrow" presStyleCnt="0"/>
      <dgm:spPr/>
      <dgm:t>
        <a:bodyPr/>
        <a:lstStyle/>
        <a:p>
          <a:endParaRPr lang="en-US"/>
        </a:p>
      </dgm:t>
    </dgm:pt>
    <dgm:pt modelId="{BAFC1387-BAE2-40ED-9BB0-769B0BE6DF77}" type="pres">
      <dgm:prSet presAssocID="{999022E4-C9C8-4690-85EF-025F83212241}" presName="childTextArrow" presStyleLbl="fgAccFollowNode1" presStyleIdx="1" presStyleCnt="11" custScaleX="99935" custScaleY="144313">
        <dgm:presLayoutVars>
          <dgm:bulletEnabled val="1"/>
        </dgm:presLayoutVars>
      </dgm:prSet>
      <dgm:spPr/>
      <dgm:t>
        <a:bodyPr/>
        <a:lstStyle/>
        <a:p>
          <a:endParaRPr lang="en-US"/>
        </a:p>
      </dgm:t>
    </dgm:pt>
    <dgm:pt modelId="{F0ADCA30-64C8-458A-85E2-37F4DEC42211}" type="pres">
      <dgm:prSet presAssocID="{2F1AEEAB-7C5E-4355-A073-680AAD1A0FFE}" presName="childTextArrow" presStyleLbl="fgAccFollowNode1" presStyleIdx="2" presStyleCnt="11" custScaleX="76234" custScaleY="198829">
        <dgm:presLayoutVars>
          <dgm:bulletEnabled val="1"/>
        </dgm:presLayoutVars>
      </dgm:prSet>
      <dgm:spPr/>
      <dgm:t>
        <a:bodyPr/>
        <a:lstStyle/>
        <a:p>
          <a:endParaRPr lang="en-US"/>
        </a:p>
      </dgm:t>
    </dgm:pt>
    <dgm:pt modelId="{9AFF66F0-28EA-410F-806D-F9FC95AC7F03}" type="pres">
      <dgm:prSet presAssocID="{31DC3B05-28FE-49B1-9913-6F0A2822B9A6}" presName="sp" presStyleCnt="0"/>
      <dgm:spPr/>
      <dgm:t>
        <a:bodyPr/>
        <a:lstStyle/>
        <a:p>
          <a:endParaRPr lang="en-US"/>
        </a:p>
      </dgm:t>
    </dgm:pt>
    <dgm:pt modelId="{1599D062-108C-4F34-99C0-38CF2C40DC01}" type="pres">
      <dgm:prSet presAssocID="{6565CA96-3545-4492-85A1-F22E657E63F7}" presName="arrowAndChildren" presStyleCnt="0"/>
      <dgm:spPr/>
      <dgm:t>
        <a:bodyPr/>
        <a:lstStyle/>
        <a:p>
          <a:endParaRPr lang="en-US"/>
        </a:p>
      </dgm:t>
    </dgm:pt>
    <dgm:pt modelId="{DB65D79F-C946-470A-8811-86E51A8A4861}" type="pres">
      <dgm:prSet presAssocID="{6565CA96-3545-4492-85A1-F22E657E63F7}" presName="parentTextArrow" presStyleLbl="node1" presStyleIdx="1" presStyleCnt="7"/>
      <dgm:spPr/>
      <dgm:t>
        <a:bodyPr/>
        <a:lstStyle/>
        <a:p>
          <a:endParaRPr lang="en-US"/>
        </a:p>
      </dgm:t>
    </dgm:pt>
    <dgm:pt modelId="{2398343A-E4D1-40E9-9423-459BD07B6CF7}" type="pres">
      <dgm:prSet presAssocID="{6565CA96-3545-4492-85A1-F22E657E63F7}" presName="arrow" presStyleLbl="node1" presStyleIdx="2" presStyleCnt="7"/>
      <dgm:spPr/>
      <dgm:t>
        <a:bodyPr/>
        <a:lstStyle/>
        <a:p>
          <a:endParaRPr lang="en-US"/>
        </a:p>
      </dgm:t>
    </dgm:pt>
    <dgm:pt modelId="{963885D7-8E0C-4290-800C-8C1B3485FCAB}" type="pres">
      <dgm:prSet presAssocID="{6565CA96-3545-4492-85A1-F22E657E63F7}" presName="descendantArrow" presStyleCnt="0"/>
      <dgm:spPr/>
      <dgm:t>
        <a:bodyPr/>
        <a:lstStyle/>
        <a:p>
          <a:endParaRPr lang="en-US"/>
        </a:p>
      </dgm:t>
    </dgm:pt>
    <dgm:pt modelId="{BC22BC7A-3DC4-4569-BC67-32CD3D4EE4D2}" type="pres">
      <dgm:prSet presAssocID="{750A5E2B-EEEE-4D93-B444-95D661339A91}" presName="childTextArrow" presStyleLbl="fgAccFollowNode1" presStyleIdx="3" presStyleCnt="11">
        <dgm:presLayoutVars>
          <dgm:bulletEnabled val="1"/>
        </dgm:presLayoutVars>
      </dgm:prSet>
      <dgm:spPr/>
      <dgm:t>
        <a:bodyPr/>
        <a:lstStyle/>
        <a:p>
          <a:endParaRPr lang="en-US"/>
        </a:p>
      </dgm:t>
    </dgm:pt>
    <dgm:pt modelId="{AF77D20F-B972-4965-BD5A-61969EE74AD4}" type="pres">
      <dgm:prSet presAssocID="{F2F631DF-804F-4E56-8530-76CB4EE1C5FF}" presName="childTextArrow" presStyleLbl="fgAccFollowNode1" presStyleIdx="4" presStyleCnt="11" custScaleX="68270" custScaleY="115010">
        <dgm:presLayoutVars>
          <dgm:bulletEnabled val="1"/>
        </dgm:presLayoutVars>
      </dgm:prSet>
      <dgm:spPr/>
      <dgm:t>
        <a:bodyPr/>
        <a:lstStyle/>
        <a:p>
          <a:endParaRPr lang="en-US"/>
        </a:p>
      </dgm:t>
    </dgm:pt>
    <dgm:pt modelId="{C57805B1-202A-4E2A-8A18-2A0AF3329568}" type="pres">
      <dgm:prSet presAssocID="{76C11170-41FD-4966-9D38-0772364CABF3}" presName="sp" presStyleCnt="0"/>
      <dgm:spPr/>
      <dgm:t>
        <a:bodyPr/>
        <a:lstStyle/>
        <a:p>
          <a:endParaRPr lang="en-US"/>
        </a:p>
      </dgm:t>
    </dgm:pt>
    <dgm:pt modelId="{CF6577F8-05A1-47DE-8841-7E091A7B6482}" type="pres">
      <dgm:prSet presAssocID="{46133ECE-329F-49D3-87CA-E0CCF11920B7}" presName="arrowAndChildren" presStyleCnt="0"/>
      <dgm:spPr/>
      <dgm:t>
        <a:bodyPr/>
        <a:lstStyle/>
        <a:p>
          <a:endParaRPr lang="en-US"/>
        </a:p>
      </dgm:t>
    </dgm:pt>
    <dgm:pt modelId="{C1B01DA3-9779-4ACA-A13C-11446F14CAAE}" type="pres">
      <dgm:prSet presAssocID="{46133ECE-329F-49D3-87CA-E0CCF11920B7}" presName="parentTextArrow" presStyleLbl="node1" presStyleIdx="3" presStyleCnt="7"/>
      <dgm:spPr/>
      <dgm:t>
        <a:bodyPr/>
        <a:lstStyle/>
        <a:p>
          <a:endParaRPr lang="en-US"/>
        </a:p>
      </dgm:t>
    </dgm:pt>
    <dgm:pt modelId="{B64A2D06-0BC8-4C66-B1CA-BE5404871AAB}" type="pres">
      <dgm:prSet presAssocID="{94D239A6-AC42-4F81-81AD-60A13470370D}" presName="sp" presStyleCnt="0"/>
      <dgm:spPr/>
      <dgm:t>
        <a:bodyPr/>
        <a:lstStyle/>
        <a:p>
          <a:endParaRPr lang="en-US"/>
        </a:p>
      </dgm:t>
    </dgm:pt>
    <dgm:pt modelId="{F4019346-BC5D-49FC-96F0-529B6567E3F9}" type="pres">
      <dgm:prSet presAssocID="{2149C6A4-D0B8-4B68-91F3-63B5C4B5AD27}" presName="arrowAndChildren" presStyleCnt="0"/>
      <dgm:spPr/>
      <dgm:t>
        <a:bodyPr/>
        <a:lstStyle/>
        <a:p>
          <a:endParaRPr lang="en-US"/>
        </a:p>
      </dgm:t>
    </dgm:pt>
    <dgm:pt modelId="{7B04286C-697A-46FF-8D3F-F3668C137907}" type="pres">
      <dgm:prSet presAssocID="{2149C6A4-D0B8-4B68-91F3-63B5C4B5AD27}" presName="parentTextArrow" presStyleLbl="node1" presStyleIdx="3" presStyleCnt="7"/>
      <dgm:spPr/>
      <dgm:t>
        <a:bodyPr/>
        <a:lstStyle/>
        <a:p>
          <a:endParaRPr lang="en-US"/>
        </a:p>
      </dgm:t>
    </dgm:pt>
    <dgm:pt modelId="{A849989A-33F1-4C26-931B-2673547A0F5E}" type="pres">
      <dgm:prSet presAssocID="{2149C6A4-D0B8-4B68-91F3-63B5C4B5AD27}" presName="arrow" presStyleLbl="node1" presStyleIdx="4" presStyleCnt="7"/>
      <dgm:spPr/>
      <dgm:t>
        <a:bodyPr/>
        <a:lstStyle/>
        <a:p>
          <a:endParaRPr lang="en-US"/>
        </a:p>
      </dgm:t>
    </dgm:pt>
    <dgm:pt modelId="{3AC03985-AA33-480C-8629-F73F64FD6531}" type="pres">
      <dgm:prSet presAssocID="{2149C6A4-D0B8-4B68-91F3-63B5C4B5AD27}" presName="descendantArrow" presStyleCnt="0"/>
      <dgm:spPr/>
      <dgm:t>
        <a:bodyPr/>
        <a:lstStyle/>
        <a:p>
          <a:endParaRPr lang="en-US"/>
        </a:p>
      </dgm:t>
    </dgm:pt>
    <dgm:pt modelId="{275AC967-F140-4A3A-9F15-06FC4B9B546D}" type="pres">
      <dgm:prSet presAssocID="{8C4A7B26-69E7-4C7C-A7DA-D432376D78E4}" presName="childTextArrow" presStyleLbl="fgAccFollowNode1" presStyleIdx="5" presStyleCnt="11">
        <dgm:presLayoutVars>
          <dgm:bulletEnabled val="1"/>
        </dgm:presLayoutVars>
      </dgm:prSet>
      <dgm:spPr/>
      <dgm:t>
        <a:bodyPr/>
        <a:lstStyle/>
        <a:p>
          <a:endParaRPr lang="en-US"/>
        </a:p>
      </dgm:t>
    </dgm:pt>
    <dgm:pt modelId="{7E4E4E14-DBEA-4A16-8F64-FDC1B3654BB2}" type="pres">
      <dgm:prSet presAssocID="{942F0885-FD5C-49B7-8E78-779D33FA99AF}" presName="childTextArrow" presStyleLbl="fgAccFollowNode1" presStyleIdx="6" presStyleCnt="11">
        <dgm:presLayoutVars>
          <dgm:bulletEnabled val="1"/>
        </dgm:presLayoutVars>
      </dgm:prSet>
      <dgm:spPr/>
      <dgm:t>
        <a:bodyPr/>
        <a:lstStyle/>
        <a:p>
          <a:endParaRPr lang="en-US"/>
        </a:p>
      </dgm:t>
    </dgm:pt>
    <dgm:pt modelId="{B2586BD1-A6C4-464B-8140-EBBC92E580AD}" type="pres">
      <dgm:prSet presAssocID="{5AAC71F3-95BF-481D-BE9C-E9185DC7F626}" presName="sp" presStyleCnt="0"/>
      <dgm:spPr/>
      <dgm:t>
        <a:bodyPr/>
        <a:lstStyle/>
        <a:p>
          <a:endParaRPr lang="en-US"/>
        </a:p>
      </dgm:t>
    </dgm:pt>
    <dgm:pt modelId="{67DABD7F-B7C1-4D80-BB56-4ED09B83EED2}" type="pres">
      <dgm:prSet presAssocID="{B8C5851B-1970-42A1-B317-F1CE82811D89}" presName="arrowAndChildren" presStyleCnt="0"/>
      <dgm:spPr/>
      <dgm:t>
        <a:bodyPr/>
        <a:lstStyle/>
        <a:p>
          <a:endParaRPr lang="en-US"/>
        </a:p>
      </dgm:t>
    </dgm:pt>
    <dgm:pt modelId="{AE65D291-8584-4229-87A1-398E1276C5AE}" type="pres">
      <dgm:prSet presAssocID="{B8C5851B-1970-42A1-B317-F1CE82811D89}" presName="parentTextArrow" presStyleLbl="node1" presStyleIdx="4" presStyleCnt="7"/>
      <dgm:spPr/>
      <dgm:t>
        <a:bodyPr/>
        <a:lstStyle/>
        <a:p>
          <a:endParaRPr lang="en-US"/>
        </a:p>
      </dgm:t>
    </dgm:pt>
    <dgm:pt modelId="{E8BF6B68-31B1-4060-848A-46ACE419FED7}" type="pres">
      <dgm:prSet presAssocID="{B8C5851B-1970-42A1-B317-F1CE82811D89}" presName="arrow" presStyleLbl="node1" presStyleIdx="5" presStyleCnt="7"/>
      <dgm:spPr/>
      <dgm:t>
        <a:bodyPr/>
        <a:lstStyle/>
        <a:p>
          <a:endParaRPr lang="en-US"/>
        </a:p>
      </dgm:t>
    </dgm:pt>
    <dgm:pt modelId="{5BEE0DAA-055B-469F-8447-670657DFACA0}" type="pres">
      <dgm:prSet presAssocID="{B8C5851B-1970-42A1-B317-F1CE82811D89}" presName="descendantArrow" presStyleCnt="0"/>
      <dgm:spPr/>
      <dgm:t>
        <a:bodyPr/>
        <a:lstStyle/>
        <a:p>
          <a:endParaRPr lang="en-US"/>
        </a:p>
      </dgm:t>
    </dgm:pt>
    <dgm:pt modelId="{436288ED-D2D9-46DE-BD3C-1721E8C0B373}" type="pres">
      <dgm:prSet presAssocID="{44015A26-AA3C-4154-B740-B994569D5982}" presName="childTextArrow" presStyleLbl="fgAccFollowNode1" presStyleIdx="7" presStyleCnt="11">
        <dgm:presLayoutVars>
          <dgm:bulletEnabled val="1"/>
        </dgm:presLayoutVars>
      </dgm:prSet>
      <dgm:spPr/>
      <dgm:t>
        <a:bodyPr/>
        <a:lstStyle/>
        <a:p>
          <a:endParaRPr lang="en-US"/>
        </a:p>
      </dgm:t>
    </dgm:pt>
    <dgm:pt modelId="{902D9BCD-362F-4E2A-A436-93F3570D62DF}" type="pres">
      <dgm:prSet presAssocID="{3FEF7708-EA3B-4F01-8713-E978FF8A668F}" presName="childTextArrow" presStyleLbl="fgAccFollowNode1" presStyleIdx="8" presStyleCnt="11">
        <dgm:presLayoutVars>
          <dgm:bulletEnabled val="1"/>
        </dgm:presLayoutVars>
      </dgm:prSet>
      <dgm:spPr/>
      <dgm:t>
        <a:bodyPr/>
        <a:lstStyle/>
        <a:p>
          <a:endParaRPr lang="en-US"/>
        </a:p>
      </dgm:t>
    </dgm:pt>
    <dgm:pt modelId="{2B38FF02-2E20-434B-8D84-A63E4285082B}" type="pres">
      <dgm:prSet presAssocID="{CE7BDFA7-AD84-43C2-9B58-EBC6BD4EEEF7}" presName="sp" presStyleCnt="0"/>
      <dgm:spPr/>
      <dgm:t>
        <a:bodyPr/>
        <a:lstStyle/>
        <a:p>
          <a:endParaRPr lang="en-US"/>
        </a:p>
      </dgm:t>
    </dgm:pt>
    <dgm:pt modelId="{7D548F71-7B36-41E1-A4F1-A4232B0F30EB}" type="pres">
      <dgm:prSet presAssocID="{F2B55972-E947-4903-99A1-ED6208E83FE9}" presName="arrowAndChildren" presStyleCnt="0"/>
      <dgm:spPr/>
      <dgm:t>
        <a:bodyPr/>
        <a:lstStyle/>
        <a:p>
          <a:endParaRPr lang="en-US"/>
        </a:p>
      </dgm:t>
    </dgm:pt>
    <dgm:pt modelId="{686880F8-B9CD-4DD4-89A4-F45264039729}" type="pres">
      <dgm:prSet presAssocID="{F2B55972-E947-4903-99A1-ED6208E83FE9}" presName="parentTextArrow" presStyleLbl="node1" presStyleIdx="5" presStyleCnt="7"/>
      <dgm:spPr/>
      <dgm:t>
        <a:bodyPr/>
        <a:lstStyle/>
        <a:p>
          <a:endParaRPr lang="en-US"/>
        </a:p>
      </dgm:t>
    </dgm:pt>
    <dgm:pt modelId="{221A9BB4-F31B-4CF6-9BF1-E4CCF29723CD}" type="pres">
      <dgm:prSet presAssocID="{F2B55972-E947-4903-99A1-ED6208E83FE9}" presName="arrow" presStyleLbl="node1" presStyleIdx="6" presStyleCnt="7" custLinFactNeighborX="-10607" custLinFactNeighborY="-11110"/>
      <dgm:spPr/>
      <dgm:t>
        <a:bodyPr/>
        <a:lstStyle/>
        <a:p>
          <a:endParaRPr lang="en-US"/>
        </a:p>
      </dgm:t>
    </dgm:pt>
    <dgm:pt modelId="{69447974-4089-4840-A99A-FA37914E7CFD}" type="pres">
      <dgm:prSet presAssocID="{F2B55972-E947-4903-99A1-ED6208E83FE9}" presName="descendantArrow" presStyleCnt="0"/>
      <dgm:spPr/>
      <dgm:t>
        <a:bodyPr/>
        <a:lstStyle/>
        <a:p>
          <a:endParaRPr lang="en-US"/>
        </a:p>
      </dgm:t>
    </dgm:pt>
    <dgm:pt modelId="{FB85F948-F8E3-44C9-9B20-A1F1332ED881}" type="pres">
      <dgm:prSet presAssocID="{86756451-B6AA-4682-98EC-CA8D8E2D0D59}" presName="childTextArrow" presStyleLbl="fgAccFollowNode1" presStyleIdx="9" presStyleCnt="11" custScaleY="136934">
        <dgm:presLayoutVars>
          <dgm:bulletEnabled val="1"/>
        </dgm:presLayoutVars>
      </dgm:prSet>
      <dgm:spPr/>
      <dgm:t>
        <a:bodyPr/>
        <a:lstStyle/>
        <a:p>
          <a:endParaRPr lang="en-US"/>
        </a:p>
      </dgm:t>
    </dgm:pt>
    <dgm:pt modelId="{E5F968C0-7922-4CDB-BDF2-30F052E99242}" type="pres">
      <dgm:prSet presAssocID="{AA9BD916-F559-4EED-B78C-BCECF8B43FFE}" presName="childTextArrow" presStyleLbl="fgAccFollowNode1" presStyleIdx="10" presStyleCnt="11" custScaleY="121706" custLinFactNeighborX="397">
        <dgm:presLayoutVars>
          <dgm:bulletEnabled val="1"/>
        </dgm:presLayoutVars>
      </dgm:prSet>
      <dgm:spPr/>
      <dgm:t>
        <a:bodyPr/>
        <a:lstStyle/>
        <a:p>
          <a:endParaRPr lang="en-US"/>
        </a:p>
      </dgm:t>
    </dgm:pt>
  </dgm:ptLst>
  <dgm:cxnLst>
    <dgm:cxn modelId="{105CDC62-C29E-4CEF-A56A-0A172DBB0081}" srcId="{6565CA96-3545-4492-85A1-F22E657E63F7}" destId="{F2F631DF-804F-4E56-8530-76CB4EE1C5FF}" srcOrd="1" destOrd="0" parTransId="{56CAEAD0-8FAF-47C7-B136-625F5C986448}" sibTransId="{C5728CA5-69D0-4104-98B0-57A5D2D7A9FF}"/>
    <dgm:cxn modelId="{067B7715-7C51-4197-A1F1-4DF954D7CFF1}" srcId="{B96C259C-6412-485B-BB68-B23A6CB08F19}" destId="{46133ECE-329F-49D3-87CA-E0CCF11920B7}" srcOrd="3" destOrd="0" parTransId="{A6EA933C-178D-4EDA-A61D-EE2C96B798AB}" sibTransId="{76C11170-41FD-4966-9D38-0772364CABF3}"/>
    <dgm:cxn modelId="{A12DC83F-491E-45CC-8C34-E9629DD95E93}" type="presOf" srcId="{1CBD9A21-F5F4-49F0-A9C1-3392CBEE7214}" destId="{986B2552-C114-482F-946B-559B82BA42FD}" srcOrd="1" destOrd="0" presId="urn:microsoft.com/office/officeart/2005/8/layout/process4"/>
    <dgm:cxn modelId="{3B53C924-455A-4F90-A133-457482B4289D}" srcId="{B8C5851B-1970-42A1-B317-F1CE82811D89}" destId="{3FEF7708-EA3B-4F01-8713-E978FF8A668F}" srcOrd="1" destOrd="0" parTransId="{410B7E6D-9239-47C1-9364-500D30F18C3B}" sibTransId="{4034F764-F712-4CB0-A987-0601D80E8EAE}"/>
    <dgm:cxn modelId="{05013994-8139-40BD-84FA-A2E40BF16168}" type="presOf" srcId="{B8C5851B-1970-42A1-B317-F1CE82811D89}" destId="{AE65D291-8584-4229-87A1-398E1276C5AE}" srcOrd="0" destOrd="0" presId="urn:microsoft.com/office/officeart/2005/8/layout/process4"/>
    <dgm:cxn modelId="{F46DCB1A-766D-4E2A-A113-8E23DA40E5C4}" type="presOf" srcId="{8E413C9D-D0AD-4106-AF7D-1171CECF9824}" destId="{8E8465B7-0793-416E-9AB4-24F442B84F95}" srcOrd="1" destOrd="0" presId="urn:microsoft.com/office/officeart/2005/8/layout/process4"/>
    <dgm:cxn modelId="{5C5CF65D-6A6C-47B5-809B-E686C1850F42}" type="presOf" srcId="{2149C6A4-D0B8-4B68-91F3-63B5C4B5AD27}" destId="{7B04286C-697A-46FF-8D3F-F3668C137907}" srcOrd="0" destOrd="0" presId="urn:microsoft.com/office/officeart/2005/8/layout/process4"/>
    <dgm:cxn modelId="{9731FE60-0D6F-4122-8AA6-24D7D6CC7195}" type="presOf" srcId="{F2B55972-E947-4903-99A1-ED6208E83FE9}" destId="{221A9BB4-F31B-4CF6-9BF1-E4CCF29723CD}" srcOrd="1" destOrd="0" presId="urn:microsoft.com/office/officeart/2005/8/layout/process4"/>
    <dgm:cxn modelId="{2589E45E-3591-4237-8CEB-278541603704}" type="presOf" srcId="{44015A26-AA3C-4154-B740-B994569D5982}" destId="{436288ED-D2D9-46DE-BD3C-1721E8C0B373}" srcOrd="0" destOrd="0" presId="urn:microsoft.com/office/officeart/2005/8/layout/process4"/>
    <dgm:cxn modelId="{5BE7EED9-5554-4307-A1DF-7894A0BB7C81}" type="presOf" srcId="{750A5E2B-EEEE-4D93-B444-95D661339A91}" destId="{BC22BC7A-3DC4-4569-BC67-32CD3D4EE4D2}" srcOrd="0" destOrd="0" presId="urn:microsoft.com/office/officeart/2005/8/layout/process4"/>
    <dgm:cxn modelId="{5601812E-E026-4BBA-9E0F-5EB2ADAD295E}" srcId="{B96C259C-6412-485B-BB68-B23A6CB08F19}" destId="{B8C5851B-1970-42A1-B317-F1CE82811D89}" srcOrd="1" destOrd="0" parTransId="{F659BC0B-CB91-494D-887D-99E3094E44A9}" sibTransId="{5AAC71F3-95BF-481D-BE9C-E9185DC7F626}"/>
    <dgm:cxn modelId="{42B0DC17-B7B3-4619-81DF-D6D9E90A46C3}" type="presOf" srcId="{B79BC551-91DC-41E2-A822-A53D770CB64A}" destId="{10EF65EA-1825-41EA-AB69-B6AADF859A60}" srcOrd="0" destOrd="0" presId="urn:microsoft.com/office/officeart/2005/8/layout/process4"/>
    <dgm:cxn modelId="{D2BF3570-365F-4D35-AABE-4908B95BDA92}" srcId="{B96C259C-6412-485B-BB68-B23A6CB08F19}" destId="{1CBD9A21-F5F4-49F0-A9C1-3392CBEE7214}" srcOrd="5" destOrd="0" parTransId="{60FFDA66-C5A6-4279-A1CA-90D558212154}" sibTransId="{3EF8AD26-9B37-4B21-8EA2-5BA7FC3E74BE}"/>
    <dgm:cxn modelId="{44D9A058-8208-41DB-AD7A-E71AC43C5818}" type="presOf" srcId="{942F0885-FD5C-49B7-8E78-779D33FA99AF}" destId="{7E4E4E14-DBEA-4A16-8F64-FDC1B3654BB2}" srcOrd="0" destOrd="0" presId="urn:microsoft.com/office/officeart/2005/8/layout/process4"/>
    <dgm:cxn modelId="{0A40E452-26E0-4C14-8D55-6A9B79035143}" srcId="{B96C259C-6412-485B-BB68-B23A6CB08F19}" destId="{8E413C9D-D0AD-4106-AF7D-1171CECF9824}" srcOrd="6" destOrd="0" parTransId="{EBA4C8CD-E7BC-49E6-A715-0DBA13211543}" sibTransId="{F8E00D73-780B-4CDA-9206-2C259B0EBEBE}"/>
    <dgm:cxn modelId="{48316321-B37F-4FF4-AEAF-0B0590AE2FAB}" type="presOf" srcId="{2149C6A4-D0B8-4B68-91F3-63B5C4B5AD27}" destId="{A849989A-33F1-4C26-931B-2673547A0F5E}" srcOrd="1" destOrd="0" presId="urn:microsoft.com/office/officeart/2005/8/layout/process4"/>
    <dgm:cxn modelId="{D1FDB6DE-F717-45BE-8A86-84C40F0AF52C}" srcId="{8E413C9D-D0AD-4106-AF7D-1171CECF9824}" destId="{B79BC551-91DC-41E2-A822-A53D770CB64A}" srcOrd="0" destOrd="0" parTransId="{BC438ED5-B20D-45C8-92E0-DE10F7A96B6C}" sibTransId="{942AF82B-0FDA-4F2B-9D7A-CE4F084397AE}"/>
    <dgm:cxn modelId="{308ED806-3B51-4EF9-9B71-B8DAD6D0F472}" type="presOf" srcId="{B8C5851B-1970-42A1-B317-F1CE82811D89}" destId="{E8BF6B68-31B1-4060-848A-46ACE419FED7}" srcOrd="1" destOrd="0" presId="urn:microsoft.com/office/officeart/2005/8/layout/process4"/>
    <dgm:cxn modelId="{156C96C2-6B23-4829-963E-EFD8E91DCA3A}" type="presOf" srcId="{AA9BD916-F559-4EED-B78C-BCECF8B43FFE}" destId="{E5F968C0-7922-4CDB-BDF2-30F052E99242}" srcOrd="0" destOrd="0" presId="urn:microsoft.com/office/officeart/2005/8/layout/process4"/>
    <dgm:cxn modelId="{803B7A78-1536-4A87-93BD-6D1A0597B168}" srcId="{1CBD9A21-F5F4-49F0-A9C1-3392CBEE7214}" destId="{2F1AEEAB-7C5E-4355-A073-680AAD1A0FFE}" srcOrd="1" destOrd="0" parTransId="{404ED33F-19BA-4345-A649-6BDA378AD2EA}" sibTransId="{5F22635F-9F88-4AA7-866E-02CB3C9A4B9E}"/>
    <dgm:cxn modelId="{73C9EF90-9852-4C3D-A975-E0118B9FC8A4}" type="presOf" srcId="{3FEF7708-EA3B-4F01-8713-E978FF8A668F}" destId="{902D9BCD-362F-4E2A-A436-93F3570D62DF}" srcOrd="0" destOrd="0" presId="urn:microsoft.com/office/officeart/2005/8/layout/process4"/>
    <dgm:cxn modelId="{CBDDB876-947E-4DB0-BF9E-A1140401D307}" type="presOf" srcId="{B96C259C-6412-485B-BB68-B23A6CB08F19}" destId="{11911E77-923A-49E1-A8A1-B34EEB598A1D}" srcOrd="0" destOrd="0" presId="urn:microsoft.com/office/officeart/2005/8/layout/process4"/>
    <dgm:cxn modelId="{5BE21B70-EE40-4D04-9848-00CE2383F31E}" srcId="{6565CA96-3545-4492-85A1-F22E657E63F7}" destId="{750A5E2B-EEEE-4D93-B444-95D661339A91}" srcOrd="0" destOrd="0" parTransId="{D20AF0C8-AF60-4F09-BC32-C2A3A6825E54}" sibTransId="{7467B68F-1E18-49B3-A1B2-AD6805424C13}"/>
    <dgm:cxn modelId="{B8CCF49D-BE62-4584-89D8-D446606ECFC5}" type="presOf" srcId="{6565CA96-3545-4492-85A1-F22E657E63F7}" destId="{DB65D79F-C946-470A-8811-86E51A8A4861}" srcOrd="0" destOrd="0" presId="urn:microsoft.com/office/officeart/2005/8/layout/process4"/>
    <dgm:cxn modelId="{4722B6D0-C88A-4AA2-AB0C-ADC2C00B15AC}" type="presOf" srcId="{1CBD9A21-F5F4-49F0-A9C1-3392CBEE7214}" destId="{528104A3-4B92-4527-91BD-5D4E76616467}" srcOrd="0" destOrd="0" presId="urn:microsoft.com/office/officeart/2005/8/layout/process4"/>
    <dgm:cxn modelId="{3D63D20A-B55F-4D93-9C53-C64FE829FA4E}" type="presOf" srcId="{46133ECE-329F-49D3-87CA-E0CCF11920B7}" destId="{C1B01DA3-9779-4ACA-A13C-11446F14CAAE}" srcOrd="0" destOrd="0" presId="urn:microsoft.com/office/officeart/2005/8/layout/process4"/>
    <dgm:cxn modelId="{DFCD6957-EA88-42FF-8AF4-31135C1FB35E}" srcId="{2149C6A4-D0B8-4B68-91F3-63B5C4B5AD27}" destId="{942F0885-FD5C-49B7-8E78-779D33FA99AF}" srcOrd="1" destOrd="0" parTransId="{BAF518B2-D65F-4486-ACFC-2C1135F76E57}" sibTransId="{B0BA6E05-46DA-4A7C-9B2F-7E0360D5B31F}"/>
    <dgm:cxn modelId="{337918BB-13F8-467E-AAC5-47DC9DABBBCD}" srcId="{F2B55972-E947-4903-99A1-ED6208E83FE9}" destId="{AA9BD916-F559-4EED-B78C-BCECF8B43FFE}" srcOrd="1" destOrd="0" parTransId="{931D5B4B-BE89-4000-AC57-CD9A282A6C73}" sibTransId="{4C27AAEA-4D58-4C71-9D60-97137FBA914D}"/>
    <dgm:cxn modelId="{3380699E-B48E-4D92-9A8D-2703AA13D42B}" type="presOf" srcId="{6565CA96-3545-4492-85A1-F22E657E63F7}" destId="{2398343A-E4D1-40E9-9423-459BD07B6CF7}" srcOrd="1" destOrd="0" presId="urn:microsoft.com/office/officeart/2005/8/layout/process4"/>
    <dgm:cxn modelId="{C70C7198-B514-4374-917C-77D77CBF895B}" srcId="{B8C5851B-1970-42A1-B317-F1CE82811D89}" destId="{44015A26-AA3C-4154-B740-B994569D5982}" srcOrd="0" destOrd="0" parTransId="{E32CA80F-B6E4-4D6B-947D-2E738D847196}" sibTransId="{B6A75481-5069-4C49-96D2-FBCF792EEC0F}"/>
    <dgm:cxn modelId="{6F6F293F-0A12-4199-8297-9AA67CDAAD32}" srcId="{1CBD9A21-F5F4-49F0-A9C1-3392CBEE7214}" destId="{999022E4-C9C8-4690-85EF-025F83212241}" srcOrd="0" destOrd="0" parTransId="{C6A6C7A7-B6EE-458C-9283-141D304B5F7F}" sibTransId="{996C7787-C4AB-4F39-8469-1D5765421A96}"/>
    <dgm:cxn modelId="{2B0E8773-EC2F-462C-982E-362D53A08267}" srcId="{B96C259C-6412-485B-BB68-B23A6CB08F19}" destId="{6565CA96-3545-4492-85A1-F22E657E63F7}" srcOrd="4" destOrd="0" parTransId="{5569601C-19D6-4823-BDAA-AA8D3C5A0095}" sibTransId="{31DC3B05-28FE-49B1-9913-6F0A2822B9A6}"/>
    <dgm:cxn modelId="{CF98739B-8462-44A5-B680-AE82BE68C67E}" srcId="{F2B55972-E947-4903-99A1-ED6208E83FE9}" destId="{86756451-B6AA-4682-98EC-CA8D8E2D0D59}" srcOrd="0" destOrd="0" parTransId="{A4307CE3-38CF-4712-9437-D87BFF0112C7}" sibTransId="{D571095F-998C-4D5B-A2C4-7CEE542050C1}"/>
    <dgm:cxn modelId="{36DC48C3-20AD-4EE5-9CE9-853FC8352EA6}" srcId="{B96C259C-6412-485B-BB68-B23A6CB08F19}" destId="{2149C6A4-D0B8-4B68-91F3-63B5C4B5AD27}" srcOrd="2" destOrd="0" parTransId="{4A7C8CE5-C64B-4DDE-87AB-8AC2C8EB25B9}" sibTransId="{94D239A6-AC42-4F81-81AD-60A13470370D}"/>
    <dgm:cxn modelId="{65FCFC00-AF37-4BA8-BD25-0183AB9D3E0C}" srcId="{2149C6A4-D0B8-4B68-91F3-63B5C4B5AD27}" destId="{8C4A7B26-69E7-4C7C-A7DA-D432376D78E4}" srcOrd="0" destOrd="0" parTransId="{83BDD036-8D2E-4E4A-BC47-FD89D0D11AF4}" sibTransId="{AF85248E-91E9-446B-AE3F-36E533657282}"/>
    <dgm:cxn modelId="{6AB593C7-84D2-40AD-8242-0358E3A6410C}" type="presOf" srcId="{2F1AEEAB-7C5E-4355-A073-680AAD1A0FFE}" destId="{F0ADCA30-64C8-458A-85E2-37F4DEC42211}" srcOrd="0" destOrd="0" presId="urn:microsoft.com/office/officeart/2005/8/layout/process4"/>
    <dgm:cxn modelId="{80D9F997-12E1-4945-94E8-6D782F236DD7}" type="presOf" srcId="{86756451-B6AA-4682-98EC-CA8D8E2D0D59}" destId="{FB85F948-F8E3-44C9-9B20-A1F1332ED881}" srcOrd="0" destOrd="0" presId="urn:microsoft.com/office/officeart/2005/8/layout/process4"/>
    <dgm:cxn modelId="{9944DAD2-717D-4710-9B03-4E8CD5618749}" type="presOf" srcId="{F2F631DF-804F-4E56-8530-76CB4EE1C5FF}" destId="{AF77D20F-B972-4965-BD5A-61969EE74AD4}" srcOrd="0" destOrd="0" presId="urn:microsoft.com/office/officeart/2005/8/layout/process4"/>
    <dgm:cxn modelId="{4E316B08-6459-47F6-919F-453B914FAEDF}" srcId="{B96C259C-6412-485B-BB68-B23A6CB08F19}" destId="{F2B55972-E947-4903-99A1-ED6208E83FE9}" srcOrd="0" destOrd="0" parTransId="{72838B10-D886-47C1-AA46-3FD8C0F4C628}" sibTransId="{CE7BDFA7-AD84-43C2-9B58-EBC6BD4EEEF7}"/>
    <dgm:cxn modelId="{2A02F065-CC2E-4924-86D4-811430AFEF5D}" type="presOf" srcId="{8C4A7B26-69E7-4C7C-A7DA-D432376D78E4}" destId="{275AC967-F140-4A3A-9F15-06FC4B9B546D}" srcOrd="0" destOrd="0" presId="urn:microsoft.com/office/officeart/2005/8/layout/process4"/>
    <dgm:cxn modelId="{1A8F4C31-35A2-4E33-9CE1-F8E1D0FFAEB4}" type="presOf" srcId="{999022E4-C9C8-4690-85EF-025F83212241}" destId="{BAFC1387-BAE2-40ED-9BB0-769B0BE6DF77}" srcOrd="0" destOrd="0" presId="urn:microsoft.com/office/officeart/2005/8/layout/process4"/>
    <dgm:cxn modelId="{780DEAC4-443F-4127-B2AB-D4761ED1F9E2}" type="presOf" srcId="{8E413C9D-D0AD-4106-AF7D-1171CECF9824}" destId="{336A80A6-241B-4900-B21D-9DFEF50A8CEA}" srcOrd="0" destOrd="0" presId="urn:microsoft.com/office/officeart/2005/8/layout/process4"/>
    <dgm:cxn modelId="{D45F3761-D369-485E-93D3-F08431D4746A}" type="presOf" srcId="{F2B55972-E947-4903-99A1-ED6208E83FE9}" destId="{686880F8-B9CD-4DD4-89A4-F45264039729}" srcOrd="0" destOrd="0" presId="urn:microsoft.com/office/officeart/2005/8/layout/process4"/>
    <dgm:cxn modelId="{1C7F5113-9FA5-4FD0-86EA-DCB453CABDA7}" type="presParOf" srcId="{11911E77-923A-49E1-A8A1-B34EEB598A1D}" destId="{6C20EC5A-5283-4A13-A3DD-B0EAC59DF33C}" srcOrd="0" destOrd="0" presId="urn:microsoft.com/office/officeart/2005/8/layout/process4"/>
    <dgm:cxn modelId="{1043651C-70A9-4606-B784-E4B611E3412A}" type="presParOf" srcId="{6C20EC5A-5283-4A13-A3DD-B0EAC59DF33C}" destId="{336A80A6-241B-4900-B21D-9DFEF50A8CEA}" srcOrd="0" destOrd="0" presId="urn:microsoft.com/office/officeart/2005/8/layout/process4"/>
    <dgm:cxn modelId="{3401FC36-99C5-4087-A476-613015E76205}" type="presParOf" srcId="{6C20EC5A-5283-4A13-A3DD-B0EAC59DF33C}" destId="{8E8465B7-0793-416E-9AB4-24F442B84F95}" srcOrd="1" destOrd="0" presId="urn:microsoft.com/office/officeart/2005/8/layout/process4"/>
    <dgm:cxn modelId="{857145E3-FEFE-4E1F-8054-30A4A52EC39E}" type="presParOf" srcId="{6C20EC5A-5283-4A13-A3DD-B0EAC59DF33C}" destId="{8DD9FB3B-7B9F-4E2E-A3ED-7D49CF90CC1A}" srcOrd="2" destOrd="0" presId="urn:microsoft.com/office/officeart/2005/8/layout/process4"/>
    <dgm:cxn modelId="{C93857D9-BD15-4AF6-8CB0-A97220745760}" type="presParOf" srcId="{8DD9FB3B-7B9F-4E2E-A3ED-7D49CF90CC1A}" destId="{10EF65EA-1825-41EA-AB69-B6AADF859A60}" srcOrd="0" destOrd="0" presId="urn:microsoft.com/office/officeart/2005/8/layout/process4"/>
    <dgm:cxn modelId="{02BABB51-8066-4CBB-97CB-E259B6A01F1A}" type="presParOf" srcId="{11911E77-923A-49E1-A8A1-B34EEB598A1D}" destId="{AE7B1FCE-6028-4C62-B12F-6B782AD42EB0}" srcOrd="1" destOrd="0" presId="urn:microsoft.com/office/officeart/2005/8/layout/process4"/>
    <dgm:cxn modelId="{515C96BF-54E3-40C4-8E0A-1F843D0F6802}" type="presParOf" srcId="{11911E77-923A-49E1-A8A1-B34EEB598A1D}" destId="{5A8C9A40-F91B-4637-94E1-DFE12E785F8E}" srcOrd="2" destOrd="0" presId="urn:microsoft.com/office/officeart/2005/8/layout/process4"/>
    <dgm:cxn modelId="{80DB8A1D-8EDE-4705-AABC-3CFB120724E7}" type="presParOf" srcId="{5A8C9A40-F91B-4637-94E1-DFE12E785F8E}" destId="{528104A3-4B92-4527-91BD-5D4E76616467}" srcOrd="0" destOrd="0" presId="urn:microsoft.com/office/officeart/2005/8/layout/process4"/>
    <dgm:cxn modelId="{2245291C-83C4-497B-AAF9-A511AAB6C59C}" type="presParOf" srcId="{5A8C9A40-F91B-4637-94E1-DFE12E785F8E}" destId="{986B2552-C114-482F-946B-559B82BA42FD}" srcOrd="1" destOrd="0" presId="urn:microsoft.com/office/officeart/2005/8/layout/process4"/>
    <dgm:cxn modelId="{F285D519-C9F5-4F27-8AF4-C6B71C8A60C6}" type="presParOf" srcId="{5A8C9A40-F91B-4637-94E1-DFE12E785F8E}" destId="{C5D7BE54-3E13-4D06-AB05-80ADA8763E89}" srcOrd="2" destOrd="0" presId="urn:microsoft.com/office/officeart/2005/8/layout/process4"/>
    <dgm:cxn modelId="{0270A621-C9E2-446A-90BB-00EC0873878B}" type="presParOf" srcId="{C5D7BE54-3E13-4D06-AB05-80ADA8763E89}" destId="{BAFC1387-BAE2-40ED-9BB0-769B0BE6DF77}" srcOrd="0" destOrd="0" presId="urn:microsoft.com/office/officeart/2005/8/layout/process4"/>
    <dgm:cxn modelId="{EE147237-0390-4E1F-B37A-54AEC6FEDDC1}" type="presParOf" srcId="{C5D7BE54-3E13-4D06-AB05-80ADA8763E89}" destId="{F0ADCA30-64C8-458A-85E2-37F4DEC42211}" srcOrd="1" destOrd="0" presId="urn:microsoft.com/office/officeart/2005/8/layout/process4"/>
    <dgm:cxn modelId="{DD306F39-6E14-4A2E-ADEB-520BB92AE078}" type="presParOf" srcId="{11911E77-923A-49E1-A8A1-B34EEB598A1D}" destId="{9AFF66F0-28EA-410F-806D-F9FC95AC7F03}" srcOrd="3" destOrd="0" presId="urn:microsoft.com/office/officeart/2005/8/layout/process4"/>
    <dgm:cxn modelId="{36556559-A3A7-40A1-B16F-619C146E77D9}" type="presParOf" srcId="{11911E77-923A-49E1-A8A1-B34EEB598A1D}" destId="{1599D062-108C-4F34-99C0-38CF2C40DC01}" srcOrd="4" destOrd="0" presId="urn:microsoft.com/office/officeart/2005/8/layout/process4"/>
    <dgm:cxn modelId="{E416DCF0-B5F3-47B7-ACE7-03A1442B57F1}" type="presParOf" srcId="{1599D062-108C-4F34-99C0-38CF2C40DC01}" destId="{DB65D79F-C946-470A-8811-86E51A8A4861}" srcOrd="0" destOrd="0" presId="urn:microsoft.com/office/officeart/2005/8/layout/process4"/>
    <dgm:cxn modelId="{B95E9F98-BCEE-430E-A5D9-51ECA6A32EE5}" type="presParOf" srcId="{1599D062-108C-4F34-99C0-38CF2C40DC01}" destId="{2398343A-E4D1-40E9-9423-459BD07B6CF7}" srcOrd="1" destOrd="0" presId="urn:microsoft.com/office/officeart/2005/8/layout/process4"/>
    <dgm:cxn modelId="{A95E3724-E79D-4BC1-8040-AB0DF386B239}" type="presParOf" srcId="{1599D062-108C-4F34-99C0-38CF2C40DC01}" destId="{963885D7-8E0C-4290-800C-8C1B3485FCAB}" srcOrd="2" destOrd="0" presId="urn:microsoft.com/office/officeart/2005/8/layout/process4"/>
    <dgm:cxn modelId="{8FFDA204-E834-423F-B323-2FB188C204F9}" type="presParOf" srcId="{963885D7-8E0C-4290-800C-8C1B3485FCAB}" destId="{BC22BC7A-3DC4-4569-BC67-32CD3D4EE4D2}" srcOrd="0" destOrd="0" presId="urn:microsoft.com/office/officeart/2005/8/layout/process4"/>
    <dgm:cxn modelId="{F9AAC11B-3752-4DB6-94B3-CEED22875A5A}" type="presParOf" srcId="{963885D7-8E0C-4290-800C-8C1B3485FCAB}" destId="{AF77D20F-B972-4965-BD5A-61969EE74AD4}" srcOrd="1" destOrd="0" presId="urn:microsoft.com/office/officeart/2005/8/layout/process4"/>
    <dgm:cxn modelId="{5E390BF4-B202-4144-8AF3-B5B866C9BB1F}" type="presParOf" srcId="{11911E77-923A-49E1-A8A1-B34EEB598A1D}" destId="{C57805B1-202A-4E2A-8A18-2A0AF3329568}" srcOrd="5" destOrd="0" presId="urn:microsoft.com/office/officeart/2005/8/layout/process4"/>
    <dgm:cxn modelId="{91566DD5-9EE5-4BC2-BB28-ED7DC7225AD4}" type="presParOf" srcId="{11911E77-923A-49E1-A8A1-B34EEB598A1D}" destId="{CF6577F8-05A1-47DE-8841-7E091A7B6482}" srcOrd="6" destOrd="0" presId="urn:microsoft.com/office/officeart/2005/8/layout/process4"/>
    <dgm:cxn modelId="{F452D950-5DA4-4707-9D35-90689C43DE8F}" type="presParOf" srcId="{CF6577F8-05A1-47DE-8841-7E091A7B6482}" destId="{C1B01DA3-9779-4ACA-A13C-11446F14CAAE}" srcOrd="0" destOrd="0" presId="urn:microsoft.com/office/officeart/2005/8/layout/process4"/>
    <dgm:cxn modelId="{29351B0C-409E-4A16-B14A-515405AFA0EA}" type="presParOf" srcId="{11911E77-923A-49E1-A8A1-B34EEB598A1D}" destId="{B64A2D06-0BC8-4C66-B1CA-BE5404871AAB}" srcOrd="7" destOrd="0" presId="urn:microsoft.com/office/officeart/2005/8/layout/process4"/>
    <dgm:cxn modelId="{5A09C77E-9709-43FF-A14A-4FEE8E167DC1}" type="presParOf" srcId="{11911E77-923A-49E1-A8A1-B34EEB598A1D}" destId="{F4019346-BC5D-49FC-96F0-529B6567E3F9}" srcOrd="8" destOrd="0" presId="urn:microsoft.com/office/officeart/2005/8/layout/process4"/>
    <dgm:cxn modelId="{426F97BC-FD6D-4907-8E71-F982C257E1F8}" type="presParOf" srcId="{F4019346-BC5D-49FC-96F0-529B6567E3F9}" destId="{7B04286C-697A-46FF-8D3F-F3668C137907}" srcOrd="0" destOrd="0" presId="urn:microsoft.com/office/officeart/2005/8/layout/process4"/>
    <dgm:cxn modelId="{2CA0CD52-349F-4E0B-98B4-8C2E3C93F639}" type="presParOf" srcId="{F4019346-BC5D-49FC-96F0-529B6567E3F9}" destId="{A849989A-33F1-4C26-931B-2673547A0F5E}" srcOrd="1" destOrd="0" presId="urn:microsoft.com/office/officeart/2005/8/layout/process4"/>
    <dgm:cxn modelId="{8259AB25-A6C1-4707-B04D-95F91DE709E0}" type="presParOf" srcId="{F4019346-BC5D-49FC-96F0-529B6567E3F9}" destId="{3AC03985-AA33-480C-8629-F73F64FD6531}" srcOrd="2" destOrd="0" presId="urn:microsoft.com/office/officeart/2005/8/layout/process4"/>
    <dgm:cxn modelId="{61D2281E-B1DA-426A-813A-DF424DA42BE6}" type="presParOf" srcId="{3AC03985-AA33-480C-8629-F73F64FD6531}" destId="{275AC967-F140-4A3A-9F15-06FC4B9B546D}" srcOrd="0" destOrd="0" presId="urn:microsoft.com/office/officeart/2005/8/layout/process4"/>
    <dgm:cxn modelId="{A2A14390-CA41-46B4-85BA-EEAC13C0BD90}" type="presParOf" srcId="{3AC03985-AA33-480C-8629-F73F64FD6531}" destId="{7E4E4E14-DBEA-4A16-8F64-FDC1B3654BB2}" srcOrd="1" destOrd="0" presId="urn:microsoft.com/office/officeart/2005/8/layout/process4"/>
    <dgm:cxn modelId="{11A056A3-0178-4733-90E5-89EABFA03588}" type="presParOf" srcId="{11911E77-923A-49E1-A8A1-B34EEB598A1D}" destId="{B2586BD1-A6C4-464B-8140-EBBC92E580AD}" srcOrd="9" destOrd="0" presId="urn:microsoft.com/office/officeart/2005/8/layout/process4"/>
    <dgm:cxn modelId="{ACF105C1-9EAC-4859-9FA2-114B7C065D1B}" type="presParOf" srcId="{11911E77-923A-49E1-A8A1-B34EEB598A1D}" destId="{67DABD7F-B7C1-4D80-BB56-4ED09B83EED2}" srcOrd="10" destOrd="0" presId="urn:microsoft.com/office/officeart/2005/8/layout/process4"/>
    <dgm:cxn modelId="{6D786FE4-BA77-4DE3-B3DF-032E48A2263C}" type="presParOf" srcId="{67DABD7F-B7C1-4D80-BB56-4ED09B83EED2}" destId="{AE65D291-8584-4229-87A1-398E1276C5AE}" srcOrd="0" destOrd="0" presId="urn:microsoft.com/office/officeart/2005/8/layout/process4"/>
    <dgm:cxn modelId="{6F3211F5-8A8A-438F-95AB-83EFDB33EF62}" type="presParOf" srcId="{67DABD7F-B7C1-4D80-BB56-4ED09B83EED2}" destId="{E8BF6B68-31B1-4060-848A-46ACE419FED7}" srcOrd="1" destOrd="0" presId="urn:microsoft.com/office/officeart/2005/8/layout/process4"/>
    <dgm:cxn modelId="{F7D6914B-BB61-4351-902A-7BD248259A10}" type="presParOf" srcId="{67DABD7F-B7C1-4D80-BB56-4ED09B83EED2}" destId="{5BEE0DAA-055B-469F-8447-670657DFACA0}" srcOrd="2" destOrd="0" presId="urn:microsoft.com/office/officeart/2005/8/layout/process4"/>
    <dgm:cxn modelId="{B3909978-1672-4028-B449-109C09B63559}" type="presParOf" srcId="{5BEE0DAA-055B-469F-8447-670657DFACA0}" destId="{436288ED-D2D9-46DE-BD3C-1721E8C0B373}" srcOrd="0" destOrd="0" presId="urn:microsoft.com/office/officeart/2005/8/layout/process4"/>
    <dgm:cxn modelId="{655B8ACD-FCA5-4A92-A329-7CAA2F81AC9C}" type="presParOf" srcId="{5BEE0DAA-055B-469F-8447-670657DFACA0}" destId="{902D9BCD-362F-4E2A-A436-93F3570D62DF}" srcOrd="1" destOrd="0" presId="urn:microsoft.com/office/officeart/2005/8/layout/process4"/>
    <dgm:cxn modelId="{F2C513E5-235C-4AF6-9C30-74B6AD79D640}" type="presParOf" srcId="{11911E77-923A-49E1-A8A1-B34EEB598A1D}" destId="{2B38FF02-2E20-434B-8D84-A63E4285082B}" srcOrd="11" destOrd="0" presId="urn:microsoft.com/office/officeart/2005/8/layout/process4"/>
    <dgm:cxn modelId="{7B5726EA-4774-4E87-B94A-58C8CB764299}" type="presParOf" srcId="{11911E77-923A-49E1-A8A1-B34EEB598A1D}" destId="{7D548F71-7B36-41E1-A4F1-A4232B0F30EB}" srcOrd="12" destOrd="0" presId="urn:microsoft.com/office/officeart/2005/8/layout/process4"/>
    <dgm:cxn modelId="{52B4DC29-7548-42CF-BC9C-B7C2472BFD6C}" type="presParOf" srcId="{7D548F71-7B36-41E1-A4F1-A4232B0F30EB}" destId="{686880F8-B9CD-4DD4-89A4-F45264039729}" srcOrd="0" destOrd="0" presId="urn:microsoft.com/office/officeart/2005/8/layout/process4"/>
    <dgm:cxn modelId="{B2927886-4953-4356-AA88-532DBA912B67}" type="presParOf" srcId="{7D548F71-7B36-41E1-A4F1-A4232B0F30EB}" destId="{221A9BB4-F31B-4CF6-9BF1-E4CCF29723CD}" srcOrd="1" destOrd="0" presId="urn:microsoft.com/office/officeart/2005/8/layout/process4"/>
    <dgm:cxn modelId="{A84F15C0-9B09-44DB-9A89-5BDD8617E618}" type="presParOf" srcId="{7D548F71-7B36-41E1-A4F1-A4232B0F30EB}" destId="{69447974-4089-4840-A99A-FA37914E7CFD}" srcOrd="2" destOrd="0" presId="urn:microsoft.com/office/officeart/2005/8/layout/process4"/>
    <dgm:cxn modelId="{5F69FBB6-5A69-467F-B4AF-E6A19EA28BDD}" type="presParOf" srcId="{69447974-4089-4840-A99A-FA37914E7CFD}" destId="{FB85F948-F8E3-44C9-9B20-A1F1332ED881}" srcOrd="0" destOrd="0" presId="urn:microsoft.com/office/officeart/2005/8/layout/process4"/>
    <dgm:cxn modelId="{573883C4-DC9F-45F5-A011-E17361ECC330}" type="presParOf" srcId="{69447974-4089-4840-A99A-FA37914E7CFD}" destId="{E5F968C0-7922-4CDB-BDF2-30F052E99242}" srcOrd="1" destOrd="0" presId="urn:microsoft.com/office/officeart/2005/8/layout/process4"/>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8465B7-0793-416E-9AB4-24F442B84F95}">
      <dsp:nvSpPr>
        <dsp:cNvPr id="0" name=""/>
        <dsp:cNvSpPr/>
      </dsp:nvSpPr>
      <dsp:spPr>
        <a:xfrm>
          <a:off x="0" y="4155253"/>
          <a:ext cx="4800600" cy="454707"/>
        </a:xfrm>
        <a:prstGeom prst="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b="1" kern="1200"/>
            <a:t>Pattern Match at the CORE Engine.</a:t>
          </a:r>
        </a:p>
      </dsp:txBody>
      <dsp:txXfrm>
        <a:off x="0" y="4155253"/>
        <a:ext cx="4800600" cy="245541"/>
      </dsp:txXfrm>
    </dsp:sp>
    <dsp:sp modelId="{10EF65EA-1825-41EA-AB69-B6AADF859A60}">
      <dsp:nvSpPr>
        <dsp:cNvPr id="0" name=""/>
        <dsp:cNvSpPr/>
      </dsp:nvSpPr>
      <dsp:spPr>
        <a:xfrm>
          <a:off x="0" y="4400934"/>
          <a:ext cx="4800600" cy="209165"/>
        </a:xfrm>
        <a:prstGeom prst="rect">
          <a:avLst/>
        </a:prstGeom>
        <a:solidFill>
          <a:schemeClr val="accent3">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b="1" kern="1200"/>
            <a:t>Matches notified to the respective user agents.</a:t>
          </a:r>
        </a:p>
      </dsp:txBody>
      <dsp:txXfrm>
        <a:off x="0" y="4400934"/>
        <a:ext cx="4800600" cy="209165"/>
      </dsp:txXfrm>
    </dsp:sp>
    <dsp:sp modelId="{986B2552-C114-482F-946B-559B82BA42FD}">
      <dsp:nvSpPr>
        <dsp:cNvPr id="0" name=""/>
        <dsp:cNvSpPr/>
      </dsp:nvSpPr>
      <dsp:spPr>
        <a:xfrm rot="10800000">
          <a:off x="0" y="3415074"/>
          <a:ext cx="4800600" cy="699339"/>
        </a:xfrm>
        <a:prstGeom prst="upArrowCallou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b="1" kern="1200"/>
            <a:t>Work Flow Schedule is prepared</a:t>
          </a:r>
        </a:p>
      </dsp:txBody>
      <dsp:txXfrm rot="-10800000">
        <a:off x="0" y="3415074"/>
        <a:ext cx="4800600" cy="245468"/>
      </dsp:txXfrm>
    </dsp:sp>
    <dsp:sp modelId="{BAFC1387-BAE2-40ED-9BB0-769B0BE6DF77}">
      <dsp:nvSpPr>
        <dsp:cNvPr id="0" name=""/>
        <dsp:cNvSpPr/>
      </dsp:nvSpPr>
      <dsp:spPr>
        <a:xfrm>
          <a:off x="1073" y="3661872"/>
          <a:ext cx="2722007" cy="301762"/>
        </a:xfrm>
        <a:prstGeom prst="rect">
          <a:avLst/>
        </a:prstGeom>
        <a:solidFill>
          <a:schemeClr val="accent3">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b="1" kern="1200"/>
            <a:t>META DATA contains attributes of RFID tags ID and RFID reader ID</a:t>
          </a:r>
        </a:p>
      </dsp:txBody>
      <dsp:txXfrm>
        <a:off x="1073" y="3661872"/>
        <a:ext cx="2722007" cy="301762"/>
      </dsp:txXfrm>
    </dsp:sp>
    <dsp:sp modelId="{F0ADCA30-64C8-458A-85E2-37F4DEC42211}">
      <dsp:nvSpPr>
        <dsp:cNvPr id="0" name=""/>
        <dsp:cNvSpPr/>
      </dsp:nvSpPr>
      <dsp:spPr>
        <a:xfrm>
          <a:off x="2723081" y="3604875"/>
          <a:ext cx="2076444" cy="415756"/>
        </a:xfrm>
        <a:prstGeom prst="rect">
          <a:avLst/>
        </a:prstGeom>
        <a:solidFill>
          <a:schemeClr val="accent3">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b="1" kern="1200"/>
            <a:t>Parsed data from RTDA  contains attributes of RFID tags ID and RFID reader ID</a:t>
          </a:r>
        </a:p>
      </dsp:txBody>
      <dsp:txXfrm>
        <a:off x="2723081" y="3604875"/>
        <a:ext cx="2076444" cy="415756"/>
      </dsp:txXfrm>
    </dsp:sp>
    <dsp:sp modelId="{2398343A-E4D1-40E9-9423-459BD07B6CF7}">
      <dsp:nvSpPr>
        <dsp:cNvPr id="0" name=""/>
        <dsp:cNvSpPr/>
      </dsp:nvSpPr>
      <dsp:spPr>
        <a:xfrm rot="10800000">
          <a:off x="0" y="2770215"/>
          <a:ext cx="4800600" cy="699339"/>
        </a:xfrm>
        <a:prstGeom prst="upArrowCallou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b="1" kern="1200"/>
            <a:t>Work Flow Scheduler</a:t>
          </a:r>
        </a:p>
      </dsp:txBody>
      <dsp:txXfrm rot="-10800000">
        <a:off x="0" y="2770215"/>
        <a:ext cx="4800600" cy="245468"/>
      </dsp:txXfrm>
    </dsp:sp>
    <dsp:sp modelId="{BC22BC7A-3DC4-4569-BC67-32CD3D4EE4D2}">
      <dsp:nvSpPr>
        <dsp:cNvPr id="0" name=""/>
        <dsp:cNvSpPr/>
      </dsp:nvSpPr>
      <dsp:spPr>
        <a:xfrm>
          <a:off x="2152" y="3015683"/>
          <a:ext cx="2850356" cy="209102"/>
        </a:xfrm>
        <a:prstGeom prst="rect">
          <a:avLst/>
        </a:prstGeom>
        <a:solidFill>
          <a:schemeClr val="accent3">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b="1" kern="1200"/>
            <a:t>Downloads Work order from SAP PM</a:t>
          </a:r>
        </a:p>
      </dsp:txBody>
      <dsp:txXfrm>
        <a:off x="2152" y="3015683"/>
        <a:ext cx="2850356" cy="209102"/>
      </dsp:txXfrm>
    </dsp:sp>
    <dsp:sp modelId="{AF77D20F-B972-4965-BD5A-61969EE74AD4}">
      <dsp:nvSpPr>
        <dsp:cNvPr id="0" name=""/>
        <dsp:cNvSpPr/>
      </dsp:nvSpPr>
      <dsp:spPr>
        <a:xfrm>
          <a:off x="2852509" y="2999990"/>
          <a:ext cx="1945938" cy="240488"/>
        </a:xfrm>
        <a:prstGeom prst="rect">
          <a:avLst/>
        </a:prstGeom>
        <a:solidFill>
          <a:schemeClr val="accent3">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b="1" kern="1200"/>
            <a:t>Retrieves Data from persistance</a:t>
          </a:r>
        </a:p>
      </dsp:txBody>
      <dsp:txXfrm>
        <a:off x="2852509" y="2999990"/>
        <a:ext cx="1945938" cy="240488"/>
      </dsp:txXfrm>
    </dsp:sp>
    <dsp:sp modelId="{C1B01DA3-9779-4ACA-A13C-11446F14CAAE}">
      <dsp:nvSpPr>
        <dsp:cNvPr id="0" name=""/>
        <dsp:cNvSpPr/>
      </dsp:nvSpPr>
      <dsp:spPr>
        <a:xfrm rot="10800000">
          <a:off x="0" y="2077696"/>
          <a:ext cx="4800600" cy="699339"/>
        </a:xfrm>
        <a:prstGeom prst="upArrowCallou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b="1" kern="1200"/>
            <a:t>DAY OF WORK SCHEDULE AND TIME OF THE WORK SCHEDULE.</a:t>
          </a:r>
        </a:p>
      </dsp:txBody>
      <dsp:txXfrm rot="10800000">
        <a:off x="0" y="2077696"/>
        <a:ext cx="4800600" cy="454410"/>
      </dsp:txXfrm>
    </dsp:sp>
    <dsp:sp modelId="{A849989A-33F1-4C26-931B-2673547A0F5E}">
      <dsp:nvSpPr>
        <dsp:cNvPr id="0" name=""/>
        <dsp:cNvSpPr/>
      </dsp:nvSpPr>
      <dsp:spPr>
        <a:xfrm rot="10800000">
          <a:off x="0" y="1385177"/>
          <a:ext cx="4800600" cy="699339"/>
        </a:xfrm>
        <a:prstGeom prst="upArrowCallou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b="1" kern="1200"/>
            <a:t>Vendor Management Contracts</a:t>
          </a:r>
        </a:p>
      </dsp:txBody>
      <dsp:txXfrm rot="-10800000">
        <a:off x="0" y="1385177"/>
        <a:ext cx="4800600" cy="245468"/>
      </dsp:txXfrm>
    </dsp:sp>
    <dsp:sp modelId="{275AC967-F140-4A3A-9F15-06FC4B9B546D}">
      <dsp:nvSpPr>
        <dsp:cNvPr id="0" name=""/>
        <dsp:cNvSpPr/>
      </dsp:nvSpPr>
      <dsp:spPr>
        <a:xfrm>
          <a:off x="0" y="1630645"/>
          <a:ext cx="2400300" cy="209102"/>
        </a:xfrm>
        <a:prstGeom prst="rect">
          <a:avLst/>
        </a:prstGeom>
        <a:solidFill>
          <a:schemeClr val="accent3">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66725">
            <a:lnSpc>
              <a:spcPct val="90000"/>
            </a:lnSpc>
            <a:spcBef>
              <a:spcPct val="0"/>
            </a:spcBef>
            <a:spcAft>
              <a:spcPct val="35000"/>
            </a:spcAft>
          </a:pPr>
          <a:r>
            <a:rPr lang="en-US" sz="1050" b="1" kern="1200"/>
            <a:t>Contracts allocated</a:t>
          </a:r>
        </a:p>
      </dsp:txBody>
      <dsp:txXfrm>
        <a:off x="0" y="1630645"/>
        <a:ext cx="2400300" cy="209102"/>
      </dsp:txXfrm>
    </dsp:sp>
    <dsp:sp modelId="{7E4E4E14-DBEA-4A16-8F64-FDC1B3654BB2}">
      <dsp:nvSpPr>
        <dsp:cNvPr id="0" name=""/>
        <dsp:cNvSpPr/>
      </dsp:nvSpPr>
      <dsp:spPr>
        <a:xfrm>
          <a:off x="2400300" y="1630645"/>
          <a:ext cx="2400300" cy="209102"/>
        </a:xfrm>
        <a:prstGeom prst="rect">
          <a:avLst/>
        </a:prstGeom>
        <a:solidFill>
          <a:schemeClr val="accent3">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b="1" kern="1200"/>
            <a:t>Contractors recieve notifications of allotment.</a:t>
          </a:r>
        </a:p>
      </dsp:txBody>
      <dsp:txXfrm>
        <a:off x="2400300" y="1630645"/>
        <a:ext cx="2400300" cy="209102"/>
      </dsp:txXfrm>
    </dsp:sp>
    <dsp:sp modelId="{E8BF6B68-31B1-4060-848A-46ACE419FED7}">
      <dsp:nvSpPr>
        <dsp:cNvPr id="0" name=""/>
        <dsp:cNvSpPr/>
      </dsp:nvSpPr>
      <dsp:spPr>
        <a:xfrm rot="10800000">
          <a:off x="0" y="692658"/>
          <a:ext cx="4800600" cy="699339"/>
        </a:xfrm>
        <a:prstGeom prst="upArrowCallou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b="1" kern="1200"/>
            <a:t>Vendor management  Module</a:t>
          </a:r>
        </a:p>
      </dsp:txBody>
      <dsp:txXfrm rot="-10800000">
        <a:off x="0" y="692658"/>
        <a:ext cx="4800600" cy="245468"/>
      </dsp:txXfrm>
    </dsp:sp>
    <dsp:sp modelId="{436288ED-D2D9-46DE-BD3C-1721E8C0B373}">
      <dsp:nvSpPr>
        <dsp:cNvPr id="0" name=""/>
        <dsp:cNvSpPr/>
      </dsp:nvSpPr>
      <dsp:spPr>
        <a:xfrm>
          <a:off x="0" y="938126"/>
          <a:ext cx="2400300" cy="209102"/>
        </a:xfrm>
        <a:prstGeom prst="rect">
          <a:avLst/>
        </a:prstGeom>
        <a:solidFill>
          <a:schemeClr val="accent3">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b="1" kern="1200"/>
            <a:t>Checks Contractor's eligibility</a:t>
          </a:r>
        </a:p>
      </dsp:txBody>
      <dsp:txXfrm>
        <a:off x="0" y="938126"/>
        <a:ext cx="2400300" cy="209102"/>
      </dsp:txXfrm>
    </dsp:sp>
    <dsp:sp modelId="{902D9BCD-362F-4E2A-A436-93F3570D62DF}">
      <dsp:nvSpPr>
        <dsp:cNvPr id="0" name=""/>
        <dsp:cNvSpPr/>
      </dsp:nvSpPr>
      <dsp:spPr>
        <a:xfrm>
          <a:off x="2400300" y="938126"/>
          <a:ext cx="2400300" cy="209102"/>
        </a:xfrm>
        <a:prstGeom prst="rect">
          <a:avLst/>
        </a:prstGeom>
        <a:solidFill>
          <a:schemeClr val="accent3">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b="1" kern="1200"/>
            <a:t>Bid price , time and quality</a:t>
          </a:r>
        </a:p>
      </dsp:txBody>
      <dsp:txXfrm>
        <a:off x="2400300" y="938126"/>
        <a:ext cx="2400300" cy="209102"/>
      </dsp:txXfrm>
    </dsp:sp>
    <dsp:sp modelId="{221A9BB4-F31B-4CF6-9BF1-E4CCF29723CD}">
      <dsp:nvSpPr>
        <dsp:cNvPr id="0" name=""/>
        <dsp:cNvSpPr/>
      </dsp:nvSpPr>
      <dsp:spPr>
        <a:xfrm rot="10800000">
          <a:off x="0" y="0"/>
          <a:ext cx="4800600" cy="699339"/>
        </a:xfrm>
        <a:prstGeom prst="upArrowCallou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b="1" kern="1200"/>
            <a:t>Contractor's Module </a:t>
          </a:r>
        </a:p>
      </dsp:txBody>
      <dsp:txXfrm rot="-10800000">
        <a:off x="0" y="0"/>
        <a:ext cx="4800600" cy="245468"/>
      </dsp:txXfrm>
    </dsp:sp>
    <dsp:sp modelId="{FB85F948-F8E3-44C9-9B20-A1F1332ED881}">
      <dsp:nvSpPr>
        <dsp:cNvPr id="0" name=""/>
        <dsp:cNvSpPr/>
      </dsp:nvSpPr>
      <dsp:spPr>
        <a:xfrm>
          <a:off x="0" y="206992"/>
          <a:ext cx="2400300" cy="286332"/>
        </a:xfrm>
        <a:prstGeom prst="rect">
          <a:avLst/>
        </a:prstGeom>
        <a:solidFill>
          <a:schemeClr val="accent3">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n-US" sz="900" b="1" kern="1200"/>
            <a:t>Contractors  place  bid and Contractor's Information</a:t>
          </a:r>
        </a:p>
      </dsp:txBody>
      <dsp:txXfrm>
        <a:off x="0" y="206992"/>
        <a:ext cx="2400300" cy="286332"/>
      </dsp:txXfrm>
    </dsp:sp>
    <dsp:sp modelId="{E5F968C0-7922-4CDB-BDF2-30F052E99242}">
      <dsp:nvSpPr>
        <dsp:cNvPr id="0" name=""/>
        <dsp:cNvSpPr/>
      </dsp:nvSpPr>
      <dsp:spPr>
        <a:xfrm>
          <a:off x="2400300" y="222913"/>
          <a:ext cx="2400300" cy="254490"/>
        </a:xfrm>
        <a:prstGeom prst="rect">
          <a:avLst/>
        </a:prstGeom>
        <a:solidFill>
          <a:schemeClr val="accent3">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n-US" sz="900" b="1" kern="1200"/>
            <a:t>Registered  Contractors  are issued RFID tags for them and the team</a:t>
          </a:r>
        </a:p>
      </dsp:txBody>
      <dsp:txXfrm>
        <a:off x="2400300" y="222913"/>
        <a:ext cx="2400300" cy="25449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BC569D-BBB7-4F7C-925C-ABE0AA139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64</Pages>
  <Words>13958</Words>
  <Characters>79562</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SembCorp – Singapore                          Proposal for Workforce Management System – WMS</vt:lpstr>
    </vt:vector>
  </TitlesOfParts>
  <Company>EAD-ESS-13-11-11                                      Copyright @Senzit Solutions 2011</Company>
  <LinksUpToDate>false</LinksUpToDate>
  <CharactersWithSpaces>93334</CharactersWithSpaces>
  <SharedDoc>false</SharedDoc>
  <HLinks>
    <vt:vector size="858" baseType="variant">
      <vt:variant>
        <vt:i4>1441841</vt:i4>
      </vt:variant>
      <vt:variant>
        <vt:i4>851</vt:i4>
      </vt:variant>
      <vt:variant>
        <vt:i4>0</vt:i4>
      </vt:variant>
      <vt:variant>
        <vt:i4>5</vt:i4>
      </vt:variant>
      <vt:variant>
        <vt:lpwstr/>
      </vt:variant>
      <vt:variant>
        <vt:lpwstr>_Toc360026016</vt:lpwstr>
      </vt:variant>
      <vt:variant>
        <vt:i4>1441841</vt:i4>
      </vt:variant>
      <vt:variant>
        <vt:i4>845</vt:i4>
      </vt:variant>
      <vt:variant>
        <vt:i4>0</vt:i4>
      </vt:variant>
      <vt:variant>
        <vt:i4>5</vt:i4>
      </vt:variant>
      <vt:variant>
        <vt:lpwstr/>
      </vt:variant>
      <vt:variant>
        <vt:lpwstr>_Toc360026015</vt:lpwstr>
      </vt:variant>
      <vt:variant>
        <vt:i4>1441841</vt:i4>
      </vt:variant>
      <vt:variant>
        <vt:i4>839</vt:i4>
      </vt:variant>
      <vt:variant>
        <vt:i4>0</vt:i4>
      </vt:variant>
      <vt:variant>
        <vt:i4>5</vt:i4>
      </vt:variant>
      <vt:variant>
        <vt:lpwstr/>
      </vt:variant>
      <vt:variant>
        <vt:lpwstr>_Toc360026014</vt:lpwstr>
      </vt:variant>
      <vt:variant>
        <vt:i4>1441841</vt:i4>
      </vt:variant>
      <vt:variant>
        <vt:i4>833</vt:i4>
      </vt:variant>
      <vt:variant>
        <vt:i4>0</vt:i4>
      </vt:variant>
      <vt:variant>
        <vt:i4>5</vt:i4>
      </vt:variant>
      <vt:variant>
        <vt:lpwstr/>
      </vt:variant>
      <vt:variant>
        <vt:lpwstr>_Toc360026013</vt:lpwstr>
      </vt:variant>
      <vt:variant>
        <vt:i4>1441841</vt:i4>
      </vt:variant>
      <vt:variant>
        <vt:i4>827</vt:i4>
      </vt:variant>
      <vt:variant>
        <vt:i4>0</vt:i4>
      </vt:variant>
      <vt:variant>
        <vt:i4>5</vt:i4>
      </vt:variant>
      <vt:variant>
        <vt:lpwstr/>
      </vt:variant>
      <vt:variant>
        <vt:lpwstr>_Toc360026012</vt:lpwstr>
      </vt:variant>
      <vt:variant>
        <vt:i4>1441841</vt:i4>
      </vt:variant>
      <vt:variant>
        <vt:i4>821</vt:i4>
      </vt:variant>
      <vt:variant>
        <vt:i4>0</vt:i4>
      </vt:variant>
      <vt:variant>
        <vt:i4>5</vt:i4>
      </vt:variant>
      <vt:variant>
        <vt:lpwstr/>
      </vt:variant>
      <vt:variant>
        <vt:lpwstr>_Toc360026011</vt:lpwstr>
      </vt:variant>
      <vt:variant>
        <vt:i4>1441841</vt:i4>
      </vt:variant>
      <vt:variant>
        <vt:i4>815</vt:i4>
      </vt:variant>
      <vt:variant>
        <vt:i4>0</vt:i4>
      </vt:variant>
      <vt:variant>
        <vt:i4>5</vt:i4>
      </vt:variant>
      <vt:variant>
        <vt:lpwstr/>
      </vt:variant>
      <vt:variant>
        <vt:lpwstr>_Toc360026010</vt:lpwstr>
      </vt:variant>
      <vt:variant>
        <vt:i4>1507377</vt:i4>
      </vt:variant>
      <vt:variant>
        <vt:i4>809</vt:i4>
      </vt:variant>
      <vt:variant>
        <vt:i4>0</vt:i4>
      </vt:variant>
      <vt:variant>
        <vt:i4>5</vt:i4>
      </vt:variant>
      <vt:variant>
        <vt:lpwstr/>
      </vt:variant>
      <vt:variant>
        <vt:lpwstr>_Toc360026008</vt:lpwstr>
      </vt:variant>
      <vt:variant>
        <vt:i4>1507377</vt:i4>
      </vt:variant>
      <vt:variant>
        <vt:i4>803</vt:i4>
      </vt:variant>
      <vt:variant>
        <vt:i4>0</vt:i4>
      </vt:variant>
      <vt:variant>
        <vt:i4>5</vt:i4>
      </vt:variant>
      <vt:variant>
        <vt:lpwstr/>
      </vt:variant>
      <vt:variant>
        <vt:lpwstr>_Toc360026007</vt:lpwstr>
      </vt:variant>
      <vt:variant>
        <vt:i4>1507377</vt:i4>
      </vt:variant>
      <vt:variant>
        <vt:i4>797</vt:i4>
      </vt:variant>
      <vt:variant>
        <vt:i4>0</vt:i4>
      </vt:variant>
      <vt:variant>
        <vt:i4>5</vt:i4>
      </vt:variant>
      <vt:variant>
        <vt:lpwstr/>
      </vt:variant>
      <vt:variant>
        <vt:lpwstr>_Toc360026006</vt:lpwstr>
      </vt:variant>
      <vt:variant>
        <vt:i4>1507377</vt:i4>
      </vt:variant>
      <vt:variant>
        <vt:i4>791</vt:i4>
      </vt:variant>
      <vt:variant>
        <vt:i4>0</vt:i4>
      </vt:variant>
      <vt:variant>
        <vt:i4>5</vt:i4>
      </vt:variant>
      <vt:variant>
        <vt:lpwstr/>
      </vt:variant>
      <vt:variant>
        <vt:lpwstr>_Toc360026005</vt:lpwstr>
      </vt:variant>
      <vt:variant>
        <vt:i4>1507377</vt:i4>
      </vt:variant>
      <vt:variant>
        <vt:i4>785</vt:i4>
      </vt:variant>
      <vt:variant>
        <vt:i4>0</vt:i4>
      </vt:variant>
      <vt:variant>
        <vt:i4>5</vt:i4>
      </vt:variant>
      <vt:variant>
        <vt:lpwstr/>
      </vt:variant>
      <vt:variant>
        <vt:lpwstr>_Toc360026004</vt:lpwstr>
      </vt:variant>
      <vt:variant>
        <vt:i4>1507377</vt:i4>
      </vt:variant>
      <vt:variant>
        <vt:i4>779</vt:i4>
      </vt:variant>
      <vt:variant>
        <vt:i4>0</vt:i4>
      </vt:variant>
      <vt:variant>
        <vt:i4>5</vt:i4>
      </vt:variant>
      <vt:variant>
        <vt:lpwstr/>
      </vt:variant>
      <vt:variant>
        <vt:lpwstr>_Toc360026003</vt:lpwstr>
      </vt:variant>
      <vt:variant>
        <vt:i4>1507377</vt:i4>
      </vt:variant>
      <vt:variant>
        <vt:i4>773</vt:i4>
      </vt:variant>
      <vt:variant>
        <vt:i4>0</vt:i4>
      </vt:variant>
      <vt:variant>
        <vt:i4>5</vt:i4>
      </vt:variant>
      <vt:variant>
        <vt:lpwstr/>
      </vt:variant>
      <vt:variant>
        <vt:lpwstr>_Toc360026002</vt:lpwstr>
      </vt:variant>
      <vt:variant>
        <vt:i4>1507377</vt:i4>
      </vt:variant>
      <vt:variant>
        <vt:i4>767</vt:i4>
      </vt:variant>
      <vt:variant>
        <vt:i4>0</vt:i4>
      </vt:variant>
      <vt:variant>
        <vt:i4>5</vt:i4>
      </vt:variant>
      <vt:variant>
        <vt:lpwstr/>
      </vt:variant>
      <vt:variant>
        <vt:lpwstr>_Toc360026001</vt:lpwstr>
      </vt:variant>
      <vt:variant>
        <vt:i4>1507377</vt:i4>
      </vt:variant>
      <vt:variant>
        <vt:i4>761</vt:i4>
      </vt:variant>
      <vt:variant>
        <vt:i4>0</vt:i4>
      </vt:variant>
      <vt:variant>
        <vt:i4>5</vt:i4>
      </vt:variant>
      <vt:variant>
        <vt:lpwstr/>
      </vt:variant>
      <vt:variant>
        <vt:lpwstr>_Toc360026000</vt:lpwstr>
      </vt:variant>
      <vt:variant>
        <vt:i4>1900600</vt:i4>
      </vt:variant>
      <vt:variant>
        <vt:i4>755</vt:i4>
      </vt:variant>
      <vt:variant>
        <vt:i4>0</vt:i4>
      </vt:variant>
      <vt:variant>
        <vt:i4>5</vt:i4>
      </vt:variant>
      <vt:variant>
        <vt:lpwstr/>
      </vt:variant>
      <vt:variant>
        <vt:lpwstr>_Toc360025999</vt:lpwstr>
      </vt:variant>
      <vt:variant>
        <vt:i4>1900600</vt:i4>
      </vt:variant>
      <vt:variant>
        <vt:i4>749</vt:i4>
      </vt:variant>
      <vt:variant>
        <vt:i4>0</vt:i4>
      </vt:variant>
      <vt:variant>
        <vt:i4>5</vt:i4>
      </vt:variant>
      <vt:variant>
        <vt:lpwstr/>
      </vt:variant>
      <vt:variant>
        <vt:lpwstr>_Toc360025998</vt:lpwstr>
      </vt:variant>
      <vt:variant>
        <vt:i4>1900600</vt:i4>
      </vt:variant>
      <vt:variant>
        <vt:i4>743</vt:i4>
      </vt:variant>
      <vt:variant>
        <vt:i4>0</vt:i4>
      </vt:variant>
      <vt:variant>
        <vt:i4>5</vt:i4>
      </vt:variant>
      <vt:variant>
        <vt:lpwstr/>
      </vt:variant>
      <vt:variant>
        <vt:lpwstr>_Toc360025997</vt:lpwstr>
      </vt:variant>
      <vt:variant>
        <vt:i4>1900600</vt:i4>
      </vt:variant>
      <vt:variant>
        <vt:i4>737</vt:i4>
      </vt:variant>
      <vt:variant>
        <vt:i4>0</vt:i4>
      </vt:variant>
      <vt:variant>
        <vt:i4>5</vt:i4>
      </vt:variant>
      <vt:variant>
        <vt:lpwstr/>
      </vt:variant>
      <vt:variant>
        <vt:lpwstr>_Toc360025996</vt:lpwstr>
      </vt:variant>
      <vt:variant>
        <vt:i4>1900600</vt:i4>
      </vt:variant>
      <vt:variant>
        <vt:i4>731</vt:i4>
      </vt:variant>
      <vt:variant>
        <vt:i4>0</vt:i4>
      </vt:variant>
      <vt:variant>
        <vt:i4>5</vt:i4>
      </vt:variant>
      <vt:variant>
        <vt:lpwstr/>
      </vt:variant>
      <vt:variant>
        <vt:lpwstr>_Toc360025995</vt:lpwstr>
      </vt:variant>
      <vt:variant>
        <vt:i4>1900600</vt:i4>
      </vt:variant>
      <vt:variant>
        <vt:i4>725</vt:i4>
      </vt:variant>
      <vt:variant>
        <vt:i4>0</vt:i4>
      </vt:variant>
      <vt:variant>
        <vt:i4>5</vt:i4>
      </vt:variant>
      <vt:variant>
        <vt:lpwstr/>
      </vt:variant>
      <vt:variant>
        <vt:lpwstr>_Toc360025994</vt:lpwstr>
      </vt:variant>
      <vt:variant>
        <vt:i4>1900600</vt:i4>
      </vt:variant>
      <vt:variant>
        <vt:i4>719</vt:i4>
      </vt:variant>
      <vt:variant>
        <vt:i4>0</vt:i4>
      </vt:variant>
      <vt:variant>
        <vt:i4>5</vt:i4>
      </vt:variant>
      <vt:variant>
        <vt:lpwstr/>
      </vt:variant>
      <vt:variant>
        <vt:lpwstr>_Toc360025993</vt:lpwstr>
      </vt:variant>
      <vt:variant>
        <vt:i4>1900600</vt:i4>
      </vt:variant>
      <vt:variant>
        <vt:i4>713</vt:i4>
      </vt:variant>
      <vt:variant>
        <vt:i4>0</vt:i4>
      </vt:variant>
      <vt:variant>
        <vt:i4>5</vt:i4>
      </vt:variant>
      <vt:variant>
        <vt:lpwstr/>
      </vt:variant>
      <vt:variant>
        <vt:lpwstr>_Toc360025992</vt:lpwstr>
      </vt:variant>
      <vt:variant>
        <vt:i4>1900600</vt:i4>
      </vt:variant>
      <vt:variant>
        <vt:i4>707</vt:i4>
      </vt:variant>
      <vt:variant>
        <vt:i4>0</vt:i4>
      </vt:variant>
      <vt:variant>
        <vt:i4>5</vt:i4>
      </vt:variant>
      <vt:variant>
        <vt:lpwstr/>
      </vt:variant>
      <vt:variant>
        <vt:lpwstr>_Toc360025991</vt:lpwstr>
      </vt:variant>
      <vt:variant>
        <vt:i4>1900600</vt:i4>
      </vt:variant>
      <vt:variant>
        <vt:i4>701</vt:i4>
      </vt:variant>
      <vt:variant>
        <vt:i4>0</vt:i4>
      </vt:variant>
      <vt:variant>
        <vt:i4>5</vt:i4>
      </vt:variant>
      <vt:variant>
        <vt:lpwstr/>
      </vt:variant>
      <vt:variant>
        <vt:lpwstr>_Toc360025990</vt:lpwstr>
      </vt:variant>
      <vt:variant>
        <vt:i4>1835064</vt:i4>
      </vt:variant>
      <vt:variant>
        <vt:i4>695</vt:i4>
      </vt:variant>
      <vt:variant>
        <vt:i4>0</vt:i4>
      </vt:variant>
      <vt:variant>
        <vt:i4>5</vt:i4>
      </vt:variant>
      <vt:variant>
        <vt:lpwstr/>
      </vt:variant>
      <vt:variant>
        <vt:lpwstr>_Toc360025989</vt:lpwstr>
      </vt:variant>
      <vt:variant>
        <vt:i4>1835064</vt:i4>
      </vt:variant>
      <vt:variant>
        <vt:i4>689</vt:i4>
      </vt:variant>
      <vt:variant>
        <vt:i4>0</vt:i4>
      </vt:variant>
      <vt:variant>
        <vt:i4>5</vt:i4>
      </vt:variant>
      <vt:variant>
        <vt:lpwstr/>
      </vt:variant>
      <vt:variant>
        <vt:lpwstr>_Toc360025988</vt:lpwstr>
      </vt:variant>
      <vt:variant>
        <vt:i4>1835064</vt:i4>
      </vt:variant>
      <vt:variant>
        <vt:i4>683</vt:i4>
      </vt:variant>
      <vt:variant>
        <vt:i4>0</vt:i4>
      </vt:variant>
      <vt:variant>
        <vt:i4>5</vt:i4>
      </vt:variant>
      <vt:variant>
        <vt:lpwstr/>
      </vt:variant>
      <vt:variant>
        <vt:lpwstr>_Toc360025987</vt:lpwstr>
      </vt:variant>
      <vt:variant>
        <vt:i4>1835064</vt:i4>
      </vt:variant>
      <vt:variant>
        <vt:i4>677</vt:i4>
      </vt:variant>
      <vt:variant>
        <vt:i4>0</vt:i4>
      </vt:variant>
      <vt:variant>
        <vt:i4>5</vt:i4>
      </vt:variant>
      <vt:variant>
        <vt:lpwstr/>
      </vt:variant>
      <vt:variant>
        <vt:lpwstr>_Toc360025986</vt:lpwstr>
      </vt:variant>
      <vt:variant>
        <vt:i4>1835064</vt:i4>
      </vt:variant>
      <vt:variant>
        <vt:i4>671</vt:i4>
      </vt:variant>
      <vt:variant>
        <vt:i4>0</vt:i4>
      </vt:variant>
      <vt:variant>
        <vt:i4>5</vt:i4>
      </vt:variant>
      <vt:variant>
        <vt:lpwstr/>
      </vt:variant>
      <vt:variant>
        <vt:lpwstr>_Toc360025985</vt:lpwstr>
      </vt:variant>
      <vt:variant>
        <vt:i4>1835064</vt:i4>
      </vt:variant>
      <vt:variant>
        <vt:i4>665</vt:i4>
      </vt:variant>
      <vt:variant>
        <vt:i4>0</vt:i4>
      </vt:variant>
      <vt:variant>
        <vt:i4>5</vt:i4>
      </vt:variant>
      <vt:variant>
        <vt:lpwstr/>
      </vt:variant>
      <vt:variant>
        <vt:lpwstr>_Toc360025984</vt:lpwstr>
      </vt:variant>
      <vt:variant>
        <vt:i4>1835064</vt:i4>
      </vt:variant>
      <vt:variant>
        <vt:i4>659</vt:i4>
      </vt:variant>
      <vt:variant>
        <vt:i4>0</vt:i4>
      </vt:variant>
      <vt:variant>
        <vt:i4>5</vt:i4>
      </vt:variant>
      <vt:variant>
        <vt:lpwstr/>
      </vt:variant>
      <vt:variant>
        <vt:lpwstr>_Toc360025983</vt:lpwstr>
      </vt:variant>
      <vt:variant>
        <vt:i4>1835064</vt:i4>
      </vt:variant>
      <vt:variant>
        <vt:i4>653</vt:i4>
      </vt:variant>
      <vt:variant>
        <vt:i4>0</vt:i4>
      </vt:variant>
      <vt:variant>
        <vt:i4>5</vt:i4>
      </vt:variant>
      <vt:variant>
        <vt:lpwstr/>
      </vt:variant>
      <vt:variant>
        <vt:lpwstr>_Toc360025982</vt:lpwstr>
      </vt:variant>
      <vt:variant>
        <vt:i4>1835064</vt:i4>
      </vt:variant>
      <vt:variant>
        <vt:i4>647</vt:i4>
      </vt:variant>
      <vt:variant>
        <vt:i4>0</vt:i4>
      </vt:variant>
      <vt:variant>
        <vt:i4>5</vt:i4>
      </vt:variant>
      <vt:variant>
        <vt:lpwstr/>
      </vt:variant>
      <vt:variant>
        <vt:lpwstr>_Toc360025981</vt:lpwstr>
      </vt:variant>
      <vt:variant>
        <vt:i4>1835064</vt:i4>
      </vt:variant>
      <vt:variant>
        <vt:i4>641</vt:i4>
      </vt:variant>
      <vt:variant>
        <vt:i4>0</vt:i4>
      </vt:variant>
      <vt:variant>
        <vt:i4>5</vt:i4>
      </vt:variant>
      <vt:variant>
        <vt:lpwstr/>
      </vt:variant>
      <vt:variant>
        <vt:lpwstr>_Toc360025980</vt:lpwstr>
      </vt:variant>
      <vt:variant>
        <vt:i4>1245240</vt:i4>
      </vt:variant>
      <vt:variant>
        <vt:i4>635</vt:i4>
      </vt:variant>
      <vt:variant>
        <vt:i4>0</vt:i4>
      </vt:variant>
      <vt:variant>
        <vt:i4>5</vt:i4>
      </vt:variant>
      <vt:variant>
        <vt:lpwstr/>
      </vt:variant>
      <vt:variant>
        <vt:lpwstr>_Toc360025979</vt:lpwstr>
      </vt:variant>
      <vt:variant>
        <vt:i4>1245240</vt:i4>
      </vt:variant>
      <vt:variant>
        <vt:i4>629</vt:i4>
      </vt:variant>
      <vt:variant>
        <vt:i4>0</vt:i4>
      </vt:variant>
      <vt:variant>
        <vt:i4>5</vt:i4>
      </vt:variant>
      <vt:variant>
        <vt:lpwstr/>
      </vt:variant>
      <vt:variant>
        <vt:lpwstr>_Toc360025978</vt:lpwstr>
      </vt:variant>
      <vt:variant>
        <vt:i4>1245240</vt:i4>
      </vt:variant>
      <vt:variant>
        <vt:i4>623</vt:i4>
      </vt:variant>
      <vt:variant>
        <vt:i4>0</vt:i4>
      </vt:variant>
      <vt:variant>
        <vt:i4>5</vt:i4>
      </vt:variant>
      <vt:variant>
        <vt:lpwstr/>
      </vt:variant>
      <vt:variant>
        <vt:lpwstr>_Toc360025977</vt:lpwstr>
      </vt:variant>
      <vt:variant>
        <vt:i4>1245240</vt:i4>
      </vt:variant>
      <vt:variant>
        <vt:i4>617</vt:i4>
      </vt:variant>
      <vt:variant>
        <vt:i4>0</vt:i4>
      </vt:variant>
      <vt:variant>
        <vt:i4>5</vt:i4>
      </vt:variant>
      <vt:variant>
        <vt:lpwstr/>
      </vt:variant>
      <vt:variant>
        <vt:lpwstr>_Toc360025976</vt:lpwstr>
      </vt:variant>
      <vt:variant>
        <vt:i4>1245240</vt:i4>
      </vt:variant>
      <vt:variant>
        <vt:i4>611</vt:i4>
      </vt:variant>
      <vt:variant>
        <vt:i4>0</vt:i4>
      </vt:variant>
      <vt:variant>
        <vt:i4>5</vt:i4>
      </vt:variant>
      <vt:variant>
        <vt:lpwstr/>
      </vt:variant>
      <vt:variant>
        <vt:lpwstr>_Toc360025975</vt:lpwstr>
      </vt:variant>
      <vt:variant>
        <vt:i4>1245240</vt:i4>
      </vt:variant>
      <vt:variant>
        <vt:i4>605</vt:i4>
      </vt:variant>
      <vt:variant>
        <vt:i4>0</vt:i4>
      </vt:variant>
      <vt:variant>
        <vt:i4>5</vt:i4>
      </vt:variant>
      <vt:variant>
        <vt:lpwstr/>
      </vt:variant>
      <vt:variant>
        <vt:lpwstr>_Toc360025974</vt:lpwstr>
      </vt:variant>
      <vt:variant>
        <vt:i4>1245240</vt:i4>
      </vt:variant>
      <vt:variant>
        <vt:i4>599</vt:i4>
      </vt:variant>
      <vt:variant>
        <vt:i4>0</vt:i4>
      </vt:variant>
      <vt:variant>
        <vt:i4>5</vt:i4>
      </vt:variant>
      <vt:variant>
        <vt:lpwstr/>
      </vt:variant>
      <vt:variant>
        <vt:lpwstr>_Toc360025973</vt:lpwstr>
      </vt:variant>
      <vt:variant>
        <vt:i4>1245240</vt:i4>
      </vt:variant>
      <vt:variant>
        <vt:i4>593</vt:i4>
      </vt:variant>
      <vt:variant>
        <vt:i4>0</vt:i4>
      </vt:variant>
      <vt:variant>
        <vt:i4>5</vt:i4>
      </vt:variant>
      <vt:variant>
        <vt:lpwstr/>
      </vt:variant>
      <vt:variant>
        <vt:lpwstr>_Toc360025972</vt:lpwstr>
      </vt:variant>
      <vt:variant>
        <vt:i4>1245240</vt:i4>
      </vt:variant>
      <vt:variant>
        <vt:i4>587</vt:i4>
      </vt:variant>
      <vt:variant>
        <vt:i4>0</vt:i4>
      </vt:variant>
      <vt:variant>
        <vt:i4>5</vt:i4>
      </vt:variant>
      <vt:variant>
        <vt:lpwstr/>
      </vt:variant>
      <vt:variant>
        <vt:lpwstr>_Toc360025971</vt:lpwstr>
      </vt:variant>
      <vt:variant>
        <vt:i4>1245240</vt:i4>
      </vt:variant>
      <vt:variant>
        <vt:i4>581</vt:i4>
      </vt:variant>
      <vt:variant>
        <vt:i4>0</vt:i4>
      </vt:variant>
      <vt:variant>
        <vt:i4>5</vt:i4>
      </vt:variant>
      <vt:variant>
        <vt:lpwstr/>
      </vt:variant>
      <vt:variant>
        <vt:lpwstr>_Toc360025970</vt:lpwstr>
      </vt:variant>
      <vt:variant>
        <vt:i4>1179704</vt:i4>
      </vt:variant>
      <vt:variant>
        <vt:i4>575</vt:i4>
      </vt:variant>
      <vt:variant>
        <vt:i4>0</vt:i4>
      </vt:variant>
      <vt:variant>
        <vt:i4>5</vt:i4>
      </vt:variant>
      <vt:variant>
        <vt:lpwstr/>
      </vt:variant>
      <vt:variant>
        <vt:lpwstr>_Toc360025969</vt:lpwstr>
      </vt:variant>
      <vt:variant>
        <vt:i4>1179704</vt:i4>
      </vt:variant>
      <vt:variant>
        <vt:i4>569</vt:i4>
      </vt:variant>
      <vt:variant>
        <vt:i4>0</vt:i4>
      </vt:variant>
      <vt:variant>
        <vt:i4>5</vt:i4>
      </vt:variant>
      <vt:variant>
        <vt:lpwstr/>
      </vt:variant>
      <vt:variant>
        <vt:lpwstr>_Toc360025968</vt:lpwstr>
      </vt:variant>
      <vt:variant>
        <vt:i4>1179704</vt:i4>
      </vt:variant>
      <vt:variant>
        <vt:i4>563</vt:i4>
      </vt:variant>
      <vt:variant>
        <vt:i4>0</vt:i4>
      </vt:variant>
      <vt:variant>
        <vt:i4>5</vt:i4>
      </vt:variant>
      <vt:variant>
        <vt:lpwstr/>
      </vt:variant>
      <vt:variant>
        <vt:lpwstr>_Toc360025967</vt:lpwstr>
      </vt:variant>
      <vt:variant>
        <vt:i4>1179704</vt:i4>
      </vt:variant>
      <vt:variant>
        <vt:i4>557</vt:i4>
      </vt:variant>
      <vt:variant>
        <vt:i4>0</vt:i4>
      </vt:variant>
      <vt:variant>
        <vt:i4>5</vt:i4>
      </vt:variant>
      <vt:variant>
        <vt:lpwstr/>
      </vt:variant>
      <vt:variant>
        <vt:lpwstr>_Toc360025966</vt:lpwstr>
      </vt:variant>
      <vt:variant>
        <vt:i4>1179704</vt:i4>
      </vt:variant>
      <vt:variant>
        <vt:i4>551</vt:i4>
      </vt:variant>
      <vt:variant>
        <vt:i4>0</vt:i4>
      </vt:variant>
      <vt:variant>
        <vt:i4>5</vt:i4>
      </vt:variant>
      <vt:variant>
        <vt:lpwstr/>
      </vt:variant>
      <vt:variant>
        <vt:lpwstr>_Toc360025965</vt:lpwstr>
      </vt:variant>
      <vt:variant>
        <vt:i4>1179704</vt:i4>
      </vt:variant>
      <vt:variant>
        <vt:i4>545</vt:i4>
      </vt:variant>
      <vt:variant>
        <vt:i4>0</vt:i4>
      </vt:variant>
      <vt:variant>
        <vt:i4>5</vt:i4>
      </vt:variant>
      <vt:variant>
        <vt:lpwstr/>
      </vt:variant>
      <vt:variant>
        <vt:lpwstr>_Toc360025964</vt:lpwstr>
      </vt:variant>
      <vt:variant>
        <vt:i4>1179704</vt:i4>
      </vt:variant>
      <vt:variant>
        <vt:i4>539</vt:i4>
      </vt:variant>
      <vt:variant>
        <vt:i4>0</vt:i4>
      </vt:variant>
      <vt:variant>
        <vt:i4>5</vt:i4>
      </vt:variant>
      <vt:variant>
        <vt:lpwstr/>
      </vt:variant>
      <vt:variant>
        <vt:lpwstr>_Toc360025963</vt:lpwstr>
      </vt:variant>
      <vt:variant>
        <vt:i4>1179704</vt:i4>
      </vt:variant>
      <vt:variant>
        <vt:i4>533</vt:i4>
      </vt:variant>
      <vt:variant>
        <vt:i4>0</vt:i4>
      </vt:variant>
      <vt:variant>
        <vt:i4>5</vt:i4>
      </vt:variant>
      <vt:variant>
        <vt:lpwstr/>
      </vt:variant>
      <vt:variant>
        <vt:lpwstr>_Toc360025962</vt:lpwstr>
      </vt:variant>
      <vt:variant>
        <vt:i4>1179704</vt:i4>
      </vt:variant>
      <vt:variant>
        <vt:i4>527</vt:i4>
      </vt:variant>
      <vt:variant>
        <vt:i4>0</vt:i4>
      </vt:variant>
      <vt:variant>
        <vt:i4>5</vt:i4>
      </vt:variant>
      <vt:variant>
        <vt:lpwstr/>
      </vt:variant>
      <vt:variant>
        <vt:lpwstr>_Toc360025961</vt:lpwstr>
      </vt:variant>
      <vt:variant>
        <vt:i4>1179704</vt:i4>
      </vt:variant>
      <vt:variant>
        <vt:i4>521</vt:i4>
      </vt:variant>
      <vt:variant>
        <vt:i4>0</vt:i4>
      </vt:variant>
      <vt:variant>
        <vt:i4>5</vt:i4>
      </vt:variant>
      <vt:variant>
        <vt:lpwstr/>
      </vt:variant>
      <vt:variant>
        <vt:lpwstr>_Toc360025960</vt:lpwstr>
      </vt:variant>
      <vt:variant>
        <vt:i4>1114168</vt:i4>
      </vt:variant>
      <vt:variant>
        <vt:i4>515</vt:i4>
      </vt:variant>
      <vt:variant>
        <vt:i4>0</vt:i4>
      </vt:variant>
      <vt:variant>
        <vt:i4>5</vt:i4>
      </vt:variant>
      <vt:variant>
        <vt:lpwstr/>
      </vt:variant>
      <vt:variant>
        <vt:lpwstr>_Toc360025959</vt:lpwstr>
      </vt:variant>
      <vt:variant>
        <vt:i4>1114168</vt:i4>
      </vt:variant>
      <vt:variant>
        <vt:i4>509</vt:i4>
      </vt:variant>
      <vt:variant>
        <vt:i4>0</vt:i4>
      </vt:variant>
      <vt:variant>
        <vt:i4>5</vt:i4>
      </vt:variant>
      <vt:variant>
        <vt:lpwstr/>
      </vt:variant>
      <vt:variant>
        <vt:lpwstr>_Toc360025958</vt:lpwstr>
      </vt:variant>
      <vt:variant>
        <vt:i4>1114168</vt:i4>
      </vt:variant>
      <vt:variant>
        <vt:i4>503</vt:i4>
      </vt:variant>
      <vt:variant>
        <vt:i4>0</vt:i4>
      </vt:variant>
      <vt:variant>
        <vt:i4>5</vt:i4>
      </vt:variant>
      <vt:variant>
        <vt:lpwstr/>
      </vt:variant>
      <vt:variant>
        <vt:lpwstr>_Toc360025957</vt:lpwstr>
      </vt:variant>
      <vt:variant>
        <vt:i4>1114168</vt:i4>
      </vt:variant>
      <vt:variant>
        <vt:i4>497</vt:i4>
      </vt:variant>
      <vt:variant>
        <vt:i4>0</vt:i4>
      </vt:variant>
      <vt:variant>
        <vt:i4>5</vt:i4>
      </vt:variant>
      <vt:variant>
        <vt:lpwstr/>
      </vt:variant>
      <vt:variant>
        <vt:lpwstr>_Toc360025956</vt:lpwstr>
      </vt:variant>
      <vt:variant>
        <vt:i4>1114168</vt:i4>
      </vt:variant>
      <vt:variant>
        <vt:i4>491</vt:i4>
      </vt:variant>
      <vt:variant>
        <vt:i4>0</vt:i4>
      </vt:variant>
      <vt:variant>
        <vt:i4>5</vt:i4>
      </vt:variant>
      <vt:variant>
        <vt:lpwstr/>
      </vt:variant>
      <vt:variant>
        <vt:lpwstr>_Toc360025955</vt:lpwstr>
      </vt:variant>
      <vt:variant>
        <vt:i4>1114168</vt:i4>
      </vt:variant>
      <vt:variant>
        <vt:i4>485</vt:i4>
      </vt:variant>
      <vt:variant>
        <vt:i4>0</vt:i4>
      </vt:variant>
      <vt:variant>
        <vt:i4>5</vt:i4>
      </vt:variant>
      <vt:variant>
        <vt:lpwstr/>
      </vt:variant>
      <vt:variant>
        <vt:lpwstr>_Toc360025954</vt:lpwstr>
      </vt:variant>
      <vt:variant>
        <vt:i4>1114168</vt:i4>
      </vt:variant>
      <vt:variant>
        <vt:i4>479</vt:i4>
      </vt:variant>
      <vt:variant>
        <vt:i4>0</vt:i4>
      </vt:variant>
      <vt:variant>
        <vt:i4>5</vt:i4>
      </vt:variant>
      <vt:variant>
        <vt:lpwstr/>
      </vt:variant>
      <vt:variant>
        <vt:lpwstr>_Toc360025953</vt:lpwstr>
      </vt:variant>
      <vt:variant>
        <vt:i4>1114168</vt:i4>
      </vt:variant>
      <vt:variant>
        <vt:i4>473</vt:i4>
      </vt:variant>
      <vt:variant>
        <vt:i4>0</vt:i4>
      </vt:variant>
      <vt:variant>
        <vt:i4>5</vt:i4>
      </vt:variant>
      <vt:variant>
        <vt:lpwstr/>
      </vt:variant>
      <vt:variant>
        <vt:lpwstr>_Toc360025952</vt:lpwstr>
      </vt:variant>
      <vt:variant>
        <vt:i4>1114168</vt:i4>
      </vt:variant>
      <vt:variant>
        <vt:i4>467</vt:i4>
      </vt:variant>
      <vt:variant>
        <vt:i4>0</vt:i4>
      </vt:variant>
      <vt:variant>
        <vt:i4>5</vt:i4>
      </vt:variant>
      <vt:variant>
        <vt:lpwstr/>
      </vt:variant>
      <vt:variant>
        <vt:lpwstr>_Toc360025951</vt:lpwstr>
      </vt:variant>
      <vt:variant>
        <vt:i4>1114168</vt:i4>
      </vt:variant>
      <vt:variant>
        <vt:i4>461</vt:i4>
      </vt:variant>
      <vt:variant>
        <vt:i4>0</vt:i4>
      </vt:variant>
      <vt:variant>
        <vt:i4>5</vt:i4>
      </vt:variant>
      <vt:variant>
        <vt:lpwstr/>
      </vt:variant>
      <vt:variant>
        <vt:lpwstr>_Toc360025950</vt:lpwstr>
      </vt:variant>
      <vt:variant>
        <vt:i4>1048632</vt:i4>
      </vt:variant>
      <vt:variant>
        <vt:i4>455</vt:i4>
      </vt:variant>
      <vt:variant>
        <vt:i4>0</vt:i4>
      </vt:variant>
      <vt:variant>
        <vt:i4>5</vt:i4>
      </vt:variant>
      <vt:variant>
        <vt:lpwstr/>
      </vt:variant>
      <vt:variant>
        <vt:lpwstr>_Toc360025949</vt:lpwstr>
      </vt:variant>
      <vt:variant>
        <vt:i4>1048632</vt:i4>
      </vt:variant>
      <vt:variant>
        <vt:i4>449</vt:i4>
      </vt:variant>
      <vt:variant>
        <vt:i4>0</vt:i4>
      </vt:variant>
      <vt:variant>
        <vt:i4>5</vt:i4>
      </vt:variant>
      <vt:variant>
        <vt:lpwstr/>
      </vt:variant>
      <vt:variant>
        <vt:lpwstr>_Toc360025948</vt:lpwstr>
      </vt:variant>
      <vt:variant>
        <vt:i4>1048632</vt:i4>
      </vt:variant>
      <vt:variant>
        <vt:i4>443</vt:i4>
      </vt:variant>
      <vt:variant>
        <vt:i4>0</vt:i4>
      </vt:variant>
      <vt:variant>
        <vt:i4>5</vt:i4>
      </vt:variant>
      <vt:variant>
        <vt:lpwstr/>
      </vt:variant>
      <vt:variant>
        <vt:lpwstr>_Toc360025947</vt:lpwstr>
      </vt:variant>
      <vt:variant>
        <vt:i4>1048632</vt:i4>
      </vt:variant>
      <vt:variant>
        <vt:i4>437</vt:i4>
      </vt:variant>
      <vt:variant>
        <vt:i4>0</vt:i4>
      </vt:variant>
      <vt:variant>
        <vt:i4>5</vt:i4>
      </vt:variant>
      <vt:variant>
        <vt:lpwstr/>
      </vt:variant>
      <vt:variant>
        <vt:lpwstr>_Toc360025946</vt:lpwstr>
      </vt:variant>
      <vt:variant>
        <vt:i4>1048632</vt:i4>
      </vt:variant>
      <vt:variant>
        <vt:i4>431</vt:i4>
      </vt:variant>
      <vt:variant>
        <vt:i4>0</vt:i4>
      </vt:variant>
      <vt:variant>
        <vt:i4>5</vt:i4>
      </vt:variant>
      <vt:variant>
        <vt:lpwstr/>
      </vt:variant>
      <vt:variant>
        <vt:lpwstr>_Toc360025945</vt:lpwstr>
      </vt:variant>
      <vt:variant>
        <vt:i4>1048632</vt:i4>
      </vt:variant>
      <vt:variant>
        <vt:i4>425</vt:i4>
      </vt:variant>
      <vt:variant>
        <vt:i4>0</vt:i4>
      </vt:variant>
      <vt:variant>
        <vt:i4>5</vt:i4>
      </vt:variant>
      <vt:variant>
        <vt:lpwstr/>
      </vt:variant>
      <vt:variant>
        <vt:lpwstr>_Toc360025944</vt:lpwstr>
      </vt:variant>
      <vt:variant>
        <vt:i4>1048632</vt:i4>
      </vt:variant>
      <vt:variant>
        <vt:i4>419</vt:i4>
      </vt:variant>
      <vt:variant>
        <vt:i4>0</vt:i4>
      </vt:variant>
      <vt:variant>
        <vt:i4>5</vt:i4>
      </vt:variant>
      <vt:variant>
        <vt:lpwstr/>
      </vt:variant>
      <vt:variant>
        <vt:lpwstr>_Toc360025943</vt:lpwstr>
      </vt:variant>
      <vt:variant>
        <vt:i4>1048632</vt:i4>
      </vt:variant>
      <vt:variant>
        <vt:i4>413</vt:i4>
      </vt:variant>
      <vt:variant>
        <vt:i4>0</vt:i4>
      </vt:variant>
      <vt:variant>
        <vt:i4>5</vt:i4>
      </vt:variant>
      <vt:variant>
        <vt:lpwstr/>
      </vt:variant>
      <vt:variant>
        <vt:lpwstr>_Toc360025942</vt:lpwstr>
      </vt:variant>
      <vt:variant>
        <vt:i4>1048632</vt:i4>
      </vt:variant>
      <vt:variant>
        <vt:i4>407</vt:i4>
      </vt:variant>
      <vt:variant>
        <vt:i4>0</vt:i4>
      </vt:variant>
      <vt:variant>
        <vt:i4>5</vt:i4>
      </vt:variant>
      <vt:variant>
        <vt:lpwstr/>
      </vt:variant>
      <vt:variant>
        <vt:lpwstr>_Toc360025941</vt:lpwstr>
      </vt:variant>
      <vt:variant>
        <vt:i4>1507384</vt:i4>
      </vt:variant>
      <vt:variant>
        <vt:i4>401</vt:i4>
      </vt:variant>
      <vt:variant>
        <vt:i4>0</vt:i4>
      </vt:variant>
      <vt:variant>
        <vt:i4>5</vt:i4>
      </vt:variant>
      <vt:variant>
        <vt:lpwstr/>
      </vt:variant>
      <vt:variant>
        <vt:lpwstr>_Toc360025939</vt:lpwstr>
      </vt:variant>
      <vt:variant>
        <vt:i4>1507384</vt:i4>
      </vt:variant>
      <vt:variant>
        <vt:i4>395</vt:i4>
      </vt:variant>
      <vt:variant>
        <vt:i4>0</vt:i4>
      </vt:variant>
      <vt:variant>
        <vt:i4>5</vt:i4>
      </vt:variant>
      <vt:variant>
        <vt:lpwstr/>
      </vt:variant>
      <vt:variant>
        <vt:lpwstr>_Toc360025938</vt:lpwstr>
      </vt:variant>
      <vt:variant>
        <vt:i4>1507384</vt:i4>
      </vt:variant>
      <vt:variant>
        <vt:i4>389</vt:i4>
      </vt:variant>
      <vt:variant>
        <vt:i4>0</vt:i4>
      </vt:variant>
      <vt:variant>
        <vt:i4>5</vt:i4>
      </vt:variant>
      <vt:variant>
        <vt:lpwstr/>
      </vt:variant>
      <vt:variant>
        <vt:lpwstr>_Toc360025937</vt:lpwstr>
      </vt:variant>
      <vt:variant>
        <vt:i4>1507384</vt:i4>
      </vt:variant>
      <vt:variant>
        <vt:i4>383</vt:i4>
      </vt:variant>
      <vt:variant>
        <vt:i4>0</vt:i4>
      </vt:variant>
      <vt:variant>
        <vt:i4>5</vt:i4>
      </vt:variant>
      <vt:variant>
        <vt:lpwstr/>
      </vt:variant>
      <vt:variant>
        <vt:lpwstr>_Toc360025936</vt:lpwstr>
      </vt:variant>
      <vt:variant>
        <vt:i4>1507384</vt:i4>
      </vt:variant>
      <vt:variant>
        <vt:i4>377</vt:i4>
      </vt:variant>
      <vt:variant>
        <vt:i4>0</vt:i4>
      </vt:variant>
      <vt:variant>
        <vt:i4>5</vt:i4>
      </vt:variant>
      <vt:variant>
        <vt:lpwstr/>
      </vt:variant>
      <vt:variant>
        <vt:lpwstr>_Toc360025935</vt:lpwstr>
      </vt:variant>
      <vt:variant>
        <vt:i4>1507384</vt:i4>
      </vt:variant>
      <vt:variant>
        <vt:i4>371</vt:i4>
      </vt:variant>
      <vt:variant>
        <vt:i4>0</vt:i4>
      </vt:variant>
      <vt:variant>
        <vt:i4>5</vt:i4>
      </vt:variant>
      <vt:variant>
        <vt:lpwstr/>
      </vt:variant>
      <vt:variant>
        <vt:lpwstr>_Toc360025934</vt:lpwstr>
      </vt:variant>
      <vt:variant>
        <vt:i4>1507384</vt:i4>
      </vt:variant>
      <vt:variant>
        <vt:i4>365</vt:i4>
      </vt:variant>
      <vt:variant>
        <vt:i4>0</vt:i4>
      </vt:variant>
      <vt:variant>
        <vt:i4>5</vt:i4>
      </vt:variant>
      <vt:variant>
        <vt:lpwstr/>
      </vt:variant>
      <vt:variant>
        <vt:lpwstr>_Toc360025933</vt:lpwstr>
      </vt:variant>
      <vt:variant>
        <vt:i4>1507384</vt:i4>
      </vt:variant>
      <vt:variant>
        <vt:i4>359</vt:i4>
      </vt:variant>
      <vt:variant>
        <vt:i4>0</vt:i4>
      </vt:variant>
      <vt:variant>
        <vt:i4>5</vt:i4>
      </vt:variant>
      <vt:variant>
        <vt:lpwstr/>
      </vt:variant>
      <vt:variant>
        <vt:lpwstr>_Toc360025932</vt:lpwstr>
      </vt:variant>
      <vt:variant>
        <vt:i4>1507384</vt:i4>
      </vt:variant>
      <vt:variant>
        <vt:i4>353</vt:i4>
      </vt:variant>
      <vt:variant>
        <vt:i4>0</vt:i4>
      </vt:variant>
      <vt:variant>
        <vt:i4>5</vt:i4>
      </vt:variant>
      <vt:variant>
        <vt:lpwstr/>
      </vt:variant>
      <vt:variant>
        <vt:lpwstr>_Toc360025931</vt:lpwstr>
      </vt:variant>
      <vt:variant>
        <vt:i4>1507384</vt:i4>
      </vt:variant>
      <vt:variant>
        <vt:i4>347</vt:i4>
      </vt:variant>
      <vt:variant>
        <vt:i4>0</vt:i4>
      </vt:variant>
      <vt:variant>
        <vt:i4>5</vt:i4>
      </vt:variant>
      <vt:variant>
        <vt:lpwstr/>
      </vt:variant>
      <vt:variant>
        <vt:lpwstr>_Toc360025930</vt:lpwstr>
      </vt:variant>
      <vt:variant>
        <vt:i4>1441848</vt:i4>
      </vt:variant>
      <vt:variant>
        <vt:i4>341</vt:i4>
      </vt:variant>
      <vt:variant>
        <vt:i4>0</vt:i4>
      </vt:variant>
      <vt:variant>
        <vt:i4>5</vt:i4>
      </vt:variant>
      <vt:variant>
        <vt:lpwstr/>
      </vt:variant>
      <vt:variant>
        <vt:lpwstr>_Toc360025929</vt:lpwstr>
      </vt:variant>
      <vt:variant>
        <vt:i4>1441848</vt:i4>
      </vt:variant>
      <vt:variant>
        <vt:i4>335</vt:i4>
      </vt:variant>
      <vt:variant>
        <vt:i4>0</vt:i4>
      </vt:variant>
      <vt:variant>
        <vt:i4>5</vt:i4>
      </vt:variant>
      <vt:variant>
        <vt:lpwstr/>
      </vt:variant>
      <vt:variant>
        <vt:lpwstr>_Toc360025928</vt:lpwstr>
      </vt:variant>
      <vt:variant>
        <vt:i4>1441848</vt:i4>
      </vt:variant>
      <vt:variant>
        <vt:i4>329</vt:i4>
      </vt:variant>
      <vt:variant>
        <vt:i4>0</vt:i4>
      </vt:variant>
      <vt:variant>
        <vt:i4>5</vt:i4>
      </vt:variant>
      <vt:variant>
        <vt:lpwstr/>
      </vt:variant>
      <vt:variant>
        <vt:lpwstr>_Toc360025926</vt:lpwstr>
      </vt:variant>
      <vt:variant>
        <vt:i4>1441848</vt:i4>
      </vt:variant>
      <vt:variant>
        <vt:i4>323</vt:i4>
      </vt:variant>
      <vt:variant>
        <vt:i4>0</vt:i4>
      </vt:variant>
      <vt:variant>
        <vt:i4>5</vt:i4>
      </vt:variant>
      <vt:variant>
        <vt:lpwstr/>
      </vt:variant>
      <vt:variant>
        <vt:lpwstr>_Toc360025925</vt:lpwstr>
      </vt:variant>
      <vt:variant>
        <vt:i4>1441848</vt:i4>
      </vt:variant>
      <vt:variant>
        <vt:i4>317</vt:i4>
      </vt:variant>
      <vt:variant>
        <vt:i4>0</vt:i4>
      </vt:variant>
      <vt:variant>
        <vt:i4>5</vt:i4>
      </vt:variant>
      <vt:variant>
        <vt:lpwstr/>
      </vt:variant>
      <vt:variant>
        <vt:lpwstr>_Toc360025924</vt:lpwstr>
      </vt:variant>
      <vt:variant>
        <vt:i4>1441848</vt:i4>
      </vt:variant>
      <vt:variant>
        <vt:i4>311</vt:i4>
      </vt:variant>
      <vt:variant>
        <vt:i4>0</vt:i4>
      </vt:variant>
      <vt:variant>
        <vt:i4>5</vt:i4>
      </vt:variant>
      <vt:variant>
        <vt:lpwstr/>
      </vt:variant>
      <vt:variant>
        <vt:lpwstr>_Toc360025923</vt:lpwstr>
      </vt:variant>
      <vt:variant>
        <vt:i4>1441848</vt:i4>
      </vt:variant>
      <vt:variant>
        <vt:i4>305</vt:i4>
      </vt:variant>
      <vt:variant>
        <vt:i4>0</vt:i4>
      </vt:variant>
      <vt:variant>
        <vt:i4>5</vt:i4>
      </vt:variant>
      <vt:variant>
        <vt:lpwstr/>
      </vt:variant>
      <vt:variant>
        <vt:lpwstr>_Toc360025922</vt:lpwstr>
      </vt:variant>
      <vt:variant>
        <vt:i4>1441848</vt:i4>
      </vt:variant>
      <vt:variant>
        <vt:i4>299</vt:i4>
      </vt:variant>
      <vt:variant>
        <vt:i4>0</vt:i4>
      </vt:variant>
      <vt:variant>
        <vt:i4>5</vt:i4>
      </vt:variant>
      <vt:variant>
        <vt:lpwstr/>
      </vt:variant>
      <vt:variant>
        <vt:lpwstr>_Toc360025921</vt:lpwstr>
      </vt:variant>
      <vt:variant>
        <vt:i4>1441848</vt:i4>
      </vt:variant>
      <vt:variant>
        <vt:i4>293</vt:i4>
      </vt:variant>
      <vt:variant>
        <vt:i4>0</vt:i4>
      </vt:variant>
      <vt:variant>
        <vt:i4>5</vt:i4>
      </vt:variant>
      <vt:variant>
        <vt:lpwstr/>
      </vt:variant>
      <vt:variant>
        <vt:lpwstr>_Toc360025920</vt:lpwstr>
      </vt:variant>
      <vt:variant>
        <vt:i4>1376312</vt:i4>
      </vt:variant>
      <vt:variant>
        <vt:i4>287</vt:i4>
      </vt:variant>
      <vt:variant>
        <vt:i4>0</vt:i4>
      </vt:variant>
      <vt:variant>
        <vt:i4>5</vt:i4>
      </vt:variant>
      <vt:variant>
        <vt:lpwstr/>
      </vt:variant>
      <vt:variant>
        <vt:lpwstr>_Toc360025919</vt:lpwstr>
      </vt:variant>
      <vt:variant>
        <vt:i4>1376312</vt:i4>
      </vt:variant>
      <vt:variant>
        <vt:i4>281</vt:i4>
      </vt:variant>
      <vt:variant>
        <vt:i4>0</vt:i4>
      </vt:variant>
      <vt:variant>
        <vt:i4>5</vt:i4>
      </vt:variant>
      <vt:variant>
        <vt:lpwstr/>
      </vt:variant>
      <vt:variant>
        <vt:lpwstr>_Toc360025918</vt:lpwstr>
      </vt:variant>
      <vt:variant>
        <vt:i4>1376312</vt:i4>
      </vt:variant>
      <vt:variant>
        <vt:i4>275</vt:i4>
      </vt:variant>
      <vt:variant>
        <vt:i4>0</vt:i4>
      </vt:variant>
      <vt:variant>
        <vt:i4>5</vt:i4>
      </vt:variant>
      <vt:variant>
        <vt:lpwstr/>
      </vt:variant>
      <vt:variant>
        <vt:lpwstr>_Toc360025917</vt:lpwstr>
      </vt:variant>
      <vt:variant>
        <vt:i4>1376312</vt:i4>
      </vt:variant>
      <vt:variant>
        <vt:i4>269</vt:i4>
      </vt:variant>
      <vt:variant>
        <vt:i4>0</vt:i4>
      </vt:variant>
      <vt:variant>
        <vt:i4>5</vt:i4>
      </vt:variant>
      <vt:variant>
        <vt:lpwstr/>
      </vt:variant>
      <vt:variant>
        <vt:lpwstr>_Toc360025916</vt:lpwstr>
      </vt:variant>
      <vt:variant>
        <vt:i4>1376312</vt:i4>
      </vt:variant>
      <vt:variant>
        <vt:i4>263</vt:i4>
      </vt:variant>
      <vt:variant>
        <vt:i4>0</vt:i4>
      </vt:variant>
      <vt:variant>
        <vt:i4>5</vt:i4>
      </vt:variant>
      <vt:variant>
        <vt:lpwstr/>
      </vt:variant>
      <vt:variant>
        <vt:lpwstr>_Toc360025915</vt:lpwstr>
      </vt:variant>
      <vt:variant>
        <vt:i4>1376312</vt:i4>
      </vt:variant>
      <vt:variant>
        <vt:i4>257</vt:i4>
      </vt:variant>
      <vt:variant>
        <vt:i4>0</vt:i4>
      </vt:variant>
      <vt:variant>
        <vt:i4>5</vt:i4>
      </vt:variant>
      <vt:variant>
        <vt:lpwstr/>
      </vt:variant>
      <vt:variant>
        <vt:lpwstr>_Toc360025914</vt:lpwstr>
      </vt:variant>
      <vt:variant>
        <vt:i4>1376312</vt:i4>
      </vt:variant>
      <vt:variant>
        <vt:i4>251</vt:i4>
      </vt:variant>
      <vt:variant>
        <vt:i4>0</vt:i4>
      </vt:variant>
      <vt:variant>
        <vt:i4>5</vt:i4>
      </vt:variant>
      <vt:variant>
        <vt:lpwstr/>
      </vt:variant>
      <vt:variant>
        <vt:lpwstr>_Toc360025913</vt:lpwstr>
      </vt:variant>
      <vt:variant>
        <vt:i4>1376312</vt:i4>
      </vt:variant>
      <vt:variant>
        <vt:i4>245</vt:i4>
      </vt:variant>
      <vt:variant>
        <vt:i4>0</vt:i4>
      </vt:variant>
      <vt:variant>
        <vt:i4>5</vt:i4>
      </vt:variant>
      <vt:variant>
        <vt:lpwstr/>
      </vt:variant>
      <vt:variant>
        <vt:lpwstr>_Toc360025912</vt:lpwstr>
      </vt:variant>
      <vt:variant>
        <vt:i4>1376312</vt:i4>
      </vt:variant>
      <vt:variant>
        <vt:i4>239</vt:i4>
      </vt:variant>
      <vt:variant>
        <vt:i4>0</vt:i4>
      </vt:variant>
      <vt:variant>
        <vt:i4>5</vt:i4>
      </vt:variant>
      <vt:variant>
        <vt:lpwstr/>
      </vt:variant>
      <vt:variant>
        <vt:lpwstr>_Toc360025911</vt:lpwstr>
      </vt:variant>
      <vt:variant>
        <vt:i4>1376312</vt:i4>
      </vt:variant>
      <vt:variant>
        <vt:i4>233</vt:i4>
      </vt:variant>
      <vt:variant>
        <vt:i4>0</vt:i4>
      </vt:variant>
      <vt:variant>
        <vt:i4>5</vt:i4>
      </vt:variant>
      <vt:variant>
        <vt:lpwstr/>
      </vt:variant>
      <vt:variant>
        <vt:lpwstr>_Toc360025910</vt:lpwstr>
      </vt:variant>
      <vt:variant>
        <vt:i4>1310776</vt:i4>
      </vt:variant>
      <vt:variant>
        <vt:i4>227</vt:i4>
      </vt:variant>
      <vt:variant>
        <vt:i4>0</vt:i4>
      </vt:variant>
      <vt:variant>
        <vt:i4>5</vt:i4>
      </vt:variant>
      <vt:variant>
        <vt:lpwstr/>
      </vt:variant>
      <vt:variant>
        <vt:lpwstr>_Toc360025909</vt:lpwstr>
      </vt:variant>
      <vt:variant>
        <vt:i4>1310776</vt:i4>
      </vt:variant>
      <vt:variant>
        <vt:i4>221</vt:i4>
      </vt:variant>
      <vt:variant>
        <vt:i4>0</vt:i4>
      </vt:variant>
      <vt:variant>
        <vt:i4>5</vt:i4>
      </vt:variant>
      <vt:variant>
        <vt:lpwstr/>
      </vt:variant>
      <vt:variant>
        <vt:lpwstr>_Toc360025908</vt:lpwstr>
      </vt:variant>
      <vt:variant>
        <vt:i4>1310776</vt:i4>
      </vt:variant>
      <vt:variant>
        <vt:i4>215</vt:i4>
      </vt:variant>
      <vt:variant>
        <vt:i4>0</vt:i4>
      </vt:variant>
      <vt:variant>
        <vt:i4>5</vt:i4>
      </vt:variant>
      <vt:variant>
        <vt:lpwstr/>
      </vt:variant>
      <vt:variant>
        <vt:lpwstr>_Toc360025907</vt:lpwstr>
      </vt:variant>
      <vt:variant>
        <vt:i4>1310776</vt:i4>
      </vt:variant>
      <vt:variant>
        <vt:i4>209</vt:i4>
      </vt:variant>
      <vt:variant>
        <vt:i4>0</vt:i4>
      </vt:variant>
      <vt:variant>
        <vt:i4>5</vt:i4>
      </vt:variant>
      <vt:variant>
        <vt:lpwstr/>
      </vt:variant>
      <vt:variant>
        <vt:lpwstr>_Toc360025906</vt:lpwstr>
      </vt:variant>
      <vt:variant>
        <vt:i4>1310776</vt:i4>
      </vt:variant>
      <vt:variant>
        <vt:i4>203</vt:i4>
      </vt:variant>
      <vt:variant>
        <vt:i4>0</vt:i4>
      </vt:variant>
      <vt:variant>
        <vt:i4>5</vt:i4>
      </vt:variant>
      <vt:variant>
        <vt:lpwstr/>
      </vt:variant>
      <vt:variant>
        <vt:lpwstr>_Toc360025905</vt:lpwstr>
      </vt:variant>
      <vt:variant>
        <vt:i4>1310776</vt:i4>
      </vt:variant>
      <vt:variant>
        <vt:i4>197</vt:i4>
      </vt:variant>
      <vt:variant>
        <vt:i4>0</vt:i4>
      </vt:variant>
      <vt:variant>
        <vt:i4>5</vt:i4>
      </vt:variant>
      <vt:variant>
        <vt:lpwstr/>
      </vt:variant>
      <vt:variant>
        <vt:lpwstr>_Toc360025904</vt:lpwstr>
      </vt:variant>
      <vt:variant>
        <vt:i4>1310776</vt:i4>
      </vt:variant>
      <vt:variant>
        <vt:i4>191</vt:i4>
      </vt:variant>
      <vt:variant>
        <vt:i4>0</vt:i4>
      </vt:variant>
      <vt:variant>
        <vt:i4>5</vt:i4>
      </vt:variant>
      <vt:variant>
        <vt:lpwstr/>
      </vt:variant>
      <vt:variant>
        <vt:lpwstr>_Toc360025903</vt:lpwstr>
      </vt:variant>
      <vt:variant>
        <vt:i4>1310776</vt:i4>
      </vt:variant>
      <vt:variant>
        <vt:i4>185</vt:i4>
      </vt:variant>
      <vt:variant>
        <vt:i4>0</vt:i4>
      </vt:variant>
      <vt:variant>
        <vt:i4>5</vt:i4>
      </vt:variant>
      <vt:variant>
        <vt:lpwstr/>
      </vt:variant>
      <vt:variant>
        <vt:lpwstr>_Toc360025902</vt:lpwstr>
      </vt:variant>
      <vt:variant>
        <vt:i4>1310776</vt:i4>
      </vt:variant>
      <vt:variant>
        <vt:i4>179</vt:i4>
      </vt:variant>
      <vt:variant>
        <vt:i4>0</vt:i4>
      </vt:variant>
      <vt:variant>
        <vt:i4>5</vt:i4>
      </vt:variant>
      <vt:variant>
        <vt:lpwstr/>
      </vt:variant>
      <vt:variant>
        <vt:lpwstr>_Toc360025901</vt:lpwstr>
      </vt:variant>
      <vt:variant>
        <vt:i4>1310776</vt:i4>
      </vt:variant>
      <vt:variant>
        <vt:i4>173</vt:i4>
      </vt:variant>
      <vt:variant>
        <vt:i4>0</vt:i4>
      </vt:variant>
      <vt:variant>
        <vt:i4>5</vt:i4>
      </vt:variant>
      <vt:variant>
        <vt:lpwstr/>
      </vt:variant>
      <vt:variant>
        <vt:lpwstr>_Toc360025900</vt:lpwstr>
      </vt:variant>
      <vt:variant>
        <vt:i4>1900601</vt:i4>
      </vt:variant>
      <vt:variant>
        <vt:i4>167</vt:i4>
      </vt:variant>
      <vt:variant>
        <vt:i4>0</vt:i4>
      </vt:variant>
      <vt:variant>
        <vt:i4>5</vt:i4>
      </vt:variant>
      <vt:variant>
        <vt:lpwstr/>
      </vt:variant>
      <vt:variant>
        <vt:lpwstr>_Toc360025899</vt:lpwstr>
      </vt:variant>
      <vt:variant>
        <vt:i4>1900601</vt:i4>
      </vt:variant>
      <vt:variant>
        <vt:i4>161</vt:i4>
      </vt:variant>
      <vt:variant>
        <vt:i4>0</vt:i4>
      </vt:variant>
      <vt:variant>
        <vt:i4>5</vt:i4>
      </vt:variant>
      <vt:variant>
        <vt:lpwstr/>
      </vt:variant>
      <vt:variant>
        <vt:lpwstr>_Toc360025898</vt:lpwstr>
      </vt:variant>
      <vt:variant>
        <vt:i4>1900601</vt:i4>
      </vt:variant>
      <vt:variant>
        <vt:i4>155</vt:i4>
      </vt:variant>
      <vt:variant>
        <vt:i4>0</vt:i4>
      </vt:variant>
      <vt:variant>
        <vt:i4>5</vt:i4>
      </vt:variant>
      <vt:variant>
        <vt:lpwstr/>
      </vt:variant>
      <vt:variant>
        <vt:lpwstr>_Toc360025897</vt:lpwstr>
      </vt:variant>
      <vt:variant>
        <vt:i4>1900601</vt:i4>
      </vt:variant>
      <vt:variant>
        <vt:i4>149</vt:i4>
      </vt:variant>
      <vt:variant>
        <vt:i4>0</vt:i4>
      </vt:variant>
      <vt:variant>
        <vt:i4>5</vt:i4>
      </vt:variant>
      <vt:variant>
        <vt:lpwstr/>
      </vt:variant>
      <vt:variant>
        <vt:lpwstr>_Toc360025896</vt:lpwstr>
      </vt:variant>
      <vt:variant>
        <vt:i4>1900601</vt:i4>
      </vt:variant>
      <vt:variant>
        <vt:i4>143</vt:i4>
      </vt:variant>
      <vt:variant>
        <vt:i4>0</vt:i4>
      </vt:variant>
      <vt:variant>
        <vt:i4>5</vt:i4>
      </vt:variant>
      <vt:variant>
        <vt:lpwstr/>
      </vt:variant>
      <vt:variant>
        <vt:lpwstr>_Toc360025895</vt:lpwstr>
      </vt:variant>
      <vt:variant>
        <vt:i4>1900601</vt:i4>
      </vt:variant>
      <vt:variant>
        <vt:i4>137</vt:i4>
      </vt:variant>
      <vt:variant>
        <vt:i4>0</vt:i4>
      </vt:variant>
      <vt:variant>
        <vt:i4>5</vt:i4>
      </vt:variant>
      <vt:variant>
        <vt:lpwstr/>
      </vt:variant>
      <vt:variant>
        <vt:lpwstr>_Toc360025894</vt:lpwstr>
      </vt:variant>
      <vt:variant>
        <vt:i4>1900601</vt:i4>
      </vt:variant>
      <vt:variant>
        <vt:i4>131</vt:i4>
      </vt:variant>
      <vt:variant>
        <vt:i4>0</vt:i4>
      </vt:variant>
      <vt:variant>
        <vt:i4>5</vt:i4>
      </vt:variant>
      <vt:variant>
        <vt:lpwstr/>
      </vt:variant>
      <vt:variant>
        <vt:lpwstr>_Toc360025893</vt:lpwstr>
      </vt:variant>
      <vt:variant>
        <vt:i4>1900601</vt:i4>
      </vt:variant>
      <vt:variant>
        <vt:i4>125</vt:i4>
      </vt:variant>
      <vt:variant>
        <vt:i4>0</vt:i4>
      </vt:variant>
      <vt:variant>
        <vt:i4>5</vt:i4>
      </vt:variant>
      <vt:variant>
        <vt:lpwstr/>
      </vt:variant>
      <vt:variant>
        <vt:lpwstr>_Toc360025892</vt:lpwstr>
      </vt:variant>
      <vt:variant>
        <vt:i4>1900601</vt:i4>
      </vt:variant>
      <vt:variant>
        <vt:i4>119</vt:i4>
      </vt:variant>
      <vt:variant>
        <vt:i4>0</vt:i4>
      </vt:variant>
      <vt:variant>
        <vt:i4>5</vt:i4>
      </vt:variant>
      <vt:variant>
        <vt:lpwstr/>
      </vt:variant>
      <vt:variant>
        <vt:lpwstr>_Toc360025891</vt:lpwstr>
      </vt:variant>
      <vt:variant>
        <vt:i4>1900601</vt:i4>
      </vt:variant>
      <vt:variant>
        <vt:i4>113</vt:i4>
      </vt:variant>
      <vt:variant>
        <vt:i4>0</vt:i4>
      </vt:variant>
      <vt:variant>
        <vt:i4>5</vt:i4>
      </vt:variant>
      <vt:variant>
        <vt:lpwstr/>
      </vt:variant>
      <vt:variant>
        <vt:lpwstr>_Toc360025890</vt:lpwstr>
      </vt:variant>
      <vt:variant>
        <vt:i4>1835065</vt:i4>
      </vt:variant>
      <vt:variant>
        <vt:i4>107</vt:i4>
      </vt:variant>
      <vt:variant>
        <vt:i4>0</vt:i4>
      </vt:variant>
      <vt:variant>
        <vt:i4>5</vt:i4>
      </vt:variant>
      <vt:variant>
        <vt:lpwstr/>
      </vt:variant>
      <vt:variant>
        <vt:lpwstr>_Toc360025889</vt:lpwstr>
      </vt:variant>
      <vt:variant>
        <vt:i4>1835065</vt:i4>
      </vt:variant>
      <vt:variant>
        <vt:i4>101</vt:i4>
      </vt:variant>
      <vt:variant>
        <vt:i4>0</vt:i4>
      </vt:variant>
      <vt:variant>
        <vt:i4>5</vt:i4>
      </vt:variant>
      <vt:variant>
        <vt:lpwstr/>
      </vt:variant>
      <vt:variant>
        <vt:lpwstr>_Toc360025888</vt:lpwstr>
      </vt:variant>
      <vt:variant>
        <vt:i4>1835065</vt:i4>
      </vt:variant>
      <vt:variant>
        <vt:i4>95</vt:i4>
      </vt:variant>
      <vt:variant>
        <vt:i4>0</vt:i4>
      </vt:variant>
      <vt:variant>
        <vt:i4>5</vt:i4>
      </vt:variant>
      <vt:variant>
        <vt:lpwstr/>
      </vt:variant>
      <vt:variant>
        <vt:lpwstr>_Toc360025887</vt:lpwstr>
      </vt:variant>
      <vt:variant>
        <vt:i4>1835065</vt:i4>
      </vt:variant>
      <vt:variant>
        <vt:i4>89</vt:i4>
      </vt:variant>
      <vt:variant>
        <vt:i4>0</vt:i4>
      </vt:variant>
      <vt:variant>
        <vt:i4>5</vt:i4>
      </vt:variant>
      <vt:variant>
        <vt:lpwstr/>
      </vt:variant>
      <vt:variant>
        <vt:lpwstr>_Toc360025886</vt:lpwstr>
      </vt:variant>
      <vt:variant>
        <vt:i4>1835065</vt:i4>
      </vt:variant>
      <vt:variant>
        <vt:i4>83</vt:i4>
      </vt:variant>
      <vt:variant>
        <vt:i4>0</vt:i4>
      </vt:variant>
      <vt:variant>
        <vt:i4>5</vt:i4>
      </vt:variant>
      <vt:variant>
        <vt:lpwstr/>
      </vt:variant>
      <vt:variant>
        <vt:lpwstr>_Toc360025885</vt:lpwstr>
      </vt:variant>
      <vt:variant>
        <vt:i4>1835065</vt:i4>
      </vt:variant>
      <vt:variant>
        <vt:i4>77</vt:i4>
      </vt:variant>
      <vt:variant>
        <vt:i4>0</vt:i4>
      </vt:variant>
      <vt:variant>
        <vt:i4>5</vt:i4>
      </vt:variant>
      <vt:variant>
        <vt:lpwstr/>
      </vt:variant>
      <vt:variant>
        <vt:lpwstr>_Toc360025884</vt:lpwstr>
      </vt:variant>
      <vt:variant>
        <vt:i4>1835065</vt:i4>
      </vt:variant>
      <vt:variant>
        <vt:i4>71</vt:i4>
      </vt:variant>
      <vt:variant>
        <vt:i4>0</vt:i4>
      </vt:variant>
      <vt:variant>
        <vt:i4>5</vt:i4>
      </vt:variant>
      <vt:variant>
        <vt:lpwstr/>
      </vt:variant>
      <vt:variant>
        <vt:lpwstr>_Toc360025883</vt:lpwstr>
      </vt:variant>
      <vt:variant>
        <vt:i4>1835065</vt:i4>
      </vt:variant>
      <vt:variant>
        <vt:i4>65</vt:i4>
      </vt:variant>
      <vt:variant>
        <vt:i4>0</vt:i4>
      </vt:variant>
      <vt:variant>
        <vt:i4>5</vt:i4>
      </vt:variant>
      <vt:variant>
        <vt:lpwstr/>
      </vt:variant>
      <vt:variant>
        <vt:lpwstr>_Toc360025882</vt:lpwstr>
      </vt:variant>
      <vt:variant>
        <vt:i4>1835065</vt:i4>
      </vt:variant>
      <vt:variant>
        <vt:i4>59</vt:i4>
      </vt:variant>
      <vt:variant>
        <vt:i4>0</vt:i4>
      </vt:variant>
      <vt:variant>
        <vt:i4>5</vt:i4>
      </vt:variant>
      <vt:variant>
        <vt:lpwstr/>
      </vt:variant>
      <vt:variant>
        <vt:lpwstr>_Toc360025881</vt:lpwstr>
      </vt:variant>
      <vt:variant>
        <vt:i4>1835065</vt:i4>
      </vt:variant>
      <vt:variant>
        <vt:i4>53</vt:i4>
      </vt:variant>
      <vt:variant>
        <vt:i4>0</vt:i4>
      </vt:variant>
      <vt:variant>
        <vt:i4>5</vt:i4>
      </vt:variant>
      <vt:variant>
        <vt:lpwstr/>
      </vt:variant>
      <vt:variant>
        <vt:lpwstr>_Toc360025880</vt:lpwstr>
      </vt:variant>
      <vt:variant>
        <vt:i4>1245241</vt:i4>
      </vt:variant>
      <vt:variant>
        <vt:i4>47</vt:i4>
      </vt:variant>
      <vt:variant>
        <vt:i4>0</vt:i4>
      </vt:variant>
      <vt:variant>
        <vt:i4>5</vt:i4>
      </vt:variant>
      <vt:variant>
        <vt:lpwstr/>
      </vt:variant>
      <vt:variant>
        <vt:lpwstr>_Toc360025879</vt:lpwstr>
      </vt:variant>
      <vt:variant>
        <vt:i4>1245241</vt:i4>
      </vt:variant>
      <vt:variant>
        <vt:i4>41</vt:i4>
      </vt:variant>
      <vt:variant>
        <vt:i4>0</vt:i4>
      </vt:variant>
      <vt:variant>
        <vt:i4>5</vt:i4>
      </vt:variant>
      <vt:variant>
        <vt:lpwstr/>
      </vt:variant>
      <vt:variant>
        <vt:lpwstr>_Toc360025878</vt:lpwstr>
      </vt:variant>
      <vt:variant>
        <vt:i4>1245241</vt:i4>
      </vt:variant>
      <vt:variant>
        <vt:i4>35</vt:i4>
      </vt:variant>
      <vt:variant>
        <vt:i4>0</vt:i4>
      </vt:variant>
      <vt:variant>
        <vt:i4>5</vt:i4>
      </vt:variant>
      <vt:variant>
        <vt:lpwstr/>
      </vt:variant>
      <vt:variant>
        <vt:lpwstr>_Toc360025876</vt:lpwstr>
      </vt:variant>
      <vt:variant>
        <vt:i4>1245241</vt:i4>
      </vt:variant>
      <vt:variant>
        <vt:i4>29</vt:i4>
      </vt:variant>
      <vt:variant>
        <vt:i4>0</vt:i4>
      </vt:variant>
      <vt:variant>
        <vt:i4>5</vt:i4>
      </vt:variant>
      <vt:variant>
        <vt:lpwstr/>
      </vt:variant>
      <vt:variant>
        <vt:lpwstr>_Toc360025875</vt:lpwstr>
      </vt:variant>
      <vt:variant>
        <vt:i4>1245241</vt:i4>
      </vt:variant>
      <vt:variant>
        <vt:i4>23</vt:i4>
      </vt:variant>
      <vt:variant>
        <vt:i4>0</vt:i4>
      </vt:variant>
      <vt:variant>
        <vt:i4>5</vt:i4>
      </vt:variant>
      <vt:variant>
        <vt:lpwstr/>
      </vt:variant>
      <vt:variant>
        <vt:lpwstr>_Toc360025874</vt:lpwstr>
      </vt:variant>
      <vt:variant>
        <vt:i4>1245241</vt:i4>
      </vt:variant>
      <vt:variant>
        <vt:i4>17</vt:i4>
      </vt:variant>
      <vt:variant>
        <vt:i4>0</vt:i4>
      </vt:variant>
      <vt:variant>
        <vt:i4>5</vt:i4>
      </vt:variant>
      <vt:variant>
        <vt:lpwstr/>
      </vt:variant>
      <vt:variant>
        <vt:lpwstr>_Toc360025873</vt:lpwstr>
      </vt:variant>
      <vt:variant>
        <vt:i4>1245241</vt:i4>
      </vt:variant>
      <vt:variant>
        <vt:i4>11</vt:i4>
      </vt:variant>
      <vt:variant>
        <vt:i4>0</vt:i4>
      </vt:variant>
      <vt:variant>
        <vt:i4>5</vt:i4>
      </vt:variant>
      <vt:variant>
        <vt:lpwstr/>
      </vt:variant>
      <vt:variant>
        <vt:lpwstr>_Toc360025872</vt:lpwstr>
      </vt:variant>
      <vt:variant>
        <vt:i4>1245241</vt:i4>
      </vt:variant>
      <vt:variant>
        <vt:i4>5</vt:i4>
      </vt:variant>
      <vt:variant>
        <vt:i4>0</vt:i4>
      </vt:variant>
      <vt:variant>
        <vt:i4>5</vt:i4>
      </vt:variant>
      <vt:variant>
        <vt:lpwstr/>
      </vt:variant>
      <vt:variant>
        <vt:lpwstr>_Toc360025871</vt:lpwstr>
      </vt:variant>
      <vt:variant>
        <vt:i4>2818149</vt:i4>
      </vt:variant>
      <vt:variant>
        <vt:i4>0</vt:i4>
      </vt:variant>
      <vt:variant>
        <vt:i4>0</vt:i4>
      </vt:variant>
      <vt:variant>
        <vt:i4>5</vt:i4>
      </vt:variant>
      <vt:variant>
        <vt:lpwstr>http://www.esenzit.com/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SembCorp – Singapore                          Proposal for Workforce Management System – WMS</dc:title>
  <dc:creator>user</dc:creator>
  <cp:lastModifiedBy>sax</cp:lastModifiedBy>
  <cp:revision>2</cp:revision>
  <cp:lastPrinted>2013-06-26T10:12:00Z</cp:lastPrinted>
  <dcterms:created xsi:type="dcterms:W3CDTF">2014-02-04T03:52:00Z</dcterms:created>
  <dcterms:modified xsi:type="dcterms:W3CDTF">2014-02-04T03:52:00Z</dcterms:modified>
</cp:coreProperties>
</file>