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989F9" w14:textId="6E8A2189" w:rsidR="000B518F" w:rsidRDefault="00556543" w:rsidP="00556543">
      <w:pPr>
        <w:spacing w:after="16" w:line="249" w:lineRule="auto"/>
        <w:ind w:left="0" w:firstLine="0"/>
        <w:jc w:val="center"/>
      </w:pPr>
      <w:r>
        <w:rPr>
          <w:sz w:val="32"/>
        </w:rPr>
        <w:t>MIDOCEAN UNIVERSITY</w:t>
      </w:r>
    </w:p>
    <w:p w14:paraId="2E1EDAD8" w14:textId="0CECABDE" w:rsidR="000B518F" w:rsidRDefault="003C51FB" w:rsidP="00556543">
      <w:pPr>
        <w:spacing w:after="16" w:line="249" w:lineRule="auto"/>
        <w:ind w:left="0" w:firstLine="0"/>
        <w:jc w:val="center"/>
      </w:pPr>
      <w:r>
        <w:rPr>
          <w:sz w:val="32"/>
        </w:rPr>
        <w:t xml:space="preserve">FACULTY OF </w:t>
      </w:r>
      <w:r w:rsidR="00556543">
        <w:rPr>
          <w:sz w:val="32"/>
        </w:rPr>
        <w:t>INFORMATICS</w:t>
      </w:r>
    </w:p>
    <w:p w14:paraId="4F669F65" w14:textId="77777777" w:rsidR="000B518F" w:rsidRDefault="003C51FB">
      <w:pPr>
        <w:spacing w:after="417" w:line="259" w:lineRule="auto"/>
        <w:ind w:left="473" w:firstLine="0"/>
        <w:jc w:val="center"/>
      </w:pPr>
      <w:r>
        <w:rPr>
          <w:sz w:val="32"/>
        </w:rPr>
        <w:t xml:space="preserve"> </w:t>
      </w:r>
    </w:p>
    <w:p w14:paraId="2EFDC0BB" w14:textId="59EC43D5" w:rsidR="000B518F" w:rsidRDefault="00556543" w:rsidP="00556543">
      <w:pPr>
        <w:pStyle w:val="Heading2"/>
        <w:spacing w:after="156" w:line="265" w:lineRule="auto"/>
        <w:jc w:val="center"/>
      </w:pPr>
      <w:r>
        <w:t>Real-time Object detection of Personal Protective Equipment (PPE) in video Streaming Using YOLO Deep Learning Technique</w:t>
      </w:r>
    </w:p>
    <w:p w14:paraId="57D79402" w14:textId="77777777" w:rsidR="000B518F" w:rsidRDefault="003C51FB">
      <w:pPr>
        <w:spacing w:after="376" w:line="249" w:lineRule="auto"/>
        <w:ind w:left="1756" w:right="1366" w:firstLine="4"/>
        <w:jc w:val="center"/>
      </w:pPr>
      <w:r>
        <w:rPr>
          <w:sz w:val="32"/>
        </w:rPr>
        <w:t>BY</w:t>
      </w:r>
      <w:r>
        <w:rPr>
          <w:sz w:val="40"/>
        </w:rPr>
        <w:t xml:space="preserve"> </w:t>
      </w:r>
    </w:p>
    <w:p w14:paraId="0455F4E9" w14:textId="0C5B49D7" w:rsidR="000B518F" w:rsidRDefault="00556543">
      <w:pPr>
        <w:spacing w:after="252" w:line="259" w:lineRule="auto"/>
        <w:ind w:left="389" w:firstLine="0"/>
        <w:jc w:val="center"/>
      </w:pPr>
      <w:r>
        <w:rPr>
          <w:b/>
          <w:sz w:val="36"/>
        </w:rPr>
        <w:t>Younis Arrabi</w:t>
      </w:r>
      <w:r>
        <w:rPr>
          <w:b/>
          <w:sz w:val="36"/>
        </w:rPr>
        <w:br/>
        <w:t>Mohammad Al Johani</w:t>
      </w:r>
    </w:p>
    <w:p w14:paraId="70A13C7F" w14:textId="77777777" w:rsidR="000B518F" w:rsidRDefault="003C51FB">
      <w:pPr>
        <w:spacing w:after="16" w:line="249" w:lineRule="auto"/>
        <w:ind w:left="1756" w:right="1368" w:firstLine="4"/>
        <w:jc w:val="center"/>
      </w:pPr>
      <w:r>
        <w:rPr>
          <w:sz w:val="32"/>
        </w:rPr>
        <w:t xml:space="preserve">A Thesis Submitted to </w:t>
      </w:r>
    </w:p>
    <w:p w14:paraId="749ADAA1" w14:textId="50BD90F6" w:rsidR="000B518F" w:rsidRDefault="003C51FB">
      <w:pPr>
        <w:spacing w:after="424" w:line="249" w:lineRule="auto"/>
        <w:ind w:left="1756" w:right="1371" w:firstLine="4"/>
        <w:jc w:val="center"/>
      </w:pPr>
      <w:r>
        <w:rPr>
          <w:sz w:val="32"/>
        </w:rPr>
        <w:t xml:space="preserve">Department of </w:t>
      </w:r>
      <w:r w:rsidR="00556543">
        <w:rPr>
          <w:sz w:val="32"/>
        </w:rPr>
        <w:t>Informatics</w:t>
      </w:r>
      <w:r>
        <w:rPr>
          <w:sz w:val="32"/>
        </w:rPr>
        <w:t xml:space="preserve"> in Partial Fulfillment of the Requirements for the Master Degree of </w:t>
      </w:r>
      <w:r w:rsidR="00556543" w:rsidRPr="00556543">
        <w:rPr>
          <w:sz w:val="32"/>
        </w:rPr>
        <w:t>Master of Artificial Intelligence</w:t>
      </w:r>
    </w:p>
    <w:p w14:paraId="73C2547C" w14:textId="77777777" w:rsidR="000B518F" w:rsidRDefault="003C51FB">
      <w:pPr>
        <w:spacing w:after="235" w:line="249" w:lineRule="auto"/>
        <w:ind w:left="1756" w:right="1367" w:firstLine="4"/>
        <w:jc w:val="center"/>
      </w:pPr>
      <w:r>
        <w:rPr>
          <w:sz w:val="32"/>
        </w:rPr>
        <w:t>Under the Supervision of</w:t>
      </w:r>
      <w:r>
        <w:rPr>
          <w:sz w:val="40"/>
        </w:rPr>
        <w:t xml:space="preserve"> </w:t>
      </w:r>
    </w:p>
    <w:p w14:paraId="67746BC7" w14:textId="77777777" w:rsidR="00556543" w:rsidRPr="00FC414C" w:rsidRDefault="00556543" w:rsidP="00556543">
      <w:pPr>
        <w:pStyle w:val="Heading3"/>
        <w:tabs>
          <w:tab w:val="center" w:pos="2336"/>
          <w:tab w:val="right" w:pos="8968"/>
        </w:tabs>
        <w:spacing w:after="15"/>
        <w:ind w:left="0" w:firstLine="0"/>
        <w:jc w:val="center"/>
        <w:rPr>
          <w:b w:val="0"/>
          <w:sz w:val="32"/>
        </w:rPr>
      </w:pPr>
      <w:r w:rsidRPr="00FC414C">
        <w:rPr>
          <w:b w:val="0"/>
          <w:sz w:val="32"/>
        </w:rPr>
        <w:t>Prof. Dr. Yasser Abdelhamid</w:t>
      </w:r>
    </w:p>
    <w:p w14:paraId="7857AE0C" w14:textId="28D3A59F" w:rsidR="00556543" w:rsidRPr="00FC414C" w:rsidRDefault="00556543" w:rsidP="00556543">
      <w:pPr>
        <w:pStyle w:val="Heading3"/>
        <w:tabs>
          <w:tab w:val="center" w:pos="2336"/>
          <w:tab w:val="right" w:pos="8968"/>
        </w:tabs>
        <w:spacing w:after="15"/>
        <w:ind w:left="0" w:firstLine="0"/>
        <w:jc w:val="center"/>
        <w:rPr>
          <w:b w:val="0"/>
          <w:sz w:val="32"/>
        </w:rPr>
      </w:pPr>
      <w:r w:rsidRPr="00FC414C">
        <w:rPr>
          <w:b w:val="0"/>
          <w:sz w:val="32"/>
        </w:rPr>
        <w:t>Associate Professor, College of Informatics</w:t>
      </w:r>
    </w:p>
    <w:p w14:paraId="01301EF3" w14:textId="5A8581C1" w:rsidR="000B518F" w:rsidRDefault="00556543" w:rsidP="00556543">
      <w:pPr>
        <w:pStyle w:val="Heading3"/>
        <w:tabs>
          <w:tab w:val="center" w:pos="2336"/>
          <w:tab w:val="right" w:pos="8968"/>
        </w:tabs>
        <w:spacing w:after="15"/>
        <w:ind w:left="0" w:firstLine="0"/>
        <w:jc w:val="center"/>
      </w:pPr>
      <w:r w:rsidRPr="00FC414C">
        <w:rPr>
          <w:b w:val="0"/>
          <w:sz w:val="32"/>
        </w:rPr>
        <w:t>Midocean University</w:t>
      </w:r>
    </w:p>
    <w:p w14:paraId="2E1FF42B" w14:textId="77777777" w:rsidR="000B518F" w:rsidRDefault="003C51FB">
      <w:pPr>
        <w:spacing w:after="0" w:line="259" w:lineRule="auto"/>
        <w:ind w:left="473" w:firstLine="0"/>
        <w:jc w:val="center"/>
      </w:pPr>
      <w:r>
        <w:rPr>
          <w:sz w:val="32"/>
        </w:rPr>
        <w:t xml:space="preserve"> </w:t>
      </w:r>
    </w:p>
    <w:p w14:paraId="1AE6EFB0" w14:textId="77777777" w:rsidR="00344B96" w:rsidRDefault="00344B96">
      <w:pPr>
        <w:spacing w:after="160" w:line="259" w:lineRule="auto"/>
        <w:ind w:left="0" w:firstLine="0"/>
        <w:jc w:val="left"/>
        <w:rPr>
          <w:sz w:val="32"/>
        </w:rPr>
      </w:pPr>
      <w:r>
        <w:rPr>
          <w:sz w:val="32"/>
        </w:rPr>
        <w:br w:type="page"/>
      </w:r>
    </w:p>
    <w:p w14:paraId="2885FEA8" w14:textId="77777777" w:rsidR="000B518F" w:rsidRDefault="003C51FB">
      <w:pPr>
        <w:pStyle w:val="Heading2"/>
        <w:spacing w:after="166"/>
        <w:ind w:left="-5"/>
      </w:pPr>
      <w:r>
        <w:lastRenderedPageBreak/>
        <w:t xml:space="preserve">Acknowledgements </w:t>
      </w:r>
    </w:p>
    <w:p w14:paraId="37872858" w14:textId="77777777" w:rsidR="000B518F" w:rsidRDefault="003C51FB">
      <w:pPr>
        <w:spacing w:after="301" w:line="259" w:lineRule="auto"/>
        <w:ind w:left="0" w:firstLine="0"/>
        <w:jc w:val="left"/>
      </w:pPr>
      <w:r>
        <w:rPr>
          <w:sz w:val="32"/>
        </w:rPr>
        <w:t xml:space="preserve"> </w:t>
      </w:r>
    </w:p>
    <w:p w14:paraId="16012B73" w14:textId="44446816" w:rsidR="00833892" w:rsidRPr="00833892" w:rsidRDefault="003C51FB" w:rsidP="00833892">
      <w:pPr>
        <w:spacing w:after="33" w:line="475" w:lineRule="auto"/>
        <w:ind w:left="-5" w:right="4"/>
        <w:rPr>
          <w:sz w:val="32"/>
        </w:rPr>
      </w:pPr>
      <w:r>
        <w:t>Special thanks to Dr.</w:t>
      </w:r>
      <w:r>
        <w:rPr>
          <w:sz w:val="32"/>
        </w:rPr>
        <w:t xml:space="preserve"> </w:t>
      </w:r>
      <w:r w:rsidR="00833892" w:rsidRPr="00833892">
        <w:rPr>
          <w:sz w:val="32"/>
        </w:rPr>
        <w:t>Prof. Dr. Yasser Abdelhamid</w:t>
      </w:r>
      <w:r>
        <w:rPr>
          <w:sz w:val="32"/>
        </w:rPr>
        <w:t xml:space="preserve"> </w:t>
      </w:r>
      <w:r w:rsidR="00833892" w:rsidRPr="00833892">
        <w:rPr>
          <w:sz w:val="32"/>
        </w:rPr>
        <w:t xml:space="preserve">for </w:t>
      </w:r>
      <w:r w:rsidR="00833892">
        <w:rPr>
          <w:sz w:val="32"/>
        </w:rPr>
        <w:t>his</w:t>
      </w:r>
      <w:r w:rsidR="00833892" w:rsidRPr="00833892">
        <w:rPr>
          <w:sz w:val="32"/>
        </w:rPr>
        <w:t xml:space="preserve"> invaluable guidance, encouragement, and insightful feedback that significantly contributed to the completion of this research. </w:t>
      </w:r>
      <w:r w:rsidR="00833892">
        <w:rPr>
          <w:sz w:val="32"/>
        </w:rPr>
        <w:t>his</w:t>
      </w:r>
      <w:r w:rsidR="00833892" w:rsidRPr="00833892">
        <w:rPr>
          <w:sz w:val="32"/>
        </w:rPr>
        <w:t xml:space="preserve"> </w:t>
      </w:r>
      <w:r w:rsidR="00833892">
        <w:rPr>
          <w:sz w:val="32"/>
        </w:rPr>
        <w:t>support</w:t>
      </w:r>
      <w:r w:rsidR="00833892" w:rsidRPr="00833892">
        <w:rPr>
          <w:sz w:val="32"/>
        </w:rPr>
        <w:t xml:space="preserve"> </w:t>
      </w:r>
      <w:r w:rsidR="00E47EDD" w:rsidRPr="00833892">
        <w:rPr>
          <w:sz w:val="32"/>
        </w:rPr>
        <w:t>has</w:t>
      </w:r>
      <w:r w:rsidR="00833892" w:rsidRPr="00833892">
        <w:rPr>
          <w:sz w:val="32"/>
        </w:rPr>
        <w:t xml:space="preserve"> been a constant source of inspiration.</w:t>
      </w:r>
    </w:p>
    <w:p w14:paraId="45EC906D" w14:textId="77777777" w:rsidR="00833892" w:rsidRPr="00833892" w:rsidRDefault="00833892" w:rsidP="00833892">
      <w:pPr>
        <w:spacing w:after="33" w:line="475" w:lineRule="auto"/>
        <w:ind w:left="-5" w:right="4"/>
        <w:rPr>
          <w:sz w:val="32"/>
        </w:rPr>
      </w:pPr>
    </w:p>
    <w:p w14:paraId="1F6D8189" w14:textId="535C12F0" w:rsidR="00833892" w:rsidRPr="00833892" w:rsidRDefault="00833892" w:rsidP="00833892">
      <w:pPr>
        <w:spacing w:after="33" w:line="475" w:lineRule="auto"/>
        <w:ind w:left="-5" w:right="4"/>
        <w:rPr>
          <w:sz w:val="32"/>
        </w:rPr>
      </w:pPr>
      <w:r>
        <w:rPr>
          <w:sz w:val="32"/>
        </w:rPr>
        <w:t>W</w:t>
      </w:r>
      <w:r w:rsidRPr="00833892">
        <w:rPr>
          <w:sz w:val="32"/>
        </w:rPr>
        <w:t xml:space="preserve">ould also like to thank the faculty and staff of </w:t>
      </w:r>
      <w:r>
        <w:rPr>
          <w:sz w:val="32"/>
        </w:rPr>
        <w:t>informatics college in Midocean university</w:t>
      </w:r>
      <w:r w:rsidRPr="00833892">
        <w:rPr>
          <w:sz w:val="32"/>
        </w:rPr>
        <w:t xml:space="preserve"> for providing an excellent academic environment and the necessary resources to conduct this research. Special thanks to my colleagues and friends, whose support and stimulating discussions have enriched my research experience.</w:t>
      </w:r>
    </w:p>
    <w:p w14:paraId="470F39BD" w14:textId="77777777" w:rsidR="00833892" w:rsidRPr="00833892" w:rsidRDefault="00833892" w:rsidP="00833892">
      <w:pPr>
        <w:spacing w:after="33" w:line="475" w:lineRule="auto"/>
        <w:ind w:left="-5" w:right="4"/>
        <w:rPr>
          <w:sz w:val="32"/>
        </w:rPr>
      </w:pPr>
    </w:p>
    <w:p w14:paraId="309988AC" w14:textId="7D8CD8B6" w:rsidR="000B518F" w:rsidRDefault="00833892" w:rsidP="00AE208C">
      <w:pPr>
        <w:spacing w:after="33" w:line="475" w:lineRule="auto"/>
        <w:ind w:left="-5" w:right="4"/>
      </w:pPr>
      <w:r>
        <w:rPr>
          <w:sz w:val="32"/>
        </w:rPr>
        <w:t>D</w:t>
      </w:r>
      <w:r w:rsidRPr="00833892">
        <w:rPr>
          <w:sz w:val="32"/>
        </w:rPr>
        <w:t>eeply indebted to my family for their unwavering support and encouragement. Their patience and understanding have been a great source of strength during this challenging journey</w:t>
      </w:r>
      <w:r>
        <w:rPr>
          <w:sz w:val="32"/>
        </w:rPr>
        <w:t>, t</w:t>
      </w:r>
      <w:r w:rsidRPr="00833892">
        <w:rPr>
          <w:sz w:val="32"/>
        </w:rPr>
        <w:t>hank you all for your contributions and support.</w:t>
      </w:r>
      <w:r w:rsidR="003C51FB">
        <w:rPr>
          <w:sz w:val="32"/>
        </w:rPr>
        <w:t xml:space="preserve"> </w:t>
      </w:r>
    </w:p>
    <w:p w14:paraId="0D1D0A93" w14:textId="77777777" w:rsidR="000B518F" w:rsidRDefault="003C51FB">
      <w:pPr>
        <w:spacing w:after="0" w:line="259" w:lineRule="auto"/>
        <w:ind w:left="0" w:firstLine="0"/>
        <w:jc w:val="left"/>
      </w:pPr>
      <w:r>
        <w:rPr>
          <w:sz w:val="32"/>
        </w:rPr>
        <w:t xml:space="preserve"> </w:t>
      </w:r>
    </w:p>
    <w:p w14:paraId="2E2B65F2" w14:textId="77777777" w:rsidR="000B518F" w:rsidRDefault="003C51FB">
      <w:pPr>
        <w:spacing w:after="0" w:line="259" w:lineRule="auto"/>
        <w:ind w:left="0" w:firstLine="0"/>
        <w:jc w:val="left"/>
      </w:pPr>
      <w:r>
        <w:rPr>
          <w:sz w:val="32"/>
        </w:rPr>
        <w:lastRenderedPageBreak/>
        <w:t xml:space="preserve"> </w:t>
      </w:r>
    </w:p>
    <w:p w14:paraId="51F2C5C3" w14:textId="77777777" w:rsidR="00344B96" w:rsidRDefault="003C51FB">
      <w:pPr>
        <w:spacing w:after="0" w:line="259" w:lineRule="auto"/>
        <w:ind w:left="0" w:firstLine="0"/>
        <w:jc w:val="left"/>
        <w:rPr>
          <w:sz w:val="32"/>
        </w:rPr>
      </w:pPr>
      <w:r>
        <w:rPr>
          <w:sz w:val="32"/>
        </w:rPr>
        <w:t xml:space="preserve"> </w:t>
      </w:r>
    </w:p>
    <w:p w14:paraId="6999A34D" w14:textId="77777777" w:rsidR="00344B96" w:rsidRDefault="00344B96">
      <w:pPr>
        <w:spacing w:after="160" w:line="259" w:lineRule="auto"/>
        <w:ind w:left="0" w:firstLine="0"/>
        <w:jc w:val="left"/>
        <w:rPr>
          <w:sz w:val="32"/>
        </w:rPr>
      </w:pPr>
      <w:r>
        <w:rPr>
          <w:sz w:val="32"/>
        </w:rPr>
        <w:br w:type="page"/>
      </w:r>
    </w:p>
    <w:p w14:paraId="461ABC88" w14:textId="77777777" w:rsidR="000B518F" w:rsidRDefault="000B518F">
      <w:pPr>
        <w:spacing w:after="0" w:line="259" w:lineRule="auto"/>
        <w:ind w:left="0" w:firstLine="0"/>
        <w:jc w:val="left"/>
      </w:pPr>
    </w:p>
    <w:p w14:paraId="0ABF750B" w14:textId="77777777" w:rsidR="000B518F" w:rsidRDefault="003C51FB">
      <w:pPr>
        <w:pStyle w:val="Heading2"/>
        <w:spacing w:after="310"/>
        <w:ind w:left="-5"/>
      </w:pPr>
      <w:r>
        <w:t xml:space="preserve">Abstract </w:t>
      </w:r>
    </w:p>
    <w:p w14:paraId="6DF9CCFB" w14:textId="7B857917" w:rsidR="000B518F" w:rsidRDefault="003C51FB">
      <w:pPr>
        <w:spacing w:line="475" w:lineRule="auto"/>
        <w:ind w:left="-5" w:right="1"/>
      </w:pPr>
      <w:r>
        <w:t xml:space="preserve">Magnificent progress in </w:t>
      </w:r>
      <w:r w:rsidR="00FC414C">
        <w:t>Artificial Intelligence computer vision</w:t>
      </w:r>
      <w:r>
        <w:t xml:space="preserve"> techniques has been achieved during the last decades. </w:t>
      </w:r>
      <w:r w:rsidR="00FC414C">
        <w:t xml:space="preserve">Object detection </w:t>
      </w:r>
      <w:r>
        <w:t xml:space="preserve">should benefit from these improvements to discover about how </w:t>
      </w:r>
      <w:r w:rsidR="00FC414C">
        <w:t>workers</w:t>
      </w:r>
      <w:r>
        <w:t xml:space="preserve"> </w:t>
      </w:r>
      <w:r w:rsidR="00FC414C">
        <w:t>are safe</w:t>
      </w:r>
      <w:r>
        <w:t xml:space="preserve"> in different </w:t>
      </w:r>
      <w:r w:rsidR="00FC414C">
        <w:t>workplace</w:t>
      </w:r>
      <w:r>
        <w:t xml:space="preserve"> </w:t>
      </w:r>
      <w:r w:rsidR="00FC414C">
        <w:t>environments</w:t>
      </w:r>
      <w:r>
        <w:t xml:space="preserve">. Because of the continuous increase in the number of researchers who are affiliated with </w:t>
      </w:r>
      <w:r w:rsidR="00FC414C">
        <w:t>computer vision</w:t>
      </w:r>
      <w:r>
        <w:t xml:space="preserve"> and apply </w:t>
      </w:r>
      <w:r w:rsidR="00FC414C">
        <w:t xml:space="preserve">object detection </w:t>
      </w:r>
      <w:r>
        <w:t xml:space="preserve">techniques and </w:t>
      </w:r>
      <w:r w:rsidR="00FC414C">
        <w:t>deep learning</w:t>
      </w:r>
      <w:r>
        <w:t xml:space="preserve"> methods, a relatively new discipline called </w:t>
      </w:r>
      <w:r w:rsidR="00FC414C">
        <w:t>Personal protective equipment auto detection</w:t>
      </w:r>
      <w:r>
        <w:t xml:space="preserve"> has emerged. It aims to use methods, tools and techniques </w:t>
      </w:r>
      <w:r w:rsidR="001D101A">
        <w:t>of</w:t>
      </w:r>
      <w:r>
        <w:t xml:space="preserve"> </w:t>
      </w:r>
      <w:r w:rsidR="00FC414C">
        <w:t>deep</w:t>
      </w:r>
      <w:r>
        <w:t xml:space="preserve"> learning </w:t>
      </w:r>
      <w:r w:rsidR="001D101A">
        <w:t xml:space="preserve">in object detection </w:t>
      </w:r>
      <w:r>
        <w:t xml:space="preserve">to </w:t>
      </w:r>
      <w:r w:rsidR="00FC414C">
        <w:t>create and learn a model that can detect personal protective equipment in real-time and in automatic way</w:t>
      </w:r>
      <w:r>
        <w:t xml:space="preserve">. </w:t>
      </w:r>
    </w:p>
    <w:p w14:paraId="5C5BCF6F" w14:textId="2C4270BE" w:rsidR="00907D53" w:rsidRDefault="00907D53">
      <w:pPr>
        <w:spacing w:line="475" w:lineRule="auto"/>
        <w:ind w:left="-15" w:right="2" w:firstLine="720"/>
      </w:pPr>
      <w:r w:rsidRPr="00907D53">
        <w:t xml:space="preserve">Ensuring the proper use of Personal Protective Equipment (PPE) is critical in </w:t>
      </w:r>
      <w:r>
        <w:t>all workplace with accident high hazard</w:t>
      </w:r>
      <w:r w:rsidRPr="00907D53">
        <w:t xml:space="preserve"> </w:t>
      </w:r>
      <w:r w:rsidR="005156CA" w:rsidRPr="00907D53">
        <w:t>settings</w:t>
      </w:r>
      <w:r w:rsidR="005156CA">
        <w:t>;</w:t>
      </w:r>
      <w:r w:rsidRPr="00907D53">
        <w:t xml:space="preserve"> to </w:t>
      </w:r>
      <w:r>
        <w:t>reduce the risk, t</w:t>
      </w:r>
      <w:r w:rsidRPr="00907D53">
        <w:t>his project develops a real-time system for detecting Personal Protective Equipment in video streams using You Only Look Once (YOLO) deep learning techniques. The system identifies various Personal Protective Equipment requirements, such as helmets and vests, with high accuracy and minimal latency. By leveraging the efficiency of latest YOLO version, the solution achieves effective real-time performance, making it suitable for integration into existing surveillance infrastructures. This approach offers a scalable method for enhancing workplace safety monitoring and compliance</w:t>
      </w:r>
      <w:r>
        <w:t>.</w:t>
      </w:r>
    </w:p>
    <w:p w14:paraId="0D7F82D6" w14:textId="7E12C55C" w:rsidR="005156CA" w:rsidRDefault="003C51FB" w:rsidP="005156CA">
      <w:pPr>
        <w:spacing w:line="475" w:lineRule="auto"/>
        <w:ind w:left="-15" w:right="2" w:firstLine="720"/>
      </w:pPr>
      <w:r>
        <w:lastRenderedPageBreak/>
        <w:t xml:space="preserve">Accuracy of </w:t>
      </w:r>
      <w:r w:rsidR="00907D53">
        <w:t>detecting</w:t>
      </w:r>
      <w:r>
        <w:t xml:space="preserve"> </w:t>
      </w:r>
      <w:r w:rsidR="00907D53" w:rsidRPr="00907D53">
        <w:t xml:space="preserve">Personal Protective Equipment </w:t>
      </w:r>
      <w:r>
        <w:t xml:space="preserve">in most studies do not achieve the state-of-the-art accuracy in contrary with </w:t>
      </w:r>
      <w:r w:rsidR="00907D53">
        <w:t>deep learning</w:t>
      </w:r>
      <w:r>
        <w:t xml:space="preserve"> performances on data</w:t>
      </w:r>
      <w:r w:rsidR="00907D53">
        <w:t>sets</w:t>
      </w:r>
      <w:r>
        <w:t xml:space="preserve">. </w:t>
      </w:r>
      <w:r w:rsidR="005156CA">
        <w:t xml:space="preserve">The objective of this project is to develop a DL-based </w:t>
      </w:r>
      <w:r w:rsidR="005156CA">
        <w:t>object detection</w:t>
      </w:r>
      <w:r w:rsidR="005156CA">
        <w:t xml:space="preserve"> model for the real-time detection of safety tools, including helmets, vests, gloves, safety shoes and safety goggles using different datasets.it will be designed to detect tools using </w:t>
      </w:r>
      <w:r w:rsidR="005156CA">
        <w:t>object detection deep learning</w:t>
      </w:r>
      <w:r w:rsidR="005156CA">
        <w:t xml:space="preserve">. </w:t>
      </w:r>
    </w:p>
    <w:p w14:paraId="6FCB018A" w14:textId="77777777" w:rsidR="005156CA" w:rsidRDefault="005156CA" w:rsidP="005156CA">
      <w:pPr>
        <w:spacing w:line="475" w:lineRule="auto"/>
        <w:ind w:left="-15" w:right="2" w:firstLine="720"/>
      </w:pPr>
    </w:p>
    <w:p w14:paraId="5A06F501" w14:textId="77777777" w:rsidR="005156CA" w:rsidRDefault="005156CA" w:rsidP="005156CA">
      <w:pPr>
        <w:spacing w:line="475" w:lineRule="auto"/>
        <w:ind w:left="-15" w:right="2" w:firstLine="720"/>
      </w:pPr>
      <w:r>
        <w:t>This can be decomposed into the following sub-objectives:</w:t>
      </w:r>
    </w:p>
    <w:p w14:paraId="57F21A87" w14:textId="77777777" w:rsidR="005156CA" w:rsidRDefault="005156CA" w:rsidP="005156CA">
      <w:pPr>
        <w:spacing w:line="475" w:lineRule="auto"/>
        <w:ind w:left="-15" w:right="2" w:firstLine="720"/>
      </w:pPr>
      <w:r>
        <w:t>•</w:t>
      </w:r>
      <w:r>
        <w:tab/>
        <w:t>Selecting and implementing proper algorithms from the recent literature for detecting objects.</w:t>
      </w:r>
    </w:p>
    <w:p w14:paraId="3878DF1D" w14:textId="7DF08DD9" w:rsidR="005156CA" w:rsidRDefault="005156CA" w:rsidP="005156CA">
      <w:pPr>
        <w:spacing w:line="475" w:lineRule="auto"/>
        <w:ind w:left="-15" w:right="2" w:firstLine="720"/>
      </w:pPr>
      <w:r>
        <w:t>•</w:t>
      </w:r>
      <w:r>
        <w:tab/>
        <w:t>Evaluating the selected algorithms based on metrics such as accuracy, precision, and recall.</w:t>
      </w:r>
    </w:p>
    <w:p w14:paraId="1AD56336" w14:textId="5D3C1F7D" w:rsidR="000B518F" w:rsidRDefault="003C51FB">
      <w:pPr>
        <w:spacing w:line="475" w:lineRule="auto"/>
        <w:ind w:left="-15" w:firstLine="720"/>
      </w:pPr>
      <w:r>
        <w:t xml:space="preserve">The research work introduced </w:t>
      </w:r>
      <w:r w:rsidR="00E47EDD">
        <w:t>two</w:t>
      </w:r>
      <w:r>
        <w:t xml:space="preserve"> machine learning models, </w:t>
      </w:r>
      <w:r w:rsidR="005156CA">
        <w:t>namely Convolutional</w:t>
      </w:r>
      <w:r w:rsidR="005156CA" w:rsidRPr="005156CA">
        <w:t xml:space="preserve"> Neural Networks (CNNs)</w:t>
      </w:r>
      <w:r>
        <w:t xml:space="preserve">, </w:t>
      </w:r>
      <w:r w:rsidR="005156CA">
        <w:t xml:space="preserve">and </w:t>
      </w:r>
      <w:r w:rsidR="005156CA" w:rsidRPr="005156CA">
        <w:t>You Only Look Once (YOLO</w:t>
      </w:r>
      <w:r w:rsidR="005156CA" w:rsidRPr="005156CA">
        <w:t>)</w:t>
      </w:r>
      <w:r w:rsidR="005156CA">
        <w:t>, to</w:t>
      </w:r>
      <w:r>
        <w:t xml:space="preserve"> </w:t>
      </w:r>
      <w:r w:rsidR="005156CA">
        <w:t>detect PPE</w:t>
      </w:r>
      <w:r>
        <w:t xml:space="preserve">. The most used </w:t>
      </w:r>
      <w:r w:rsidR="005156CA">
        <w:t>deep</w:t>
      </w:r>
      <w:r>
        <w:t xml:space="preserve"> learning techniques in </w:t>
      </w:r>
      <w:r w:rsidR="005156CA">
        <w:t>object detection are</w:t>
      </w:r>
      <w:r>
        <w:t xml:space="preserve"> </w:t>
      </w:r>
      <w:r w:rsidR="005156CA" w:rsidRPr="005156CA">
        <w:t>You Only Look Once (YOLO)</w:t>
      </w:r>
      <w:r w:rsidR="005156CA">
        <w:t xml:space="preserve"> and </w:t>
      </w:r>
      <w:r w:rsidR="005156CA">
        <w:t>Convolutional</w:t>
      </w:r>
      <w:r w:rsidR="005156CA" w:rsidRPr="005156CA">
        <w:t xml:space="preserve"> Neural Networks </w:t>
      </w:r>
      <w:r>
        <w:t xml:space="preserve">so they must be included in our research. </w:t>
      </w:r>
      <w:r w:rsidR="00793594">
        <w:t>And their performance and advantage and limitation taken into considerations in selecting final Technique.</w:t>
      </w:r>
    </w:p>
    <w:p w14:paraId="1C6DDDAA" w14:textId="77777777" w:rsidR="00EC197C" w:rsidRDefault="003C51FB">
      <w:pPr>
        <w:spacing w:line="475" w:lineRule="auto"/>
        <w:ind w:left="-15" w:firstLine="720"/>
      </w:pPr>
      <w:r>
        <w:t xml:space="preserve">Our results showed that the </w:t>
      </w:r>
      <w:r w:rsidR="00793594">
        <w:t>YOLO</w:t>
      </w:r>
      <w:r>
        <w:t xml:space="preserve"> models outperformed </w:t>
      </w:r>
      <w:r w:rsidR="00793594">
        <w:t>CNN Model</w:t>
      </w:r>
      <w:r>
        <w:t xml:space="preserve">.  The accuracy of </w:t>
      </w:r>
      <w:r w:rsidR="00793594">
        <w:t>YOLO</w:t>
      </w:r>
      <w:r>
        <w:t xml:space="preserve"> </w:t>
      </w:r>
      <w:r w:rsidRPr="00AE208C">
        <w:rPr>
          <w:color w:val="FF0000"/>
        </w:rPr>
        <w:t xml:space="preserve">94.68% </w:t>
      </w:r>
      <w:r>
        <w:t xml:space="preserve">and that of </w:t>
      </w:r>
      <w:r w:rsidR="00EC197C">
        <w:t>CNN</w:t>
      </w:r>
      <w:r>
        <w:t xml:space="preserve"> was </w:t>
      </w:r>
      <w:r w:rsidRPr="00AE208C">
        <w:rPr>
          <w:color w:val="FF0000"/>
        </w:rPr>
        <w:t>90.43</w:t>
      </w:r>
    </w:p>
    <w:p w14:paraId="074BC000" w14:textId="2715A507" w:rsidR="000B518F" w:rsidRDefault="003C51FB">
      <w:pPr>
        <w:spacing w:line="475" w:lineRule="auto"/>
        <w:ind w:left="-15" w:firstLine="720"/>
      </w:pPr>
      <w:r>
        <w:lastRenderedPageBreak/>
        <w:t xml:space="preserve">The results show that accuracy </w:t>
      </w:r>
      <w:r w:rsidR="00EC197C">
        <w:t>of YOLO in Object detection</w:t>
      </w:r>
      <w:r>
        <w:t xml:space="preserve"> reaches the state-of-the-art accuracies on datasets and can be efficiently used for </w:t>
      </w:r>
      <w:r w:rsidR="00EC197C">
        <w:t>detecting PPE</w:t>
      </w:r>
      <w:r>
        <w:t xml:space="preserve"> </w:t>
      </w:r>
      <w:r w:rsidR="00EC197C">
        <w:t>of the workers</w:t>
      </w:r>
      <w:r>
        <w:t xml:space="preserve"> and in </w:t>
      </w:r>
      <w:r w:rsidR="00EC197C">
        <w:t>real-time</w:t>
      </w:r>
      <w:r>
        <w:t xml:space="preserve"> systems to </w:t>
      </w:r>
      <w:r w:rsidR="00EC197C">
        <w:t xml:space="preserve">reduce risk of </w:t>
      </w:r>
      <w:r w:rsidR="00AE208C">
        <w:t>accidents</w:t>
      </w:r>
      <w:r>
        <w:t xml:space="preserve">. </w:t>
      </w:r>
    </w:p>
    <w:p w14:paraId="72CF5A4C" w14:textId="07537043" w:rsidR="000B518F" w:rsidRDefault="000B518F">
      <w:pPr>
        <w:spacing w:after="292" w:line="259" w:lineRule="auto"/>
        <w:ind w:left="0" w:firstLine="0"/>
        <w:jc w:val="left"/>
      </w:pPr>
    </w:p>
    <w:p w14:paraId="17C80E8C" w14:textId="77777777" w:rsidR="000B518F" w:rsidRDefault="003C51FB">
      <w:pPr>
        <w:spacing w:after="292" w:line="259" w:lineRule="auto"/>
        <w:ind w:left="0" w:firstLine="0"/>
        <w:jc w:val="left"/>
      </w:pPr>
      <w:r>
        <w:t xml:space="preserve"> </w:t>
      </w:r>
    </w:p>
    <w:p w14:paraId="4266DB71" w14:textId="77777777" w:rsidR="00AE208C" w:rsidRDefault="00AE208C">
      <w:pPr>
        <w:spacing w:after="292" w:line="259" w:lineRule="auto"/>
        <w:ind w:left="0" w:firstLine="0"/>
        <w:jc w:val="left"/>
      </w:pPr>
    </w:p>
    <w:p w14:paraId="576C7FA5" w14:textId="77777777" w:rsidR="00AE208C" w:rsidRDefault="00AE208C">
      <w:pPr>
        <w:spacing w:after="292" w:line="259" w:lineRule="auto"/>
        <w:ind w:left="0" w:firstLine="0"/>
        <w:jc w:val="left"/>
      </w:pPr>
    </w:p>
    <w:p w14:paraId="0EF13627" w14:textId="77777777" w:rsidR="00AE208C" w:rsidRDefault="00AE208C">
      <w:pPr>
        <w:spacing w:after="292" w:line="259" w:lineRule="auto"/>
        <w:ind w:left="0" w:firstLine="0"/>
        <w:jc w:val="left"/>
      </w:pPr>
    </w:p>
    <w:p w14:paraId="4D915BEC" w14:textId="77777777" w:rsidR="00AE208C" w:rsidRDefault="00AE208C">
      <w:pPr>
        <w:spacing w:after="292" w:line="259" w:lineRule="auto"/>
        <w:ind w:left="0" w:firstLine="0"/>
        <w:jc w:val="left"/>
      </w:pPr>
    </w:p>
    <w:p w14:paraId="3EFB1444" w14:textId="77777777" w:rsidR="00AE208C" w:rsidRDefault="00AE208C">
      <w:pPr>
        <w:spacing w:after="292" w:line="259" w:lineRule="auto"/>
        <w:ind w:left="0" w:firstLine="0"/>
        <w:jc w:val="left"/>
      </w:pPr>
    </w:p>
    <w:p w14:paraId="1A927FCB" w14:textId="77777777" w:rsidR="00AE208C" w:rsidRDefault="00AE208C">
      <w:pPr>
        <w:spacing w:after="292" w:line="259" w:lineRule="auto"/>
        <w:ind w:left="0" w:firstLine="0"/>
        <w:jc w:val="left"/>
      </w:pPr>
    </w:p>
    <w:p w14:paraId="261C96A4" w14:textId="77777777" w:rsidR="00AE208C" w:rsidRDefault="00AE208C">
      <w:pPr>
        <w:spacing w:after="292" w:line="259" w:lineRule="auto"/>
        <w:ind w:left="0" w:firstLine="0"/>
        <w:jc w:val="left"/>
      </w:pPr>
    </w:p>
    <w:p w14:paraId="727E79CE" w14:textId="77777777" w:rsidR="00AE208C" w:rsidRDefault="00AE208C">
      <w:pPr>
        <w:spacing w:after="292" w:line="259" w:lineRule="auto"/>
        <w:ind w:left="0" w:firstLine="0"/>
        <w:jc w:val="left"/>
      </w:pPr>
    </w:p>
    <w:p w14:paraId="09DE184B" w14:textId="77777777" w:rsidR="00AE208C" w:rsidRDefault="00AE208C">
      <w:pPr>
        <w:spacing w:after="292" w:line="259" w:lineRule="auto"/>
        <w:ind w:left="0" w:firstLine="0"/>
        <w:jc w:val="left"/>
      </w:pPr>
    </w:p>
    <w:p w14:paraId="21A47B16" w14:textId="77777777" w:rsidR="00AE208C" w:rsidRDefault="00AE208C">
      <w:pPr>
        <w:spacing w:after="292" w:line="259" w:lineRule="auto"/>
        <w:ind w:left="0" w:firstLine="0"/>
        <w:jc w:val="left"/>
      </w:pPr>
    </w:p>
    <w:p w14:paraId="6F03B485" w14:textId="77777777" w:rsidR="00AE208C" w:rsidRDefault="00AE208C">
      <w:pPr>
        <w:spacing w:after="292" w:line="259" w:lineRule="auto"/>
        <w:ind w:left="0" w:firstLine="0"/>
        <w:jc w:val="left"/>
      </w:pPr>
    </w:p>
    <w:p w14:paraId="09BC1B23" w14:textId="77777777" w:rsidR="00AE208C" w:rsidRDefault="00AE208C">
      <w:pPr>
        <w:spacing w:after="292" w:line="259" w:lineRule="auto"/>
        <w:ind w:left="0" w:firstLine="0"/>
        <w:jc w:val="left"/>
      </w:pPr>
    </w:p>
    <w:p w14:paraId="462AAF32" w14:textId="77777777" w:rsidR="00AE208C" w:rsidRDefault="00AE208C">
      <w:pPr>
        <w:spacing w:after="292" w:line="259" w:lineRule="auto"/>
        <w:ind w:left="0" w:firstLine="0"/>
        <w:jc w:val="left"/>
      </w:pPr>
    </w:p>
    <w:p w14:paraId="70E2CAED" w14:textId="77777777" w:rsidR="000B518F" w:rsidRDefault="003C51FB">
      <w:pPr>
        <w:spacing w:after="366" w:line="259" w:lineRule="auto"/>
        <w:ind w:left="0" w:firstLine="0"/>
        <w:jc w:val="left"/>
      </w:pPr>
      <w:r>
        <w:t xml:space="preserve"> </w:t>
      </w:r>
    </w:p>
    <w:p w14:paraId="478FDD89" w14:textId="77777777" w:rsidR="000B518F" w:rsidRDefault="003C51FB">
      <w:pPr>
        <w:spacing w:after="0" w:line="259" w:lineRule="auto"/>
        <w:ind w:left="374" w:firstLine="0"/>
        <w:jc w:val="center"/>
      </w:pPr>
      <w:r>
        <w:rPr>
          <w:sz w:val="24"/>
        </w:rPr>
        <w:t xml:space="preserve"> </w:t>
      </w:r>
    </w:p>
    <w:sdt>
      <w:sdtPr>
        <w:rPr>
          <w:b w:val="0"/>
          <w:sz w:val="28"/>
        </w:rPr>
        <w:id w:val="1410737742"/>
        <w:docPartObj>
          <w:docPartGallery w:val="Table of Contents"/>
        </w:docPartObj>
      </w:sdtPr>
      <w:sdtContent>
        <w:p w14:paraId="753298EC" w14:textId="77777777" w:rsidR="000B518F" w:rsidRDefault="003C51FB">
          <w:pPr>
            <w:pStyle w:val="Heading2"/>
            <w:spacing w:after="274"/>
            <w:ind w:left="-5"/>
          </w:pPr>
          <w:r>
            <w:t xml:space="preserve">Table of Contents </w:t>
          </w:r>
        </w:p>
        <w:p w14:paraId="312192DE" w14:textId="77777777" w:rsidR="000B518F" w:rsidRDefault="003C51FB">
          <w:pPr>
            <w:spacing w:after="97" w:line="259" w:lineRule="auto"/>
            <w:ind w:left="0" w:firstLine="0"/>
            <w:jc w:val="left"/>
          </w:pPr>
          <w:r>
            <w:rPr>
              <w:color w:val="2E74B5"/>
              <w:sz w:val="24"/>
            </w:rPr>
            <w:t xml:space="preserve"> </w:t>
          </w:r>
        </w:p>
        <w:p w14:paraId="700C0F4F" w14:textId="77777777" w:rsidR="000B518F" w:rsidRDefault="003C51FB">
          <w:pPr>
            <w:pStyle w:val="TOC1"/>
            <w:tabs>
              <w:tab w:val="right" w:leader="dot" w:pos="9364"/>
            </w:tabs>
          </w:pPr>
          <w:r>
            <w:fldChar w:fldCharType="begin"/>
          </w:r>
          <w:r>
            <w:instrText xml:space="preserve"> TOC \o "1-1" \h \z \u </w:instrText>
          </w:r>
          <w:r>
            <w:fldChar w:fldCharType="separate"/>
          </w:r>
          <w:hyperlink w:anchor="_Toc208473">
            <w:r>
              <w:t>List of Abbreviations</w:t>
            </w:r>
            <w:r>
              <w:tab/>
            </w:r>
            <w:r>
              <w:fldChar w:fldCharType="begin"/>
            </w:r>
            <w:r>
              <w:instrText>PAGEREF _Toc208473 \h</w:instrText>
            </w:r>
            <w:r>
              <w:fldChar w:fldCharType="separate"/>
            </w:r>
            <w:r>
              <w:t xml:space="preserve">xiv </w:t>
            </w:r>
            <w:r>
              <w:fldChar w:fldCharType="end"/>
            </w:r>
          </w:hyperlink>
        </w:p>
        <w:p w14:paraId="19B4408A" w14:textId="77777777" w:rsidR="000B518F" w:rsidRDefault="00000000">
          <w:pPr>
            <w:pStyle w:val="TOC1"/>
            <w:tabs>
              <w:tab w:val="right" w:leader="dot" w:pos="9364"/>
            </w:tabs>
          </w:pPr>
          <w:hyperlink w:anchor="_Toc208474">
            <w:r w:rsidR="003C51FB">
              <w:t>List of Figures</w:t>
            </w:r>
            <w:r w:rsidR="003C51FB">
              <w:tab/>
            </w:r>
            <w:r w:rsidR="003C51FB">
              <w:fldChar w:fldCharType="begin"/>
            </w:r>
            <w:r w:rsidR="003C51FB">
              <w:instrText>PAGEREF _Toc208474 \h</w:instrText>
            </w:r>
            <w:r w:rsidR="003C51FB">
              <w:fldChar w:fldCharType="separate"/>
            </w:r>
            <w:r w:rsidR="003C51FB">
              <w:t xml:space="preserve">xvi </w:t>
            </w:r>
            <w:r w:rsidR="003C51FB">
              <w:fldChar w:fldCharType="end"/>
            </w:r>
          </w:hyperlink>
        </w:p>
        <w:p w14:paraId="331CA4E8" w14:textId="77777777" w:rsidR="000B518F" w:rsidRDefault="00000000">
          <w:pPr>
            <w:pStyle w:val="TOC1"/>
            <w:tabs>
              <w:tab w:val="right" w:leader="dot" w:pos="9364"/>
            </w:tabs>
          </w:pPr>
          <w:hyperlink w:anchor="_Toc208475">
            <w:r w:rsidR="003C51FB">
              <w:t>List of Tables</w:t>
            </w:r>
            <w:r w:rsidR="003C51FB">
              <w:tab/>
            </w:r>
            <w:r w:rsidR="003C51FB">
              <w:fldChar w:fldCharType="begin"/>
            </w:r>
            <w:r w:rsidR="003C51FB">
              <w:instrText>PAGEREF _Toc208475 \h</w:instrText>
            </w:r>
            <w:r w:rsidR="003C51FB">
              <w:fldChar w:fldCharType="separate"/>
            </w:r>
            <w:r w:rsidR="003C51FB">
              <w:t xml:space="preserve">xviii </w:t>
            </w:r>
            <w:r w:rsidR="003C51FB">
              <w:fldChar w:fldCharType="end"/>
            </w:r>
          </w:hyperlink>
        </w:p>
        <w:p w14:paraId="6CEF29A7" w14:textId="77777777" w:rsidR="000B518F" w:rsidRDefault="003C51FB">
          <w:r>
            <w:fldChar w:fldCharType="end"/>
          </w:r>
        </w:p>
      </w:sdtContent>
    </w:sdt>
    <w:p w14:paraId="2E1DCF8C" w14:textId="77777777" w:rsidR="000B518F" w:rsidRDefault="003C51FB">
      <w:pPr>
        <w:spacing w:after="97" w:line="259" w:lineRule="auto"/>
        <w:ind w:left="540" w:firstLine="0"/>
        <w:jc w:val="left"/>
      </w:pPr>
      <w:r>
        <w:t xml:space="preserve"> </w:t>
      </w:r>
    </w:p>
    <w:p w14:paraId="48B00CA5" w14:textId="63CCC6E3" w:rsidR="000B518F" w:rsidRDefault="003C51FB">
      <w:pPr>
        <w:spacing w:after="83"/>
        <w:ind w:left="550" w:right="67"/>
      </w:pPr>
      <w:r>
        <w:rPr>
          <w:b/>
        </w:rPr>
        <w:t xml:space="preserve">Chapter 1: </w:t>
      </w:r>
      <w:r w:rsidR="0034639C">
        <w:rPr>
          <w:b/>
        </w:rPr>
        <w:t xml:space="preserve">Introduction </w:t>
      </w:r>
      <w:r w:rsidR="0034639C">
        <w:t>................................................................................</w:t>
      </w:r>
      <w:r>
        <w:t xml:space="preserve"> 1 </w:t>
      </w:r>
    </w:p>
    <w:p w14:paraId="24E1E72A" w14:textId="35F14806" w:rsidR="000B518F" w:rsidRDefault="003C51FB">
      <w:pPr>
        <w:spacing w:after="85"/>
        <w:ind w:left="550" w:right="67"/>
      </w:pPr>
      <w:r>
        <w:t xml:space="preserve">1.1 Problem Definition .................................................................................... 2 </w:t>
      </w:r>
    </w:p>
    <w:p w14:paraId="096E0C34" w14:textId="0464DD88" w:rsidR="000B518F" w:rsidRDefault="003C51FB">
      <w:pPr>
        <w:spacing w:after="82"/>
        <w:ind w:left="550" w:right="67"/>
      </w:pPr>
      <w:r>
        <w:t xml:space="preserve">1.2 Thesis Objectives ....................................................................................... 3 </w:t>
      </w:r>
    </w:p>
    <w:p w14:paraId="5DD6E77A" w14:textId="69A3D6CE" w:rsidR="000B518F" w:rsidRDefault="003C51FB">
      <w:pPr>
        <w:spacing w:after="82"/>
        <w:ind w:left="550" w:right="67"/>
      </w:pPr>
      <w:r>
        <w:t xml:space="preserve">1.3 Thesis Contribution .................................................................................... 4 </w:t>
      </w:r>
    </w:p>
    <w:p w14:paraId="187B2331" w14:textId="4D748AFB" w:rsidR="000B518F" w:rsidRDefault="003C51FB">
      <w:pPr>
        <w:spacing w:after="85"/>
        <w:ind w:left="550" w:right="67"/>
      </w:pPr>
      <w:r>
        <w:t xml:space="preserve">1.4 Thesis Organization.................................................................................... 5 </w:t>
      </w:r>
    </w:p>
    <w:p w14:paraId="4701C98B" w14:textId="77777777" w:rsidR="000B518F" w:rsidRDefault="003C51FB">
      <w:pPr>
        <w:spacing w:after="95" w:line="259" w:lineRule="auto"/>
        <w:ind w:left="0" w:firstLine="0"/>
        <w:jc w:val="left"/>
      </w:pPr>
      <w:r>
        <w:rPr>
          <w:color w:val="0563C1"/>
        </w:rPr>
        <w:t xml:space="preserve"> </w:t>
      </w:r>
    </w:p>
    <w:p w14:paraId="2A9DC2EC" w14:textId="6CC51501" w:rsidR="000B518F" w:rsidRDefault="003C51FB">
      <w:pPr>
        <w:pStyle w:val="Heading3"/>
        <w:spacing w:after="91"/>
        <w:ind w:left="550"/>
      </w:pPr>
      <w:r>
        <w:t xml:space="preserve">Chapter 2: Overview on </w:t>
      </w:r>
      <w:r w:rsidR="0034639C">
        <w:t>Personal protective equipment Detection</w:t>
      </w:r>
      <w:r>
        <w:rPr>
          <w:b w:val="0"/>
        </w:rPr>
        <w:t xml:space="preserve">........... 6 </w:t>
      </w:r>
    </w:p>
    <w:p w14:paraId="014BA105" w14:textId="5FC3C564" w:rsidR="000B518F" w:rsidRDefault="003C51FB">
      <w:pPr>
        <w:spacing w:after="82"/>
        <w:ind w:left="550" w:right="67"/>
      </w:pPr>
      <w:r>
        <w:t xml:space="preserve">2.1 Introduction ................................................................................................ 6 </w:t>
      </w:r>
    </w:p>
    <w:p w14:paraId="4D6CE2A8" w14:textId="34A1912B" w:rsidR="000B518F" w:rsidRDefault="003C51FB">
      <w:pPr>
        <w:spacing w:after="85"/>
        <w:ind w:left="550" w:right="67"/>
      </w:pPr>
      <w:r>
        <w:t>2.2</w:t>
      </w:r>
      <w:r w:rsidR="0034639C">
        <w:t xml:space="preserve"> </w:t>
      </w:r>
      <w:r w:rsidR="0034639C" w:rsidRPr="0034639C">
        <w:t>Personal</w:t>
      </w:r>
      <w:r w:rsidR="0034639C">
        <w:t xml:space="preserve"> </w:t>
      </w:r>
      <w:r w:rsidR="0034639C" w:rsidRPr="0034639C">
        <w:t>protective equipment</w:t>
      </w:r>
      <w:r>
        <w:t xml:space="preserve">.................................................................... 6 </w:t>
      </w:r>
    </w:p>
    <w:p w14:paraId="65401674" w14:textId="58D83324" w:rsidR="000B518F" w:rsidRDefault="003C51FB">
      <w:pPr>
        <w:spacing w:after="82"/>
        <w:ind w:left="550" w:right="67"/>
      </w:pPr>
      <w:r>
        <w:t xml:space="preserve">2.3 Applications of </w:t>
      </w:r>
      <w:r w:rsidR="0034639C" w:rsidRPr="0034639C">
        <w:t>Personal protective equipment</w:t>
      </w:r>
      <w:r>
        <w:t xml:space="preserve">.......................................... 7 </w:t>
      </w:r>
    </w:p>
    <w:p w14:paraId="66AA5A1F" w14:textId="1F7EC686" w:rsidR="000B518F" w:rsidRDefault="003C51FB">
      <w:pPr>
        <w:spacing w:after="85"/>
        <w:ind w:left="951" w:right="67"/>
      </w:pPr>
      <w:r>
        <w:t xml:space="preserve">2.3.1 </w:t>
      </w:r>
      <w:r w:rsidR="0034639C">
        <w:t>Detection...</w:t>
      </w:r>
      <w:r>
        <w:t xml:space="preserve">......................................................................................... 8 </w:t>
      </w:r>
    </w:p>
    <w:p w14:paraId="30504C60" w14:textId="787D76E2" w:rsidR="000B518F" w:rsidRDefault="003C51FB">
      <w:pPr>
        <w:spacing w:after="82"/>
        <w:ind w:left="951" w:right="67"/>
      </w:pPr>
      <w:r>
        <w:t xml:space="preserve">2.3.2 Clustering ......................................................................................... 9 </w:t>
      </w:r>
    </w:p>
    <w:p w14:paraId="138ED50C" w14:textId="0046B783" w:rsidR="000B518F" w:rsidRDefault="003C51FB">
      <w:pPr>
        <w:spacing w:after="82"/>
        <w:ind w:left="951" w:right="67"/>
      </w:pPr>
      <w:r>
        <w:t xml:space="preserve">2.3.3 Relationship Mining ........................................................................ 10 </w:t>
      </w:r>
    </w:p>
    <w:p w14:paraId="698FDC7D" w14:textId="33FAD65C" w:rsidR="000B518F" w:rsidRDefault="003C51FB">
      <w:pPr>
        <w:spacing w:after="85"/>
        <w:ind w:left="951" w:right="67"/>
      </w:pPr>
      <w:r>
        <w:t xml:space="preserve">2.3.4 Discovery with Model ..................................................................... 11 </w:t>
      </w:r>
    </w:p>
    <w:p w14:paraId="4F0A8AEA" w14:textId="77777777" w:rsidR="000B518F" w:rsidRDefault="003C51FB">
      <w:pPr>
        <w:spacing w:after="82"/>
        <w:ind w:left="951" w:right="67"/>
      </w:pPr>
      <w:r>
        <w:t xml:space="preserve">2.3.5 Distillation of Data for Human Judgment ........................................ 12 </w:t>
      </w:r>
    </w:p>
    <w:p w14:paraId="6280153D" w14:textId="20FE1908" w:rsidR="000B518F" w:rsidRDefault="003C51FB">
      <w:pPr>
        <w:spacing w:after="85"/>
        <w:ind w:left="550" w:right="67"/>
      </w:pPr>
      <w:r>
        <w:t xml:space="preserve">2.4 Goals of </w:t>
      </w:r>
      <w:r w:rsidR="0034639C" w:rsidRPr="0034639C">
        <w:t>Personal protective equipment</w:t>
      </w:r>
      <w:r w:rsidR="0034639C">
        <w:t xml:space="preserve"> Detection</w:t>
      </w:r>
      <w:r>
        <w:t xml:space="preserve">................................... 12 </w:t>
      </w:r>
    </w:p>
    <w:p w14:paraId="66BBA404" w14:textId="18089147" w:rsidR="000B518F" w:rsidRDefault="003C51FB">
      <w:pPr>
        <w:spacing w:after="83"/>
        <w:ind w:left="550" w:right="67"/>
      </w:pPr>
      <w:r>
        <w:t xml:space="preserve">2.5 </w:t>
      </w:r>
      <w:r w:rsidR="0034639C">
        <w:t xml:space="preserve">Detection of </w:t>
      </w:r>
      <w:r w:rsidR="0034639C" w:rsidRPr="0034639C">
        <w:t>Personal protective equipment</w:t>
      </w:r>
      <w:r>
        <w:t xml:space="preserve"> ............................................. 13 </w:t>
      </w:r>
    </w:p>
    <w:p w14:paraId="47902C02" w14:textId="77777777" w:rsidR="000B518F" w:rsidRDefault="003C51FB">
      <w:pPr>
        <w:spacing w:after="85"/>
        <w:ind w:left="951" w:right="67"/>
      </w:pPr>
      <w:r>
        <w:t xml:space="preserve">2.5.1 Students Previous Grades and Class Performance ........................... 14 </w:t>
      </w:r>
    </w:p>
    <w:p w14:paraId="00F51A8D" w14:textId="1BBA1894" w:rsidR="000B518F" w:rsidRDefault="003C51FB">
      <w:pPr>
        <w:spacing w:after="82"/>
        <w:ind w:left="951" w:right="67"/>
      </w:pPr>
      <w:r>
        <w:t xml:space="preserve">2.5.2 Students e-Learning Activity ........................................................... 14 </w:t>
      </w:r>
    </w:p>
    <w:p w14:paraId="5608542F" w14:textId="4D4D99B1" w:rsidR="000B518F" w:rsidRDefault="003C51FB">
      <w:pPr>
        <w:spacing w:after="85"/>
        <w:ind w:left="951" w:right="67"/>
      </w:pPr>
      <w:r>
        <w:t xml:space="preserve">2.5.3 Students Demographics ................................................................... 15 </w:t>
      </w:r>
    </w:p>
    <w:p w14:paraId="18927B6D" w14:textId="350DF06C" w:rsidR="000B518F" w:rsidRDefault="003C51FB">
      <w:pPr>
        <w:spacing w:after="82"/>
        <w:ind w:left="951" w:right="67"/>
      </w:pPr>
      <w:r>
        <w:t xml:space="preserve">2.5.4 Students Social Information ............................................................ 16 </w:t>
      </w:r>
    </w:p>
    <w:p w14:paraId="4695B633" w14:textId="72CD1FE5" w:rsidR="000B518F" w:rsidRDefault="003C51FB">
      <w:pPr>
        <w:ind w:left="951" w:right="67"/>
      </w:pPr>
      <w:r>
        <w:lastRenderedPageBreak/>
        <w:t xml:space="preserve">2.5.5 Students Environment ..................................................................... 16 </w:t>
      </w:r>
    </w:p>
    <w:p w14:paraId="787BA5CE" w14:textId="424D8B07" w:rsidR="000B518F" w:rsidRDefault="003C51FB">
      <w:pPr>
        <w:spacing w:after="90"/>
        <w:ind w:left="951" w:right="67"/>
      </w:pPr>
      <w:r>
        <w:t>2.5.6 Instructor Attributes......................................................................... 17</w:t>
      </w:r>
    </w:p>
    <w:p w14:paraId="3A94C387" w14:textId="33DB68AE" w:rsidR="000B518F" w:rsidRDefault="003C51FB">
      <w:pPr>
        <w:spacing w:after="92"/>
        <w:ind w:left="951" w:right="67"/>
      </w:pPr>
      <w:r>
        <w:t>2.5.7 Course Attributes ............................................................................. 18</w:t>
      </w:r>
    </w:p>
    <w:p w14:paraId="781DD6E6" w14:textId="034BAC96" w:rsidR="000B518F" w:rsidRDefault="003C51FB">
      <w:pPr>
        <w:spacing w:after="82"/>
        <w:ind w:left="951" w:right="67"/>
      </w:pPr>
      <w:r>
        <w:t xml:space="preserve">2.5.8 Course Evaluations .......................................................................... 18 </w:t>
      </w:r>
    </w:p>
    <w:p w14:paraId="2BCA32FC" w14:textId="0928B403" w:rsidR="000B518F" w:rsidRDefault="003C51FB">
      <w:pPr>
        <w:spacing w:after="85"/>
        <w:ind w:left="951" w:right="67"/>
      </w:pPr>
      <w:r>
        <w:t xml:space="preserve">2.5.9 Students Experience Information .................................................... 18 </w:t>
      </w:r>
    </w:p>
    <w:p w14:paraId="0712CA16" w14:textId="77777777" w:rsidR="000B518F" w:rsidRDefault="003C51FB">
      <w:pPr>
        <w:spacing w:after="82"/>
        <w:ind w:left="550" w:right="67"/>
      </w:pPr>
      <w:r>
        <w:t xml:space="preserve">2.6 Dataset of Educational Data Mining ......................................................... 20 </w:t>
      </w:r>
    </w:p>
    <w:p w14:paraId="76DF6DFA" w14:textId="798E8F6F" w:rsidR="000B518F" w:rsidRDefault="003C51FB">
      <w:pPr>
        <w:spacing w:after="85"/>
        <w:ind w:left="951" w:right="67"/>
      </w:pPr>
      <w:r>
        <w:t xml:space="preserve">2.6.1 Student Performance Dataset .......................................................... 20 </w:t>
      </w:r>
    </w:p>
    <w:p w14:paraId="16A4BFE9" w14:textId="3B01FE2F" w:rsidR="000B518F" w:rsidRDefault="003C51FB" w:rsidP="0034639C">
      <w:pPr>
        <w:ind w:left="951" w:right="67"/>
      </w:pPr>
      <w:r>
        <w:t>2.6.2</w:t>
      </w:r>
      <w:r>
        <w:rPr>
          <w:rFonts w:ascii="Calibri" w:eastAsia="Calibri" w:hAnsi="Calibri" w:cs="Calibri"/>
        </w:rPr>
        <w:t xml:space="preserve"> </w:t>
      </w:r>
      <w:r>
        <w:t xml:space="preserve">Educational Process Mining (EPM): A Learning Analytics </w:t>
      </w:r>
      <w:r w:rsidR="0034639C">
        <w:t>Dataset 22</w:t>
      </w:r>
      <w:r>
        <w:t xml:space="preserve"> </w:t>
      </w:r>
    </w:p>
    <w:p w14:paraId="496314C0" w14:textId="56812D3C" w:rsidR="000B518F" w:rsidRDefault="003C51FB">
      <w:pPr>
        <w:spacing w:after="82"/>
        <w:ind w:left="951" w:right="67"/>
      </w:pPr>
      <w:r>
        <w:t xml:space="preserve">2.6.3 Students' Academic Performance Dataset ....................................... 23 </w:t>
      </w:r>
    </w:p>
    <w:p w14:paraId="791FF20C" w14:textId="77777777" w:rsidR="000B518F" w:rsidRDefault="003C51FB">
      <w:pPr>
        <w:spacing w:after="85"/>
        <w:ind w:left="951" w:right="67"/>
      </w:pPr>
      <w:r>
        <w:t xml:space="preserve">2.6.4 Student Performance: Standardized Testing Results ....................... 24 </w:t>
      </w:r>
    </w:p>
    <w:p w14:paraId="5995B091" w14:textId="34B140AC" w:rsidR="000B518F" w:rsidRDefault="003C51FB">
      <w:pPr>
        <w:spacing w:after="82"/>
        <w:ind w:left="951" w:right="67"/>
      </w:pPr>
      <w:r>
        <w:t xml:space="preserve">2.6.5 The Open University Learning Analytics Dataset (OULAD) ......... 25 </w:t>
      </w:r>
    </w:p>
    <w:p w14:paraId="5EA38E67" w14:textId="77777777" w:rsidR="000B518F" w:rsidRDefault="003C51FB">
      <w:pPr>
        <w:spacing w:after="85"/>
        <w:ind w:left="550" w:right="67"/>
      </w:pPr>
      <w:r>
        <w:t xml:space="preserve">2.7 Performance Measures in Educational Data Mining ................................ 26 </w:t>
      </w:r>
    </w:p>
    <w:p w14:paraId="439AFC8E" w14:textId="2D559875" w:rsidR="000B518F" w:rsidRDefault="003C51FB">
      <w:pPr>
        <w:spacing w:after="82"/>
        <w:ind w:left="951" w:right="67"/>
      </w:pPr>
      <w:r>
        <w:t xml:space="preserve">2.7.1 Accuracy ......................................................................................... 26 </w:t>
      </w:r>
    </w:p>
    <w:p w14:paraId="2BD7A615" w14:textId="47C6922D" w:rsidR="000B518F" w:rsidRDefault="003C51FB">
      <w:pPr>
        <w:spacing w:after="85"/>
        <w:ind w:left="951" w:right="67"/>
      </w:pPr>
      <w:r>
        <w:t xml:space="preserve">2.7.2 Kappa Statistic ................................................................................. 26 </w:t>
      </w:r>
    </w:p>
    <w:p w14:paraId="0B0B4CF2" w14:textId="77777777" w:rsidR="000B518F" w:rsidRDefault="003C51FB">
      <w:pPr>
        <w:spacing w:after="82"/>
        <w:ind w:left="951" w:right="67"/>
      </w:pPr>
      <w:r>
        <w:t xml:space="preserve">2.7.3 Receiver Operating Characteristic ................................................... 27 </w:t>
      </w:r>
    </w:p>
    <w:p w14:paraId="4B93A72C" w14:textId="27E2A1BD" w:rsidR="000B518F" w:rsidRDefault="003C51FB">
      <w:pPr>
        <w:spacing w:after="83"/>
        <w:ind w:left="951" w:right="67"/>
      </w:pPr>
      <w:r>
        <w:t xml:space="preserve">2.7.4 Precision and Recall ........................................................................ 28 </w:t>
      </w:r>
    </w:p>
    <w:p w14:paraId="7A8112DB" w14:textId="3C639DE3" w:rsidR="000B518F" w:rsidRDefault="003C51FB">
      <w:pPr>
        <w:spacing w:after="85"/>
        <w:ind w:left="951" w:right="67"/>
      </w:pPr>
      <w:r>
        <w:t xml:space="preserve">2.7.5 Mean Absolute Error ....................................................................... 28 </w:t>
      </w:r>
    </w:p>
    <w:p w14:paraId="44BD4D86" w14:textId="54ACD937" w:rsidR="000B518F" w:rsidRDefault="003C51FB">
      <w:pPr>
        <w:spacing w:after="82"/>
        <w:ind w:left="951" w:right="67"/>
      </w:pPr>
      <w:r>
        <w:t xml:space="preserve">2.7.6 Root Mean Square Error .................................................................. 29 </w:t>
      </w:r>
    </w:p>
    <w:p w14:paraId="2D53F229" w14:textId="06160553" w:rsidR="000B518F" w:rsidRDefault="003C51FB">
      <w:pPr>
        <w:spacing w:line="333" w:lineRule="auto"/>
        <w:ind w:left="550" w:right="67"/>
      </w:pPr>
      <w:r>
        <w:t xml:space="preserve">2.8 Summary .................................................................................................. 29  </w:t>
      </w:r>
    </w:p>
    <w:p w14:paraId="087DD8A1" w14:textId="77777777" w:rsidR="000B518F" w:rsidRDefault="003C51FB">
      <w:pPr>
        <w:spacing w:after="116"/>
        <w:ind w:left="550" w:right="67"/>
      </w:pPr>
      <w:r>
        <w:rPr>
          <w:b/>
        </w:rPr>
        <w:t>Chapter 3: Related Work</w:t>
      </w:r>
      <w:r>
        <w:t xml:space="preserve"> ………………………………………………... 31 </w:t>
      </w:r>
    </w:p>
    <w:p w14:paraId="5EEC41C6" w14:textId="7381CA00" w:rsidR="000B518F" w:rsidRDefault="003C51FB">
      <w:pPr>
        <w:spacing w:after="85"/>
        <w:ind w:left="550" w:right="67"/>
      </w:pPr>
      <w:r>
        <w:t xml:space="preserve">3.1 Introduction ..............................................................................................31 </w:t>
      </w:r>
    </w:p>
    <w:p w14:paraId="28A425FE" w14:textId="73C83421" w:rsidR="000B518F" w:rsidRDefault="003C51FB">
      <w:pPr>
        <w:spacing w:after="82"/>
        <w:ind w:left="550" w:right="67"/>
      </w:pPr>
      <w:r>
        <w:t xml:space="preserve">3.2 </w:t>
      </w:r>
      <w:r w:rsidR="0034639C">
        <w:t>History .....................................................................................................</w:t>
      </w:r>
      <w:r>
        <w:t xml:space="preserve"> 31 </w:t>
      </w:r>
    </w:p>
    <w:p w14:paraId="3C524BAE" w14:textId="1C14533E" w:rsidR="000B518F" w:rsidRDefault="003C51FB">
      <w:pPr>
        <w:spacing w:after="85"/>
        <w:ind w:left="550" w:right="67"/>
      </w:pPr>
      <w:r>
        <w:t xml:space="preserve">3.3 Predicting Student Performance Using Statistical </w:t>
      </w:r>
      <w:r w:rsidR="0034639C">
        <w:t>Analysis ....................</w:t>
      </w:r>
      <w:r>
        <w:t xml:space="preserve"> 33 </w:t>
      </w:r>
    </w:p>
    <w:p w14:paraId="3C2E13D9" w14:textId="345E301B" w:rsidR="000B518F" w:rsidRDefault="003C51FB">
      <w:pPr>
        <w:spacing w:after="82"/>
        <w:ind w:left="550" w:right="67"/>
      </w:pPr>
      <w:r>
        <w:t xml:space="preserve">3.4 Predicting Student Performance Using Machine </w:t>
      </w:r>
      <w:r w:rsidR="0034639C">
        <w:t>Learning .....................</w:t>
      </w:r>
      <w:r>
        <w:t xml:space="preserve"> 35 </w:t>
      </w:r>
    </w:p>
    <w:p w14:paraId="4EBC4A2B" w14:textId="699673E1" w:rsidR="000B518F" w:rsidRDefault="003C51FB">
      <w:pPr>
        <w:spacing w:after="82"/>
        <w:ind w:left="951" w:right="67"/>
      </w:pPr>
      <w:r>
        <w:t xml:space="preserve">3.4.1 Predicting Student Performance Using Artificial Neural </w:t>
      </w:r>
      <w:r w:rsidR="0034639C">
        <w:t>Networks 36</w:t>
      </w:r>
      <w:r>
        <w:t xml:space="preserve"> </w:t>
      </w:r>
    </w:p>
    <w:p w14:paraId="28762166" w14:textId="2FDC666D" w:rsidR="000B518F" w:rsidRDefault="003C51FB">
      <w:pPr>
        <w:spacing w:after="85"/>
        <w:ind w:left="951" w:right="67"/>
      </w:pPr>
      <w:r>
        <w:t xml:space="preserve">3.4.2 Predicting Student Performance Using Decision </w:t>
      </w:r>
      <w:r w:rsidR="0034639C">
        <w:t>Trees ..................</w:t>
      </w:r>
      <w:r>
        <w:t xml:space="preserve"> 38 </w:t>
      </w:r>
    </w:p>
    <w:p w14:paraId="56EC0E5C" w14:textId="3C7FB390" w:rsidR="000B518F" w:rsidRDefault="003C51FB">
      <w:pPr>
        <w:spacing w:after="82"/>
        <w:ind w:left="951" w:right="67"/>
      </w:pPr>
      <w:r>
        <w:t xml:space="preserve">3.4.3 Predicting Student Performance Using Support Vector </w:t>
      </w:r>
      <w:r w:rsidR="0034639C">
        <w:t>Machines.</w:t>
      </w:r>
      <w:r>
        <w:t xml:space="preserve"> 39 </w:t>
      </w:r>
    </w:p>
    <w:p w14:paraId="38EFC420" w14:textId="77777777" w:rsidR="000B518F" w:rsidRDefault="003C51FB">
      <w:pPr>
        <w:ind w:left="951" w:right="67"/>
      </w:pPr>
      <w:r>
        <w:t xml:space="preserve">3.4.4 Predicting Student Performance Using Logistic Regression ........... 40 </w:t>
      </w:r>
    </w:p>
    <w:p w14:paraId="6143DE42" w14:textId="77777777" w:rsidR="000B518F" w:rsidRDefault="003C51FB">
      <w:pPr>
        <w:spacing w:after="90"/>
        <w:ind w:left="951" w:right="67"/>
      </w:pPr>
      <w:r>
        <w:t>3.4.5 Predicting Student Performance Using Naïve Bayes ....................... 40</w:t>
      </w:r>
    </w:p>
    <w:p w14:paraId="03B273A1" w14:textId="77777777" w:rsidR="000B518F" w:rsidRDefault="003C51FB">
      <w:pPr>
        <w:spacing w:after="92"/>
        <w:ind w:left="951" w:right="67"/>
      </w:pPr>
      <w:r>
        <w:lastRenderedPageBreak/>
        <w:t>3.4.6 Predicting Student Performance Using k-Nearest Neighbor ........... 41</w:t>
      </w:r>
    </w:p>
    <w:p w14:paraId="700A9F4F" w14:textId="77777777" w:rsidR="000B518F" w:rsidRDefault="003C51FB">
      <w:pPr>
        <w:ind w:left="550" w:right="67"/>
      </w:pPr>
      <w:r>
        <w:t xml:space="preserve">3.5 Predicting Student Performance Using Both Statistical Analysis and </w:t>
      </w:r>
    </w:p>
    <w:p w14:paraId="628E7FE6" w14:textId="0A18693E" w:rsidR="000B518F" w:rsidRDefault="003C51FB">
      <w:pPr>
        <w:spacing w:after="82"/>
        <w:ind w:left="550" w:right="67"/>
      </w:pPr>
      <w:r>
        <w:t xml:space="preserve">Machine Learning   ........................................................................................ 42 </w:t>
      </w:r>
    </w:p>
    <w:p w14:paraId="0FCD9178" w14:textId="7EE38EE0" w:rsidR="000B518F" w:rsidRDefault="003C51FB">
      <w:pPr>
        <w:spacing w:after="85"/>
        <w:ind w:left="550" w:right="67"/>
      </w:pPr>
      <w:r>
        <w:t xml:space="preserve">3.6 Predicting Student Performance Using Deep </w:t>
      </w:r>
      <w:r w:rsidR="0034639C">
        <w:t>Learning ...........................</w:t>
      </w:r>
      <w:r>
        <w:t xml:space="preserve"> 44 </w:t>
      </w:r>
    </w:p>
    <w:p w14:paraId="5C52662F" w14:textId="3C0A5FEF" w:rsidR="000B518F" w:rsidRDefault="003C51FB">
      <w:pPr>
        <w:spacing w:after="82"/>
        <w:ind w:left="550" w:right="67"/>
      </w:pPr>
      <w:r>
        <w:t>3.7 The-State-of-</w:t>
      </w:r>
      <w:r w:rsidR="0034639C">
        <w:t>Art ......................................................................................</w:t>
      </w:r>
      <w:r>
        <w:t xml:space="preserve"> 45 </w:t>
      </w:r>
    </w:p>
    <w:p w14:paraId="6026FEC0" w14:textId="435B1B9B" w:rsidR="000B518F" w:rsidRDefault="003C51FB">
      <w:pPr>
        <w:spacing w:after="85"/>
        <w:ind w:left="550" w:right="67"/>
      </w:pPr>
      <w:r>
        <w:t xml:space="preserve">3.8 </w:t>
      </w:r>
      <w:r w:rsidR="0034639C">
        <w:t>Summary .................................................................................................</w:t>
      </w:r>
      <w:r>
        <w:t xml:space="preserve"> 47 </w:t>
      </w:r>
    </w:p>
    <w:p w14:paraId="5307F83F" w14:textId="77777777" w:rsidR="000B518F" w:rsidRDefault="003C51FB">
      <w:pPr>
        <w:spacing w:after="292" w:line="259" w:lineRule="auto"/>
        <w:ind w:left="0" w:firstLine="0"/>
        <w:jc w:val="left"/>
      </w:pPr>
      <w:r>
        <w:t xml:space="preserve"> </w:t>
      </w:r>
    </w:p>
    <w:p w14:paraId="73CB6353" w14:textId="1E6EA587" w:rsidR="000B518F" w:rsidRDefault="003C51FB">
      <w:pPr>
        <w:spacing w:after="82"/>
        <w:ind w:left="550" w:right="67"/>
      </w:pPr>
      <w:r>
        <w:rPr>
          <w:b/>
        </w:rPr>
        <w:t xml:space="preserve">Chapter 4: Background on </w:t>
      </w:r>
      <w:r w:rsidR="0034639C">
        <w:rPr>
          <w:b/>
        </w:rPr>
        <w:t>Machine</w:t>
      </w:r>
      <w:r>
        <w:rPr>
          <w:b/>
        </w:rPr>
        <w:t xml:space="preserve"> Learning</w:t>
      </w:r>
      <w:r>
        <w:t xml:space="preserve"> .......................................... 48 </w:t>
      </w:r>
    </w:p>
    <w:p w14:paraId="5CAE4A35" w14:textId="15D0F600" w:rsidR="000B518F" w:rsidRDefault="003C51FB">
      <w:pPr>
        <w:spacing w:after="85"/>
        <w:ind w:left="550" w:right="67"/>
      </w:pPr>
      <w:r>
        <w:t xml:space="preserve">4.1 Introduction .............................................................................................. 48 </w:t>
      </w:r>
    </w:p>
    <w:p w14:paraId="2561B231" w14:textId="77777777" w:rsidR="000B518F" w:rsidRDefault="003C51FB">
      <w:pPr>
        <w:spacing w:after="82"/>
        <w:ind w:left="550" w:right="67"/>
      </w:pPr>
      <w:r>
        <w:t xml:space="preserve">4.2 Conventional Programming vs. Machine Learning .................................. 48 </w:t>
      </w:r>
    </w:p>
    <w:p w14:paraId="2FFDBA99" w14:textId="43985480" w:rsidR="000B518F" w:rsidRDefault="003C51FB">
      <w:pPr>
        <w:spacing w:after="85"/>
        <w:ind w:left="550" w:right="67"/>
      </w:pPr>
      <w:r>
        <w:t xml:space="preserve">4.3 Supervised Learning ................................................................................ 51 </w:t>
      </w:r>
    </w:p>
    <w:p w14:paraId="33EC4D49" w14:textId="45EE7E07" w:rsidR="000B518F" w:rsidRDefault="003C51FB">
      <w:pPr>
        <w:spacing w:after="82"/>
        <w:ind w:left="951" w:right="67"/>
      </w:pPr>
      <w:r>
        <w:t xml:space="preserve">4.3.1 Bias-variance tradeoff ..................................................................... 53 </w:t>
      </w:r>
    </w:p>
    <w:p w14:paraId="0B5DAADC" w14:textId="6965AFFA" w:rsidR="000B518F" w:rsidRDefault="003C51FB">
      <w:pPr>
        <w:spacing w:after="82"/>
        <w:ind w:left="951" w:right="67"/>
      </w:pPr>
      <w:r>
        <w:t xml:space="preserve">4.3.2 Bias and Variance Test .................................................................... 54 </w:t>
      </w:r>
    </w:p>
    <w:p w14:paraId="23707C63" w14:textId="7D1CF710" w:rsidR="000B518F" w:rsidRDefault="003C51FB">
      <w:pPr>
        <w:spacing w:after="85"/>
        <w:ind w:left="951" w:right="67"/>
      </w:pPr>
      <w:r>
        <w:t xml:space="preserve">4.3.3 Hypothesis Space............................................................................. 55 </w:t>
      </w:r>
    </w:p>
    <w:p w14:paraId="2D6099DD" w14:textId="5B3F1A92" w:rsidR="000B518F" w:rsidRDefault="003C51FB">
      <w:pPr>
        <w:spacing w:after="83"/>
        <w:ind w:left="550" w:right="67"/>
      </w:pPr>
      <w:r>
        <w:t xml:space="preserve">4.4 Unsupervised Learning ............................................................................ 56 </w:t>
      </w:r>
    </w:p>
    <w:p w14:paraId="6DFB7A17" w14:textId="1EEB3353" w:rsidR="000B518F" w:rsidRDefault="003C51FB">
      <w:pPr>
        <w:spacing w:after="85"/>
        <w:ind w:left="550" w:right="67"/>
      </w:pPr>
      <w:r>
        <w:t xml:space="preserve">4.5 Semi-supervised Learning ........................................................................ 57 </w:t>
      </w:r>
    </w:p>
    <w:p w14:paraId="6387B725" w14:textId="401CBA4A" w:rsidR="000B518F" w:rsidRDefault="003C51FB">
      <w:pPr>
        <w:spacing w:after="82"/>
        <w:ind w:left="550" w:right="67"/>
      </w:pPr>
      <w:r>
        <w:t xml:space="preserve">4.6 Active Learning ........................................................................................ 59 </w:t>
      </w:r>
    </w:p>
    <w:p w14:paraId="6889EAC5" w14:textId="50EAD56F" w:rsidR="000B518F" w:rsidRDefault="003C51FB">
      <w:pPr>
        <w:spacing w:after="85"/>
        <w:ind w:left="550" w:right="67"/>
      </w:pPr>
      <w:r>
        <w:t xml:space="preserve">4.7 Reinforcement Learning .......................................................................... 59 </w:t>
      </w:r>
    </w:p>
    <w:p w14:paraId="0E0069BA" w14:textId="77777777" w:rsidR="000B518F" w:rsidRDefault="003C51FB">
      <w:pPr>
        <w:ind w:left="951" w:right="67"/>
      </w:pPr>
      <w:r>
        <w:t xml:space="preserve">4.7.1 Difference between Reinforcement Learning and Supervised </w:t>
      </w:r>
    </w:p>
    <w:p w14:paraId="40E4B619" w14:textId="26523743" w:rsidR="000B518F" w:rsidRDefault="003C51FB">
      <w:pPr>
        <w:spacing w:after="85"/>
        <w:ind w:left="951" w:right="67"/>
      </w:pPr>
      <w:r>
        <w:t xml:space="preserve">Learning ................................................................................................... 60 </w:t>
      </w:r>
    </w:p>
    <w:p w14:paraId="212AB965" w14:textId="77777777" w:rsidR="000B518F" w:rsidRDefault="003C51FB">
      <w:pPr>
        <w:ind w:left="951" w:right="67"/>
      </w:pPr>
      <w:r>
        <w:t xml:space="preserve">4.7.2 Relation between Reinforcement Learning and Dynamic </w:t>
      </w:r>
    </w:p>
    <w:p w14:paraId="7F172923" w14:textId="26D86240" w:rsidR="000B518F" w:rsidRDefault="003C51FB">
      <w:pPr>
        <w:spacing w:after="82"/>
        <w:ind w:left="951" w:right="67"/>
      </w:pPr>
      <w:r>
        <w:t xml:space="preserve">Programming ........................................................................................... 61 </w:t>
      </w:r>
    </w:p>
    <w:p w14:paraId="36920E90" w14:textId="563E088A" w:rsidR="000B518F" w:rsidRDefault="003C51FB">
      <w:pPr>
        <w:spacing w:after="83"/>
        <w:ind w:left="951" w:right="67"/>
      </w:pPr>
      <w:r>
        <w:t xml:space="preserve">4.7.3 Component of Reinforcement Learning .......................................... 61 </w:t>
      </w:r>
    </w:p>
    <w:p w14:paraId="1C45850E" w14:textId="24DA876D" w:rsidR="000B518F" w:rsidRDefault="003C51FB">
      <w:pPr>
        <w:spacing w:after="85"/>
        <w:ind w:left="951" w:right="67"/>
      </w:pPr>
      <w:r>
        <w:t xml:space="preserve">4.7.4 Deep Reinforcement Learning ........................................................ 62 </w:t>
      </w:r>
    </w:p>
    <w:p w14:paraId="320E1C4A" w14:textId="34750315" w:rsidR="000B518F" w:rsidRDefault="003C51FB">
      <w:pPr>
        <w:spacing w:after="82"/>
        <w:ind w:left="550" w:right="67"/>
      </w:pPr>
      <w:r>
        <w:t xml:space="preserve">4.8 Artificial Neural Network ........................................................................ 63 </w:t>
      </w:r>
    </w:p>
    <w:p w14:paraId="6260112E" w14:textId="77777777" w:rsidR="000B518F" w:rsidRDefault="003C51FB">
      <w:pPr>
        <w:spacing w:after="85"/>
        <w:ind w:left="1001" w:right="67"/>
      </w:pPr>
      <w:r>
        <w:t xml:space="preserve">4.8.1 Common Structure of Artificial Neural Network ............................ 65 </w:t>
      </w:r>
    </w:p>
    <w:p w14:paraId="1A800ACC" w14:textId="77777777" w:rsidR="000B518F" w:rsidRDefault="003C51FB">
      <w:pPr>
        <w:spacing w:after="95" w:line="259" w:lineRule="auto"/>
        <w:ind w:left="10" w:right="-4"/>
        <w:jc w:val="right"/>
      </w:pPr>
      <w:r>
        <w:t xml:space="preserve">4.8.2 Backpropagation .............................................................................. 67 </w:t>
      </w:r>
    </w:p>
    <w:p w14:paraId="3D2AFBF7" w14:textId="77777777" w:rsidR="000B518F" w:rsidRDefault="003C51FB">
      <w:pPr>
        <w:spacing w:after="3" w:line="259" w:lineRule="auto"/>
        <w:ind w:left="10" w:right="-4"/>
        <w:jc w:val="right"/>
      </w:pPr>
      <w:r>
        <w:t xml:space="preserve">4.8.3 Types of Artificial Neural Networks ............................................... 67 </w:t>
      </w:r>
    </w:p>
    <w:p w14:paraId="351113FD" w14:textId="0803FA39" w:rsidR="000B518F" w:rsidRDefault="003C51FB">
      <w:pPr>
        <w:spacing w:after="90"/>
        <w:ind w:left="550" w:right="67"/>
      </w:pPr>
      <w:r>
        <w:t>4.9 Decision Trees and Random Forests ........................................................ 69</w:t>
      </w:r>
    </w:p>
    <w:p w14:paraId="6B38A1E8" w14:textId="1BA31C06" w:rsidR="000B518F" w:rsidRDefault="003C51FB">
      <w:pPr>
        <w:spacing w:after="92"/>
        <w:ind w:left="550" w:right="67"/>
      </w:pPr>
      <w:r>
        <w:lastRenderedPageBreak/>
        <w:t>4.10 k-Nearest Neighbor ................................................................................ 71</w:t>
      </w:r>
    </w:p>
    <w:p w14:paraId="76A828AE" w14:textId="5B76D850" w:rsidR="000B518F" w:rsidRDefault="003C51FB">
      <w:pPr>
        <w:spacing w:after="82"/>
        <w:ind w:left="550" w:right="67"/>
      </w:pPr>
      <w:r>
        <w:t xml:space="preserve">4.11 Logistic Regression ................................................................................ 72 </w:t>
      </w:r>
    </w:p>
    <w:p w14:paraId="2C2D8E87" w14:textId="79554F7F" w:rsidR="000B518F" w:rsidRDefault="003C51FB">
      <w:pPr>
        <w:spacing w:after="85"/>
        <w:ind w:left="550" w:right="67"/>
      </w:pPr>
      <w:r>
        <w:t xml:space="preserve">4.12 Support Vector Machine ........................................................................ 73 </w:t>
      </w:r>
    </w:p>
    <w:p w14:paraId="6AC1997F" w14:textId="51497F79" w:rsidR="000B518F" w:rsidRDefault="003C51FB">
      <w:pPr>
        <w:spacing w:after="82"/>
        <w:ind w:left="550" w:right="67"/>
      </w:pPr>
      <w:r>
        <w:t xml:space="preserve">4.13 Naïve </w:t>
      </w:r>
      <w:r w:rsidR="0034639C">
        <w:t>Bayes ...........................................................................................</w:t>
      </w:r>
      <w:r>
        <w:t xml:space="preserve"> 74 </w:t>
      </w:r>
    </w:p>
    <w:p w14:paraId="202A8FC7" w14:textId="7D12DC8D" w:rsidR="000B518F" w:rsidRDefault="003C51FB">
      <w:pPr>
        <w:spacing w:after="85"/>
        <w:ind w:left="550" w:right="67"/>
      </w:pPr>
      <w:r>
        <w:t xml:space="preserve">4.14 Deep </w:t>
      </w:r>
      <w:r w:rsidR="0034639C">
        <w:t>Learning .......................................................................................</w:t>
      </w:r>
      <w:r>
        <w:t xml:space="preserve"> 75 </w:t>
      </w:r>
    </w:p>
    <w:p w14:paraId="1BDA9BB0" w14:textId="0C447D1F" w:rsidR="000B518F" w:rsidRDefault="003C51FB">
      <w:pPr>
        <w:spacing w:after="85"/>
        <w:ind w:left="550" w:right="67"/>
      </w:pPr>
      <w:r>
        <w:t xml:space="preserve">4.15 </w:t>
      </w:r>
      <w:r w:rsidR="0034639C">
        <w:t>Summary ...............................................................................................</w:t>
      </w:r>
      <w:r>
        <w:t xml:space="preserve"> 76 </w:t>
      </w:r>
    </w:p>
    <w:p w14:paraId="2C9372F9" w14:textId="77777777" w:rsidR="000B518F" w:rsidRDefault="003C51FB">
      <w:pPr>
        <w:spacing w:after="290" w:line="259" w:lineRule="auto"/>
        <w:ind w:left="0" w:firstLine="0"/>
        <w:jc w:val="left"/>
      </w:pPr>
      <w:r>
        <w:t xml:space="preserve"> </w:t>
      </w:r>
    </w:p>
    <w:p w14:paraId="2FAE919A" w14:textId="7AF79190" w:rsidR="000B518F" w:rsidRDefault="003C51FB">
      <w:pPr>
        <w:spacing w:after="85"/>
        <w:ind w:left="550" w:right="67"/>
      </w:pPr>
      <w:r>
        <w:rPr>
          <w:b/>
        </w:rPr>
        <w:t xml:space="preserve">Chapter 5: Proposed </w:t>
      </w:r>
      <w:r w:rsidR="0034639C">
        <w:rPr>
          <w:b/>
        </w:rPr>
        <w:t xml:space="preserve">Approach </w:t>
      </w:r>
      <w:r w:rsidR="0034639C">
        <w:t>.................................................................</w:t>
      </w:r>
      <w:r>
        <w:t xml:space="preserve"> 78 </w:t>
      </w:r>
    </w:p>
    <w:p w14:paraId="57147DF0" w14:textId="06982C9D" w:rsidR="000B518F" w:rsidRDefault="003C51FB">
      <w:pPr>
        <w:spacing w:after="82"/>
        <w:ind w:left="550" w:right="67"/>
      </w:pPr>
      <w:r>
        <w:t xml:space="preserve">5.1 Introduction .............................................................................................. 78 </w:t>
      </w:r>
    </w:p>
    <w:p w14:paraId="4830347B" w14:textId="5E332F83" w:rsidR="000B518F" w:rsidRDefault="003C51FB">
      <w:pPr>
        <w:spacing w:after="85"/>
        <w:ind w:left="550" w:right="67"/>
      </w:pPr>
      <w:r>
        <w:t xml:space="preserve">5.2 Approach </w:t>
      </w:r>
      <w:r w:rsidR="0034639C">
        <w:t>Stages ......................................................................................</w:t>
      </w:r>
      <w:r>
        <w:t xml:space="preserve"> 78 </w:t>
      </w:r>
    </w:p>
    <w:p w14:paraId="7C5A39C8" w14:textId="7F2CC325" w:rsidR="000B518F" w:rsidRDefault="003C51FB">
      <w:pPr>
        <w:spacing w:after="82"/>
        <w:ind w:left="1001" w:right="67"/>
      </w:pPr>
      <w:r>
        <w:t xml:space="preserve">5.2.1 Data </w:t>
      </w:r>
      <w:r w:rsidR="0034639C">
        <w:t>Acquisition ............................................................................</w:t>
      </w:r>
      <w:r>
        <w:t xml:space="preserve"> 79 </w:t>
      </w:r>
    </w:p>
    <w:p w14:paraId="2C67AB76" w14:textId="734771A0" w:rsidR="000B518F" w:rsidRDefault="003C51FB">
      <w:pPr>
        <w:spacing w:after="85"/>
        <w:ind w:left="1001" w:right="67"/>
      </w:pPr>
      <w:r>
        <w:t xml:space="preserve">5.2.2 Data Cleaning ................................................................................. 80 </w:t>
      </w:r>
    </w:p>
    <w:p w14:paraId="2029A6CF" w14:textId="34A7364C" w:rsidR="000B518F" w:rsidRDefault="003C51FB">
      <w:pPr>
        <w:spacing w:after="82"/>
        <w:ind w:left="1001" w:right="67"/>
      </w:pPr>
      <w:r>
        <w:t xml:space="preserve">5.2.3 Feature Extraction and </w:t>
      </w:r>
      <w:r w:rsidR="0034639C">
        <w:t>Selection ...................................................</w:t>
      </w:r>
      <w:r>
        <w:t xml:space="preserve"> 81 </w:t>
      </w:r>
    </w:p>
    <w:p w14:paraId="78F11DF9" w14:textId="0DDAE09F" w:rsidR="000B518F" w:rsidRDefault="003C51FB">
      <w:pPr>
        <w:spacing w:after="83"/>
        <w:ind w:left="1450" w:right="67"/>
      </w:pPr>
      <w:r>
        <w:t xml:space="preserve">5.2.3.1 Filter Methods ....................................................................... 82 </w:t>
      </w:r>
    </w:p>
    <w:p w14:paraId="5517E44C" w14:textId="20E7F387" w:rsidR="000B518F" w:rsidRDefault="003C51FB">
      <w:pPr>
        <w:spacing w:after="85"/>
        <w:ind w:left="1450" w:right="67"/>
      </w:pPr>
      <w:r>
        <w:t xml:space="preserve">5.2.3.2 Wrapper Methods .................................................................. 83 </w:t>
      </w:r>
    </w:p>
    <w:p w14:paraId="109E27C8" w14:textId="1A1D1B07" w:rsidR="000B518F" w:rsidRDefault="003C51FB">
      <w:pPr>
        <w:spacing w:after="82"/>
        <w:ind w:left="1450" w:right="67"/>
      </w:pPr>
      <w:r>
        <w:t xml:space="preserve">5.2.3.3 Hybrid </w:t>
      </w:r>
      <w:r w:rsidR="0034639C">
        <w:t>Methods ....................................................................</w:t>
      </w:r>
      <w:r>
        <w:t xml:space="preserve"> 83 </w:t>
      </w:r>
    </w:p>
    <w:p w14:paraId="1E68D3EA" w14:textId="1D7D972C" w:rsidR="000B518F" w:rsidRDefault="003C51FB">
      <w:pPr>
        <w:spacing w:after="85"/>
        <w:ind w:left="1450" w:right="67"/>
      </w:pPr>
      <w:r>
        <w:t xml:space="preserve">5.2.3.4 Embedded </w:t>
      </w:r>
      <w:r w:rsidR="0034639C">
        <w:t>Methods ...............................................................</w:t>
      </w:r>
      <w:r>
        <w:t xml:space="preserve"> 83 </w:t>
      </w:r>
    </w:p>
    <w:p w14:paraId="36966A96" w14:textId="761D2389" w:rsidR="000B518F" w:rsidRDefault="003C51FB">
      <w:pPr>
        <w:spacing w:after="82"/>
        <w:ind w:left="1450" w:right="67"/>
      </w:pPr>
      <w:r>
        <w:t xml:space="preserve">5.2.3.5 The Chosen Feature Selection Methods ................................ 84 </w:t>
      </w:r>
    </w:p>
    <w:p w14:paraId="4383C745" w14:textId="2CBDE5CE" w:rsidR="000B518F" w:rsidRDefault="003C51FB">
      <w:pPr>
        <w:spacing w:after="85"/>
        <w:ind w:left="1001" w:right="67"/>
      </w:pPr>
      <w:r>
        <w:t xml:space="preserve">5.2.4 Data Encoding and </w:t>
      </w:r>
      <w:r w:rsidR="0034639C">
        <w:t>Standardization ................................................</w:t>
      </w:r>
      <w:r>
        <w:t xml:space="preserve"> 84 </w:t>
      </w:r>
    </w:p>
    <w:p w14:paraId="3180868C" w14:textId="650FFEB8" w:rsidR="000B518F" w:rsidRDefault="003C51FB">
      <w:pPr>
        <w:spacing w:after="82"/>
        <w:ind w:left="1001" w:right="67"/>
      </w:pPr>
      <w:r>
        <w:t xml:space="preserve">5.2.5 Training and Evaluation of Machine Learning Based Methods </w:t>
      </w:r>
      <w:r w:rsidR="0034639C">
        <w:t>......</w:t>
      </w:r>
      <w:r>
        <w:t xml:space="preserve"> 85 </w:t>
      </w:r>
    </w:p>
    <w:p w14:paraId="2AB67297" w14:textId="31ABB8D4" w:rsidR="000B518F" w:rsidRDefault="003C51FB">
      <w:pPr>
        <w:spacing w:after="87"/>
        <w:ind w:left="550" w:right="67"/>
      </w:pPr>
      <w:r>
        <w:t xml:space="preserve">5.3 Summary .................................................................................................. 85 </w:t>
      </w:r>
    </w:p>
    <w:p w14:paraId="3456DA81" w14:textId="77777777" w:rsidR="000B518F" w:rsidRDefault="003C51FB">
      <w:pPr>
        <w:spacing w:after="290" w:line="259" w:lineRule="auto"/>
        <w:ind w:left="0" w:firstLine="0"/>
        <w:jc w:val="left"/>
      </w:pPr>
      <w:r>
        <w:t xml:space="preserve"> </w:t>
      </w:r>
    </w:p>
    <w:p w14:paraId="030963EE" w14:textId="033C536C" w:rsidR="000B518F" w:rsidRDefault="003C51FB">
      <w:pPr>
        <w:pStyle w:val="Heading3"/>
        <w:spacing w:after="89"/>
        <w:ind w:left="550"/>
      </w:pPr>
      <w:r>
        <w:t xml:space="preserve">Chapter 6: Experimental Results and </w:t>
      </w:r>
      <w:r w:rsidR="0034639C">
        <w:t xml:space="preserve">Discussion </w:t>
      </w:r>
      <w:r w:rsidR="0034639C">
        <w:rPr>
          <w:b w:val="0"/>
        </w:rPr>
        <w:t>....................................</w:t>
      </w:r>
      <w:r>
        <w:rPr>
          <w:b w:val="0"/>
        </w:rPr>
        <w:t xml:space="preserve"> 86 </w:t>
      </w:r>
    </w:p>
    <w:p w14:paraId="1A4B4581" w14:textId="3C5917F2" w:rsidR="000B518F" w:rsidRDefault="003C51FB">
      <w:pPr>
        <w:spacing w:after="85"/>
        <w:ind w:left="550" w:right="67"/>
      </w:pPr>
      <w:r>
        <w:t xml:space="preserve">6.1 Introduction .............................................................................................. 86 </w:t>
      </w:r>
    </w:p>
    <w:p w14:paraId="54B62780" w14:textId="40F88438" w:rsidR="000B518F" w:rsidRDefault="003C51FB">
      <w:pPr>
        <w:spacing w:after="82"/>
        <w:ind w:left="550" w:right="67"/>
      </w:pPr>
      <w:r>
        <w:t xml:space="preserve">6.2 Dataset Description .................................................................................. 87 </w:t>
      </w:r>
    </w:p>
    <w:p w14:paraId="6B164ED6" w14:textId="483FBEA6" w:rsidR="000B518F" w:rsidRDefault="003C51FB">
      <w:pPr>
        <w:spacing w:after="85"/>
        <w:ind w:left="1001" w:right="67"/>
      </w:pPr>
      <w:r>
        <w:t xml:space="preserve">6.2.1 Demographic </w:t>
      </w:r>
      <w:r w:rsidR="0034639C">
        <w:t>Information ..............................................................</w:t>
      </w:r>
      <w:r>
        <w:t xml:space="preserve"> 89 </w:t>
      </w:r>
    </w:p>
    <w:p w14:paraId="51DB52D0" w14:textId="2C0020AD" w:rsidR="000B518F" w:rsidRDefault="003C51FB">
      <w:pPr>
        <w:ind w:left="1001" w:right="67"/>
      </w:pPr>
      <w:r>
        <w:t xml:space="preserve">6.2.2 Activities </w:t>
      </w:r>
      <w:r w:rsidR="0034639C">
        <w:t>Information</w:t>
      </w:r>
      <w:r>
        <w:t xml:space="preserve"> .................................................................... 89 </w:t>
      </w:r>
    </w:p>
    <w:p w14:paraId="6604E521" w14:textId="0B26ACBF" w:rsidR="000B518F" w:rsidRDefault="003C51FB">
      <w:pPr>
        <w:spacing w:after="90"/>
        <w:ind w:left="1001" w:right="67"/>
      </w:pPr>
      <w:r>
        <w:t xml:space="preserve">6.2.3 Modules and </w:t>
      </w:r>
      <w:r w:rsidR="0034639C">
        <w:t>Presentations</w:t>
      </w:r>
      <w:r>
        <w:t xml:space="preserve"> Information  ......................................... 90</w:t>
      </w:r>
    </w:p>
    <w:p w14:paraId="64D70E95" w14:textId="65BDCE43" w:rsidR="000B518F" w:rsidRDefault="003C51FB">
      <w:pPr>
        <w:spacing w:after="92"/>
        <w:ind w:left="550" w:right="67"/>
      </w:pPr>
      <w:r>
        <w:lastRenderedPageBreak/>
        <w:t>6.3 Preparing Combinations of Data .............................................................. 90</w:t>
      </w:r>
    </w:p>
    <w:p w14:paraId="2957640A" w14:textId="6602AC59" w:rsidR="000B518F" w:rsidRDefault="003C51FB">
      <w:pPr>
        <w:spacing w:after="82"/>
        <w:ind w:left="550" w:right="67"/>
      </w:pPr>
      <w:r>
        <w:t xml:space="preserve">6.4 Dealing with Imbalanced </w:t>
      </w:r>
      <w:r w:rsidR="0034639C">
        <w:t>Data ................................................................</w:t>
      </w:r>
      <w:r>
        <w:t xml:space="preserve"> 91 </w:t>
      </w:r>
    </w:p>
    <w:p w14:paraId="18A59B6B" w14:textId="0F9ACA98" w:rsidR="000B518F" w:rsidRDefault="003C51FB">
      <w:pPr>
        <w:spacing w:after="85"/>
        <w:ind w:left="550" w:right="67"/>
      </w:pPr>
      <w:r>
        <w:t xml:space="preserve">6.5 Parameters of ML models ........................................................................ 92 </w:t>
      </w:r>
    </w:p>
    <w:p w14:paraId="24480BCC" w14:textId="57762295" w:rsidR="000B518F" w:rsidRDefault="003C51FB">
      <w:pPr>
        <w:spacing w:after="82"/>
        <w:ind w:left="550" w:right="67"/>
      </w:pPr>
      <w:r>
        <w:t xml:space="preserve">6.6 Performance </w:t>
      </w:r>
      <w:r w:rsidR="0034639C">
        <w:t>Measures ............................................................................</w:t>
      </w:r>
      <w:r>
        <w:t xml:space="preserve"> 94 </w:t>
      </w:r>
    </w:p>
    <w:p w14:paraId="7AF9663A" w14:textId="6A19857E" w:rsidR="000B518F" w:rsidRDefault="003C51FB">
      <w:pPr>
        <w:spacing w:after="85"/>
        <w:ind w:left="1001" w:right="67"/>
      </w:pPr>
      <w:r>
        <w:t xml:space="preserve">6.6.1 Confusion Matrix ............................................................................ 94  </w:t>
      </w:r>
    </w:p>
    <w:p w14:paraId="4CD3A619" w14:textId="70232B08" w:rsidR="000B518F" w:rsidRDefault="003C51FB">
      <w:pPr>
        <w:spacing w:after="82"/>
        <w:ind w:left="1001" w:right="67"/>
      </w:pPr>
      <w:r>
        <w:t xml:space="preserve">6.6.2 Accuracy ....................................................................................... 105 </w:t>
      </w:r>
    </w:p>
    <w:p w14:paraId="6E97DDA1" w14:textId="1F784CC1" w:rsidR="000B518F" w:rsidRDefault="003C51FB">
      <w:pPr>
        <w:spacing w:after="85"/>
        <w:ind w:left="1001" w:right="67"/>
      </w:pPr>
      <w:r>
        <w:t xml:space="preserve">6.6.3 Precision ....................................................................................... 107 </w:t>
      </w:r>
    </w:p>
    <w:p w14:paraId="531E4D71" w14:textId="77777777" w:rsidR="000B518F" w:rsidRDefault="003C51FB">
      <w:pPr>
        <w:spacing w:after="86"/>
        <w:ind w:left="1001" w:right="67"/>
      </w:pPr>
      <w:r>
        <w:t xml:space="preserve">6.6.4 Recall or Sensitivity (True Positive Rate) ..................................... 107 </w:t>
      </w:r>
    </w:p>
    <w:p w14:paraId="4C8DCDE1" w14:textId="652554FD" w:rsidR="000B518F" w:rsidRDefault="003C51FB">
      <w:pPr>
        <w:spacing w:after="90"/>
        <w:ind w:left="1001" w:right="67"/>
      </w:pPr>
      <w:r>
        <w:t>6.6.5 F</w:t>
      </w:r>
      <w:r>
        <w:rPr>
          <w:vertAlign w:val="subscript"/>
        </w:rPr>
        <w:t>1</w:t>
      </w:r>
      <w:r>
        <w:t xml:space="preserve"> Score ......................................................................................... 109 </w:t>
      </w:r>
    </w:p>
    <w:p w14:paraId="772004CE" w14:textId="5C10E810" w:rsidR="000B518F" w:rsidRDefault="003C51FB">
      <w:pPr>
        <w:spacing w:after="85"/>
        <w:ind w:left="1001" w:right="67"/>
      </w:pPr>
      <w:r>
        <w:t xml:space="preserve">6.6.6 Area Under the Curve and Receiver </w:t>
      </w:r>
      <w:r w:rsidR="0034639C">
        <w:t>Operating</w:t>
      </w:r>
      <w:r>
        <w:t xml:space="preserve"> </w:t>
      </w:r>
      <w:r w:rsidR="0034639C">
        <w:t>Characteristic ...</w:t>
      </w:r>
      <w:r>
        <w:t xml:space="preserve">. 110 </w:t>
      </w:r>
    </w:p>
    <w:p w14:paraId="22654B66" w14:textId="77777777" w:rsidR="000B518F" w:rsidRDefault="003C51FB">
      <w:pPr>
        <w:spacing w:after="82"/>
        <w:ind w:left="550" w:right="67"/>
      </w:pPr>
      <w:r>
        <w:t xml:space="preserve">6.7 Most Important Features for Predicting Student Performance ............... 120 </w:t>
      </w:r>
    </w:p>
    <w:p w14:paraId="230A4593" w14:textId="60307A81" w:rsidR="000B518F" w:rsidRDefault="003C51FB">
      <w:pPr>
        <w:spacing w:after="85"/>
        <w:ind w:left="1001" w:right="67"/>
      </w:pPr>
      <w:r>
        <w:t xml:space="preserve">6.7.1 Feature Selection Using Embedded Methods ............................... 120 </w:t>
      </w:r>
    </w:p>
    <w:p w14:paraId="5C1BD0BF" w14:textId="15BC8950" w:rsidR="000B518F" w:rsidRDefault="003C51FB">
      <w:pPr>
        <w:spacing w:after="82"/>
        <w:ind w:left="1001" w:right="67"/>
      </w:pPr>
      <w:r>
        <w:t xml:space="preserve">6.7.2 Feature </w:t>
      </w:r>
      <w:r w:rsidR="0034639C">
        <w:t>Selection</w:t>
      </w:r>
      <w:r>
        <w:t xml:space="preserve"> Using Filter </w:t>
      </w:r>
      <w:r w:rsidR="0034639C">
        <w:t>Methods .......................................</w:t>
      </w:r>
      <w:r>
        <w:t xml:space="preserve"> 125 </w:t>
      </w:r>
    </w:p>
    <w:p w14:paraId="32242001" w14:textId="161E240A" w:rsidR="000B518F" w:rsidRDefault="003C51FB">
      <w:pPr>
        <w:spacing w:after="87"/>
        <w:ind w:left="550" w:right="67"/>
      </w:pPr>
      <w:r>
        <w:t xml:space="preserve">6.8 </w:t>
      </w:r>
      <w:r w:rsidR="0034639C">
        <w:t>Summary ................................................................................................</w:t>
      </w:r>
      <w:r>
        <w:t xml:space="preserve"> 125 </w:t>
      </w:r>
    </w:p>
    <w:p w14:paraId="2EECA06E" w14:textId="77777777" w:rsidR="000B518F" w:rsidRDefault="003C51FB">
      <w:pPr>
        <w:spacing w:after="290" w:line="259" w:lineRule="auto"/>
        <w:ind w:left="0" w:firstLine="0"/>
        <w:jc w:val="left"/>
      </w:pPr>
      <w:r>
        <w:t xml:space="preserve"> </w:t>
      </w:r>
    </w:p>
    <w:p w14:paraId="46D35C2D" w14:textId="1D596109" w:rsidR="000B518F" w:rsidRDefault="003C51FB">
      <w:pPr>
        <w:spacing w:after="82"/>
        <w:ind w:left="550" w:right="67"/>
      </w:pPr>
      <w:r>
        <w:rPr>
          <w:b/>
        </w:rPr>
        <w:t>Chapter 7: Conclusion and Future Work</w:t>
      </w:r>
      <w:r>
        <w:t xml:space="preserve"> ................................................ 127 </w:t>
      </w:r>
    </w:p>
    <w:p w14:paraId="3583F760" w14:textId="08EC621A" w:rsidR="000B518F" w:rsidRDefault="003C51FB">
      <w:pPr>
        <w:spacing w:after="85"/>
        <w:ind w:left="550" w:right="67"/>
      </w:pPr>
      <w:r>
        <w:t xml:space="preserve">7.1 Important Features ................................................................................. 127  </w:t>
      </w:r>
    </w:p>
    <w:p w14:paraId="22B5ED3A" w14:textId="7C453004" w:rsidR="000B518F" w:rsidRDefault="003C51FB">
      <w:pPr>
        <w:spacing w:after="82"/>
        <w:ind w:left="550" w:right="67"/>
      </w:pPr>
      <w:r>
        <w:t xml:space="preserve">7.2 Most Efficient Models in Educational Data </w:t>
      </w:r>
      <w:r w:rsidR="0034639C">
        <w:t>Mining ...............................</w:t>
      </w:r>
      <w:r>
        <w:t xml:space="preserve"> 129 </w:t>
      </w:r>
    </w:p>
    <w:p w14:paraId="385A8B42" w14:textId="6936534C" w:rsidR="000B518F" w:rsidRDefault="003C51FB">
      <w:pPr>
        <w:spacing w:after="49"/>
        <w:ind w:left="550" w:right="67"/>
      </w:pPr>
      <w:r>
        <w:t xml:space="preserve">7.3 Future </w:t>
      </w:r>
      <w:r w:rsidR="0034639C">
        <w:t>Work ...........................................................................................</w:t>
      </w:r>
      <w:r>
        <w:t xml:space="preserve"> 129 </w:t>
      </w:r>
    </w:p>
    <w:p w14:paraId="049D3DDE" w14:textId="77777777" w:rsidR="000B518F" w:rsidRDefault="003C51FB">
      <w:pPr>
        <w:spacing w:after="288" w:line="259" w:lineRule="auto"/>
        <w:ind w:left="0" w:firstLine="0"/>
        <w:jc w:val="left"/>
      </w:pPr>
      <w:r>
        <w:rPr>
          <w:sz w:val="24"/>
        </w:rPr>
        <w:t xml:space="preserve"> </w:t>
      </w:r>
    </w:p>
    <w:p w14:paraId="1F5B2DCA" w14:textId="30417D71" w:rsidR="000B518F" w:rsidRDefault="003C51FB">
      <w:pPr>
        <w:spacing w:after="90"/>
        <w:ind w:left="550" w:right="67"/>
      </w:pPr>
      <w:r>
        <w:t xml:space="preserve">References ................................................................................................... 130 </w:t>
      </w:r>
    </w:p>
    <w:p w14:paraId="07F86472" w14:textId="77777777" w:rsidR="000B518F" w:rsidRDefault="003C51FB">
      <w:pPr>
        <w:spacing w:after="288" w:line="259" w:lineRule="auto"/>
        <w:ind w:left="0" w:firstLine="0"/>
        <w:jc w:val="left"/>
      </w:pPr>
      <w:r>
        <w:rPr>
          <w:b/>
        </w:rPr>
        <w:t xml:space="preserve"> </w:t>
      </w:r>
    </w:p>
    <w:p w14:paraId="5F321685" w14:textId="77777777" w:rsidR="000B518F" w:rsidRDefault="003C51FB">
      <w:pPr>
        <w:spacing w:after="294" w:line="259" w:lineRule="auto"/>
        <w:ind w:left="0" w:firstLine="0"/>
        <w:jc w:val="left"/>
      </w:pPr>
      <w:r>
        <w:t xml:space="preserve"> </w:t>
      </w:r>
    </w:p>
    <w:p w14:paraId="1F96D37F" w14:textId="77777777" w:rsidR="000B518F" w:rsidRDefault="003C51FB">
      <w:pPr>
        <w:spacing w:after="0" w:line="259" w:lineRule="auto"/>
        <w:ind w:left="0" w:firstLine="0"/>
        <w:jc w:val="left"/>
      </w:pPr>
      <w:r>
        <w:t xml:space="preserve"> </w:t>
      </w:r>
    </w:p>
    <w:p w14:paraId="783C672E" w14:textId="77777777" w:rsidR="000B518F" w:rsidRDefault="003C51FB">
      <w:pPr>
        <w:pStyle w:val="Heading1"/>
        <w:spacing w:after="156"/>
        <w:ind w:left="-5"/>
      </w:pPr>
      <w:bookmarkStart w:id="0" w:name="_Toc208473"/>
      <w:r>
        <w:t xml:space="preserve">List of Abbreviations </w:t>
      </w:r>
      <w:bookmarkEnd w:id="0"/>
    </w:p>
    <w:p w14:paraId="404F4AD2" w14:textId="77777777" w:rsidR="000B518F" w:rsidRDefault="003C51FB">
      <w:pPr>
        <w:numPr>
          <w:ilvl w:val="0"/>
          <w:numId w:val="1"/>
        </w:numPr>
        <w:ind w:right="67" w:hanging="360"/>
      </w:pPr>
      <w:r>
        <w:rPr>
          <w:b/>
        </w:rPr>
        <w:t>Acc.:</w:t>
      </w:r>
      <w:r>
        <w:t xml:space="preserve"> Accuracy </w:t>
      </w:r>
    </w:p>
    <w:p w14:paraId="3CF61E8D" w14:textId="77777777" w:rsidR="000B518F" w:rsidRDefault="003C51FB">
      <w:pPr>
        <w:numPr>
          <w:ilvl w:val="0"/>
          <w:numId w:val="1"/>
        </w:numPr>
        <w:ind w:right="67" w:hanging="360"/>
      </w:pPr>
      <w:r>
        <w:rPr>
          <w:b/>
        </w:rPr>
        <w:t>ANN:</w:t>
      </w:r>
      <w:r>
        <w:t xml:space="preserve"> Artificial Neural Network </w:t>
      </w:r>
    </w:p>
    <w:p w14:paraId="48FECCE8" w14:textId="77777777" w:rsidR="000B518F" w:rsidRDefault="003C51FB">
      <w:pPr>
        <w:numPr>
          <w:ilvl w:val="0"/>
          <w:numId w:val="1"/>
        </w:numPr>
        <w:ind w:right="67" w:hanging="360"/>
      </w:pPr>
      <w:r>
        <w:rPr>
          <w:b/>
        </w:rPr>
        <w:lastRenderedPageBreak/>
        <w:t>ANOVA:</w:t>
      </w:r>
      <w:r>
        <w:t xml:space="preserve"> Analysis of Variance </w:t>
      </w:r>
    </w:p>
    <w:p w14:paraId="7207B745" w14:textId="77777777" w:rsidR="000B518F" w:rsidRDefault="003C51FB">
      <w:pPr>
        <w:numPr>
          <w:ilvl w:val="0"/>
          <w:numId w:val="1"/>
        </w:numPr>
        <w:ind w:right="67" w:hanging="360"/>
      </w:pPr>
      <w:r>
        <w:rPr>
          <w:b/>
        </w:rPr>
        <w:t>API:</w:t>
      </w:r>
      <w:r>
        <w:t xml:space="preserve"> Application Programming Interface </w:t>
      </w:r>
    </w:p>
    <w:p w14:paraId="2D0ECDD9" w14:textId="77777777" w:rsidR="000B518F" w:rsidRDefault="003C51FB">
      <w:pPr>
        <w:numPr>
          <w:ilvl w:val="0"/>
          <w:numId w:val="1"/>
        </w:numPr>
        <w:ind w:right="67" w:hanging="360"/>
      </w:pPr>
      <w:r>
        <w:rPr>
          <w:b/>
        </w:rPr>
        <w:t>CM:</w:t>
      </w:r>
      <w:r>
        <w:t xml:space="preserve"> Confusion Matrix </w:t>
      </w:r>
    </w:p>
    <w:p w14:paraId="2BFBDA5F" w14:textId="77777777" w:rsidR="000B518F" w:rsidRDefault="003C51FB">
      <w:pPr>
        <w:numPr>
          <w:ilvl w:val="0"/>
          <w:numId w:val="1"/>
        </w:numPr>
        <w:ind w:right="67" w:hanging="360"/>
      </w:pPr>
      <w:r>
        <w:rPr>
          <w:b/>
        </w:rPr>
        <w:t>CSV:</w:t>
      </w:r>
      <w:r>
        <w:t xml:space="preserve"> Comma Separated Values </w:t>
      </w:r>
    </w:p>
    <w:p w14:paraId="77F52E7F" w14:textId="77777777" w:rsidR="000B518F" w:rsidRDefault="003C51FB">
      <w:pPr>
        <w:numPr>
          <w:ilvl w:val="0"/>
          <w:numId w:val="1"/>
        </w:numPr>
        <w:ind w:right="67" w:hanging="360"/>
      </w:pPr>
      <w:r>
        <w:rPr>
          <w:b/>
        </w:rPr>
        <w:t>DL:</w:t>
      </w:r>
      <w:r>
        <w:t xml:space="preserve"> Deep Learning </w:t>
      </w:r>
    </w:p>
    <w:p w14:paraId="1405C2FD" w14:textId="77777777" w:rsidR="000B518F" w:rsidRDefault="003C51FB">
      <w:pPr>
        <w:numPr>
          <w:ilvl w:val="0"/>
          <w:numId w:val="1"/>
        </w:numPr>
        <w:ind w:right="67" w:hanging="360"/>
      </w:pPr>
      <w:r>
        <w:rPr>
          <w:b/>
        </w:rPr>
        <w:t>DM:</w:t>
      </w:r>
      <w:r>
        <w:t xml:space="preserve"> Data Mining </w:t>
      </w:r>
    </w:p>
    <w:p w14:paraId="3C161956" w14:textId="77777777" w:rsidR="000B518F" w:rsidRDefault="003C51FB">
      <w:pPr>
        <w:numPr>
          <w:ilvl w:val="0"/>
          <w:numId w:val="1"/>
        </w:numPr>
        <w:ind w:right="67" w:hanging="360"/>
      </w:pPr>
      <w:r>
        <w:rPr>
          <w:b/>
        </w:rPr>
        <w:t>DT:</w:t>
      </w:r>
      <w:r>
        <w:t xml:space="preserve"> Decision Tree </w:t>
      </w:r>
    </w:p>
    <w:p w14:paraId="36D6BF46" w14:textId="77777777" w:rsidR="000B518F" w:rsidRDefault="003C51FB">
      <w:pPr>
        <w:numPr>
          <w:ilvl w:val="0"/>
          <w:numId w:val="1"/>
        </w:numPr>
        <w:ind w:right="67" w:hanging="360"/>
      </w:pPr>
      <w:r>
        <w:rPr>
          <w:b/>
        </w:rPr>
        <w:t>EDM:</w:t>
      </w:r>
      <w:r>
        <w:t xml:space="preserve"> Educational Data Mining </w:t>
      </w:r>
    </w:p>
    <w:p w14:paraId="6774C1C2" w14:textId="77777777" w:rsidR="000B518F" w:rsidRDefault="003C51FB">
      <w:pPr>
        <w:numPr>
          <w:ilvl w:val="0"/>
          <w:numId w:val="1"/>
        </w:numPr>
        <w:ind w:right="67" w:hanging="360"/>
      </w:pPr>
      <w:r>
        <w:rPr>
          <w:b/>
        </w:rPr>
        <w:t>FCBF:</w:t>
      </w:r>
      <w:r>
        <w:t xml:space="preserve"> Fast Correlation Based Filter </w:t>
      </w:r>
    </w:p>
    <w:p w14:paraId="053A2DCF" w14:textId="77777777" w:rsidR="000B518F" w:rsidRDefault="003C51FB">
      <w:pPr>
        <w:numPr>
          <w:ilvl w:val="0"/>
          <w:numId w:val="1"/>
        </w:numPr>
        <w:ind w:right="67" w:hanging="360"/>
      </w:pPr>
      <w:r>
        <w:rPr>
          <w:b/>
        </w:rPr>
        <w:t>FSFS:</w:t>
      </w:r>
      <w:r>
        <w:t xml:space="preserve"> Feature Selection Using Feature Similarity </w:t>
      </w:r>
    </w:p>
    <w:p w14:paraId="23FC1B1E" w14:textId="77777777" w:rsidR="000B518F" w:rsidRDefault="003C51FB">
      <w:pPr>
        <w:numPr>
          <w:ilvl w:val="0"/>
          <w:numId w:val="1"/>
        </w:numPr>
        <w:ind w:right="67" w:hanging="360"/>
      </w:pPr>
      <w:r>
        <w:rPr>
          <w:b/>
        </w:rPr>
        <w:t>FN:</w:t>
      </w:r>
      <w:r>
        <w:t xml:space="preserve"> False Negative </w:t>
      </w:r>
    </w:p>
    <w:p w14:paraId="19A91B3A" w14:textId="77777777" w:rsidR="000B518F" w:rsidRDefault="003C51FB">
      <w:pPr>
        <w:numPr>
          <w:ilvl w:val="0"/>
          <w:numId w:val="1"/>
        </w:numPr>
        <w:ind w:right="67" w:hanging="360"/>
      </w:pPr>
      <w:r>
        <w:rPr>
          <w:b/>
        </w:rPr>
        <w:t>FP:</w:t>
      </w:r>
      <w:r>
        <w:t xml:space="preserve"> False Positive </w:t>
      </w:r>
    </w:p>
    <w:p w14:paraId="078644EF" w14:textId="77777777" w:rsidR="000B518F" w:rsidRDefault="003C51FB">
      <w:pPr>
        <w:numPr>
          <w:ilvl w:val="0"/>
          <w:numId w:val="1"/>
        </w:numPr>
        <w:ind w:right="67" w:hanging="360"/>
      </w:pPr>
      <w:r>
        <w:rPr>
          <w:b/>
        </w:rPr>
        <w:t>FPR:</w:t>
      </w:r>
      <w:r>
        <w:t xml:space="preserve"> False Positive Rate </w:t>
      </w:r>
    </w:p>
    <w:p w14:paraId="450F3587" w14:textId="77777777" w:rsidR="000B518F" w:rsidRDefault="003C51FB">
      <w:pPr>
        <w:numPr>
          <w:ilvl w:val="0"/>
          <w:numId w:val="1"/>
        </w:numPr>
        <w:ind w:right="67" w:hanging="360"/>
      </w:pPr>
      <w:r>
        <w:rPr>
          <w:b/>
        </w:rPr>
        <w:t>ITS:</w:t>
      </w:r>
      <w:r>
        <w:t xml:space="preserve"> Intelligent Tutoring System </w:t>
      </w:r>
    </w:p>
    <w:p w14:paraId="7385586D" w14:textId="77777777" w:rsidR="000B518F" w:rsidRDefault="003C51FB">
      <w:pPr>
        <w:numPr>
          <w:ilvl w:val="0"/>
          <w:numId w:val="1"/>
        </w:numPr>
        <w:ind w:right="67" w:hanging="360"/>
      </w:pPr>
      <w:r>
        <w:rPr>
          <w:b/>
        </w:rPr>
        <w:t>KNN:</w:t>
      </w:r>
      <w:r>
        <w:t xml:space="preserve"> K-Nearest Neighbor </w:t>
      </w:r>
    </w:p>
    <w:p w14:paraId="5D9E4C60" w14:textId="77777777" w:rsidR="000B518F" w:rsidRDefault="003C51FB">
      <w:pPr>
        <w:numPr>
          <w:ilvl w:val="0"/>
          <w:numId w:val="1"/>
        </w:numPr>
        <w:ind w:right="67" w:hanging="360"/>
      </w:pPr>
      <w:r>
        <w:rPr>
          <w:b/>
        </w:rPr>
        <w:t>LA:</w:t>
      </w:r>
      <w:r>
        <w:t xml:space="preserve"> Learning Analytics </w:t>
      </w:r>
    </w:p>
    <w:p w14:paraId="1CE4E59B" w14:textId="77777777" w:rsidR="000B518F" w:rsidRDefault="003C51FB">
      <w:pPr>
        <w:numPr>
          <w:ilvl w:val="0"/>
          <w:numId w:val="1"/>
        </w:numPr>
        <w:ind w:right="67" w:hanging="360"/>
      </w:pPr>
      <w:r>
        <w:rPr>
          <w:b/>
        </w:rPr>
        <w:t>LMS:</w:t>
      </w:r>
      <w:r>
        <w:t xml:space="preserve"> Learning Management System </w:t>
      </w:r>
    </w:p>
    <w:p w14:paraId="14491FE9" w14:textId="77777777" w:rsidR="000B518F" w:rsidRDefault="003C51FB">
      <w:pPr>
        <w:numPr>
          <w:ilvl w:val="0"/>
          <w:numId w:val="1"/>
        </w:numPr>
        <w:ind w:right="67" w:hanging="360"/>
      </w:pPr>
      <w:r>
        <w:rPr>
          <w:b/>
        </w:rPr>
        <w:t>LR:</w:t>
      </w:r>
      <w:r>
        <w:t xml:space="preserve"> Logistic Regression </w:t>
      </w:r>
    </w:p>
    <w:p w14:paraId="5459F4C0" w14:textId="77777777" w:rsidR="000B518F" w:rsidRDefault="003C51FB">
      <w:pPr>
        <w:numPr>
          <w:ilvl w:val="0"/>
          <w:numId w:val="1"/>
        </w:numPr>
        <w:ind w:right="67" w:hanging="360"/>
      </w:pPr>
      <w:r>
        <w:rPr>
          <w:b/>
        </w:rPr>
        <w:t>MAD:</w:t>
      </w:r>
      <w:r>
        <w:t xml:space="preserve"> Mean Accuracy Decrease / Mean Absolute Difference </w:t>
      </w:r>
    </w:p>
    <w:p w14:paraId="1A0F520E" w14:textId="77777777" w:rsidR="000B518F" w:rsidRDefault="003C51FB">
      <w:pPr>
        <w:numPr>
          <w:ilvl w:val="0"/>
          <w:numId w:val="1"/>
        </w:numPr>
        <w:ind w:right="67" w:hanging="360"/>
      </w:pPr>
      <w:r>
        <w:rPr>
          <w:b/>
        </w:rPr>
        <w:t>MAE:</w:t>
      </w:r>
      <w:r>
        <w:t xml:space="preserve"> Mean Absolute Error </w:t>
      </w:r>
    </w:p>
    <w:p w14:paraId="58CB9091" w14:textId="77777777" w:rsidR="000B518F" w:rsidRDefault="003C51FB">
      <w:pPr>
        <w:numPr>
          <w:ilvl w:val="0"/>
          <w:numId w:val="1"/>
        </w:numPr>
        <w:ind w:right="67" w:hanging="360"/>
      </w:pPr>
      <w:r>
        <w:rPr>
          <w:b/>
        </w:rPr>
        <w:t>MDI:</w:t>
      </w:r>
      <w:r>
        <w:t xml:space="preserve"> Mean Decrease in Impurity </w:t>
      </w:r>
    </w:p>
    <w:p w14:paraId="1475EE55" w14:textId="77777777" w:rsidR="000B518F" w:rsidRDefault="003C51FB">
      <w:pPr>
        <w:numPr>
          <w:ilvl w:val="0"/>
          <w:numId w:val="1"/>
        </w:numPr>
        <w:ind w:right="67" w:hanging="360"/>
      </w:pPr>
      <w:r>
        <w:rPr>
          <w:b/>
        </w:rPr>
        <w:t>MGSACO:</w:t>
      </w:r>
      <w:r>
        <w:t xml:space="preserve"> Microarray Gene Selection based on Ant Colony Optimization </w:t>
      </w:r>
    </w:p>
    <w:p w14:paraId="0B44FCB0" w14:textId="77777777" w:rsidR="000B518F" w:rsidRDefault="003C51FB">
      <w:pPr>
        <w:numPr>
          <w:ilvl w:val="0"/>
          <w:numId w:val="1"/>
        </w:numPr>
        <w:ind w:right="67" w:hanging="360"/>
      </w:pPr>
      <w:r>
        <w:rPr>
          <w:b/>
        </w:rPr>
        <w:t>ML:</w:t>
      </w:r>
      <w:r>
        <w:t xml:space="preserve"> Machine Learning </w:t>
      </w:r>
    </w:p>
    <w:p w14:paraId="709E9C30" w14:textId="77777777" w:rsidR="000B518F" w:rsidRDefault="003C51FB">
      <w:pPr>
        <w:numPr>
          <w:ilvl w:val="0"/>
          <w:numId w:val="1"/>
        </w:numPr>
        <w:ind w:right="67" w:hanging="360"/>
      </w:pPr>
      <w:r>
        <w:rPr>
          <w:b/>
        </w:rPr>
        <w:t>MPMR:</w:t>
      </w:r>
      <w:r>
        <w:t xml:space="preserve"> Maximum Projection and Minimum Redundancy </w:t>
      </w:r>
    </w:p>
    <w:p w14:paraId="0FDADCBE" w14:textId="77777777" w:rsidR="000B518F" w:rsidRDefault="003C51FB">
      <w:pPr>
        <w:numPr>
          <w:ilvl w:val="0"/>
          <w:numId w:val="1"/>
        </w:numPr>
        <w:ind w:right="67" w:hanging="360"/>
      </w:pPr>
      <w:r>
        <w:rPr>
          <w:b/>
        </w:rPr>
        <w:t>NB:</w:t>
      </w:r>
      <w:r>
        <w:t xml:space="preserve"> Naïve Bayes </w:t>
      </w:r>
    </w:p>
    <w:p w14:paraId="5A532FE0" w14:textId="77777777" w:rsidR="000B518F" w:rsidRDefault="003C51FB">
      <w:pPr>
        <w:numPr>
          <w:ilvl w:val="0"/>
          <w:numId w:val="1"/>
        </w:numPr>
        <w:ind w:right="67" w:hanging="360"/>
      </w:pPr>
      <w:r>
        <w:rPr>
          <w:b/>
        </w:rPr>
        <w:t>OULAD:</w:t>
      </w:r>
      <w:r>
        <w:t xml:space="preserve"> Open University Learning Analytics Dataset </w:t>
      </w:r>
    </w:p>
    <w:p w14:paraId="44608FD2" w14:textId="77777777" w:rsidR="000B518F" w:rsidRDefault="003C51FB">
      <w:pPr>
        <w:numPr>
          <w:ilvl w:val="0"/>
          <w:numId w:val="1"/>
        </w:numPr>
        <w:ind w:right="67" w:hanging="360"/>
      </w:pPr>
      <w:r>
        <w:rPr>
          <w:b/>
        </w:rPr>
        <w:t>PSP:</w:t>
      </w:r>
      <w:r>
        <w:t xml:space="preserve"> Predicting Student Performance </w:t>
      </w:r>
    </w:p>
    <w:p w14:paraId="477A5743" w14:textId="77777777" w:rsidR="000B518F" w:rsidRDefault="003C51FB">
      <w:pPr>
        <w:numPr>
          <w:ilvl w:val="0"/>
          <w:numId w:val="1"/>
        </w:numPr>
        <w:ind w:right="67" w:hanging="360"/>
      </w:pPr>
      <w:r>
        <w:rPr>
          <w:b/>
        </w:rPr>
        <w:t>RF:</w:t>
      </w:r>
      <w:r>
        <w:t xml:space="preserve"> Random Forest </w:t>
      </w:r>
    </w:p>
    <w:p w14:paraId="3B72755D" w14:textId="77777777" w:rsidR="000B518F" w:rsidRDefault="003C51FB">
      <w:pPr>
        <w:numPr>
          <w:ilvl w:val="0"/>
          <w:numId w:val="1"/>
        </w:numPr>
        <w:ind w:right="67" w:hanging="360"/>
      </w:pPr>
      <w:r>
        <w:rPr>
          <w:b/>
        </w:rPr>
        <w:t>RMSE:</w:t>
      </w:r>
      <w:r>
        <w:t xml:space="preserve"> Root Mean Square Error </w:t>
      </w:r>
    </w:p>
    <w:p w14:paraId="310D4A53" w14:textId="77777777" w:rsidR="000B518F" w:rsidRDefault="003C51FB">
      <w:pPr>
        <w:numPr>
          <w:ilvl w:val="0"/>
          <w:numId w:val="1"/>
        </w:numPr>
        <w:ind w:right="67" w:hanging="360"/>
      </w:pPr>
      <w:r>
        <w:rPr>
          <w:b/>
        </w:rPr>
        <w:t>ROC:</w:t>
      </w:r>
      <w:r>
        <w:t xml:space="preserve"> Receiver Operating Characteristic </w:t>
      </w:r>
    </w:p>
    <w:p w14:paraId="65E92E50" w14:textId="77777777" w:rsidR="000B518F" w:rsidRDefault="003C51FB">
      <w:pPr>
        <w:numPr>
          <w:ilvl w:val="0"/>
          <w:numId w:val="1"/>
        </w:numPr>
        <w:ind w:right="67" w:hanging="360"/>
      </w:pPr>
      <w:r>
        <w:rPr>
          <w:b/>
        </w:rPr>
        <w:t>RRFS:</w:t>
      </w:r>
      <w:r>
        <w:t xml:space="preserve"> Relevance Redundancy Feature Selection </w:t>
      </w:r>
    </w:p>
    <w:p w14:paraId="3DA29CF0" w14:textId="77777777" w:rsidR="000B518F" w:rsidRDefault="003C51FB">
      <w:pPr>
        <w:numPr>
          <w:ilvl w:val="0"/>
          <w:numId w:val="1"/>
        </w:numPr>
        <w:ind w:right="67" w:hanging="360"/>
      </w:pPr>
      <w:r>
        <w:rPr>
          <w:b/>
        </w:rPr>
        <w:t>SMOTE</w:t>
      </w:r>
      <w:r>
        <w:t xml:space="preserve">: Synthetic Minority Oversampling Technique </w:t>
      </w:r>
    </w:p>
    <w:p w14:paraId="226B6FEB" w14:textId="77777777" w:rsidR="000B518F" w:rsidRDefault="003C51FB">
      <w:pPr>
        <w:numPr>
          <w:ilvl w:val="0"/>
          <w:numId w:val="1"/>
        </w:numPr>
        <w:ind w:right="67" w:hanging="360"/>
      </w:pPr>
      <w:r>
        <w:rPr>
          <w:b/>
        </w:rPr>
        <w:t>SU</w:t>
      </w:r>
      <w:r>
        <w:t xml:space="preserve">: Symmetrical Uncertainty </w:t>
      </w:r>
    </w:p>
    <w:p w14:paraId="0EB13DDA" w14:textId="77777777" w:rsidR="000B518F" w:rsidRDefault="003C51FB">
      <w:pPr>
        <w:numPr>
          <w:ilvl w:val="0"/>
          <w:numId w:val="1"/>
        </w:numPr>
        <w:ind w:right="67" w:hanging="360"/>
      </w:pPr>
      <w:r>
        <w:rPr>
          <w:b/>
        </w:rPr>
        <w:t>SVM:</w:t>
      </w:r>
      <w:r>
        <w:t xml:space="preserve"> Support Vector Machine </w:t>
      </w:r>
    </w:p>
    <w:p w14:paraId="409E7F81" w14:textId="77777777" w:rsidR="000B518F" w:rsidRDefault="003C51FB">
      <w:pPr>
        <w:numPr>
          <w:ilvl w:val="0"/>
          <w:numId w:val="1"/>
        </w:numPr>
        <w:ind w:right="67" w:hanging="360"/>
      </w:pPr>
      <w:r>
        <w:rPr>
          <w:b/>
        </w:rPr>
        <w:t>TN:</w:t>
      </w:r>
      <w:r>
        <w:t xml:space="preserve"> True Negative </w:t>
      </w:r>
    </w:p>
    <w:p w14:paraId="1B8E5141" w14:textId="77777777" w:rsidR="000B518F" w:rsidRDefault="003C51FB">
      <w:pPr>
        <w:numPr>
          <w:ilvl w:val="0"/>
          <w:numId w:val="1"/>
        </w:numPr>
        <w:ind w:right="67" w:hanging="360"/>
      </w:pPr>
      <w:r>
        <w:rPr>
          <w:b/>
        </w:rPr>
        <w:lastRenderedPageBreak/>
        <w:t>TP:</w:t>
      </w:r>
      <w:r>
        <w:t xml:space="preserve"> True Positive </w:t>
      </w:r>
    </w:p>
    <w:p w14:paraId="3DCFF8D7" w14:textId="77777777" w:rsidR="000B518F" w:rsidRDefault="003C51FB">
      <w:pPr>
        <w:numPr>
          <w:ilvl w:val="0"/>
          <w:numId w:val="1"/>
        </w:numPr>
        <w:ind w:right="67" w:hanging="360"/>
      </w:pPr>
      <w:r>
        <w:rPr>
          <w:b/>
        </w:rPr>
        <w:t>TPR:</w:t>
      </w:r>
      <w:r>
        <w:t xml:space="preserve"> True Positive Rate </w:t>
      </w:r>
    </w:p>
    <w:p w14:paraId="6E8A1BDB" w14:textId="77777777" w:rsidR="000B518F" w:rsidRDefault="003C51FB">
      <w:pPr>
        <w:numPr>
          <w:ilvl w:val="0"/>
          <w:numId w:val="1"/>
        </w:numPr>
        <w:ind w:right="67" w:hanging="360"/>
      </w:pPr>
      <w:r>
        <w:rPr>
          <w:b/>
        </w:rPr>
        <w:t>UCI:</w:t>
      </w:r>
      <w:r>
        <w:t xml:space="preserve"> University of California, Irvine </w:t>
      </w:r>
    </w:p>
    <w:p w14:paraId="435B92E6" w14:textId="77777777" w:rsidR="000B518F" w:rsidRDefault="003C51FB">
      <w:pPr>
        <w:numPr>
          <w:ilvl w:val="0"/>
          <w:numId w:val="1"/>
        </w:numPr>
        <w:ind w:right="67" w:hanging="360"/>
      </w:pPr>
      <w:r>
        <w:rPr>
          <w:b/>
        </w:rPr>
        <w:t>VLE:</w:t>
      </w:r>
      <w:r>
        <w:t xml:space="preserve"> Virtual Learning Environment </w:t>
      </w:r>
    </w:p>
    <w:p w14:paraId="2B1F6297" w14:textId="77777777" w:rsidR="000B518F" w:rsidRDefault="003C51FB">
      <w:pPr>
        <w:spacing w:after="18" w:line="259" w:lineRule="auto"/>
        <w:ind w:left="0" w:firstLine="0"/>
        <w:jc w:val="left"/>
      </w:pPr>
      <w:r>
        <w:t xml:space="preserve"> </w:t>
      </w:r>
    </w:p>
    <w:p w14:paraId="6E15F6F2" w14:textId="77777777" w:rsidR="000B518F" w:rsidRDefault="003C51FB">
      <w:pPr>
        <w:spacing w:after="292" w:line="259" w:lineRule="auto"/>
        <w:ind w:left="0" w:firstLine="0"/>
        <w:jc w:val="left"/>
      </w:pPr>
      <w:r>
        <w:t xml:space="preserve"> </w:t>
      </w:r>
    </w:p>
    <w:p w14:paraId="5BAF95AD" w14:textId="77777777" w:rsidR="000B518F" w:rsidRDefault="003C51FB">
      <w:pPr>
        <w:spacing w:after="292" w:line="259" w:lineRule="auto"/>
        <w:ind w:left="0" w:firstLine="0"/>
        <w:jc w:val="left"/>
      </w:pPr>
      <w:r>
        <w:t xml:space="preserve"> </w:t>
      </w:r>
    </w:p>
    <w:p w14:paraId="7A0E001C" w14:textId="77777777" w:rsidR="000B518F" w:rsidRDefault="003C51FB">
      <w:pPr>
        <w:spacing w:after="294" w:line="259" w:lineRule="auto"/>
        <w:ind w:left="0" w:firstLine="0"/>
        <w:jc w:val="left"/>
      </w:pPr>
      <w:r>
        <w:t xml:space="preserve"> </w:t>
      </w:r>
    </w:p>
    <w:p w14:paraId="06273274" w14:textId="77777777" w:rsidR="000B518F" w:rsidRDefault="003C51FB">
      <w:pPr>
        <w:spacing w:after="292" w:line="259" w:lineRule="auto"/>
        <w:ind w:left="0" w:firstLine="0"/>
        <w:jc w:val="left"/>
      </w:pPr>
      <w:r>
        <w:t xml:space="preserve"> </w:t>
      </w:r>
    </w:p>
    <w:p w14:paraId="28C73E6B" w14:textId="77777777" w:rsidR="000B518F" w:rsidRDefault="003C51FB">
      <w:pPr>
        <w:spacing w:after="292" w:line="259" w:lineRule="auto"/>
        <w:ind w:left="0" w:firstLine="0"/>
        <w:jc w:val="left"/>
      </w:pPr>
      <w:r>
        <w:t xml:space="preserve"> </w:t>
      </w:r>
    </w:p>
    <w:p w14:paraId="7EB26423" w14:textId="77777777" w:rsidR="000B518F" w:rsidRDefault="003C51FB">
      <w:pPr>
        <w:spacing w:after="294" w:line="259" w:lineRule="auto"/>
        <w:ind w:left="0" w:firstLine="0"/>
        <w:jc w:val="left"/>
      </w:pPr>
      <w:r>
        <w:t xml:space="preserve"> </w:t>
      </w:r>
    </w:p>
    <w:p w14:paraId="1CB887AE" w14:textId="77777777" w:rsidR="000B518F" w:rsidRDefault="003C51FB">
      <w:pPr>
        <w:spacing w:after="292" w:line="259" w:lineRule="auto"/>
        <w:ind w:left="0" w:firstLine="0"/>
        <w:jc w:val="left"/>
      </w:pPr>
      <w:r>
        <w:t xml:space="preserve"> </w:t>
      </w:r>
    </w:p>
    <w:p w14:paraId="6E39E684" w14:textId="77777777" w:rsidR="000B518F" w:rsidRDefault="003C51FB">
      <w:pPr>
        <w:spacing w:after="292" w:line="259" w:lineRule="auto"/>
        <w:ind w:left="0" w:firstLine="0"/>
        <w:jc w:val="left"/>
      </w:pPr>
      <w:r>
        <w:t xml:space="preserve"> </w:t>
      </w:r>
    </w:p>
    <w:p w14:paraId="3E4D3AA8" w14:textId="77777777" w:rsidR="000B518F" w:rsidRDefault="003C51FB">
      <w:pPr>
        <w:spacing w:after="294" w:line="259" w:lineRule="auto"/>
        <w:ind w:left="0" w:firstLine="0"/>
        <w:jc w:val="left"/>
      </w:pPr>
      <w:r>
        <w:t xml:space="preserve"> </w:t>
      </w:r>
    </w:p>
    <w:p w14:paraId="33D01DAB" w14:textId="77777777" w:rsidR="000B518F" w:rsidRDefault="003C51FB">
      <w:pPr>
        <w:spacing w:after="292" w:line="259" w:lineRule="auto"/>
        <w:ind w:left="0" w:firstLine="0"/>
        <w:jc w:val="left"/>
      </w:pPr>
      <w:r>
        <w:t xml:space="preserve"> </w:t>
      </w:r>
    </w:p>
    <w:p w14:paraId="520EEC68" w14:textId="77777777" w:rsidR="000B518F" w:rsidRDefault="003C51FB">
      <w:pPr>
        <w:spacing w:after="292" w:line="259" w:lineRule="auto"/>
        <w:ind w:left="0" w:firstLine="0"/>
        <w:jc w:val="left"/>
      </w:pPr>
      <w:r>
        <w:t xml:space="preserve"> </w:t>
      </w:r>
    </w:p>
    <w:p w14:paraId="21902FF8" w14:textId="77777777" w:rsidR="000B518F" w:rsidRDefault="003C51FB">
      <w:pPr>
        <w:spacing w:after="0" w:line="259" w:lineRule="auto"/>
        <w:ind w:left="0" w:firstLine="0"/>
        <w:jc w:val="left"/>
      </w:pPr>
      <w:r>
        <w:t xml:space="preserve"> </w:t>
      </w:r>
    </w:p>
    <w:p w14:paraId="338CFCEF" w14:textId="77777777" w:rsidR="000B518F" w:rsidRDefault="003C51FB">
      <w:pPr>
        <w:pStyle w:val="Heading1"/>
        <w:spacing w:after="0"/>
        <w:ind w:left="-5"/>
      </w:pPr>
      <w:bookmarkStart w:id="1" w:name="_Toc208474"/>
      <w:r>
        <w:t xml:space="preserve">List of Figures </w:t>
      </w:r>
      <w:bookmarkEnd w:id="1"/>
    </w:p>
    <w:tbl>
      <w:tblPr>
        <w:tblStyle w:val="TableGrid"/>
        <w:tblW w:w="9206" w:type="dxa"/>
        <w:tblInd w:w="108" w:type="dxa"/>
        <w:tblLook w:val="04A0" w:firstRow="1" w:lastRow="0" w:firstColumn="1" w:lastColumn="0" w:noHBand="0" w:noVBand="1"/>
      </w:tblPr>
      <w:tblGrid>
        <w:gridCol w:w="8855"/>
        <w:gridCol w:w="351"/>
      </w:tblGrid>
      <w:tr w:rsidR="000B518F" w14:paraId="3465AFE9" w14:textId="77777777">
        <w:trPr>
          <w:trHeight w:val="341"/>
        </w:trPr>
        <w:tc>
          <w:tcPr>
            <w:tcW w:w="8855" w:type="dxa"/>
            <w:tcBorders>
              <w:top w:val="nil"/>
              <w:left w:val="nil"/>
              <w:bottom w:val="nil"/>
              <w:right w:val="nil"/>
            </w:tcBorders>
          </w:tcPr>
          <w:p w14:paraId="42D02D5F" w14:textId="77777777" w:rsidR="000B518F" w:rsidRDefault="003C51FB">
            <w:pPr>
              <w:spacing w:after="0" w:line="259" w:lineRule="auto"/>
              <w:ind w:left="0" w:firstLine="0"/>
              <w:jc w:val="left"/>
            </w:pPr>
            <w:r>
              <w:rPr>
                <w:b/>
              </w:rPr>
              <w:t>2.1</w:t>
            </w:r>
            <w:r>
              <w:t xml:space="preserve"> Educational Data Mining Process ………………………………………  </w:t>
            </w:r>
          </w:p>
        </w:tc>
        <w:tc>
          <w:tcPr>
            <w:tcW w:w="351" w:type="dxa"/>
            <w:tcBorders>
              <w:top w:val="nil"/>
              <w:left w:val="nil"/>
              <w:bottom w:val="nil"/>
              <w:right w:val="nil"/>
            </w:tcBorders>
          </w:tcPr>
          <w:p w14:paraId="47697977" w14:textId="77777777" w:rsidR="000B518F" w:rsidRDefault="003C51FB">
            <w:pPr>
              <w:spacing w:after="0" w:line="259" w:lineRule="auto"/>
              <w:ind w:left="142" w:firstLine="0"/>
              <w:jc w:val="left"/>
            </w:pPr>
            <w:r>
              <w:t xml:space="preserve">7 </w:t>
            </w:r>
          </w:p>
        </w:tc>
      </w:tr>
      <w:tr w:rsidR="000B518F" w14:paraId="6046FFFD" w14:textId="77777777">
        <w:trPr>
          <w:trHeight w:val="371"/>
        </w:trPr>
        <w:tc>
          <w:tcPr>
            <w:tcW w:w="8855" w:type="dxa"/>
            <w:tcBorders>
              <w:top w:val="nil"/>
              <w:left w:val="nil"/>
              <w:bottom w:val="nil"/>
              <w:right w:val="nil"/>
            </w:tcBorders>
          </w:tcPr>
          <w:p w14:paraId="3C1A43C7" w14:textId="77777777" w:rsidR="000B518F" w:rsidRDefault="003C51FB">
            <w:pPr>
              <w:spacing w:after="0" w:line="259" w:lineRule="auto"/>
              <w:ind w:left="0" w:firstLine="0"/>
              <w:jc w:val="left"/>
            </w:pPr>
            <w:r>
              <w:rPr>
                <w:b/>
              </w:rPr>
              <w:t>2.2</w:t>
            </w:r>
            <w:r>
              <w:t xml:space="preserve"> Applications of Educational Data Mining ………………………………</w:t>
            </w:r>
            <w:r>
              <w:rPr>
                <w:b/>
              </w:rPr>
              <w:t xml:space="preserve"> </w:t>
            </w:r>
          </w:p>
        </w:tc>
        <w:tc>
          <w:tcPr>
            <w:tcW w:w="351" w:type="dxa"/>
            <w:tcBorders>
              <w:top w:val="nil"/>
              <w:left w:val="nil"/>
              <w:bottom w:val="nil"/>
              <w:right w:val="nil"/>
            </w:tcBorders>
          </w:tcPr>
          <w:p w14:paraId="56A703BB" w14:textId="77777777" w:rsidR="000B518F" w:rsidRDefault="003C51FB">
            <w:pPr>
              <w:spacing w:after="0" w:line="259" w:lineRule="auto"/>
              <w:ind w:left="142" w:firstLine="0"/>
              <w:jc w:val="left"/>
            </w:pPr>
            <w:r>
              <w:t xml:space="preserve">8 </w:t>
            </w:r>
          </w:p>
        </w:tc>
      </w:tr>
      <w:tr w:rsidR="000B518F" w14:paraId="6B374668" w14:textId="77777777">
        <w:trPr>
          <w:trHeight w:val="370"/>
        </w:trPr>
        <w:tc>
          <w:tcPr>
            <w:tcW w:w="8855" w:type="dxa"/>
            <w:tcBorders>
              <w:top w:val="nil"/>
              <w:left w:val="nil"/>
              <w:bottom w:val="nil"/>
              <w:right w:val="nil"/>
            </w:tcBorders>
          </w:tcPr>
          <w:p w14:paraId="1ED76BB2" w14:textId="77777777" w:rsidR="000B518F" w:rsidRDefault="003C51FB">
            <w:pPr>
              <w:spacing w:after="0" w:line="259" w:lineRule="auto"/>
              <w:ind w:left="0" w:firstLine="0"/>
              <w:jc w:val="left"/>
            </w:pPr>
            <w:r>
              <w:rPr>
                <w:b/>
              </w:rPr>
              <w:t>2.3</w:t>
            </w:r>
            <w:r>
              <w:t xml:space="preserve"> Distribution of Papers that used different attributes for PSP problem ….</w:t>
            </w:r>
            <w:r>
              <w:rPr>
                <w:b/>
              </w:rPr>
              <w:t xml:space="preserve"> </w:t>
            </w:r>
          </w:p>
        </w:tc>
        <w:tc>
          <w:tcPr>
            <w:tcW w:w="351" w:type="dxa"/>
            <w:tcBorders>
              <w:top w:val="nil"/>
              <w:left w:val="nil"/>
              <w:bottom w:val="nil"/>
              <w:right w:val="nil"/>
            </w:tcBorders>
          </w:tcPr>
          <w:p w14:paraId="494B5CE3" w14:textId="77777777" w:rsidR="000B518F" w:rsidRDefault="003C51FB">
            <w:pPr>
              <w:spacing w:after="0" w:line="259" w:lineRule="auto"/>
              <w:ind w:left="0" w:firstLine="0"/>
            </w:pPr>
            <w:r>
              <w:t xml:space="preserve">19 </w:t>
            </w:r>
          </w:p>
        </w:tc>
      </w:tr>
      <w:tr w:rsidR="000B518F" w14:paraId="5B1E1452" w14:textId="77777777">
        <w:trPr>
          <w:trHeight w:val="371"/>
        </w:trPr>
        <w:tc>
          <w:tcPr>
            <w:tcW w:w="8855" w:type="dxa"/>
            <w:tcBorders>
              <w:top w:val="nil"/>
              <w:left w:val="nil"/>
              <w:bottom w:val="nil"/>
              <w:right w:val="nil"/>
            </w:tcBorders>
          </w:tcPr>
          <w:p w14:paraId="4294EABC" w14:textId="77777777" w:rsidR="000B518F" w:rsidRDefault="003C51FB">
            <w:pPr>
              <w:spacing w:after="0" w:line="259" w:lineRule="auto"/>
              <w:ind w:left="0" w:firstLine="0"/>
              <w:jc w:val="left"/>
            </w:pPr>
            <w:r>
              <w:rPr>
                <w:b/>
              </w:rPr>
              <w:t>2.4</w:t>
            </w:r>
            <w:r>
              <w:t xml:space="preserve"> Student Performance Data Set …………………………………………...</w:t>
            </w:r>
            <w:r>
              <w:rPr>
                <w:b/>
              </w:rPr>
              <w:t xml:space="preserve"> </w:t>
            </w:r>
          </w:p>
        </w:tc>
        <w:tc>
          <w:tcPr>
            <w:tcW w:w="351" w:type="dxa"/>
            <w:tcBorders>
              <w:top w:val="nil"/>
              <w:left w:val="nil"/>
              <w:bottom w:val="nil"/>
              <w:right w:val="nil"/>
            </w:tcBorders>
          </w:tcPr>
          <w:p w14:paraId="65FDF7F3" w14:textId="77777777" w:rsidR="000B518F" w:rsidRDefault="003C51FB">
            <w:pPr>
              <w:spacing w:after="0" w:line="259" w:lineRule="auto"/>
              <w:ind w:left="0" w:firstLine="0"/>
            </w:pPr>
            <w:r>
              <w:t xml:space="preserve">21 </w:t>
            </w:r>
          </w:p>
        </w:tc>
      </w:tr>
      <w:tr w:rsidR="000B518F" w14:paraId="60295091" w14:textId="77777777">
        <w:trPr>
          <w:trHeight w:val="371"/>
        </w:trPr>
        <w:tc>
          <w:tcPr>
            <w:tcW w:w="8855" w:type="dxa"/>
            <w:tcBorders>
              <w:top w:val="nil"/>
              <w:left w:val="nil"/>
              <w:bottom w:val="nil"/>
              <w:right w:val="nil"/>
            </w:tcBorders>
          </w:tcPr>
          <w:p w14:paraId="2BFE6EF9" w14:textId="77777777" w:rsidR="000B518F" w:rsidRDefault="003C51FB">
            <w:pPr>
              <w:spacing w:after="0" w:line="259" w:lineRule="auto"/>
              <w:ind w:left="0" w:firstLine="0"/>
              <w:jc w:val="left"/>
            </w:pPr>
            <w:r>
              <w:rPr>
                <w:b/>
              </w:rPr>
              <w:t>2.5</w:t>
            </w:r>
            <w:r>
              <w:t xml:space="preserve"> Educational Process Mining (EPM): A Learning Analytics Data Set …</w:t>
            </w:r>
            <w:r>
              <w:rPr>
                <w:b/>
              </w:rPr>
              <w:t xml:space="preserve"> </w:t>
            </w:r>
          </w:p>
        </w:tc>
        <w:tc>
          <w:tcPr>
            <w:tcW w:w="351" w:type="dxa"/>
            <w:tcBorders>
              <w:top w:val="nil"/>
              <w:left w:val="nil"/>
              <w:bottom w:val="nil"/>
              <w:right w:val="nil"/>
            </w:tcBorders>
          </w:tcPr>
          <w:p w14:paraId="5AF4107C" w14:textId="77777777" w:rsidR="000B518F" w:rsidRDefault="003C51FB">
            <w:pPr>
              <w:spacing w:after="0" w:line="259" w:lineRule="auto"/>
              <w:ind w:left="0" w:firstLine="0"/>
            </w:pPr>
            <w:r>
              <w:t xml:space="preserve">23 </w:t>
            </w:r>
          </w:p>
        </w:tc>
      </w:tr>
      <w:tr w:rsidR="000B518F" w14:paraId="738FBDE2" w14:textId="77777777">
        <w:trPr>
          <w:trHeight w:val="372"/>
        </w:trPr>
        <w:tc>
          <w:tcPr>
            <w:tcW w:w="8855" w:type="dxa"/>
            <w:tcBorders>
              <w:top w:val="nil"/>
              <w:left w:val="nil"/>
              <w:bottom w:val="nil"/>
              <w:right w:val="nil"/>
            </w:tcBorders>
          </w:tcPr>
          <w:p w14:paraId="2C04BD9E" w14:textId="77777777" w:rsidR="000B518F" w:rsidRDefault="003C51FB">
            <w:pPr>
              <w:spacing w:after="0" w:line="259" w:lineRule="auto"/>
              <w:ind w:left="0" w:firstLine="0"/>
              <w:jc w:val="left"/>
            </w:pPr>
            <w:r>
              <w:rPr>
                <w:b/>
              </w:rPr>
              <w:t xml:space="preserve"> </w:t>
            </w:r>
          </w:p>
        </w:tc>
        <w:tc>
          <w:tcPr>
            <w:tcW w:w="351" w:type="dxa"/>
            <w:tcBorders>
              <w:top w:val="nil"/>
              <w:left w:val="nil"/>
              <w:bottom w:val="nil"/>
              <w:right w:val="nil"/>
            </w:tcBorders>
          </w:tcPr>
          <w:p w14:paraId="4CEB224D" w14:textId="77777777" w:rsidR="000B518F" w:rsidRDefault="003C51FB">
            <w:pPr>
              <w:spacing w:after="0" w:line="259" w:lineRule="auto"/>
              <w:ind w:left="0" w:firstLine="0"/>
              <w:jc w:val="right"/>
            </w:pPr>
            <w:r>
              <w:t xml:space="preserve"> </w:t>
            </w:r>
          </w:p>
        </w:tc>
      </w:tr>
      <w:tr w:rsidR="000B518F" w14:paraId="1A05A0D0" w14:textId="77777777">
        <w:trPr>
          <w:trHeight w:val="367"/>
        </w:trPr>
        <w:tc>
          <w:tcPr>
            <w:tcW w:w="8855" w:type="dxa"/>
            <w:tcBorders>
              <w:top w:val="nil"/>
              <w:left w:val="nil"/>
              <w:bottom w:val="nil"/>
              <w:right w:val="nil"/>
            </w:tcBorders>
          </w:tcPr>
          <w:p w14:paraId="6C74861A" w14:textId="77777777" w:rsidR="000B518F" w:rsidRDefault="003C51FB">
            <w:pPr>
              <w:spacing w:after="0" w:line="259" w:lineRule="auto"/>
              <w:ind w:left="0" w:firstLine="0"/>
              <w:jc w:val="left"/>
            </w:pPr>
            <w:r>
              <w:rPr>
                <w:b/>
              </w:rPr>
              <w:t>3.1</w:t>
            </w:r>
            <w:r>
              <w:t xml:space="preserve"> Most Commonly Used ML Algorithms in EDM ………………………</w:t>
            </w:r>
            <w:r>
              <w:rPr>
                <w:b/>
              </w:rPr>
              <w:t xml:space="preserve"> </w:t>
            </w:r>
          </w:p>
        </w:tc>
        <w:tc>
          <w:tcPr>
            <w:tcW w:w="351" w:type="dxa"/>
            <w:tcBorders>
              <w:top w:val="nil"/>
              <w:left w:val="nil"/>
              <w:bottom w:val="nil"/>
              <w:right w:val="nil"/>
            </w:tcBorders>
          </w:tcPr>
          <w:p w14:paraId="4D498F27" w14:textId="77777777" w:rsidR="000B518F" w:rsidRDefault="003C51FB">
            <w:pPr>
              <w:spacing w:after="0" w:line="259" w:lineRule="auto"/>
              <w:ind w:left="0" w:firstLine="0"/>
            </w:pPr>
            <w:r>
              <w:t xml:space="preserve">35 </w:t>
            </w:r>
          </w:p>
        </w:tc>
      </w:tr>
      <w:tr w:rsidR="000B518F" w14:paraId="21277949" w14:textId="77777777">
        <w:trPr>
          <w:trHeight w:val="373"/>
        </w:trPr>
        <w:tc>
          <w:tcPr>
            <w:tcW w:w="8855" w:type="dxa"/>
            <w:tcBorders>
              <w:top w:val="nil"/>
              <w:left w:val="nil"/>
              <w:bottom w:val="nil"/>
              <w:right w:val="nil"/>
            </w:tcBorders>
          </w:tcPr>
          <w:p w14:paraId="64F716A4" w14:textId="77777777" w:rsidR="000B518F" w:rsidRDefault="003C51FB">
            <w:pPr>
              <w:spacing w:after="0" w:line="259" w:lineRule="auto"/>
              <w:ind w:left="0" w:firstLine="0"/>
              <w:jc w:val="left"/>
            </w:pPr>
            <w:r>
              <w:rPr>
                <w:b/>
              </w:rPr>
              <w:t xml:space="preserve"> </w:t>
            </w:r>
          </w:p>
        </w:tc>
        <w:tc>
          <w:tcPr>
            <w:tcW w:w="351" w:type="dxa"/>
            <w:tcBorders>
              <w:top w:val="nil"/>
              <w:left w:val="nil"/>
              <w:bottom w:val="nil"/>
              <w:right w:val="nil"/>
            </w:tcBorders>
          </w:tcPr>
          <w:p w14:paraId="762C6B90" w14:textId="77777777" w:rsidR="000B518F" w:rsidRDefault="003C51FB">
            <w:pPr>
              <w:spacing w:after="0" w:line="259" w:lineRule="auto"/>
              <w:ind w:left="0" w:firstLine="0"/>
              <w:jc w:val="right"/>
            </w:pPr>
            <w:r>
              <w:t xml:space="preserve"> </w:t>
            </w:r>
          </w:p>
        </w:tc>
      </w:tr>
      <w:tr w:rsidR="000B518F" w14:paraId="31F1BCCB" w14:textId="77777777">
        <w:trPr>
          <w:trHeight w:val="369"/>
        </w:trPr>
        <w:tc>
          <w:tcPr>
            <w:tcW w:w="8855" w:type="dxa"/>
            <w:tcBorders>
              <w:top w:val="nil"/>
              <w:left w:val="nil"/>
              <w:bottom w:val="nil"/>
              <w:right w:val="nil"/>
            </w:tcBorders>
          </w:tcPr>
          <w:p w14:paraId="0264B6AC" w14:textId="77777777" w:rsidR="000B518F" w:rsidRDefault="003C51FB">
            <w:pPr>
              <w:spacing w:after="0" w:line="259" w:lineRule="auto"/>
              <w:ind w:left="0" w:firstLine="0"/>
              <w:jc w:val="left"/>
            </w:pPr>
            <w:r>
              <w:rPr>
                <w:b/>
              </w:rPr>
              <w:lastRenderedPageBreak/>
              <w:t>4.1</w:t>
            </w:r>
            <w:r>
              <w:t xml:space="preserve"> Machine Learning Subfields ……………………………………………</w:t>
            </w:r>
            <w:r>
              <w:rPr>
                <w:b/>
              </w:rPr>
              <w:t xml:space="preserve"> </w:t>
            </w:r>
          </w:p>
        </w:tc>
        <w:tc>
          <w:tcPr>
            <w:tcW w:w="351" w:type="dxa"/>
            <w:tcBorders>
              <w:top w:val="nil"/>
              <w:left w:val="nil"/>
              <w:bottom w:val="nil"/>
              <w:right w:val="nil"/>
            </w:tcBorders>
          </w:tcPr>
          <w:p w14:paraId="6CC08D18" w14:textId="77777777" w:rsidR="000B518F" w:rsidRDefault="003C51FB">
            <w:pPr>
              <w:spacing w:after="0" w:line="259" w:lineRule="auto"/>
              <w:ind w:left="0" w:firstLine="0"/>
            </w:pPr>
            <w:r>
              <w:t xml:space="preserve">50 </w:t>
            </w:r>
          </w:p>
        </w:tc>
      </w:tr>
      <w:tr w:rsidR="000B518F" w14:paraId="6DCB5876" w14:textId="77777777">
        <w:trPr>
          <w:trHeight w:val="370"/>
        </w:trPr>
        <w:tc>
          <w:tcPr>
            <w:tcW w:w="8855" w:type="dxa"/>
            <w:tcBorders>
              <w:top w:val="nil"/>
              <w:left w:val="nil"/>
              <w:bottom w:val="nil"/>
              <w:right w:val="nil"/>
            </w:tcBorders>
          </w:tcPr>
          <w:p w14:paraId="21E497E2" w14:textId="77777777" w:rsidR="000B518F" w:rsidRDefault="003C51FB">
            <w:pPr>
              <w:spacing w:after="0" w:line="259" w:lineRule="auto"/>
              <w:ind w:left="0" w:firstLine="0"/>
              <w:jc w:val="left"/>
            </w:pPr>
            <w:r>
              <w:rPr>
                <w:b/>
              </w:rPr>
              <w:t>4.2</w:t>
            </w:r>
            <w:r>
              <w:t xml:space="preserve"> Supervised Learning …………………………………………………….</w:t>
            </w:r>
            <w:r>
              <w:rPr>
                <w:b/>
              </w:rPr>
              <w:t xml:space="preserve"> </w:t>
            </w:r>
          </w:p>
        </w:tc>
        <w:tc>
          <w:tcPr>
            <w:tcW w:w="351" w:type="dxa"/>
            <w:tcBorders>
              <w:top w:val="nil"/>
              <w:left w:val="nil"/>
              <w:bottom w:val="nil"/>
              <w:right w:val="nil"/>
            </w:tcBorders>
          </w:tcPr>
          <w:p w14:paraId="59A36E4D" w14:textId="77777777" w:rsidR="000B518F" w:rsidRDefault="003C51FB">
            <w:pPr>
              <w:spacing w:after="0" w:line="259" w:lineRule="auto"/>
              <w:ind w:left="0" w:firstLine="0"/>
            </w:pPr>
            <w:r>
              <w:t xml:space="preserve">51 </w:t>
            </w:r>
          </w:p>
        </w:tc>
      </w:tr>
      <w:tr w:rsidR="000B518F" w14:paraId="6462D903" w14:textId="77777777">
        <w:trPr>
          <w:trHeight w:val="371"/>
        </w:trPr>
        <w:tc>
          <w:tcPr>
            <w:tcW w:w="8855" w:type="dxa"/>
            <w:tcBorders>
              <w:top w:val="nil"/>
              <w:left w:val="nil"/>
              <w:bottom w:val="nil"/>
              <w:right w:val="nil"/>
            </w:tcBorders>
          </w:tcPr>
          <w:p w14:paraId="2D0D9490" w14:textId="77777777" w:rsidR="000B518F" w:rsidRDefault="003C51FB">
            <w:pPr>
              <w:spacing w:after="0" w:line="259" w:lineRule="auto"/>
              <w:ind w:left="0" w:firstLine="0"/>
              <w:jc w:val="left"/>
            </w:pPr>
            <w:r>
              <w:rPr>
                <w:b/>
              </w:rPr>
              <w:t>4.3</w:t>
            </w:r>
            <w:r>
              <w:t xml:space="preserve"> Unsupervised Learning …………………………………………………. </w:t>
            </w:r>
          </w:p>
        </w:tc>
        <w:tc>
          <w:tcPr>
            <w:tcW w:w="351" w:type="dxa"/>
            <w:tcBorders>
              <w:top w:val="nil"/>
              <w:left w:val="nil"/>
              <w:bottom w:val="nil"/>
              <w:right w:val="nil"/>
            </w:tcBorders>
          </w:tcPr>
          <w:p w14:paraId="7D092F27" w14:textId="77777777" w:rsidR="000B518F" w:rsidRDefault="003C51FB">
            <w:pPr>
              <w:spacing w:after="0" w:line="259" w:lineRule="auto"/>
              <w:ind w:left="0" w:firstLine="0"/>
            </w:pPr>
            <w:r>
              <w:t xml:space="preserve">56 </w:t>
            </w:r>
          </w:p>
        </w:tc>
      </w:tr>
      <w:tr w:rsidR="000B518F" w14:paraId="3BCF1E8F" w14:textId="77777777">
        <w:trPr>
          <w:trHeight w:val="371"/>
        </w:trPr>
        <w:tc>
          <w:tcPr>
            <w:tcW w:w="8855" w:type="dxa"/>
            <w:tcBorders>
              <w:top w:val="nil"/>
              <w:left w:val="nil"/>
              <w:bottom w:val="nil"/>
              <w:right w:val="nil"/>
            </w:tcBorders>
          </w:tcPr>
          <w:p w14:paraId="3F2C2D05" w14:textId="77777777" w:rsidR="000B518F" w:rsidRDefault="003C51FB">
            <w:pPr>
              <w:spacing w:after="0" w:line="259" w:lineRule="auto"/>
              <w:ind w:left="0" w:firstLine="0"/>
              <w:jc w:val="left"/>
            </w:pPr>
            <w:r>
              <w:rPr>
                <w:b/>
              </w:rPr>
              <w:t>4.4</w:t>
            </w:r>
            <w:r>
              <w:t xml:space="preserve"> Reinforcement Learning ………………………………………………...</w:t>
            </w:r>
            <w:r>
              <w:rPr>
                <w:b/>
              </w:rPr>
              <w:t xml:space="preserve"> </w:t>
            </w:r>
          </w:p>
        </w:tc>
        <w:tc>
          <w:tcPr>
            <w:tcW w:w="351" w:type="dxa"/>
            <w:tcBorders>
              <w:top w:val="nil"/>
              <w:left w:val="nil"/>
              <w:bottom w:val="nil"/>
              <w:right w:val="nil"/>
            </w:tcBorders>
          </w:tcPr>
          <w:p w14:paraId="1CC7E5FF" w14:textId="77777777" w:rsidR="000B518F" w:rsidRDefault="003C51FB">
            <w:pPr>
              <w:spacing w:after="0" w:line="259" w:lineRule="auto"/>
              <w:ind w:left="0" w:firstLine="0"/>
            </w:pPr>
            <w:r>
              <w:t xml:space="preserve">59 </w:t>
            </w:r>
          </w:p>
        </w:tc>
      </w:tr>
      <w:tr w:rsidR="000B518F" w14:paraId="1B04D47F" w14:textId="77777777">
        <w:trPr>
          <w:trHeight w:val="370"/>
        </w:trPr>
        <w:tc>
          <w:tcPr>
            <w:tcW w:w="8855" w:type="dxa"/>
            <w:tcBorders>
              <w:top w:val="nil"/>
              <w:left w:val="nil"/>
              <w:bottom w:val="nil"/>
              <w:right w:val="nil"/>
            </w:tcBorders>
          </w:tcPr>
          <w:p w14:paraId="13D43343" w14:textId="77777777" w:rsidR="000B518F" w:rsidRDefault="003C51FB">
            <w:pPr>
              <w:spacing w:after="0" w:line="259" w:lineRule="auto"/>
              <w:ind w:left="0" w:firstLine="0"/>
              <w:jc w:val="left"/>
            </w:pPr>
            <w:r>
              <w:rPr>
                <w:b/>
              </w:rPr>
              <w:t>4.5</w:t>
            </w:r>
            <w:r>
              <w:t xml:space="preserve"> Simple ANN …………………………………………………………….</w:t>
            </w:r>
            <w:r>
              <w:rPr>
                <w:b/>
              </w:rPr>
              <w:t xml:space="preserve"> </w:t>
            </w:r>
          </w:p>
        </w:tc>
        <w:tc>
          <w:tcPr>
            <w:tcW w:w="351" w:type="dxa"/>
            <w:tcBorders>
              <w:top w:val="nil"/>
              <w:left w:val="nil"/>
              <w:bottom w:val="nil"/>
              <w:right w:val="nil"/>
            </w:tcBorders>
          </w:tcPr>
          <w:p w14:paraId="4EBF469D" w14:textId="77777777" w:rsidR="000B518F" w:rsidRDefault="003C51FB">
            <w:pPr>
              <w:spacing w:after="0" w:line="259" w:lineRule="auto"/>
              <w:ind w:left="0" w:firstLine="0"/>
            </w:pPr>
            <w:r>
              <w:t xml:space="preserve">66 </w:t>
            </w:r>
          </w:p>
        </w:tc>
      </w:tr>
      <w:tr w:rsidR="000B518F" w14:paraId="5B9C6C3F" w14:textId="77777777">
        <w:trPr>
          <w:trHeight w:val="740"/>
        </w:trPr>
        <w:tc>
          <w:tcPr>
            <w:tcW w:w="8855" w:type="dxa"/>
            <w:tcBorders>
              <w:top w:val="nil"/>
              <w:left w:val="nil"/>
              <w:bottom w:val="nil"/>
              <w:right w:val="nil"/>
            </w:tcBorders>
          </w:tcPr>
          <w:p w14:paraId="2358CF59" w14:textId="77777777" w:rsidR="000B518F" w:rsidRDefault="003C51FB">
            <w:pPr>
              <w:spacing w:after="0" w:line="259" w:lineRule="auto"/>
              <w:ind w:left="0" w:right="67" w:firstLine="0"/>
            </w:pPr>
            <w:r>
              <w:rPr>
                <w:b/>
              </w:rPr>
              <w:t>4.6</w:t>
            </w:r>
            <w:r>
              <w:t xml:space="preserve"> The relation between performances of deep learning algorithm compared to other traditional machine learning algorithms and the amount of data …</w:t>
            </w:r>
            <w:r>
              <w:rPr>
                <w:b/>
              </w:rPr>
              <w:t xml:space="preserve"> </w:t>
            </w:r>
          </w:p>
        </w:tc>
        <w:tc>
          <w:tcPr>
            <w:tcW w:w="351" w:type="dxa"/>
            <w:tcBorders>
              <w:top w:val="nil"/>
              <w:left w:val="nil"/>
              <w:bottom w:val="nil"/>
              <w:right w:val="nil"/>
            </w:tcBorders>
          </w:tcPr>
          <w:p w14:paraId="2117608D" w14:textId="77777777" w:rsidR="000B518F" w:rsidRDefault="003C51FB">
            <w:pPr>
              <w:spacing w:after="18" w:line="259" w:lineRule="auto"/>
              <w:ind w:left="0" w:firstLine="0"/>
              <w:jc w:val="right"/>
            </w:pPr>
            <w:r>
              <w:t xml:space="preserve"> </w:t>
            </w:r>
          </w:p>
          <w:p w14:paraId="18DFC52F" w14:textId="77777777" w:rsidR="000B518F" w:rsidRDefault="003C51FB">
            <w:pPr>
              <w:spacing w:after="0" w:line="259" w:lineRule="auto"/>
              <w:ind w:left="0" w:firstLine="0"/>
            </w:pPr>
            <w:r>
              <w:t xml:space="preserve">76 </w:t>
            </w:r>
          </w:p>
        </w:tc>
      </w:tr>
      <w:tr w:rsidR="000B518F" w14:paraId="5AC3EF03" w14:textId="77777777">
        <w:trPr>
          <w:trHeight w:val="373"/>
        </w:trPr>
        <w:tc>
          <w:tcPr>
            <w:tcW w:w="8855" w:type="dxa"/>
            <w:tcBorders>
              <w:top w:val="nil"/>
              <w:left w:val="nil"/>
              <w:bottom w:val="nil"/>
              <w:right w:val="nil"/>
            </w:tcBorders>
          </w:tcPr>
          <w:p w14:paraId="1AF1945E" w14:textId="77777777" w:rsidR="000B518F" w:rsidRDefault="003C51FB">
            <w:pPr>
              <w:spacing w:after="0" w:line="259" w:lineRule="auto"/>
              <w:ind w:left="0" w:firstLine="0"/>
              <w:jc w:val="left"/>
            </w:pPr>
            <w:r>
              <w:rPr>
                <w:b/>
              </w:rPr>
              <w:t xml:space="preserve"> </w:t>
            </w:r>
          </w:p>
        </w:tc>
        <w:tc>
          <w:tcPr>
            <w:tcW w:w="351" w:type="dxa"/>
            <w:tcBorders>
              <w:top w:val="nil"/>
              <w:left w:val="nil"/>
              <w:bottom w:val="nil"/>
              <w:right w:val="nil"/>
            </w:tcBorders>
          </w:tcPr>
          <w:p w14:paraId="40D587B5" w14:textId="77777777" w:rsidR="000B518F" w:rsidRDefault="003C51FB">
            <w:pPr>
              <w:spacing w:after="0" w:line="259" w:lineRule="auto"/>
              <w:ind w:left="0" w:firstLine="0"/>
              <w:jc w:val="right"/>
            </w:pPr>
            <w:r>
              <w:t xml:space="preserve"> </w:t>
            </w:r>
          </w:p>
        </w:tc>
      </w:tr>
      <w:tr w:rsidR="000B518F" w14:paraId="7305D82B" w14:textId="77777777">
        <w:trPr>
          <w:trHeight w:val="367"/>
        </w:trPr>
        <w:tc>
          <w:tcPr>
            <w:tcW w:w="8855" w:type="dxa"/>
            <w:tcBorders>
              <w:top w:val="nil"/>
              <w:left w:val="nil"/>
              <w:bottom w:val="nil"/>
              <w:right w:val="nil"/>
            </w:tcBorders>
          </w:tcPr>
          <w:p w14:paraId="29B53223" w14:textId="77777777" w:rsidR="000B518F" w:rsidRDefault="003C51FB">
            <w:pPr>
              <w:spacing w:after="0" w:line="259" w:lineRule="auto"/>
              <w:ind w:left="0" w:firstLine="0"/>
              <w:jc w:val="left"/>
            </w:pPr>
            <w:r>
              <w:rPr>
                <w:b/>
              </w:rPr>
              <w:t>5.1</w:t>
            </w:r>
            <w:r>
              <w:t xml:space="preserve"> The Proposed Approach …………………………….…………………...</w:t>
            </w:r>
            <w:r>
              <w:rPr>
                <w:b/>
              </w:rPr>
              <w:t xml:space="preserve"> </w:t>
            </w:r>
          </w:p>
        </w:tc>
        <w:tc>
          <w:tcPr>
            <w:tcW w:w="351" w:type="dxa"/>
            <w:tcBorders>
              <w:top w:val="nil"/>
              <w:left w:val="nil"/>
              <w:bottom w:val="nil"/>
              <w:right w:val="nil"/>
            </w:tcBorders>
          </w:tcPr>
          <w:p w14:paraId="27513FB5" w14:textId="77777777" w:rsidR="000B518F" w:rsidRDefault="003C51FB">
            <w:pPr>
              <w:spacing w:after="0" w:line="259" w:lineRule="auto"/>
              <w:ind w:left="0" w:firstLine="0"/>
            </w:pPr>
            <w:r>
              <w:t xml:space="preserve">78 </w:t>
            </w:r>
          </w:p>
        </w:tc>
      </w:tr>
      <w:tr w:rsidR="000B518F" w14:paraId="5855AE7A" w14:textId="77777777">
        <w:trPr>
          <w:trHeight w:val="372"/>
        </w:trPr>
        <w:tc>
          <w:tcPr>
            <w:tcW w:w="8855" w:type="dxa"/>
            <w:tcBorders>
              <w:top w:val="nil"/>
              <w:left w:val="nil"/>
              <w:bottom w:val="nil"/>
              <w:right w:val="nil"/>
            </w:tcBorders>
          </w:tcPr>
          <w:p w14:paraId="4242EC85" w14:textId="77777777" w:rsidR="000B518F" w:rsidRDefault="003C51FB">
            <w:pPr>
              <w:spacing w:after="0" w:line="259" w:lineRule="auto"/>
              <w:ind w:left="0" w:firstLine="0"/>
              <w:jc w:val="left"/>
            </w:pPr>
            <w:r>
              <w:rPr>
                <w:b/>
              </w:rPr>
              <w:t xml:space="preserve"> </w:t>
            </w:r>
          </w:p>
        </w:tc>
        <w:tc>
          <w:tcPr>
            <w:tcW w:w="351" w:type="dxa"/>
            <w:tcBorders>
              <w:top w:val="nil"/>
              <w:left w:val="nil"/>
              <w:bottom w:val="nil"/>
              <w:right w:val="nil"/>
            </w:tcBorders>
          </w:tcPr>
          <w:p w14:paraId="1C7890BF" w14:textId="77777777" w:rsidR="000B518F" w:rsidRDefault="003C51FB">
            <w:pPr>
              <w:spacing w:after="0" w:line="259" w:lineRule="auto"/>
              <w:ind w:left="0" w:firstLine="0"/>
              <w:jc w:val="right"/>
            </w:pPr>
            <w:r>
              <w:t xml:space="preserve"> </w:t>
            </w:r>
          </w:p>
        </w:tc>
      </w:tr>
      <w:tr w:rsidR="000B518F" w14:paraId="0E71A159" w14:textId="77777777">
        <w:trPr>
          <w:trHeight w:val="368"/>
        </w:trPr>
        <w:tc>
          <w:tcPr>
            <w:tcW w:w="8855" w:type="dxa"/>
            <w:tcBorders>
              <w:top w:val="nil"/>
              <w:left w:val="nil"/>
              <w:bottom w:val="nil"/>
              <w:right w:val="nil"/>
            </w:tcBorders>
          </w:tcPr>
          <w:p w14:paraId="6A1355E9" w14:textId="77777777" w:rsidR="000B518F" w:rsidRDefault="003C51FB">
            <w:pPr>
              <w:spacing w:after="0" w:line="259" w:lineRule="auto"/>
              <w:ind w:left="0" w:firstLine="0"/>
              <w:jc w:val="left"/>
            </w:pPr>
            <w:r>
              <w:rPr>
                <w:b/>
              </w:rPr>
              <w:t>6.1</w:t>
            </w:r>
            <w:r>
              <w:t xml:space="preserve"> OULAD Database Schema ……………………………………………...</w:t>
            </w:r>
            <w:r>
              <w:rPr>
                <w:b/>
              </w:rPr>
              <w:t xml:space="preserve"> </w:t>
            </w:r>
          </w:p>
        </w:tc>
        <w:tc>
          <w:tcPr>
            <w:tcW w:w="351" w:type="dxa"/>
            <w:tcBorders>
              <w:top w:val="nil"/>
              <w:left w:val="nil"/>
              <w:bottom w:val="nil"/>
              <w:right w:val="nil"/>
            </w:tcBorders>
          </w:tcPr>
          <w:p w14:paraId="02D3B273" w14:textId="77777777" w:rsidR="000B518F" w:rsidRDefault="003C51FB">
            <w:pPr>
              <w:spacing w:after="0" w:line="259" w:lineRule="auto"/>
              <w:ind w:left="0" w:firstLine="0"/>
            </w:pPr>
            <w:r>
              <w:t xml:space="preserve">88 </w:t>
            </w:r>
          </w:p>
        </w:tc>
      </w:tr>
      <w:tr w:rsidR="000B518F" w14:paraId="22575011" w14:textId="77777777">
        <w:trPr>
          <w:trHeight w:val="341"/>
        </w:trPr>
        <w:tc>
          <w:tcPr>
            <w:tcW w:w="8855" w:type="dxa"/>
            <w:tcBorders>
              <w:top w:val="nil"/>
              <w:left w:val="nil"/>
              <w:bottom w:val="nil"/>
              <w:right w:val="nil"/>
            </w:tcBorders>
          </w:tcPr>
          <w:p w14:paraId="38479652" w14:textId="77777777" w:rsidR="000B518F" w:rsidRDefault="003C51FB">
            <w:pPr>
              <w:spacing w:after="0" w:line="259" w:lineRule="auto"/>
              <w:ind w:left="0" w:firstLine="0"/>
              <w:jc w:val="left"/>
            </w:pPr>
            <w:r>
              <w:rPr>
                <w:b/>
              </w:rPr>
              <w:t>6.2</w:t>
            </w:r>
            <w:r>
              <w:t xml:space="preserve"> A Bar Chart Shows Imbalanced Data ……………………………………</w:t>
            </w:r>
            <w:r>
              <w:rPr>
                <w:b/>
              </w:rPr>
              <w:t xml:space="preserve"> </w:t>
            </w:r>
          </w:p>
        </w:tc>
        <w:tc>
          <w:tcPr>
            <w:tcW w:w="351" w:type="dxa"/>
            <w:tcBorders>
              <w:top w:val="nil"/>
              <w:left w:val="nil"/>
              <w:bottom w:val="nil"/>
              <w:right w:val="nil"/>
            </w:tcBorders>
          </w:tcPr>
          <w:p w14:paraId="2D5EA11B" w14:textId="77777777" w:rsidR="000B518F" w:rsidRDefault="003C51FB">
            <w:pPr>
              <w:spacing w:after="0" w:line="259" w:lineRule="auto"/>
              <w:ind w:left="0" w:firstLine="0"/>
            </w:pPr>
            <w:r>
              <w:t xml:space="preserve">91 </w:t>
            </w:r>
          </w:p>
        </w:tc>
      </w:tr>
      <w:tr w:rsidR="000B518F" w14:paraId="410B40A9" w14:textId="77777777">
        <w:trPr>
          <w:trHeight w:val="4443"/>
        </w:trPr>
        <w:tc>
          <w:tcPr>
            <w:tcW w:w="9206" w:type="dxa"/>
            <w:gridSpan w:val="2"/>
            <w:tcBorders>
              <w:top w:val="nil"/>
              <w:left w:val="nil"/>
              <w:bottom w:val="nil"/>
              <w:right w:val="nil"/>
            </w:tcBorders>
          </w:tcPr>
          <w:p w14:paraId="0AA76C0E" w14:textId="77777777" w:rsidR="000B518F" w:rsidRDefault="003C51FB">
            <w:pPr>
              <w:spacing w:after="68" w:line="259" w:lineRule="auto"/>
              <w:ind w:left="0" w:firstLine="0"/>
            </w:pPr>
            <w:r>
              <w:rPr>
                <w:b/>
              </w:rPr>
              <w:t xml:space="preserve">6.3 </w:t>
            </w:r>
            <w:r>
              <w:t>Comparing Precisions …………………………………………………...</w:t>
            </w:r>
            <w:r>
              <w:rPr>
                <w:b/>
              </w:rPr>
              <w:t xml:space="preserve"> </w:t>
            </w:r>
            <w:r>
              <w:t xml:space="preserve">107 </w:t>
            </w:r>
          </w:p>
          <w:p w14:paraId="53E8FA53" w14:textId="77777777" w:rsidR="000B518F" w:rsidRDefault="003C51FB">
            <w:pPr>
              <w:spacing w:after="64" w:line="259" w:lineRule="auto"/>
              <w:ind w:left="0" w:firstLine="0"/>
            </w:pPr>
            <w:r>
              <w:rPr>
                <w:b/>
              </w:rPr>
              <w:t xml:space="preserve">6.4 </w:t>
            </w:r>
            <w:r>
              <w:t>Comparing Recalls ………………………………………………………</w:t>
            </w:r>
            <w:r>
              <w:rPr>
                <w:b/>
              </w:rPr>
              <w:t xml:space="preserve"> </w:t>
            </w:r>
            <w:r>
              <w:t xml:space="preserve">108 </w:t>
            </w:r>
          </w:p>
          <w:p w14:paraId="2BD8268F" w14:textId="77777777" w:rsidR="000B518F" w:rsidRDefault="003C51FB">
            <w:pPr>
              <w:spacing w:after="25" w:line="259" w:lineRule="auto"/>
              <w:ind w:left="0" w:firstLine="0"/>
            </w:pPr>
            <w:r>
              <w:rPr>
                <w:b/>
              </w:rPr>
              <w:t xml:space="preserve">6.5 </w:t>
            </w:r>
            <w:r>
              <w:t>Comparing F</w:t>
            </w:r>
            <w:r>
              <w:rPr>
                <w:vertAlign w:val="subscript"/>
              </w:rPr>
              <w:t>1</w:t>
            </w:r>
            <w:r>
              <w:t>-Scores ……………………………………………………</w:t>
            </w:r>
            <w:r>
              <w:rPr>
                <w:b/>
              </w:rPr>
              <w:t xml:space="preserve"> </w:t>
            </w:r>
            <w:r>
              <w:t xml:space="preserve">109 </w:t>
            </w:r>
          </w:p>
          <w:p w14:paraId="1E4BFEB6" w14:textId="77777777" w:rsidR="000B518F" w:rsidRDefault="003C51FB">
            <w:pPr>
              <w:spacing w:after="23" w:line="259" w:lineRule="auto"/>
              <w:ind w:left="0" w:firstLine="0"/>
            </w:pPr>
            <w:r>
              <w:rPr>
                <w:b/>
              </w:rPr>
              <w:t xml:space="preserve">6.6 </w:t>
            </w:r>
            <w:r>
              <w:t>ROC curve of the ANN model on demographics without using SMOTE</w:t>
            </w:r>
            <w:r>
              <w:rPr>
                <w:b/>
              </w:rPr>
              <w:t xml:space="preserve"> </w:t>
            </w:r>
            <w:r>
              <w:t xml:space="preserve">110 </w:t>
            </w:r>
          </w:p>
          <w:p w14:paraId="64775FE3" w14:textId="77777777" w:rsidR="000B518F" w:rsidRDefault="003C51FB">
            <w:pPr>
              <w:spacing w:after="26" w:line="259" w:lineRule="auto"/>
              <w:ind w:left="0" w:firstLine="0"/>
            </w:pPr>
            <w:r>
              <w:rPr>
                <w:b/>
              </w:rPr>
              <w:t xml:space="preserve">6.7 </w:t>
            </w:r>
            <w:r>
              <w:t>ROC curve of the ANN model on demographics using SMOTE ………</w:t>
            </w:r>
            <w:r>
              <w:rPr>
                <w:b/>
              </w:rPr>
              <w:t xml:space="preserve"> </w:t>
            </w:r>
            <w:r>
              <w:t xml:space="preserve">111 </w:t>
            </w:r>
          </w:p>
          <w:p w14:paraId="52A66426" w14:textId="77777777" w:rsidR="000B518F" w:rsidRDefault="003C51FB">
            <w:pPr>
              <w:tabs>
                <w:tab w:val="right" w:pos="9206"/>
              </w:tabs>
              <w:spacing w:after="32" w:line="259" w:lineRule="auto"/>
              <w:ind w:left="0" w:firstLine="0"/>
              <w:jc w:val="left"/>
            </w:pPr>
            <w:r>
              <w:rPr>
                <w:b/>
              </w:rPr>
              <w:t xml:space="preserve">6.8 </w:t>
            </w:r>
            <w:r>
              <w:t>ROC curve of the ANN model on demographics and scores …………..</w:t>
            </w:r>
            <w:r>
              <w:rPr>
                <w:b/>
              </w:rPr>
              <w:t xml:space="preserve"> </w:t>
            </w:r>
            <w:r>
              <w:rPr>
                <w:b/>
              </w:rPr>
              <w:tab/>
            </w:r>
            <w:r>
              <w:t xml:space="preserve">111 </w:t>
            </w:r>
          </w:p>
          <w:p w14:paraId="545CFA18" w14:textId="77777777" w:rsidR="000B518F" w:rsidRDefault="003C51FB">
            <w:pPr>
              <w:spacing w:after="35" w:line="259" w:lineRule="auto"/>
              <w:ind w:left="0" w:firstLine="0"/>
            </w:pPr>
            <w:r>
              <w:rPr>
                <w:b/>
              </w:rPr>
              <w:t>6.9</w:t>
            </w:r>
            <w:r>
              <w:t xml:space="preserve"> ROC curve of the ANN model on demographics, scores, and VLE ……</w:t>
            </w:r>
            <w:r>
              <w:rPr>
                <w:b/>
              </w:rPr>
              <w:t xml:space="preserve"> </w:t>
            </w:r>
            <w:r>
              <w:t xml:space="preserve">112 </w:t>
            </w:r>
          </w:p>
          <w:p w14:paraId="0DF340F7" w14:textId="77777777" w:rsidR="000B518F" w:rsidRDefault="003C51FB">
            <w:pPr>
              <w:spacing w:after="27" w:line="259" w:lineRule="auto"/>
              <w:ind w:left="0" w:firstLine="0"/>
            </w:pPr>
            <w:r>
              <w:rPr>
                <w:b/>
              </w:rPr>
              <w:t>6.10</w:t>
            </w:r>
            <w:r>
              <w:t xml:space="preserve"> ROC curve of the RF model on demographics ………………………..</w:t>
            </w:r>
            <w:r>
              <w:rPr>
                <w:b/>
              </w:rPr>
              <w:t xml:space="preserve"> </w:t>
            </w:r>
            <w:r>
              <w:t xml:space="preserve">112 </w:t>
            </w:r>
          </w:p>
          <w:p w14:paraId="480FF9D4" w14:textId="77777777" w:rsidR="000B518F" w:rsidRDefault="003C51FB">
            <w:pPr>
              <w:spacing w:after="0" w:line="281" w:lineRule="auto"/>
              <w:ind w:left="0" w:right="69" w:firstLine="0"/>
            </w:pPr>
            <w:r>
              <w:rPr>
                <w:b/>
              </w:rPr>
              <w:t>6.11</w:t>
            </w:r>
            <w:r>
              <w:t xml:space="preserve"> ROC curve of the RF model on demographics and scores ……………</w:t>
            </w:r>
            <w:r>
              <w:rPr>
                <w:b/>
              </w:rPr>
              <w:t xml:space="preserve"> </w:t>
            </w:r>
            <w:r>
              <w:t xml:space="preserve">113 </w:t>
            </w:r>
            <w:r>
              <w:rPr>
                <w:b/>
              </w:rPr>
              <w:t>6.12</w:t>
            </w:r>
            <w:r>
              <w:t xml:space="preserve"> ROC curve of the RF model on demographics, scores, and VLE ………</w:t>
            </w:r>
            <w:r>
              <w:rPr>
                <w:b/>
              </w:rPr>
              <w:t xml:space="preserve"> </w:t>
            </w:r>
            <w:r>
              <w:t xml:space="preserve">113 </w:t>
            </w:r>
            <w:r>
              <w:rPr>
                <w:b/>
              </w:rPr>
              <w:t>6.13</w:t>
            </w:r>
            <w:r>
              <w:t xml:space="preserve"> ROC curve of the k-NN model on demographics ………………………</w:t>
            </w:r>
            <w:r>
              <w:rPr>
                <w:b/>
              </w:rPr>
              <w:t xml:space="preserve"> </w:t>
            </w:r>
            <w:r>
              <w:t xml:space="preserve">114 </w:t>
            </w:r>
          </w:p>
          <w:p w14:paraId="27F01967" w14:textId="77777777" w:rsidR="000B518F" w:rsidRDefault="003C51FB">
            <w:pPr>
              <w:spacing w:after="0" w:line="259" w:lineRule="auto"/>
              <w:ind w:left="0" w:firstLine="0"/>
            </w:pPr>
            <w:r>
              <w:rPr>
                <w:b/>
              </w:rPr>
              <w:t>6.14</w:t>
            </w:r>
            <w:r>
              <w:t xml:space="preserve"> ROC curve of the k-NN model on demographics and scores …………</w:t>
            </w:r>
            <w:r>
              <w:rPr>
                <w:b/>
              </w:rPr>
              <w:t xml:space="preserve"> </w:t>
            </w:r>
            <w:r>
              <w:t xml:space="preserve">114 </w:t>
            </w:r>
          </w:p>
        </w:tc>
      </w:tr>
    </w:tbl>
    <w:p w14:paraId="67BC6EBB" w14:textId="77777777" w:rsidR="000B518F" w:rsidRDefault="003C51FB">
      <w:pPr>
        <w:ind w:left="118" w:right="67"/>
      </w:pPr>
      <w:r>
        <w:rPr>
          <w:b/>
        </w:rPr>
        <w:t>6.15</w:t>
      </w:r>
      <w:r>
        <w:t xml:space="preserve"> ROC curve of the k-NN model on demographics, scores, and VLE ……</w:t>
      </w:r>
      <w:r>
        <w:rPr>
          <w:b/>
        </w:rPr>
        <w:t xml:space="preserve"> </w:t>
      </w:r>
      <w:r>
        <w:t xml:space="preserve">115 </w:t>
      </w:r>
    </w:p>
    <w:p w14:paraId="42F0E5E2" w14:textId="77777777" w:rsidR="000B518F" w:rsidRDefault="003C51FB">
      <w:pPr>
        <w:ind w:left="118" w:right="67"/>
      </w:pPr>
      <w:r>
        <w:rPr>
          <w:b/>
        </w:rPr>
        <w:t>6.16</w:t>
      </w:r>
      <w:r>
        <w:t xml:space="preserve"> ROC curve of the LR model on demographics ………………………… 115 </w:t>
      </w:r>
    </w:p>
    <w:p w14:paraId="2EAFE2CC" w14:textId="77777777" w:rsidR="000B518F" w:rsidRDefault="003C51FB">
      <w:pPr>
        <w:ind w:left="118" w:right="67"/>
      </w:pPr>
      <w:r>
        <w:rPr>
          <w:b/>
        </w:rPr>
        <w:t>6.17</w:t>
      </w:r>
      <w:r>
        <w:t xml:space="preserve"> ROC curve of the LR model on demographics and scores ……………</w:t>
      </w:r>
      <w:r>
        <w:rPr>
          <w:b/>
        </w:rPr>
        <w:t xml:space="preserve"> </w:t>
      </w:r>
      <w:r>
        <w:t xml:space="preserve">116 </w:t>
      </w:r>
    </w:p>
    <w:p w14:paraId="2C9C81D4" w14:textId="77777777" w:rsidR="000B518F" w:rsidRDefault="003C51FB">
      <w:pPr>
        <w:ind w:left="118" w:right="67"/>
      </w:pPr>
      <w:r>
        <w:rPr>
          <w:b/>
        </w:rPr>
        <w:t>6.18</w:t>
      </w:r>
      <w:r>
        <w:t xml:space="preserve"> ROC curve of the LR model on demographics, scores, and VLE ………</w:t>
      </w:r>
      <w:r>
        <w:rPr>
          <w:b/>
        </w:rPr>
        <w:t xml:space="preserve"> </w:t>
      </w:r>
      <w:r>
        <w:t xml:space="preserve">116 </w:t>
      </w:r>
    </w:p>
    <w:p w14:paraId="0B2D7411" w14:textId="77777777" w:rsidR="000B518F" w:rsidRDefault="003C51FB">
      <w:pPr>
        <w:ind w:left="118" w:right="67"/>
      </w:pPr>
      <w:r>
        <w:rPr>
          <w:b/>
        </w:rPr>
        <w:t>6.19</w:t>
      </w:r>
      <w:r>
        <w:t xml:space="preserve"> ROC curve of the NB model on demographics …………………………</w:t>
      </w:r>
      <w:r>
        <w:rPr>
          <w:b/>
        </w:rPr>
        <w:t xml:space="preserve"> </w:t>
      </w:r>
      <w:r>
        <w:t xml:space="preserve">117 </w:t>
      </w:r>
    </w:p>
    <w:p w14:paraId="69CA5FAE" w14:textId="77777777" w:rsidR="000B518F" w:rsidRDefault="003C51FB">
      <w:pPr>
        <w:ind w:left="118" w:right="67"/>
      </w:pPr>
      <w:r>
        <w:rPr>
          <w:b/>
        </w:rPr>
        <w:t>6.20</w:t>
      </w:r>
      <w:r>
        <w:t xml:space="preserve"> ROC curve of the NB model on demographics and scores ……………</w:t>
      </w:r>
      <w:r>
        <w:rPr>
          <w:b/>
        </w:rPr>
        <w:t xml:space="preserve"> </w:t>
      </w:r>
      <w:r>
        <w:t xml:space="preserve">117 </w:t>
      </w:r>
    </w:p>
    <w:p w14:paraId="13C57632" w14:textId="77777777" w:rsidR="000B518F" w:rsidRDefault="003C51FB">
      <w:pPr>
        <w:ind w:left="118" w:right="67"/>
      </w:pPr>
      <w:r>
        <w:rPr>
          <w:b/>
        </w:rPr>
        <w:t>6.21</w:t>
      </w:r>
      <w:r>
        <w:t xml:space="preserve"> ROC curve of the NB model on demographics, scores, and VLE ………</w:t>
      </w:r>
      <w:r>
        <w:rPr>
          <w:b/>
        </w:rPr>
        <w:t xml:space="preserve"> </w:t>
      </w:r>
      <w:r>
        <w:t xml:space="preserve">118 </w:t>
      </w:r>
      <w:r>
        <w:rPr>
          <w:b/>
        </w:rPr>
        <w:t>6.22</w:t>
      </w:r>
      <w:r>
        <w:t xml:space="preserve"> ROC curve of the SVM model on demographics ……………………….</w:t>
      </w:r>
      <w:r>
        <w:rPr>
          <w:b/>
        </w:rPr>
        <w:t xml:space="preserve"> </w:t>
      </w:r>
      <w:r>
        <w:t xml:space="preserve">118 </w:t>
      </w:r>
    </w:p>
    <w:p w14:paraId="195429CB" w14:textId="77777777" w:rsidR="000B518F" w:rsidRDefault="003C51FB">
      <w:pPr>
        <w:tabs>
          <w:tab w:val="right" w:pos="9364"/>
        </w:tabs>
        <w:ind w:left="0" w:firstLine="0"/>
        <w:jc w:val="left"/>
      </w:pPr>
      <w:r>
        <w:rPr>
          <w:b/>
        </w:rPr>
        <w:t>6.23</w:t>
      </w:r>
      <w:r>
        <w:t xml:space="preserve"> ROC curve of the SVM model on demographics and scores …………</w:t>
      </w:r>
      <w:r>
        <w:rPr>
          <w:b/>
        </w:rPr>
        <w:t xml:space="preserve"> </w:t>
      </w:r>
      <w:r>
        <w:rPr>
          <w:b/>
        </w:rPr>
        <w:tab/>
      </w:r>
      <w:r>
        <w:t xml:space="preserve">119 </w:t>
      </w:r>
    </w:p>
    <w:p w14:paraId="4CD40B1D" w14:textId="77777777" w:rsidR="000B518F" w:rsidRDefault="003C51FB">
      <w:pPr>
        <w:spacing w:after="42"/>
        <w:ind w:left="118" w:right="67"/>
      </w:pPr>
      <w:r>
        <w:rPr>
          <w:b/>
        </w:rPr>
        <w:t>6.24</w:t>
      </w:r>
      <w:r>
        <w:t xml:space="preserve"> ROC curve of the SVM model on demographics, scores, and VLE …….</w:t>
      </w:r>
      <w:r>
        <w:rPr>
          <w:b/>
        </w:rPr>
        <w:t xml:space="preserve"> </w:t>
      </w:r>
      <w:r>
        <w:t xml:space="preserve">119 </w:t>
      </w:r>
    </w:p>
    <w:p w14:paraId="7DBB447A" w14:textId="55E080E7" w:rsidR="000B518F" w:rsidRDefault="003C51FB">
      <w:pPr>
        <w:spacing w:after="45"/>
        <w:ind w:left="118" w:right="67"/>
      </w:pPr>
      <w:r>
        <w:rPr>
          <w:b/>
        </w:rPr>
        <w:lastRenderedPageBreak/>
        <w:t>6.25</w:t>
      </w:r>
      <w:r>
        <w:t xml:space="preserve"> Comparing AUCs ………………………………………………</w:t>
      </w:r>
      <w:r w:rsidR="005732C2">
        <w:t>…..</w:t>
      </w:r>
      <w:r>
        <w:t>…….</w:t>
      </w:r>
      <w:r>
        <w:rPr>
          <w:b/>
        </w:rPr>
        <w:t xml:space="preserve"> </w:t>
      </w:r>
      <w:r>
        <w:t xml:space="preserve">120 </w:t>
      </w:r>
      <w:r>
        <w:rPr>
          <w:b/>
        </w:rPr>
        <w:t>6.26</w:t>
      </w:r>
      <w:r>
        <w:t xml:space="preserve"> MDI of Demographics ……………………………………………</w:t>
      </w:r>
      <w:r w:rsidR="005732C2">
        <w:t>...</w:t>
      </w:r>
      <w:r>
        <w:t>……</w:t>
      </w:r>
      <w:r>
        <w:rPr>
          <w:b/>
        </w:rPr>
        <w:t xml:space="preserve"> </w:t>
      </w:r>
      <w:r>
        <w:t xml:space="preserve">121 </w:t>
      </w:r>
    </w:p>
    <w:p w14:paraId="143F0092" w14:textId="609C5FAC" w:rsidR="000B518F" w:rsidRDefault="003C51FB">
      <w:pPr>
        <w:spacing w:after="57"/>
        <w:ind w:left="118" w:right="67"/>
      </w:pPr>
      <w:r>
        <w:rPr>
          <w:b/>
        </w:rPr>
        <w:t>6.27</w:t>
      </w:r>
      <w:r>
        <w:t xml:space="preserve"> MAD of Demographics ……………………………………………</w:t>
      </w:r>
      <w:r w:rsidR="005732C2">
        <w:t>…….</w:t>
      </w:r>
      <w:r>
        <w:rPr>
          <w:b/>
        </w:rPr>
        <w:t xml:space="preserve"> </w:t>
      </w:r>
      <w:r>
        <w:t xml:space="preserve">121 </w:t>
      </w:r>
    </w:p>
    <w:p w14:paraId="5005AB71" w14:textId="5C4C7605" w:rsidR="000B518F" w:rsidRDefault="003C51FB">
      <w:pPr>
        <w:spacing w:after="54"/>
        <w:ind w:left="118" w:right="67"/>
      </w:pPr>
      <w:r>
        <w:rPr>
          <w:b/>
        </w:rPr>
        <w:t>6.28</w:t>
      </w:r>
      <w:r>
        <w:t xml:space="preserve"> MDI of Demographics and Scores …………………………………</w:t>
      </w:r>
      <w:r w:rsidR="005732C2">
        <w:t>…</w:t>
      </w:r>
      <w:r>
        <w:t>….</w:t>
      </w:r>
      <w:r>
        <w:rPr>
          <w:b/>
        </w:rPr>
        <w:t xml:space="preserve"> </w:t>
      </w:r>
      <w:r>
        <w:t xml:space="preserve">122 </w:t>
      </w:r>
    </w:p>
    <w:p w14:paraId="048EF60E" w14:textId="773BED3E" w:rsidR="000B518F" w:rsidRDefault="003C51FB">
      <w:pPr>
        <w:spacing w:after="54"/>
        <w:ind w:left="118" w:right="67"/>
      </w:pPr>
      <w:r>
        <w:rPr>
          <w:b/>
        </w:rPr>
        <w:t>6.29</w:t>
      </w:r>
      <w:r>
        <w:t xml:space="preserve"> MAD of Demographics and Scores ………………………………</w:t>
      </w:r>
      <w:r w:rsidR="005732C2">
        <w:t>…</w:t>
      </w:r>
      <w:r>
        <w:t>……</w:t>
      </w:r>
      <w:r>
        <w:rPr>
          <w:b/>
        </w:rPr>
        <w:t xml:space="preserve"> </w:t>
      </w:r>
      <w:r>
        <w:t xml:space="preserve">123 </w:t>
      </w:r>
    </w:p>
    <w:p w14:paraId="7B822F0E" w14:textId="7137FD3F" w:rsidR="000B518F" w:rsidRDefault="003C51FB">
      <w:pPr>
        <w:spacing w:after="54"/>
        <w:ind w:left="118" w:right="67"/>
      </w:pPr>
      <w:r>
        <w:rPr>
          <w:b/>
        </w:rPr>
        <w:t>6.30</w:t>
      </w:r>
      <w:r>
        <w:t xml:space="preserve"> MDI of Demographics, Scores, and VLE …………………………</w:t>
      </w:r>
      <w:r w:rsidR="005732C2">
        <w:t>..</w:t>
      </w:r>
      <w:r>
        <w:t>……</w:t>
      </w:r>
      <w:r>
        <w:rPr>
          <w:b/>
        </w:rPr>
        <w:t xml:space="preserve"> </w:t>
      </w:r>
      <w:r>
        <w:t xml:space="preserve">124 </w:t>
      </w:r>
    </w:p>
    <w:p w14:paraId="4C542039" w14:textId="1276A97F" w:rsidR="000B518F" w:rsidRDefault="003C51FB">
      <w:pPr>
        <w:tabs>
          <w:tab w:val="right" w:pos="9364"/>
        </w:tabs>
        <w:ind w:left="0" w:firstLine="0"/>
        <w:jc w:val="left"/>
      </w:pPr>
      <w:r>
        <w:rPr>
          <w:b/>
        </w:rPr>
        <w:t>6.31</w:t>
      </w:r>
      <w:r>
        <w:t xml:space="preserve"> MAD of Demographics, Scores, and VLE ……………………………</w:t>
      </w:r>
      <w:r w:rsidR="005732C2">
        <w:t>…...</w:t>
      </w:r>
      <w:r>
        <w:t xml:space="preserve">124 </w:t>
      </w:r>
    </w:p>
    <w:p w14:paraId="52651986" w14:textId="77777777" w:rsidR="000B518F" w:rsidRDefault="003C51FB">
      <w:pPr>
        <w:spacing w:after="13" w:line="259" w:lineRule="auto"/>
        <w:ind w:left="0" w:firstLine="0"/>
        <w:jc w:val="left"/>
      </w:pPr>
      <w:r>
        <w:rPr>
          <w:b/>
        </w:rPr>
        <w:t xml:space="preserve"> </w:t>
      </w:r>
    </w:p>
    <w:p w14:paraId="0B911C53" w14:textId="77777777" w:rsidR="000B518F" w:rsidRDefault="003C51FB">
      <w:pPr>
        <w:spacing w:after="292" w:line="259" w:lineRule="auto"/>
        <w:ind w:left="0" w:firstLine="0"/>
        <w:jc w:val="left"/>
      </w:pPr>
      <w:r>
        <w:t xml:space="preserve"> </w:t>
      </w:r>
    </w:p>
    <w:p w14:paraId="58F84C2E" w14:textId="77777777" w:rsidR="000B518F" w:rsidRDefault="003C51FB">
      <w:pPr>
        <w:spacing w:after="294" w:line="259" w:lineRule="auto"/>
        <w:ind w:left="0" w:firstLine="0"/>
        <w:jc w:val="left"/>
      </w:pPr>
      <w:r>
        <w:t xml:space="preserve"> </w:t>
      </w:r>
    </w:p>
    <w:p w14:paraId="488F6B1C" w14:textId="77777777" w:rsidR="000B518F" w:rsidRDefault="003C51FB">
      <w:pPr>
        <w:spacing w:after="292" w:line="259" w:lineRule="auto"/>
        <w:ind w:left="0" w:firstLine="0"/>
        <w:jc w:val="left"/>
      </w:pPr>
      <w:r>
        <w:t xml:space="preserve"> </w:t>
      </w:r>
    </w:p>
    <w:p w14:paraId="410CE850" w14:textId="77777777" w:rsidR="000B518F" w:rsidRDefault="003C51FB">
      <w:pPr>
        <w:spacing w:after="292" w:line="259" w:lineRule="auto"/>
        <w:ind w:left="0" w:firstLine="0"/>
        <w:jc w:val="left"/>
      </w:pPr>
      <w:r>
        <w:t xml:space="preserve"> </w:t>
      </w:r>
    </w:p>
    <w:p w14:paraId="2739286B" w14:textId="77777777" w:rsidR="000B518F" w:rsidRDefault="003C51FB">
      <w:pPr>
        <w:spacing w:after="294" w:line="259" w:lineRule="auto"/>
        <w:ind w:left="0" w:firstLine="0"/>
        <w:jc w:val="left"/>
      </w:pPr>
      <w:r>
        <w:t xml:space="preserve"> </w:t>
      </w:r>
    </w:p>
    <w:p w14:paraId="56D0652A" w14:textId="77777777" w:rsidR="000B518F" w:rsidRDefault="003C51FB">
      <w:pPr>
        <w:spacing w:after="292" w:line="259" w:lineRule="auto"/>
        <w:ind w:left="0" w:firstLine="0"/>
        <w:jc w:val="left"/>
      </w:pPr>
      <w:r>
        <w:t xml:space="preserve"> </w:t>
      </w:r>
    </w:p>
    <w:p w14:paraId="13C5E35D" w14:textId="77777777" w:rsidR="000B518F" w:rsidRDefault="003C51FB">
      <w:pPr>
        <w:spacing w:after="292" w:line="259" w:lineRule="auto"/>
        <w:ind w:left="0" w:firstLine="0"/>
        <w:jc w:val="left"/>
      </w:pPr>
      <w:r>
        <w:t xml:space="preserve"> </w:t>
      </w:r>
    </w:p>
    <w:p w14:paraId="29B017DD" w14:textId="77777777" w:rsidR="000B518F" w:rsidRDefault="003C51FB">
      <w:pPr>
        <w:spacing w:after="292" w:line="259" w:lineRule="auto"/>
        <w:ind w:left="0" w:firstLine="0"/>
        <w:jc w:val="left"/>
      </w:pPr>
      <w:r>
        <w:t xml:space="preserve"> </w:t>
      </w:r>
    </w:p>
    <w:p w14:paraId="63905226" w14:textId="77777777" w:rsidR="000B518F" w:rsidRDefault="003C51FB">
      <w:pPr>
        <w:spacing w:after="294" w:line="259" w:lineRule="auto"/>
        <w:ind w:left="0" w:firstLine="0"/>
        <w:jc w:val="left"/>
      </w:pPr>
      <w:r>
        <w:t xml:space="preserve"> </w:t>
      </w:r>
    </w:p>
    <w:p w14:paraId="32AC65FB" w14:textId="77777777" w:rsidR="000B518F" w:rsidRDefault="003C51FB">
      <w:pPr>
        <w:spacing w:after="0" w:line="259" w:lineRule="auto"/>
        <w:ind w:left="0" w:firstLine="0"/>
        <w:jc w:val="left"/>
      </w:pPr>
      <w:r>
        <w:t xml:space="preserve"> </w:t>
      </w:r>
    </w:p>
    <w:p w14:paraId="1AD1106C" w14:textId="77777777" w:rsidR="000B518F" w:rsidRDefault="003C51FB">
      <w:pPr>
        <w:pStyle w:val="Heading1"/>
        <w:spacing w:after="150"/>
        <w:ind w:left="-5"/>
      </w:pPr>
      <w:bookmarkStart w:id="2" w:name="_Toc208475"/>
      <w:r>
        <w:t xml:space="preserve">List of Tables </w:t>
      </w:r>
      <w:bookmarkEnd w:id="2"/>
    </w:p>
    <w:p w14:paraId="616FC896" w14:textId="77777777" w:rsidR="000B518F" w:rsidRDefault="003C51FB">
      <w:pPr>
        <w:tabs>
          <w:tab w:val="center" w:pos="4624"/>
          <w:tab w:val="right" w:pos="9364"/>
        </w:tabs>
        <w:spacing w:after="31"/>
        <w:ind w:left="0" w:firstLine="0"/>
        <w:jc w:val="left"/>
      </w:pPr>
      <w:r>
        <w:rPr>
          <w:b/>
        </w:rPr>
        <w:t xml:space="preserve">2.1 </w:t>
      </w:r>
      <w:r>
        <w:rPr>
          <w:b/>
        </w:rPr>
        <w:tab/>
      </w:r>
      <w:r>
        <w:t>Student Performance Data Set Description …………………………</w:t>
      </w:r>
      <w:r>
        <w:rPr>
          <w:b/>
        </w:rPr>
        <w:t xml:space="preserve"> </w:t>
      </w:r>
      <w:r>
        <w:rPr>
          <w:b/>
        </w:rPr>
        <w:tab/>
      </w:r>
      <w:r>
        <w:t>21</w:t>
      </w:r>
      <w:r>
        <w:rPr>
          <w:b/>
        </w:rPr>
        <w:t xml:space="preserve"> </w:t>
      </w:r>
    </w:p>
    <w:p w14:paraId="186F1C07" w14:textId="77777777" w:rsidR="000B518F" w:rsidRDefault="003C51FB">
      <w:pPr>
        <w:tabs>
          <w:tab w:val="center" w:pos="4689"/>
          <w:tab w:val="right" w:pos="9364"/>
        </w:tabs>
        <w:spacing w:after="42"/>
        <w:ind w:left="0" w:firstLine="0"/>
        <w:jc w:val="left"/>
      </w:pPr>
      <w:r>
        <w:rPr>
          <w:b/>
        </w:rPr>
        <w:t xml:space="preserve">2.2 </w:t>
      </w:r>
      <w:r>
        <w:rPr>
          <w:b/>
        </w:rPr>
        <w:tab/>
      </w:r>
      <w:r>
        <w:t xml:space="preserve">Students' Academic Performance Dataset Description ……………… </w:t>
      </w:r>
      <w:r>
        <w:tab/>
        <w:t xml:space="preserve">23 </w:t>
      </w:r>
    </w:p>
    <w:p w14:paraId="799303D8" w14:textId="5E5F818E" w:rsidR="000B518F" w:rsidRDefault="003C51FB">
      <w:pPr>
        <w:tabs>
          <w:tab w:val="center" w:pos="4612"/>
          <w:tab w:val="right" w:pos="9364"/>
        </w:tabs>
        <w:ind w:left="0" w:firstLine="0"/>
        <w:jc w:val="left"/>
      </w:pPr>
      <w:r>
        <w:rPr>
          <w:b/>
        </w:rPr>
        <w:t xml:space="preserve">2.3 </w:t>
      </w:r>
      <w:r>
        <w:rPr>
          <w:b/>
        </w:rPr>
        <w:tab/>
      </w:r>
      <w:r w:rsidR="005732C2">
        <w:t>School data</w:t>
      </w:r>
      <w:r>
        <w:t xml:space="preserve"> file fields Description ………………………………… </w:t>
      </w:r>
      <w:r>
        <w:tab/>
        <w:t xml:space="preserve">25 </w:t>
      </w:r>
    </w:p>
    <w:p w14:paraId="1807645E" w14:textId="77777777" w:rsidR="000B518F" w:rsidRDefault="003C51FB">
      <w:pPr>
        <w:spacing w:after="33" w:line="259" w:lineRule="auto"/>
        <w:ind w:left="103" w:firstLine="0"/>
        <w:jc w:val="left"/>
      </w:pPr>
      <w:r>
        <w:rPr>
          <w:b/>
        </w:rPr>
        <w:t xml:space="preserve"> </w:t>
      </w:r>
      <w:r>
        <w:rPr>
          <w:b/>
        </w:rPr>
        <w:tab/>
      </w:r>
      <w:r>
        <w:t xml:space="preserve"> </w:t>
      </w:r>
      <w:r>
        <w:tab/>
        <w:t xml:space="preserve"> </w:t>
      </w:r>
    </w:p>
    <w:p w14:paraId="6EA21707" w14:textId="77777777" w:rsidR="000B518F" w:rsidRDefault="003C51FB">
      <w:pPr>
        <w:tabs>
          <w:tab w:val="center" w:pos="4712"/>
          <w:tab w:val="right" w:pos="9364"/>
        </w:tabs>
        <w:ind w:left="0" w:firstLine="0"/>
        <w:jc w:val="left"/>
      </w:pPr>
      <w:r>
        <w:rPr>
          <w:b/>
        </w:rPr>
        <w:t xml:space="preserve">3.1 </w:t>
      </w:r>
      <w:r>
        <w:rPr>
          <w:b/>
        </w:rPr>
        <w:tab/>
      </w:r>
      <w:r>
        <w:t xml:space="preserve">Summary of researches that used Machine Learning Based models … </w:t>
      </w:r>
      <w:r>
        <w:tab/>
        <w:t xml:space="preserve">43 </w:t>
      </w:r>
    </w:p>
    <w:p w14:paraId="5B5A602D" w14:textId="77777777" w:rsidR="000B518F" w:rsidRDefault="003C51FB">
      <w:pPr>
        <w:spacing w:after="28" w:line="259" w:lineRule="auto"/>
        <w:ind w:left="103" w:firstLine="0"/>
        <w:jc w:val="left"/>
      </w:pPr>
      <w:r>
        <w:rPr>
          <w:b/>
        </w:rPr>
        <w:t xml:space="preserve"> </w:t>
      </w:r>
      <w:r>
        <w:rPr>
          <w:b/>
        </w:rPr>
        <w:tab/>
      </w:r>
      <w:r>
        <w:t xml:space="preserve"> </w:t>
      </w:r>
      <w:r>
        <w:tab/>
        <w:t xml:space="preserve"> </w:t>
      </w:r>
    </w:p>
    <w:p w14:paraId="35288945" w14:textId="77777777" w:rsidR="000B518F" w:rsidRDefault="003C51FB">
      <w:pPr>
        <w:tabs>
          <w:tab w:val="center" w:pos="4710"/>
          <w:tab w:val="center" w:pos="9249"/>
        </w:tabs>
        <w:spacing w:after="43"/>
        <w:ind w:left="0" w:firstLine="0"/>
        <w:jc w:val="left"/>
      </w:pPr>
      <w:r>
        <w:rPr>
          <w:b/>
        </w:rPr>
        <w:t xml:space="preserve">6.1 </w:t>
      </w:r>
      <w:r>
        <w:rPr>
          <w:b/>
        </w:rPr>
        <w:tab/>
      </w:r>
      <w:r>
        <w:t xml:space="preserve">Positions of True Positives, False Positives, True Negatives, and False </w:t>
      </w:r>
      <w:r>
        <w:tab/>
        <w:t xml:space="preserve"> </w:t>
      </w:r>
    </w:p>
    <w:p w14:paraId="6F26FD9F" w14:textId="77777777" w:rsidR="000B518F" w:rsidRDefault="003C51FB">
      <w:pPr>
        <w:tabs>
          <w:tab w:val="center" w:pos="4711"/>
          <w:tab w:val="right" w:pos="9364"/>
        </w:tabs>
        <w:spacing w:after="32" w:line="259" w:lineRule="auto"/>
        <w:ind w:left="0" w:firstLine="0"/>
        <w:jc w:val="left"/>
      </w:pPr>
      <w:r>
        <w:rPr>
          <w:rFonts w:ascii="Calibri" w:eastAsia="Calibri" w:hAnsi="Calibri" w:cs="Calibri"/>
          <w:sz w:val="22"/>
        </w:rPr>
        <w:tab/>
      </w:r>
      <w:r>
        <w:t xml:space="preserve">Negatives in the Confusion Matrix …………………………………… </w:t>
      </w:r>
      <w:r>
        <w:tab/>
        <w:t xml:space="preserve">94 </w:t>
      </w:r>
    </w:p>
    <w:p w14:paraId="45DCA9A2" w14:textId="77777777" w:rsidR="000B518F" w:rsidRDefault="003C51FB">
      <w:pPr>
        <w:spacing w:after="30" w:line="259" w:lineRule="auto"/>
        <w:ind w:left="103" w:firstLine="0"/>
        <w:jc w:val="left"/>
      </w:pPr>
      <w:r>
        <w:rPr>
          <w:b/>
        </w:rPr>
        <w:lastRenderedPageBreak/>
        <w:t xml:space="preserve"> </w:t>
      </w:r>
      <w:r>
        <w:rPr>
          <w:b/>
        </w:rPr>
        <w:tab/>
      </w:r>
      <w:r>
        <w:t xml:space="preserve"> </w:t>
      </w:r>
      <w:r>
        <w:tab/>
        <w:t xml:space="preserve"> </w:t>
      </w:r>
    </w:p>
    <w:p w14:paraId="3D6482D8" w14:textId="77777777" w:rsidR="000B518F" w:rsidRDefault="003C51FB">
      <w:pPr>
        <w:tabs>
          <w:tab w:val="center" w:pos="4668"/>
          <w:tab w:val="right" w:pos="9364"/>
        </w:tabs>
        <w:spacing w:after="26"/>
        <w:ind w:left="0" w:firstLine="0"/>
        <w:jc w:val="left"/>
      </w:pPr>
      <w:r>
        <w:rPr>
          <w:b/>
        </w:rPr>
        <w:t xml:space="preserve">6.2 </w:t>
      </w:r>
      <w:r>
        <w:rPr>
          <w:b/>
        </w:rPr>
        <w:tab/>
      </w:r>
      <w:r>
        <w:t xml:space="preserve">CM of the ANN Model on Demographics without Using SMOTE … </w:t>
      </w:r>
      <w:r>
        <w:tab/>
        <w:t xml:space="preserve">96 </w:t>
      </w:r>
    </w:p>
    <w:p w14:paraId="53FC6DE3" w14:textId="77777777" w:rsidR="000B518F" w:rsidRDefault="003C51FB">
      <w:pPr>
        <w:ind w:left="113" w:right="67"/>
      </w:pPr>
      <w:r>
        <w:rPr>
          <w:b/>
        </w:rPr>
        <w:t xml:space="preserve">6.3 </w:t>
      </w:r>
      <w:r>
        <w:t>CM of the ANN Model on Demographics Using SMOTE ………….</w:t>
      </w:r>
      <w:r>
        <w:rPr>
          <w:sz w:val="24"/>
        </w:rPr>
        <w:t xml:space="preserve"> </w:t>
      </w:r>
      <w:r>
        <w:t xml:space="preserve">96 </w:t>
      </w:r>
      <w:r>
        <w:rPr>
          <w:b/>
        </w:rPr>
        <w:t xml:space="preserve">6.4 </w:t>
      </w:r>
      <w:r>
        <w:t xml:space="preserve">CM of the ANN on Demographics and Scores ……………………… 97 </w:t>
      </w:r>
    </w:p>
    <w:p w14:paraId="16107A01" w14:textId="77777777" w:rsidR="000B518F" w:rsidRDefault="003C51FB">
      <w:pPr>
        <w:spacing w:after="27"/>
        <w:ind w:left="113" w:right="67"/>
      </w:pPr>
      <w:r>
        <w:rPr>
          <w:b/>
        </w:rPr>
        <w:t xml:space="preserve">6.5 </w:t>
      </w:r>
      <w:r>
        <w:t xml:space="preserve">CM of the ANN on Demographics, Scores. And VLE ……………… 97 </w:t>
      </w:r>
      <w:r>
        <w:rPr>
          <w:b/>
        </w:rPr>
        <w:t xml:space="preserve">6.6 </w:t>
      </w:r>
      <w:r>
        <w:t xml:space="preserve">CM of the RF on Demographics only ……………………………….. 98 </w:t>
      </w:r>
    </w:p>
    <w:p w14:paraId="1125385B" w14:textId="77777777" w:rsidR="000B518F" w:rsidRDefault="003C51FB">
      <w:pPr>
        <w:tabs>
          <w:tab w:val="center" w:pos="4699"/>
          <w:tab w:val="right" w:pos="9364"/>
        </w:tabs>
        <w:spacing w:after="34"/>
        <w:ind w:left="0" w:firstLine="0"/>
        <w:jc w:val="left"/>
      </w:pPr>
      <w:r>
        <w:rPr>
          <w:b/>
        </w:rPr>
        <w:t xml:space="preserve">6.7 </w:t>
      </w:r>
      <w:r>
        <w:rPr>
          <w:b/>
        </w:rPr>
        <w:tab/>
      </w:r>
      <w:r>
        <w:t xml:space="preserve">CM of the RF on Demographics and Scores ………………………… </w:t>
      </w:r>
      <w:r>
        <w:tab/>
        <w:t xml:space="preserve">98 </w:t>
      </w:r>
    </w:p>
    <w:p w14:paraId="5BEFB32E" w14:textId="77777777" w:rsidR="000B518F" w:rsidRDefault="003C51FB">
      <w:pPr>
        <w:spacing w:after="28"/>
        <w:ind w:left="113" w:right="67"/>
      </w:pPr>
      <w:r>
        <w:rPr>
          <w:b/>
        </w:rPr>
        <w:t xml:space="preserve">6.8 </w:t>
      </w:r>
      <w:r>
        <w:t xml:space="preserve">CM of the RF on Demographics, Scores and VLE ………………….. 99 </w:t>
      </w:r>
      <w:r>
        <w:rPr>
          <w:b/>
        </w:rPr>
        <w:t xml:space="preserve">6.9 </w:t>
      </w:r>
      <w:r>
        <w:t xml:space="preserve">CM of the k-NN on Demographics ………………………………….. 99 </w:t>
      </w:r>
    </w:p>
    <w:p w14:paraId="15B9C76D" w14:textId="77777777" w:rsidR="000B518F" w:rsidRDefault="003C51FB">
      <w:pPr>
        <w:ind w:left="113" w:right="67"/>
      </w:pPr>
      <w:r>
        <w:rPr>
          <w:b/>
        </w:rPr>
        <w:t xml:space="preserve">6.10 </w:t>
      </w:r>
      <w:r>
        <w:t xml:space="preserve">CM of the k-NN on Demographics and Scores ……………………… 100 </w:t>
      </w:r>
    </w:p>
    <w:p w14:paraId="132460AA" w14:textId="77777777" w:rsidR="000B518F" w:rsidRDefault="003C51FB">
      <w:pPr>
        <w:tabs>
          <w:tab w:val="right" w:pos="9364"/>
        </w:tabs>
        <w:spacing w:after="41"/>
        <w:ind w:left="0" w:firstLine="0"/>
        <w:jc w:val="left"/>
      </w:pPr>
      <w:r>
        <w:rPr>
          <w:b/>
        </w:rPr>
        <w:t xml:space="preserve">6.11 </w:t>
      </w:r>
      <w:r>
        <w:t xml:space="preserve">CM of the k-NN on Demographics, Scores, and VLE ……………… </w:t>
      </w:r>
      <w:r>
        <w:tab/>
        <w:t xml:space="preserve">100 </w:t>
      </w:r>
    </w:p>
    <w:p w14:paraId="759D18D8" w14:textId="77777777" w:rsidR="000B518F" w:rsidRDefault="003C51FB">
      <w:pPr>
        <w:spacing w:after="33"/>
        <w:ind w:left="113" w:right="67"/>
      </w:pPr>
      <w:r>
        <w:rPr>
          <w:b/>
        </w:rPr>
        <w:t xml:space="preserve">6.12 </w:t>
      </w:r>
      <w:r>
        <w:t xml:space="preserve">CM of the LR on Demographics …………………………………….. 101 </w:t>
      </w:r>
      <w:r>
        <w:rPr>
          <w:b/>
        </w:rPr>
        <w:t xml:space="preserve">6.13 </w:t>
      </w:r>
      <w:r>
        <w:t xml:space="preserve">CM of the LR on Demographics and Scores ………………………… 101 </w:t>
      </w:r>
      <w:r>
        <w:rPr>
          <w:b/>
        </w:rPr>
        <w:t xml:space="preserve">6.14 </w:t>
      </w:r>
      <w:r>
        <w:t xml:space="preserve">CM of the LR on Demographics, Scores, and VLE …………………. 102 </w:t>
      </w:r>
    </w:p>
    <w:p w14:paraId="26CF146D" w14:textId="77777777" w:rsidR="000B518F" w:rsidRDefault="003C51FB">
      <w:pPr>
        <w:tabs>
          <w:tab w:val="right" w:pos="9364"/>
        </w:tabs>
        <w:spacing w:after="30"/>
        <w:ind w:left="0" w:firstLine="0"/>
        <w:jc w:val="left"/>
      </w:pPr>
      <w:r>
        <w:rPr>
          <w:b/>
        </w:rPr>
        <w:t xml:space="preserve">6.15 </w:t>
      </w:r>
      <w:r>
        <w:t xml:space="preserve">CM of the NB on Demographics ……………………………………. </w:t>
      </w:r>
      <w:r>
        <w:tab/>
        <w:t xml:space="preserve">102 </w:t>
      </w:r>
    </w:p>
    <w:p w14:paraId="714F5A1C" w14:textId="77777777" w:rsidR="000B518F" w:rsidRDefault="003C51FB">
      <w:pPr>
        <w:ind w:left="113" w:right="67"/>
      </w:pPr>
      <w:r>
        <w:rPr>
          <w:b/>
        </w:rPr>
        <w:t xml:space="preserve">6.16 </w:t>
      </w:r>
      <w:r>
        <w:t xml:space="preserve">CM of the NB on Demographics and Scores ………………………... 103 </w:t>
      </w:r>
    </w:p>
    <w:p w14:paraId="0C40CD13" w14:textId="77777777" w:rsidR="000B518F" w:rsidRDefault="003C51FB">
      <w:pPr>
        <w:spacing w:after="28"/>
        <w:ind w:left="113" w:right="67"/>
      </w:pPr>
      <w:r>
        <w:rPr>
          <w:b/>
        </w:rPr>
        <w:t xml:space="preserve">6.17 </w:t>
      </w:r>
      <w:r>
        <w:t xml:space="preserve">CM of the NB on Demographics, Scores, and VLE ………………… 103 </w:t>
      </w:r>
      <w:r>
        <w:rPr>
          <w:b/>
        </w:rPr>
        <w:t xml:space="preserve">6.18 </w:t>
      </w:r>
      <w:r>
        <w:t xml:space="preserve">CM of the SVM on Demographics ………………………………….. 104 </w:t>
      </w:r>
    </w:p>
    <w:p w14:paraId="2D0810C5" w14:textId="77777777" w:rsidR="000B518F" w:rsidRDefault="003C51FB">
      <w:pPr>
        <w:ind w:left="113" w:right="67"/>
      </w:pPr>
      <w:r>
        <w:rPr>
          <w:b/>
        </w:rPr>
        <w:t xml:space="preserve">6.19 </w:t>
      </w:r>
      <w:r>
        <w:t xml:space="preserve">CM of the SVM on Demographics and Scores ……………………… 104 </w:t>
      </w:r>
      <w:r>
        <w:rPr>
          <w:b/>
        </w:rPr>
        <w:t xml:space="preserve">6.20 </w:t>
      </w:r>
      <w:r>
        <w:t xml:space="preserve">CM of the SVM on Demographics Scores, and VLE ……………….. 105 </w:t>
      </w:r>
    </w:p>
    <w:p w14:paraId="29781841" w14:textId="77777777" w:rsidR="000B518F" w:rsidRDefault="003C51FB">
      <w:pPr>
        <w:spacing w:after="32"/>
        <w:ind w:left="113" w:right="67"/>
      </w:pPr>
      <w:r>
        <w:rPr>
          <w:b/>
        </w:rPr>
        <w:t xml:space="preserve">6.21 </w:t>
      </w:r>
      <w:r>
        <w:t xml:space="preserve">Comparing Accuracies of Models on Different Data Combinations ... 106 </w:t>
      </w:r>
    </w:p>
    <w:p w14:paraId="7F474269" w14:textId="77777777" w:rsidR="000B518F" w:rsidRDefault="003C51FB">
      <w:pPr>
        <w:ind w:left="113" w:right="67"/>
      </w:pPr>
      <w:r>
        <w:rPr>
          <w:b/>
        </w:rPr>
        <w:t xml:space="preserve">6.22 </w:t>
      </w:r>
      <w:r>
        <w:t xml:space="preserve">Important Features Using Filter Methods …………………………… 125 </w:t>
      </w:r>
    </w:p>
    <w:p w14:paraId="6BCBBD50" w14:textId="77777777" w:rsidR="000B518F" w:rsidRDefault="003C51FB">
      <w:pPr>
        <w:spacing w:after="0" w:line="259" w:lineRule="auto"/>
        <w:ind w:left="0" w:firstLine="0"/>
        <w:jc w:val="left"/>
      </w:pPr>
      <w:r>
        <w:t xml:space="preserve"> </w:t>
      </w:r>
    </w:p>
    <w:p w14:paraId="022A99FB" w14:textId="77777777" w:rsidR="000B518F" w:rsidRDefault="000B518F">
      <w:pPr>
        <w:sectPr w:rsidR="000B518F">
          <w:footerReference w:type="even" r:id="rId8"/>
          <w:footerReference w:type="default" r:id="rId9"/>
          <w:footerReference w:type="first" r:id="rId10"/>
          <w:pgSz w:w="12240" w:h="15840"/>
          <w:pgMar w:top="1442" w:right="1436" w:bottom="1002" w:left="1440" w:header="720" w:footer="726" w:gutter="0"/>
          <w:pgNumType w:fmt="lowerRoman" w:start="2"/>
          <w:cols w:space="720"/>
        </w:sectPr>
      </w:pPr>
    </w:p>
    <w:p w14:paraId="3761E5A9" w14:textId="77777777" w:rsidR="000B518F" w:rsidRDefault="003C51FB">
      <w:pPr>
        <w:pStyle w:val="Heading2"/>
        <w:spacing w:after="532" w:line="265" w:lineRule="auto"/>
        <w:ind w:left="-5"/>
      </w:pPr>
      <w:r>
        <w:lastRenderedPageBreak/>
        <w:t xml:space="preserve">Chapter 1 Introduction </w:t>
      </w:r>
    </w:p>
    <w:p w14:paraId="1A609D9E" w14:textId="419ED112" w:rsidR="003A796A" w:rsidRDefault="003A796A" w:rsidP="003A796A">
      <w:pPr>
        <w:spacing w:after="234" w:line="479" w:lineRule="auto"/>
        <w:ind w:left="-5" w:right="67" w:firstLine="725"/>
      </w:pPr>
      <w:r>
        <w:t xml:space="preserve">Safety of the worker during </w:t>
      </w:r>
      <w:r w:rsidR="00E47EDD">
        <w:t>working hours</w:t>
      </w:r>
      <w:r>
        <w:t xml:space="preserve"> become critical requirement over all kinds of projects, scaling from Small to mega size, companies and governments seeking to have safe workplace environment for the workers, and this have benefit on both workers and projects owners as well, these projects have complex tasks to maintain safety adherence and compliance, different project have different safety requirement, from complicated and simple workers-safety requirement, projects such as nuclear plants project, electricity main production stations, water desalination mega stations, </w:t>
      </w:r>
      <w:r>
        <w:t>chemical</w:t>
      </w:r>
      <w:r>
        <w:t xml:space="preserve"> industries, firefighting, and also construction or small workshops.</w:t>
      </w:r>
    </w:p>
    <w:p w14:paraId="078B659B" w14:textId="77777777" w:rsidR="003A796A" w:rsidRDefault="003A796A" w:rsidP="003A796A">
      <w:pPr>
        <w:spacing w:after="234" w:line="479" w:lineRule="auto"/>
        <w:ind w:left="-5" w:right="67"/>
      </w:pPr>
    </w:p>
    <w:p w14:paraId="09C5AF6C" w14:textId="77777777" w:rsidR="003A796A" w:rsidRDefault="003A796A" w:rsidP="003A796A">
      <w:pPr>
        <w:spacing w:after="234" w:line="479" w:lineRule="auto"/>
        <w:ind w:left="-5" w:right="67"/>
      </w:pPr>
      <w:r>
        <w:t>In our projects we will focus on construction and industrial sectors that are experiencing rapid growth worldwide, making safety a primary concern for business owners and regulatory bodies.</w:t>
      </w:r>
    </w:p>
    <w:p w14:paraId="7FE779FA" w14:textId="77777777" w:rsidR="003A796A" w:rsidRDefault="003A796A" w:rsidP="003A796A">
      <w:pPr>
        <w:spacing w:after="234" w:line="479" w:lineRule="auto"/>
        <w:ind w:left="-5" w:right="67"/>
      </w:pPr>
    </w:p>
    <w:p w14:paraId="6E3F716A" w14:textId="77777777" w:rsidR="003A796A" w:rsidRDefault="003A796A" w:rsidP="003A796A">
      <w:pPr>
        <w:spacing w:after="234" w:line="479" w:lineRule="auto"/>
        <w:ind w:left="-5" w:right="67"/>
      </w:pPr>
      <w:r>
        <w:t xml:space="preserve">Workers Safety can be achieved utilizing personal protective equipment (PPE) that can protect and avoid injuries and accidents to them, also saving project budgets </w:t>
      </w:r>
      <w:r>
        <w:lastRenderedPageBreak/>
        <w:t>and company reputations, Workers in these sectors face significant hazards that can lead to injuries and accidents.</w:t>
      </w:r>
    </w:p>
    <w:p w14:paraId="12EEEA9E" w14:textId="77777777" w:rsidR="003A796A" w:rsidRDefault="003A796A" w:rsidP="003A796A">
      <w:pPr>
        <w:spacing w:after="234" w:line="479" w:lineRule="auto"/>
        <w:ind w:left="-5" w:right="67"/>
      </w:pPr>
      <w:r>
        <w:t>To address these risks, numerous safety controls and protocols are implemented to ensure compliance with health and safety regulations across various workplace environments.</w:t>
      </w:r>
    </w:p>
    <w:p w14:paraId="72AB73A8" w14:textId="77777777" w:rsidR="003A796A" w:rsidRDefault="003A796A" w:rsidP="003A796A">
      <w:pPr>
        <w:spacing w:after="234" w:line="479" w:lineRule="auto"/>
        <w:ind w:left="-5" w:right="67"/>
      </w:pPr>
    </w:p>
    <w:p w14:paraId="3680E014" w14:textId="77777777" w:rsidR="003A796A" w:rsidRDefault="003A796A" w:rsidP="003A796A">
      <w:pPr>
        <w:spacing w:after="234" w:line="479" w:lineRule="auto"/>
        <w:ind w:left="-5" w:right="67"/>
      </w:pPr>
      <w:r>
        <w:t>Several factors contribute to workplace accidents, including inadequate safety training, low awareness of safety measures, improper use of PPE, and insufficient presence of safety officers in hazardous areas.</w:t>
      </w:r>
    </w:p>
    <w:p w14:paraId="09213669" w14:textId="77777777" w:rsidR="003A796A" w:rsidRDefault="003A796A" w:rsidP="003A796A">
      <w:pPr>
        <w:spacing w:after="234" w:line="479" w:lineRule="auto"/>
        <w:ind w:left="-5" w:right="67"/>
      </w:pPr>
      <w:r>
        <w:t>Adhering to safety protocols and regulations can significantly reduce the risk of injuries, enhancing workplace safety and creating a better working environment. (OHSAS 18001 and ISO 45001)</w:t>
      </w:r>
    </w:p>
    <w:p w14:paraId="5A311723" w14:textId="77777777" w:rsidR="003A796A" w:rsidRDefault="003A796A" w:rsidP="003A796A">
      <w:pPr>
        <w:spacing w:after="234" w:line="479" w:lineRule="auto"/>
        <w:ind w:left="-5" w:right="67"/>
      </w:pPr>
    </w:p>
    <w:p w14:paraId="28516E03" w14:textId="77777777" w:rsidR="003A796A" w:rsidRDefault="003A796A" w:rsidP="003A796A">
      <w:pPr>
        <w:spacing w:after="234" w:line="479" w:lineRule="auto"/>
        <w:ind w:left="-5" w:right="67"/>
      </w:pPr>
      <w:r>
        <w:t>Safety protocols typically include comprehensive training programs that cover safety rules, proper PPE usage, enforcement of PPE compliance, and periodic compliance checks.</w:t>
      </w:r>
    </w:p>
    <w:p w14:paraId="56F629D4" w14:textId="77777777" w:rsidR="003A796A" w:rsidRDefault="003A796A" w:rsidP="003A796A">
      <w:pPr>
        <w:spacing w:after="234" w:line="479" w:lineRule="auto"/>
        <w:ind w:left="-5" w:right="67"/>
      </w:pPr>
    </w:p>
    <w:p w14:paraId="3CAF8175" w14:textId="77777777" w:rsidR="003A796A" w:rsidRDefault="003A796A" w:rsidP="003A796A">
      <w:pPr>
        <w:spacing w:after="234" w:line="479" w:lineRule="auto"/>
        <w:ind w:left="-5" w:right="67"/>
      </w:pPr>
      <w:r>
        <w:lastRenderedPageBreak/>
        <w:t>The challenging in this task is that it is continuous and essential for protecting workers and minimizing the risk of injuries and accidents, mentioning key types of PPE are:</w:t>
      </w:r>
    </w:p>
    <w:p w14:paraId="34063E5F" w14:textId="77777777" w:rsidR="003A796A" w:rsidRDefault="003A796A" w:rsidP="003A796A">
      <w:pPr>
        <w:spacing w:after="234" w:line="479" w:lineRule="auto"/>
        <w:ind w:left="-5" w:right="67"/>
      </w:pPr>
      <w:r>
        <w:t>1. Head Protection: Helmets, hard hats, and bump caps to protect against head injuries.</w:t>
      </w:r>
    </w:p>
    <w:p w14:paraId="6E938652" w14:textId="77777777" w:rsidR="003A796A" w:rsidRDefault="003A796A" w:rsidP="003A796A">
      <w:pPr>
        <w:spacing w:after="234" w:line="479" w:lineRule="auto"/>
        <w:ind w:left="-5" w:right="67"/>
      </w:pPr>
      <w:r>
        <w:t>2. Eye and Face Protection: Safety goggles, face shields, and glasses to protect against chemical splashes and flying particles.</w:t>
      </w:r>
    </w:p>
    <w:p w14:paraId="2C94E064" w14:textId="77777777" w:rsidR="003A796A" w:rsidRDefault="003A796A" w:rsidP="003A796A">
      <w:pPr>
        <w:spacing w:after="234" w:line="479" w:lineRule="auto"/>
        <w:ind w:left="-5" w:right="67"/>
      </w:pPr>
      <w:r>
        <w:t>3. Hearing Protection: Earplugs and earmuffs to reduce exposure to harmful noise levels.</w:t>
      </w:r>
    </w:p>
    <w:p w14:paraId="667125AE" w14:textId="77777777" w:rsidR="003A796A" w:rsidRDefault="003A796A" w:rsidP="003A796A">
      <w:pPr>
        <w:spacing w:after="234" w:line="479" w:lineRule="auto"/>
        <w:ind w:left="-5" w:right="67"/>
      </w:pPr>
      <w:r>
        <w:t>4. Respiratory Protection: Masks and respirators to protect against inhaling hazardous substances.</w:t>
      </w:r>
    </w:p>
    <w:p w14:paraId="1DBF7DBF" w14:textId="77777777" w:rsidR="003A796A" w:rsidRDefault="003A796A" w:rsidP="003A796A">
      <w:pPr>
        <w:spacing w:after="234" w:line="479" w:lineRule="auto"/>
        <w:ind w:left="-5" w:right="67"/>
      </w:pPr>
      <w:r>
        <w:t>5. Hand Protection: Gloves to protect against cuts, abrasions, chemicals, and extreme temperatures.</w:t>
      </w:r>
    </w:p>
    <w:p w14:paraId="5647D3B0" w14:textId="77777777" w:rsidR="003A796A" w:rsidRDefault="003A796A" w:rsidP="003A796A">
      <w:pPr>
        <w:spacing w:after="234" w:line="479" w:lineRule="auto"/>
        <w:ind w:left="-5" w:right="67"/>
      </w:pPr>
      <w:r>
        <w:t>6. Body Protection: Protective clothing like lab coats, aprons, and coveralls to shield the body from chemicals, heat, and biological hazards.</w:t>
      </w:r>
    </w:p>
    <w:p w14:paraId="1C90F5D5" w14:textId="77777777" w:rsidR="003A796A" w:rsidRDefault="003A796A" w:rsidP="003A796A">
      <w:pPr>
        <w:spacing w:after="234" w:line="479" w:lineRule="auto"/>
        <w:ind w:left="-5" w:right="67"/>
      </w:pPr>
      <w:r>
        <w:t>7. Foot Protection: Safety shoes and boots to protect against injuries from heavy objects and electrical hazards.</w:t>
      </w:r>
    </w:p>
    <w:p w14:paraId="0033BFA1" w14:textId="77777777" w:rsidR="003A796A" w:rsidRDefault="003A796A" w:rsidP="003A796A">
      <w:pPr>
        <w:spacing w:after="234" w:line="479" w:lineRule="auto"/>
        <w:ind w:left="-5" w:right="67"/>
      </w:pPr>
      <w:r>
        <w:t>8. Fall Protection: Harnesses and lanyards to prevent falls from heights.</w:t>
      </w:r>
    </w:p>
    <w:p w14:paraId="5C4B2F65" w14:textId="77777777" w:rsidR="003A796A" w:rsidRDefault="003A796A" w:rsidP="003A796A">
      <w:pPr>
        <w:spacing w:after="234" w:line="479" w:lineRule="auto"/>
        <w:ind w:left="-5" w:right="67"/>
      </w:pPr>
    </w:p>
    <w:p w14:paraId="4EC091BE" w14:textId="4B662077" w:rsidR="003A796A" w:rsidRDefault="003A796A" w:rsidP="003A796A">
      <w:pPr>
        <w:spacing w:after="234" w:line="479" w:lineRule="auto"/>
        <w:ind w:left="-5" w:right="67"/>
        <w:rPr>
          <w:rtl/>
        </w:rPr>
      </w:pPr>
      <w:r>
        <w:t>Here, we will focus on PPE usage compliance by workers before entering the workplace, by detecting the PPE seamlessly utilizing different techniques, where the main goal of detection is real-time and accurate, this will utilizing object detection multiple techniques.</w:t>
      </w:r>
    </w:p>
    <w:p w14:paraId="5AB8C91A" w14:textId="77777777" w:rsidR="000B518F" w:rsidRPr="0076431C" w:rsidRDefault="003C51FB">
      <w:pPr>
        <w:spacing w:after="644"/>
        <w:ind w:left="-5" w:right="67"/>
        <w:rPr>
          <w:color w:val="FF0000"/>
        </w:rPr>
      </w:pPr>
      <w:r w:rsidRPr="0076431C">
        <w:rPr>
          <w:color w:val="FF0000"/>
        </w:rPr>
        <w:t xml:space="preserve">[Jayaprakash et al. 2014]. </w:t>
      </w:r>
    </w:p>
    <w:p w14:paraId="7E07DCB5" w14:textId="09FCBD1E" w:rsidR="000B518F" w:rsidRDefault="003C51FB" w:rsidP="0076431C">
      <w:pPr>
        <w:pStyle w:val="Heading3"/>
        <w:numPr>
          <w:ilvl w:val="1"/>
          <w:numId w:val="10"/>
        </w:numPr>
        <w:spacing w:after="360"/>
      </w:pPr>
      <w:r>
        <w:t xml:space="preserve">Problem Definition </w:t>
      </w:r>
    </w:p>
    <w:p w14:paraId="3835FEB9" w14:textId="77777777" w:rsidR="0076431C" w:rsidRDefault="0076431C" w:rsidP="0076431C">
      <w:r>
        <w:t>Currently, the detection of PPE violations relies heavily on manual inspections and periodic audits, which are often insufficient to address the dynamic and unpredictable nature of industrial work environments. This results in delayed responses to safety breaches, increasing the risk of accidents and endangering workers' lives. The lack of a real-time automated system to monitor and enforce safety compliance limits the effectiveness of existing safety management practices.</w:t>
      </w:r>
    </w:p>
    <w:p w14:paraId="5DFB3A69" w14:textId="0A79DC32" w:rsidR="0076431C" w:rsidRDefault="0076431C" w:rsidP="0076431C">
      <w:r>
        <w:t>The inability to promptly detect and address safety violations leads to increased incidents of workplace accidents, injuries, and fatalities. This not only affects the well-being of workers but also incurs significant costs for companies due to medical expenses, legal liabilities, and loss of productivity. Furthermore, frequent safety incidents can damage a company’s reputation and result in stricter regulatory scrutiny.</w:t>
      </w:r>
    </w:p>
    <w:p w14:paraId="483F32B4" w14:textId="77777777" w:rsidR="0076431C" w:rsidRPr="0076431C" w:rsidRDefault="0076431C" w:rsidP="0076431C"/>
    <w:p w14:paraId="0EAB0C09" w14:textId="3B89015A" w:rsidR="000B518F" w:rsidRDefault="003C51FB">
      <w:pPr>
        <w:pStyle w:val="Heading3"/>
        <w:spacing w:after="360"/>
        <w:ind w:left="-5"/>
      </w:pPr>
      <w:r>
        <w:t>1.2 Thesis Objectives</w:t>
      </w:r>
    </w:p>
    <w:p w14:paraId="12838929" w14:textId="77777777" w:rsidR="0076431C" w:rsidRDefault="0076431C" w:rsidP="0076431C">
      <w:pPr>
        <w:spacing w:after="0" w:line="259" w:lineRule="auto"/>
        <w:ind w:left="0" w:firstLine="0"/>
        <w:jc w:val="left"/>
      </w:pPr>
      <w:r>
        <w:t xml:space="preserve">The objective of this project is to develop a DL-based classification model for the real-time detection and classification of safety tools, including helmets, vests, gloves, safety shoes and safety goggles using different datasets.it will be designed to detect tools using detection. </w:t>
      </w:r>
    </w:p>
    <w:p w14:paraId="5B31949A" w14:textId="77777777" w:rsidR="0076431C" w:rsidRDefault="0076431C" w:rsidP="0076431C">
      <w:pPr>
        <w:spacing w:after="0" w:line="259" w:lineRule="auto"/>
        <w:ind w:left="0" w:firstLine="0"/>
        <w:jc w:val="left"/>
      </w:pPr>
    </w:p>
    <w:p w14:paraId="181EC651" w14:textId="77777777" w:rsidR="0076431C" w:rsidRDefault="0076431C" w:rsidP="0076431C">
      <w:pPr>
        <w:spacing w:after="0" w:line="259" w:lineRule="auto"/>
        <w:ind w:left="0" w:firstLine="0"/>
        <w:jc w:val="left"/>
      </w:pPr>
      <w:r>
        <w:lastRenderedPageBreak/>
        <w:t>This can be decomposed into the following sub-objectives:</w:t>
      </w:r>
    </w:p>
    <w:p w14:paraId="6FAADA41" w14:textId="77777777" w:rsidR="0076431C" w:rsidRDefault="0076431C" w:rsidP="0076431C">
      <w:pPr>
        <w:spacing w:after="0" w:line="259" w:lineRule="auto"/>
        <w:ind w:left="0" w:firstLine="0"/>
        <w:jc w:val="left"/>
      </w:pPr>
      <w:r>
        <w:t>•</w:t>
      </w:r>
      <w:r>
        <w:tab/>
        <w:t>Selecting and implementing proper algorithms from the recent literature for detecting objects.</w:t>
      </w:r>
    </w:p>
    <w:p w14:paraId="52F9678C" w14:textId="0883DEBC" w:rsidR="000B518F" w:rsidRDefault="0076431C" w:rsidP="0076431C">
      <w:pPr>
        <w:spacing w:after="0" w:line="259" w:lineRule="auto"/>
        <w:ind w:left="0" w:firstLine="0"/>
        <w:jc w:val="left"/>
      </w:pPr>
      <w:r>
        <w:t>•</w:t>
      </w:r>
      <w:r>
        <w:tab/>
        <w:t>Evaluating the selected algorithms based on metrics such as accuracy, precision, and recall.</w:t>
      </w:r>
    </w:p>
    <w:p w14:paraId="38B4B5C6" w14:textId="77777777" w:rsidR="0076431C" w:rsidRDefault="0076431C" w:rsidP="0076431C">
      <w:pPr>
        <w:spacing w:after="0" w:line="259" w:lineRule="auto"/>
        <w:ind w:left="0" w:firstLine="0"/>
        <w:jc w:val="left"/>
      </w:pPr>
    </w:p>
    <w:p w14:paraId="45063B21" w14:textId="77777777" w:rsidR="000B518F" w:rsidRDefault="003C51FB">
      <w:pPr>
        <w:pStyle w:val="Heading3"/>
        <w:spacing w:after="360"/>
        <w:ind w:left="-5"/>
      </w:pPr>
      <w:r>
        <w:t xml:space="preserve">1.3 Thesis Contribution </w:t>
      </w:r>
    </w:p>
    <w:p w14:paraId="112428A0" w14:textId="4F024297" w:rsidR="0076431C" w:rsidRDefault="0076431C" w:rsidP="0076431C">
      <w:pPr>
        <w:spacing w:line="475" w:lineRule="auto"/>
        <w:ind w:left="-15" w:right="67" w:firstLine="720"/>
      </w:pPr>
      <w:r>
        <w:t>The primary contribution of this thesis is the development and validation of an advanced computer vision-based system for detecting Personal Protective Equipment (PPE) using the You Only Look Once</w:t>
      </w:r>
      <w:r>
        <w:t xml:space="preserve"> (YOLO</w:t>
      </w:r>
      <w:r>
        <w:t>) algorithm. This research addresses the critical need for enhanced safety in construction and industrial environments by leveraging state-of-the-art deep learning techniques to ensure compliance with PPE protocols. The contributions of this thesis are multi-faceted and include the following:</w:t>
      </w:r>
    </w:p>
    <w:p w14:paraId="333730BB" w14:textId="77777777" w:rsidR="0076431C" w:rsidRDefault="0076431C" w:rsidP="0076431C">
      <w:pPr>
        <w:spacing w:line="475" w:lineRule="auto"/>
        <w:ind w:left="-15" w:right="67" w:firstLine="720"/>
      </w:pPr>
    </w:p>
    <w:p w14:paraId="67554F05" w14:textId="115C4D0F" w:rsidR="0076431C" w:rsidRDefault="0076431C" w:rsidP="0076431C">
      <w:pPr>
        <w:spacing w:line="475" w:lineRule="auto"/>
        <w:ind w:left="-15" w:right="67" w:firstLine="720"/>
      </w:pPr>
      <w:r>
        <w:t>1. YOLO</w:t>
      </w:r>
      <w:r>
        <w:t xml:space="preserve"> </w:t>
      </w:r>
      <w:r>
        <w:t xml:space="preserve">Model for PPE Detection: This thesis proposes </w:t>
      </w:r>
      <w:r>
        <w:t>the use</w:t>
      </w:r>
      <w:r>
        <w:t xml:space="preserve"> YOLO </w:t>
      </w:r>
      <w:r>
        <w:t>to</w:t>
      </w:r>
      <w:r>
        <w:t xml:space="preserve"> </w:t>
      </w:r>
      <w:r>
        <w:t xml:space="preserve">detect </w:t>
      </w:r>
      <w:r>
        <w:t>accuracy of PPE instances, addressing common challenges in real-world industrial settings.</w:t>
      </w:r>
    </w:p>
    <w:p w14:paraId="4EC571E5" w14:textId="77777777" w:rsidR="0076431C" w:rsidRDefault="0076431C" w:rsidP="0076431C">
      <w:pPr>
        <w:spacing w:line="475" w:lineRule="auto"/>
        <w:ind w:left="-15" w:right="67" w:firstLine="720"/>
      </w:pPr>
    </w:p>
    <w:p w14:paraId="07AF3A6F" w14:textId="4C070FB7" w:rsidR="0076431C" w:rsidRDefault="0076431C" w:rsidP="0076431C">
      <w:pPr>
        <w:spacing w:line="475" w:lineRule="auto"/>
        <w:ind w:left="-15" w:right="67" w:firstLine="720"/>
      </w:pPr>
      <w:r>
        <w:t xml:space="preserve">2. Dataset Creation: A new dataset specifically tailored for PPE detection was created, comprising </w:t>
      </w:r>
      <w:r>
        <w:t>2500</w:t>
      </w:r>
      <w:r>
        <w:t xml:space="preserve"> PPE</w:t>
      </w:r>
      <w:r w:rsidR="00E47EDD">
        <w:t xml:space="preserve"> pictures</w:t>
      </w:r>
      <w:r>
        <w:t>. This dataset includes various types of PPE such as helmets, safety goggles, vests, gloves, and safety shoes, The dataset serves as a valuable resource for future research and development in this area.</w:t>
      </w:r>
    </w:p>
    <w:p w14:paraId="68615870" w14:textId="77777777" w:rsidR="0076431C" w:rsidRDefault="0076431C" w:rsidP="0076431C">
      <w:pPr>
        <w:spacing w:line="475" w:lineRule="auto"/>
        <w:ind w:left="-15" w:right="67" w:firstLine="720"/>
      </w:pPr>
    </w:p>
    <w:p w14:paraId="798AAFA7" w14:textId="6A5EB70A" w:rsidR="0076431C" w:rsidRDefault="0076431C" w:rsidP="0076431C">
      <w:pPr>
        <w:spacing w:line="475" w:lineRule="auto"/>
        <w:ind w:left="-15" w:right="67" w:firstLine="720"/>
      </w:pPr>
      <w:r>
        <w:t>3. Improved Image Augmentation Techniques: The research introduces the use of the</w:t>
      </w:r>
      <w:r w:rsidR="00AF3558">
        <w:t xml:space="preserve"> augmentation; we will use flip and rotate technique</w:t>
      </w:r>
      <w:r>
        <w:t>.</w:t>
      </w:r>
    </w:p>
    <w:p w14:paraId="58819A3E" w14:textId="77777777" w:rsidR="0076431C" w:rsidRDefault="0076431C" w:rsidP="0076431C">
      <w:pPr>
        <w:spacing w:line="475" w:lineRule="auto"/>
        <w:ind w:left="-15" w:right="67" w:firstLine="720"/>
      </w:pPr>
    </w:p>
    <w:p w14:paraId="7F073109" w14:textId="2E7DA25D" w:rsidR="0076431C" w:rsidRDefault="0076431C" w:rsidP="0076431C">
      <w:pPr>
        <w:spacing w:line="475" w:lineRule="auto"/>
        <w:ind w:left="-15" w:right="67" w:firstLine="720"/>
      </w:pPr>
      <w:r>
        <w:t xml:space="preserve">4. Performance Evaluation and Benchmarking: The YOLO model was evaluated, achieving </w:t>
      </w:r>
      <w:r w:rsidR="00B555B9">
        <w:t>a</w:t>
      </w:r>
      <w:r>
        <w:t xml:space="preserve"> mAP (mean Average Precision) of </w:t>
      </w:r>
      <w:r w:rsidR="00E47EDD">
        <w:rPr>
          <w:color w:val="FF0000"/>
        </w:rPr>
        <w:t>96</w:t>
      </w:r>
      <w:r w:rsidRPr="00B555B9">
        <w:rPr>
          <w:color w:val="FF0000"/>
        </w:rPr>
        <w:t xml:space="preserve">%, </w:t>
      </w:r>
      <w:r>
        <w:t xml:space="preserve">maintained a real-time processing speed of </w:t>
      </w:r>
      <w:r w:rsidR="00AF3558">
        <w:t xml:space="preserve">from 1 to </w:t>
      </w:r>
      <w:r>
        <w:t>22 FPS. These metrics highlight the model's effectiveness and suitability for real-time applications in industrial safety.</w:t>
      </w:r>
    </w:p>
    <w:p w14:paraId="51F1116B" w14:textId="77777777" w:rsidR="0076431C" w:rsidRDefault="0076431C" w:rsidP="0076431C">
      <w:pPr>
        <w:spacing w:line="475" w:lineRule="auto"/>
        <w:ind w:left="-15" w:right="67" w:firstLine="720"/>
      </w:pPr>
    </w:p>
    <w:p w14:paraId="2836061F" w14:textId="5FC1A361" w:rsidR="0076431C" w:rsidRDefault="0076431C" w:rsidP="0076431C">
      <w:pPr>
        <w:spacing w:line="475" w:lineRule="auto"/>
        <w:ind w:left="-15" w:right="67" w:firstLine="720"/>
      </w:pPr>
      <w:r>
        <w:t>5. Comparative Analysis of Detection Methods: The thesis provides a comprehensive analysis of sensor-based and computer vision-based PPE detection methods. It highlights the limitations of traditional sensor-based approaches, such as high cost and operational challenges, and demonstrates the advantages of computer vision techniques in terms of accuracy, scalability, and cost-effectiveness.</w:t>
      </w:r>
    </w:p>
    <w:p w14:paraId="3B959B58" w14:textId="77777777" w:rsidR="0076431C" w:rsidRDefault="0076431C" w:rsidP="0076431C">
      <w:pPr>
        <w:spacing w:line="475" w:lineRule="auto"/>
        <w:ind w:left="-15" w:right="67" w:firstLine="720"/>
      </w:pPr>
    </w:p>
    <w:p w14:paraId="75754EC4" w14:textId="60C082D0" w:rsidR="0076431C" w:rsidRDefault="0076431C" w:rsidP="0076431C">
      <w:pPr>
        <w:spacing w:line="475" w:lineRule="auto"/>
        <w:ind w:left="-15" w:right="67" w:firstLine="720"/>
      </w:pPr>
      <w:r>
        <w:t>6. Practical Implications and Future Work: The research outlines practical implications for deploying the proposed system in real-world industrial environments. It discusses the potential for integrating the system with existing safety protocols and provides recommendations for future work, including the exploration of other deep learning models and expanding the dataset to include more diverse scenarios and PPE types.</w:t>
      </w:r>
    </w:p>
    <w:p w14:paraId="305BA034" w14:textId="77777777" w:rsidR="0076431C" w:rsidRDefault="0076431C" w:rsidP="0076431C">
      <w:pPr>
        <w:spacing w:line="475" w:lineRule="auto"/>
        <w:ind w:left="-15" w:right="67" w:firstLine="720"/>
      </w:pPr>
    </w:p>
    <w:p w14:paraId="461DAD0D" w14:textId="77777777" w:rsidR="0076431C" w:rsidRDefault="0076431C" w:rsidP="0076431C">
      <w:pPr>
        <w:spacing w:line="475" w:lineRule="auto"/>
        <w:ind w:left="-15" w:right="67" w:firstLine="720"/>
      </w:pPr>
      <w:r>
        <w:t>### References</w:t>
      </w:r>
    </w:p>
    <w:p w14:paraId="7B84B478" w14:textId="77777777" w:rsidR="0076431C" w:rsidRDefault="0076431C" w:rsidP="0076431C">
      <w:pPr>
        <w:spacing w:line="475" w:lineRule="auto"/>
        <w:ind w:left="-15" w:right="67" w:firstLine="720"/>
      </w:pPr>
      <w:r>
        <w:t>1. Redmon, J., Divvala, S., Girshick, R., &amp; Farhadi, A. (2016). You Only Look Once: Unified, Real-Time Object Detection. *Proceedings of the IEEE Conference on Computer Vision and Pattern Recognition* (CVPR), 779-788.</w:t>
      </w:r>
    </w:p>
    <w:p w14:paraId="2D0C5D40" w14:textId="77777777" w:rsidR="0076431C" w:rsidRDefault="0076431C" w:rsidP="0076431C">
      <w:pPr>
        <w:spacing w:line="475" w:lineRule="auto"/>
        <w:ind w:left="-15" w:right="67" w:firstLine="720"/>
      </w:pPr>
      <w:r>
        <w:t>2. Bochkovskiy, A., Wang, C. Y., &amp; Liao, H. Y. M. (2020). YOLOv4: Optimal Speed and Accuracy of Object Detection. *arXiv preprint arXiv:2004.10934*.</w:t>
      </w:r>
    </w:p>
    <w:p w14:paraId="4E622B41" w14:textId="77777777" w:rsidR="0076431C" w:rsidRDefault="0076431C" w:rsidP="0076431C">
      <w:pPr>
        <w:spacing w:line="475" w:lineRule="auto"/>
        <w:ind w:left="-15" w:right="67" w:firstLine="720"/>
      </w:pPr>
      <w:r>
        <w:t>3. Glenn Jocher et al. (2021). YOLOv5 by Ultralytics. *GitHub repository*.</w:t>
      </w:r>
    </w:p>
    <w:p w14:paraId="27222FA3" w14:textId="77777777" w:rsidR="0076431C" w:rsidRDefault="0076431C" w:rsidP="0076431C">
      <w:pPr>
        <w:spacing w:line="475" w:lineRule="auto"/>
        <w:ind w:left="-15" w:right="67" w:firstLine="720"/>
      </w:pPr>
      <w:r>
        <w:t>4. Ge, Z., Liu, S., Wang, F., Li, Z., &amp; Sun, J. (2021). YOLOX: Exceeding YOLO Series in 2021. *arXiv preprint arXiv:2107.08430*.</w:t>
      </w:r>
    </w:p>
    <w:p w14:paraId="658A3D94" w14:textId="77777777" w:rsidR="0076431C" w:rsidRDefault="0076431C" w:rsidP="0076431C">
      <w:pPr>
        <w:spacing w:line="475" w:lineRule="auto"/>
        <w:ind w:left="-15" w:right="67" w:firstLine="720"/>
      </w:pPr>
      <w:r>
        <w:t>5. Reza, A. M. (2004). Realization of the Contrast Limited Adaptive Histogram Equalization (CLAHE) for Real-Time Image Enhancement. *Journal of VLSI Signal Processing Systems for Signal, Image, and Video Technology*, 38(1), 35-44.</w:t>
      </w:r>
    </w:p>
    <w:p w14:paraId="03694DE8" w14:textId="77777777" w:rsidR="0076431C" w:rsidRDefault="0076431C" w:rsidP="0076431C">
      <w:pPr>
        <w:spacing w:line="475" w:lineRule="auto"/>
        <w:ind w:left="-15" w:right="67" w:firstLine="720"/>
      </w:pPr>
    </w:p>
    <w:p w14:paraId="63897C16" w14:textId="77777777" w:rsidR="000B518F" w:rsidRDefault="003C51FB">
      <w:pPr>
        <w:spacing w:after="292" w:line="259" w:lineRule="auto"/>
        <w:ind w:left="0" w:firstLine="0"/>
        <w:jc w:val="left"/>
      </w:pPr>
      <w:r>
        <w:t xml:space="preserve"> </w:t>
      </w:r>
    </w:p>
    <w:p w14:paraId="2C6A35BB" w14:textId="77777777" w:rsidR="000B518F" w:rsidRDefault="003C51FB">
      <w:pPr>
        <w:spacing w:after="292" w:line="259" w:lineRule="auto"/>
        <w:ind w:left="0" w:firstLine="0"/>
        <w:jc w:val="left"/>
      </w:pPr>
      <w:r>
        <w:t xml:space="preserve"> </w:t>
      </w:r>
    </w:p>
    <w:p w14:paraId="019C0354" w14:textId="77777777" w:rsidR="000B518F" w:rsidRDefault="003C51FB">
      <w:pPr>
        <w:spacing w:after="0" w:line="259" w:lineRule="auto"/>
        <w:ind w:left="0" w:firstLine="0"/>
        <w:jc w:val="left"/>
      </w:pPr>
      <w:r>
        <w:t xml:space="preserve"> </w:t>
      </w:r>
    </w:p>
    <w:p w14:paraId="5938706D" w14:textId="77777777" w:rsidR="000B518F" w:rsidRDefault="003C51FB">
      <w:pPr>
        <w:pStyle w:val="Heading3"/>
        <w:spacing w:after="360"/>
        <w:ind w:left="-5"/>
      </w:pPr>
      <w:r>
        <w:lastRenderedPageBreak/>
        <w:t xml:space="preserve">1.4 Thesis Organization </w:t>
      </w:r>
    </w:p>
    <w:p w14:paraId="7D9B1E50" w14:textId="77777777" w:rsidR="00601A7C" w:rsidRDefault="00601A7C" w:rsidP="00601A7C">
      <w:pPr>
        <w:spacing w:after="253" w:line="259" w:lineRule="auto"/>
        <w:ind w:left="0" w:firstLine="720"/>
      </w:pPr>
      <w:r>
        <w:t>This thesis is organized into several chapters, each addressing key aspects of the research on detecting Personal Protective Equipment (PPE) using computer vision techniques, specifically the YOLO algorithm. The structure ensures a logical flow from the background and motivation of the study to the technical details, results, and conclusions.</w:t>
      </w:r>
    </w:p>
    <w:p w14:paraId="42E6F061" w14:textId="77777777" w:rsidR="00601A7C" w:rsidRDefault="00601A7C" w:rsidP="00601A7C">
      <w:pPr>
        <w:spacing w:after="253" w:line="259" w:lineRule="auto"/>
        <w:ind w:left="0" w:firstLine="0"/>
      </w:pPr>
    </w:p>
    <w:p w14:paraId="30A082E5" w14:textId="606162F3" w:rsidR="00601A7C" w:rsidRDefault="00601A7C" w:rsidP="00601A7C">
      <w:pPr>
        <w:spacing w:after="253" w:line="259" w:lineRule="auto"/>
        <w:ind w:left="0" w:firstLine="0"/>
      </w:pPr>
      <w:r>
        <w:t>1. Introduction</w:t>
      </w:r>
    </w:p>
    <w:p w14:paraId="18CA53E0" w14:textId="1A6E1B77" w:rsidR="00601A7C" w:rsidRDefault="00601A7C" w:rsidP="00601A7C">
      <w:pPr>
        <w:spacing w:after="253" w:line="259" w:lineRule="auto"/>
        <w:ind w:left="0" w:firstLine="0"/>
      </w:pPr>
      <w:r>
        <w:t xml:space="preserve">   - Background and Motivation: Introduces the importance of PPE in ensuring workplace safety, the challenges associated with traditional detection methods, and the need for advanced computer vision solutions.</w:t>
      </w:r>
    </w:p>
    <w:p w14:paraId="25007332" w14:textId="17842730" w:rsidR="00601A7C" w:rsidRDefault="00601A7C" w:rsidP="00601A7C">
      <w:pPr>
        <w:spacing w:after="253" w:line="259" w:lineRule="auto"/>
        <w:ind w:left="0" w:firstLine="0"/>
      </w:pPr>
      <w:r>
        <w:t xml:space="preserve">   - Problem Statement: Clearly defines the research problem and the objectives of the study.</w:t>
      </w:r>
      <w:r w:rsidR="002C562E">
        <w:t xml:space="preserve"> (add objective)</w:t>
      </w:r>
    </w:p>
    <w:p w14:paraId="1D500F32" w14:textId="04EE9E90" w:rsidR="00601A7C" w:rsidRDefault="00601A7C" w:rsidP="00601A7C">
      <w:pPr>
        <w:spacing w:after="253" w:line="259" w:lineRule="auto"/>
        <w:ind w:left="0" w:firstLine="0"/>
      </w:pPr>
      <w:r>
        <w:t xml:space="preserve">   - Contributions: Summarizes the main contributions of the thesis, including the development of an improved YOLOX model and a new dataset for PPE detection.</w:t>
      </w:r>
    </w:p>
    <w:p w14:paraId="2363B653" w14:textId="5850749E" w:rsidR="00601A7C" w:rsidRDefault="00601A7C" w:rsidP="00601A7C">
      <w:pPr>
        <w:spacing w:after="253" w:line="259" w:lineRule="auto"/>
        <w:ind w:left="0" w:firstLine="0"/>
      </w:pPr>
      <w:r>
        <w:t xml:space="preserve">   - Thesis Organization: Provides an overview of the structure of the thesis.</w:t>
      </w:r>
    </w:p>
    <w:p w14:paraId="43565ABB" w14:textId="77777777" w:rsidR="00601A7C" w:rsidRDefault="00601A7C" w:rsidP="00601A7C">
      <w:pPr>
        <w:spacing w:after="253" w:line="259" w:lineRule="auto"/>
        <w:ind w:left="0" w:firstLine="0"/>
      </w:pPr>
    </w:p>
    <w:p w14:paraId="62E383D6" w14:textId="4B58A45D" w:rsidR="00601A7C" w:rsidRDefault="00601A7C" w:rsidP="00601A7C">
      <w:pPr>
        <w:spacing w:after="253" w:line="259" w:lineRule="auto"/>
        <w:ind w:left="0" w:firstLine="0"/>
      </w:pPr>
      <w:r>
        <w:t>2. Literature Review</w:t>
      </w:r>
    </w:p>
    <w:p w14:paraId="4D4582A8" w14:textId="4BB981F5" w:rsidR="00601A7C" w:rsidRDefault="00601A7C" w:rsidP="00601A7C">
      <w:pPr>
        <w:spacing w:after="253" w:line="259" w:lineRule="auto"/>
        <w:ind w:left="0" w:firstLine="0"/>
      </w:pPr>
      <w:r>
        <w:t xml:space="preserve">   - Overview of PPE and Workplace Safety: Reviews existing literature on the importance of PPE in industrial and construction environments.</w:t>
      </w:r>
    </w:p>
    <w:p w14:paraId="7EB23FAB" w14:textId="3226A9B0" w:rsidR="00601A7C" w:rsidRDefault="00601A7C" w:rsidP="00601A7C">
      <w:pPr>
        <w:spacing w:after="253" w:line="259" w:lineRule="auto"/>
        <w:ind w:left="0" w:firstLine="0"/>
      </w:pPr>
      <w:r>
        <w:t xml:space="preserve">   - Sensor-Based PPE Detection Methods: Discusses traditional methods for PPE detection, including RFID, infrared, and ultrasonic sensors, highlighting their limitations.</w:t>
      </w:r>
    </w:p>
    <w:p w14:paraId="17417EC1" w14:textId="4B6479F7" w:rsidR="00601A7C" w:rsidRDefault="00601A7C" w:rsidP="00601A7C">
      <w:pPr>
        <w:spacing w:after="253" w:line="259" w:lineRule="auto"/>
        <w:ind w:left="0" w:firstLine="0"/>
      </w:pPr>
      <w:r>
        <w:t xml:space="preserve">   - Computer Vision-Based PPE Detection Methods: Reviews the evolution of computer vision techniques for PPE detection, focusing on deep learning algorithms such as CNNs and YOLO.</w:t>
      </w:r>
    </w:p>
    <w:p w14:paraId="46A880DD" w14:textId="77777777" w:rsidR="00601A7C" w:rsidRDefault="00601A7C" w:rsidP="00601A7C">
      <w:pPr>
        <w:spacing w:after="253" w:line="259" w:lineRule="auto"/>
        <w:ind w:left="0" w:firstLine="0"/>
      </w:pPr>
    </w:p>
    <w:p w14:paraId="49647474" w14:textId="3800AD56" w:rsidR="00601A7C" w:rsidRDefault="00601A7C" w:rsidP="00601A7C">
      <w:pPr>
        <w:spacing w:after="253" w:line="259" w:lineRule="auto"/>
        <w:ind w:left="0" w:firstLine="0"/>
      </w:pPr>
      <w:r>
        <w:lastRenderedPageBreak/>
        <w:t>3. Methodology</w:t>
      </w:r>
    </w:p>
    <w:p w14:paraId="2DD45BA3" w14:textId="1DB50485" w:rsidR="00601A7C" w:rsidRDefault="00601A7C" w:rsidP="00601A7C">
      <w:pPr>
        <w:spacing w:after="253" w:line="259" w:lineRule="auto"/>
        <w:ind w:left="0" w:firstLine="0"/>
      </w:pPr>
      <w:r>
        <w:t xml:space="preserve">   - YOLO Algorithm: Detailed explanation of the YOLO algorithm, including its various versions and their respective advancements.</w:t>
      </w:r>
    </w:p>
    <w:p w14:paraId="23C13A4B" w14:textId="6D059F37" w:rsidR="00601A7C" w:rsidRDefault="00601A7C" w:rsidP="00601A7C">
      <w:pPr>
        <w:spacing w:after="253" w:line="259" w:lineRule="auto"/>
        <w:ind w:left="0" w:firstLine="0"/>
      </w:pPr>
      <w:r>
        <w:t xml:space="preserve">   - Dataset Construction: Explanation of the dataset creation process, including data collection, annotation, and augmentation techniques.</w:t>
      </w:r>
    </w:p>
    <w:p w14:paraId="46E607BE" w14:textId="70DA1261" w:rsidR="00601A7C" w:rsidRDefault="00601A7C" w:rsidP="00601A7C">
      <w:pPr>
        <w:spacing w:after="253" w:line="259" w:lineRule="auto"/>
        <w:ind w:left="0" w:firstLine="0"/>
      </w:pPr>
      <w:r>
        <w:t xml:space="preserve">   - Training and Evaluation: Details on the training process, evaluation metrics (mAP, AP), and real-time processing capabilities.</w:t>
      </w:r>
    </w:p>
    <w:p w14:paraId="01C3DC38" w14:textId="77777777" w:rsidR="00601A7C" w:rsidRDefault="00601A7C" w:rsidP="00601A7C">
      <w:pPr>
        <w:spacing w:after="253" w:line="259" w:lineRule="auto"/>
        <w:ind w:left="0" w:firstLine="0"/>
      </w:pPr>
    </w:p>
    <w:p w14:paraId="51E3FBCD" w14:textId="2C247587" w:rsidR="00601A7C" w:rsidRDefault="00601A7C" w:rsidP="00601A7C">
      <w:pPr>
        <w:spacing w:after="253" w:line="259" w:lineRule="auto"/>
        <w:ind w:left="0" w:firstLine="0"/>
      </w:pPr>
      <w:r>
        <w:t>4. Experimental Results</w:t>
      </w:r>
    </w:p>
    <w:p w14:paraId="323FCECD" w14:textId="15F73381" w:rsidR="00601A7C" w:rsidRPr="00601A7C" w:rsidRDefault="00601A7C" w:rsidP="00601A7C">
      <w:pPr>
        <w:spacing w:after="253" w:line="259" w:lineRule="auto"/>
        <w:ind w:left="0" w:firstLine="0"/>
        <w:rPr>
          <w:color w:val="FF0000"/>
        </w:rPr>
      </w:pPr>
      <w:r w:rsidRPr="00601A7C">
        <w:rPr>
          <w:color w:val="FF0000"/>
        </w:rPr>
        <w:t xml:space="preserve">   - Performance Evaluation: Presentation of the results obtained from the YOLO model, including comparison with the original YOLO and </w:t>
      </w:r>
      <w:r w:rsidR="00E47EDD">
        <w:rPr>
          <w:color w:val="FF0000"/>
        </w:rPr>
        <w:t>CNN</w:t>
      </w:r>
    </w:p>
    <w:p w14:paraId="54ED6B75" w14:textId="2D23F6D9" w:rsidR="00601A7C" w:rsidRDefault="00601A7C" w:rsidP="00601A7C">
      <w:pPr>
        <w:spacing w:after="253" w:line="259" w:lineRule="auto"/>
        <w:ind w:left="0" w:firstLine="0"/>
      </w:pPr>
      <w:r>
        <w:t xml:space="preserve">   - </w:t>
      </w:r>
      <w:r>
        <w:t>A</w:t>
      </w:r>
      <w:r>
        <w:t>nalysis of Results: In-depth analysis of the model's performance, highlighting improvements in detection accuracy for small and low-light PPE instances.</w:t>
      </w:r>
    </w:p>
    <w:p w14:paraId="3340514E" w14:textId="7BB72C19" w:rsidR="00601A7C" w:rsidRDefault="00601A7C" w:rsidP="00601A7C">
      <w:pPr>
        <w:spacing w:after="253" w:line="259" w:lineRule="auto"/>
        <w:ind w:left="0" w:firstLine="0"/>
      </w:pPr>
      <w:r>
        <w:t xml:space="preserve">   - Case Studies: Examples of real-world scenarios where the proposed system was tested, demonstrating its practical applicability.</w:t>
      </w:r>
    </w:p>
    <w:p w14:paraId="457BE318" w14:textId="77777777" w:rsidR="00601A7C" w:rsidRDefault="00601A7C" w:rsidP="00601A7C">
      <w:pPr>
        <w:spacing w:after="253" w:line="259" w:lineRule="auto"/>
        <w:ind w:left="0" w:firstLine="0"/>
      </w:pPr>
    </w:p>
    <w:p w14:paraId="3CC3EDAE" w14:textId="4158BF3E" w:rsidR="00601A7C" w:rsidRDefault="00601A7C" w:rsidP="00601A7C">
      <w:pPr>
        <w:spacing w:after="253" w:line="259" w:lineRule="auto"/>
        <w:ind w:left="0" w:firstLine="0"/>
      </w:pPr>
      <w:r>
        <w:t>5. Discussion</w:t>
      </w:r>
    </w:p>
    <w:p w14:paraId="4381FD82" w14:textId="320FE403" w:rsidR="00601A7C" w:rsidRDefault="00601A7C" w:rsidP="00601A7C">
      <w:pPr>
        <w:spacing w:after="253" w:line="259" w:lineRule="auto"/>
        <w:ind w:left="0" w:firstLine="0"/>
      </w:pPr>
      <w:r>
        <w:t xml:space="preserve">   - Comparison with Traditional Methods: Discusses the advantages and disadvantages of computer vision-based PPE detection compared to traditional sensor-based methods.</w:t>
      </w:r>
    </w:p>
    <w:p w14:paraId="6CE74123" w14:textId="669C3580" w:rsidR="00601A7C" w:rsidRDefault="00601A7C" w:rsidP="00601A7C">
      <w:pPr>
        <w:spacing w:after="253" w:line="259" w:lineRule="auto"/>
        <w:ind w:left="0" w:firstLine="0"/>
      </w:pPr>
      <w:r>
        <w:t xml:space="preserve">   - Challenges and Limitations: Identifies potential challenges and limitations of the proposed approach, including computational requirements and generalization to different environments.</w:t>
      </w:r>
    </w:p>
    <w:p w14:paraId="7EBABE8B" w14:textId="6330D635" w:rsidR="00601A7C" w:rsidRDefault="00601A7C" w:rsidP="00601A7C">
      <w:pPr>
        <w:spacing w:after="253" w:line="259" w:lineRule="auto"/>
        <w:ind w:left="0" w:firstLine="0"/>
      </w:pPr>
      <w:r>
        <w:t xml:space="preserve">   - Future Work: Suggests directions for future research, such as integrating other deep learning models and expanding the dataset.</w:t>
      </w:r>
    </w:p>
    <w:p w14:paraId="5D2CCAD0" w14:textId="77777777" w:rsidR="00601A7C" w:rsidRDefault="00601A7C" w:rsidP="00601A7C">
      <w:pPr>
        <w:spacing w:after="253" w:line="259" w:lineRule="auto"/>
        <w:ind w:left="0" w:firstLine="0"/>
      </w:pPr>
    </w:p>
    <w:p w14:paraId="1A6D7232" w14:textId="6245F6DB" w:rsidR="00601A7C" w:rsidRDefault="00601A7C" w:rsidP="00601A7C">
      <w:pPr>
        <w:spacing w:after="253" w:line="259" w:lineRule="auto"/>
        <w:ind w:left="0" w:firstLine="0"/>
      </w:pPr>
      <w:r>
        <w:lastRenderedPageBreak/>
        <w:t>6. Conclusion</w:t>
      </w:r>
    </w:p>
    <w:p w14:paraId="73C29977" w14:textId="4DC1C325" w:rsidR="00601A7C" w:rsidRDefault="00601A7C" w:rsidP="00601A7C">
      <w:pPr>
        <w:spacing w:after="253" w:line="259" w:lineRule="auto"/>
        <w:ind w:left="0" w:firstLine="0"/>
      </w:pPr>
      <w:r>
        <w:t xml:space="preserve">   - Summary of Findings: Summarizes the key findings of the research, emphasizing the contributions and their impact on workplace safety.</w:t>
      </w:r>
    </w:p>
    <w:p w14:paraId="0B865801" w14:textId="35628565" w:rsidR="00601A7C" w:rsidRDefault="00601A7C" w:rsidP="00601A7C">
      <w:pPr>
        <w:spacing w:after="253" w:line="259" w:lineRule="auto"/>
        <w:ind w:left="0" w:firstLine="0"/>
      </w:pPr>
      <w:r>
        <w:t xml:space="preserve">   - Implications for Industry: Discusses the practical implications of the research for enhancing safety compliance in industrial and construction sites.</w:t>
      </w:r>
    </w:p>
    <w:p w14:paraId="3BEAD5E3" w14:textId="26A9E8A0" w:rsidR="00601A7C" w:rsidRDefault="00601A7C" w:rsidP="00601A7C">
      <w:pPr>
        <w:spacing w:after="253" w:line="259" w:lineRule="auto"/>
        <w:ind w:left="0" w:firstLine="0"/>
      </w:pPr>
      <w:r>
        <w:t xml:space="preserve">   - Final Remarks: Provides concluding thoughts on the significance of the study and its potential for future advancements in the field.</w:t>
      </w:r>
    </w:p>
    <w:p w14:paraId="3B1C2FCB" w14:textId="77777777" w:rsidR="00601A7C" w:rsidRDefault="00601A7C" w:rsidP="00601A7C">
      <w:pPr>
        <w:spacing w:after="253" w:line="259" w:lineRule="auto"/>
        <w:ind w:left="0" w:firstLine="0"/>
      </w:pPr>
    </w:p>
    <w:p w14:paraId="43625FC7" w14:textId="09FF3771" w:rsidR="00601A7C" w:rsidRDefault="00601A7C" w:rsidP="00601A7C">
      <w:pPr>
        <w:spacing w:after="253" w:line="259" w:lineRule="auto"/>
        <w:ind w:left="0" w:firstLine="0"/>
      </w:pPr>
      <w:r>
        <w:t>7. References</w:t>
      </w:r>
    </w:p>
    <w:p w14:paraId="300137C0" w14:textId="77777777" w:rsidR="00601A7C" w:rsidRDefault="00601A7C" w:rsidP="00601A7C">
      <w:pPr>
        <w:spacing w:after="253" w:line="259" w:lineRule="auto"/>
        <w:ind w:left="0" w:firstLine="0"/>
      </w:pPr>
      <w:r>
        <w:t xml:space="preserve">   - Comprehensive list of all sources cited throughout the thesis, formatted according to the appropriate academic style.</w:t>
      </w:r>
    </w:p>
    <w:p w14:paraId="39C48E27" w14:textId="77777777" w:rsidR="00601A7C" w:rsidRDefault="00601A7C" w:rsidP="00601A7C">
      <w:pPr>
        <w:spacing w:after="253" w:line="259" w:lineRule="auto"/>
        <w:ind w:left="0" w:firstLine="0"/>
      </w:pPr>
    </w:p>
    <w:p w14:paraId="6AC336E3" w14:textId="77777777" w:rsidR="00601A7C" w:rsidRDefault="00601A7C" w:rsidP="00601A7C">
      <w:pPr>
        <w:spacing w:after="253" w:line="259" w:lineRule="auto"/>
        <w:ind w:left="0" w:firstLine="0"/>
      </w:pPr>
    </w:p>
    <w:p w14:paraId="12DF7B3F" w14:textId="77777777" w:rsidR="000B518F" w:rsidRDefault="003C51FB">
      <w:pPr>
        <w:spacing w:after="252" w:line="259" w:lineRule="auto"/>
        <w:ind w:left="0" w:firstLine="0"/>
        <w:jc w:val="left"/>
      </w:pPr>
      <w:r>
        <w:rPr>
          <w:sz w:val="24"/>
        </w:rPr>
        <w:t xml:space="preserve"> </w:t>
      </w:r>
    </w:p>
    <w:p w14:paraId="2287E68C" w14:textId="77777777" w:rsidR="000B518F" w:rsidRDefault="003C51FB">
      <w:pPr>
        <w:spacing w:after="252" w:line="259" w:lineRule="auto"/>
        <w:ind w:left="0" w:firstLine="0"/>
        <w:jc w:val="left"/>
      </w:pPr>
      <w:r>
        <w:rPr>
          <w:sz w:val="24"/>
        </w:rPr>
        <w:t xml:space="preserve"> </w:t>
      </w:r>
    </w:p>
    <w:p w14:paraId="52A44759" w14:textId="77777777" w:rsidR="000B518F" w:rsidRDefault="003C51FB">
      <w:pPr>
        <w:spacing w:after="252" w:line="259" w:lineRule="auto"/>
        <w:ind w:left="0" w:firstLine="0"/>
        <w:jc w:val="left"/>
      </w:pPr>
      <w:r>
        <w:rPr>
          <w:sz w:val="24"/>
        </w:rPr>
        <w:t xml:space="preserve"> </w:t>
      </w:r>
    </w:p>
    <w:p w14:paraId="03520DE8" w14:textId="77777777" w:rsidR="000B518F" w:rsidRDefault="003C51FB">
      <w:pPr>
        <w:spacing w:after="252" w:line="259" w:lineRule="auto"/>
        <w:ind w:left="0" w:firstLine="0"/>
        <w:jc w:val="left"/>
      </w:pPr>
      <w:r>
        <w:rPr>
          <w:sz w:val="24"/>
        </w:rPr>
        <w:t xml:space="preserve"> </w:t>
      </w:r>
    </w:p>
    <w:p w14:paraId="7DEC3852" w14:textId="77777777" w:rsidR="000B518F" w:rsidRDefault="003C51FB">
      <w:pPr>
        <w:spacing w:after="252" w:line="259" w:lineRule="auto"/>
        <w:ind w:left="0" w:firstLine="0"/>
        <w:jc w:val="left"/>
      </w:pPr>
      <w:r>
        <w:rPr>
          <w:sz w:val="24"/>
        </w:rPr>
        <w:t xml:space="preserve"> </w:t>
      </w:r>
    </w:p>
    <w:p w14:paraId="6A39A716" w14:textId="77777777" w:rsidR="000B518F" w:rsidRDefault="003C51FB">
      <w:pPr>
        <w:spacing w:after="252" w:line="259" w:lineRule="auto"/>
        <w:ind w:left="0" w:firstLine="0"/>
        <w:jc w:val="left"/>
      </w:pPr>
      <w:r>
        <w:rPr>
          <w:sz w:val="24"/>
        </w:rPr>
        <w:t xml:space="preserve"> </w:t>
      </w:r>
    </w:p>
    <w:p w14:paraId="40CBED28" w14:textId="77777777" w:rsidR="000B518F" w:rsidRDefault="003C51FB">
      <w:pPr>
        <w:spacing w:after="0" w:line="259" w:lineRule="auto"/>
        <w:ind w:left="0" w:firstLine="0"/>
        <w:jc w:val="left"/>
      </w:pPr>
      <w:r>
        <w:rPr>
          <w:sz w:val="24"/>
        </w:rPr>
        <w:t xml:space="preserve"> </w:t>
      </w:r>
    </w:p>
    <w:p w14:paraId="6A55DC2A" w14:textId="0DE8003D" w:rsidR="000B518F" w:rsidRDefault="003C51FB">
      <w:pPr>
        <w:pStyle w:val="Heading2"/>
        <w:spacing w:after="657" w:line="265" w:lineRule="auto"/>
        <w:ind w:left="-5"/>
      </w:pPr>
      <w:r>
        <w:lastRenderedPageBreak/>
        <w:t xml:space="preserve">Chapter 2 </w:t>
      </w:r>
      <w:r w:rsidR="00882A42">
        <w:t>Literature Review</w:t>
      </w:r>
    </w:p>
    <w:p w14:paraId="7AEC1FC8" w14:textId="506AEF54" w:rsidR="000B518F" w:rsidRDefault="003C51FB">
      <w:pPr>
        <w:pStyle w:val="Heading3"/>
        <w:spacing w:after="360"/>
        <w:ind w:left="-5"/>
      </w:pPr>
      <w:r>
        <w:t xml:space="preserve">2.1 </w:t>
      </w:r>
      <w:r w:rsidR="00882A42" w:rsidRPr="00882A42">
        <w:t>Overview of PPE and Workplace Safety</w:t>
      </w:r>
      <w:r w:rsidR="00882A42">
        <w:t xml:space="preserve"> </w:t>
      </w:r>
      <w:r>
        <w:t xml:space="preserve"> </w:t>
      </w:r>
    </w:p>
    <w:p w14:paraId="04E6FED5" w14:textId="77777777" w:rsidR="00DF4A87" w:rsidRDefault="00DF4A87" w:rsidP="00DF4A87">
      <w:pPr>
        <w:spacing w:after="281"/>
        <w:ind w:left="-5" w:right="67" w:firstLine="725"/>
      </w:pPr>
      <w:r>
        <w:t>PPE usage compliance by workers before entering the workplace, by detecting the PPE seamlessly utilizing different techniques, where the main goal of detection is real-time and accurate, this will utilizing object detection multiple techniques.</w:t>
      </w:r>
    </w:p>
    <w:p w14:paraId="2CCAD3EC" w14:textId="77777777" w:rsidR="00DF4A87" w:rsidRDefault="00DF4A87" w:rsidP="00DF4A87">
      <w:pPr>
        <w:spacing w:after="281"/>
        <w:ind w:left="-5" w:right="67"/>
      </w:pPr>
    </w:p>
    <w:p w14:paraId="7C30D474" w14:textId="77777777" w:rsidR="00DF4A87" w:rsidRDefault="00DF4A87" w:rsidP="00DF4A87">
      <w:pPr>
        <w:spacing w:after="281"/>
        <w:ind w:left="-5" w:right="67"/>
      </w:pPr>
      <w:r>
        <w:t>There are two main approaches to object detection they will enhance health and safety adherence, sensor-based and computer vision-based. Sensor-based techniques, which have been used since 2015, often involve high costs and additional safety risks. (reference).</w:t>
      </w:r>
    </w:p>
    <w:p w14:paraId="0AF2010C" w14:textId="77777777" w:rsidR="00DF4A87" w:rsidRDefault="00DF4A87" w:rsidP="00DF4A87">
      <w:pPr>
        <w:spacing w:after="281"/>
        <w:ind w:left="-5" w:right="67"/>
      </w:pPr>
      <w:r>
        <w:t>Sensor-based PPE detection methods have been implemented in various industries to enhance safety compliance and reduce workplace accidents. These methods leverage different types of sensors to ensure that workers are wearing the required personal protective equipment (PPE) before entering or while present in hazardous areas., These sensor-based methods are critical in enhancing the safety of workers by ensuring they are equipped with the necessary PPE in real-time, although they come with challenges related to cost, practicality, and environmental constraints</w:t>
      </w:r>
    </w:p>
    <w:p w14:paraId="74334092" w14:textId="2125F3DB" w:rsidR="000B518F" w:rsidRDefault="003C51FB">
      <w:pPr>
        <w:pStyle w:val="Heading3"/>
        <w:spacing w:after="361"/>
        <w:ind w:left="-5"/>
      </w:pPr>
      <w:r>
        <w:t xml:space="preserve">2.2 </w:t>
      </w:r>
      <w:r w:rsidR="00882A42" w:rsidRPr="00882A42">
        <w:t>Sensor-Based PPE Detection Methods</w:t>
      </w:r>
    </w:p>
    <w:p w14:paraId="270589E0" w14:textId="1D606368" w:rsidR="00DF4A87" w:rsidRDefault="00DF4A87">
      <w:pPr>
        <w:spacing w:line="481" w:lineRule="auto"/>
        <w:ind w:left="-5" w:right="67"/>
      </w:pPr>
    </w:p>
    <w:p w14:paraId="47E46B78" w14:textId="77777777" w:rsidR="00DF4A87" w:rsidRPr="00DF4A87" w:rsidRDefault="00DF4A87" w:rsidP="00DF4A87">
      <w:pPr>
        <w:rPr>
          <w:color w:val="FF0000"/>
        </w:rPr>
      </w:pPr>
      <w:bookmarkStart w:id="3" w:name="_Hlk173319422"/>
      <w:r w:rsidRPr="00DF4A87">
        <w:t xml:space="preserve">Going more depth, look at several sensor-based methods, Radio Frequency Identification (RFID) Tags, where Workers' PPE is equipped with RFID tags, which are detected by RFID readers installed at key locations such as entry points, exits, and within specific zones of a worksite, Advantages of RFID systems can track multiple items simultaneously and provide real-time monitoring. They are robust and can be integrated with existing safety management systems, saying about Limitations, the initial setup cost can be high due to the need for tags, readers, and integration infrastructure. There can also </w:t>
      </w:r>
      <w:r w:rsidRPr="00DF4A87">
        <w:lastRenderedPageBreak/>
        <w:t xml:space="preserve">be issues with tag readability in environments with metal or liquid interference, we found application Example of it like on construction sites, RFID tags are embedded in helmets and vests. RFID readers at site entrances ensure that workers are wearing the correct PPE before allowing entry. </w:t>
      </w:r>
      <w:r w:rsidRPr="00DF4A87">
        <w:rPr>
          <w:color w:val="FF0000"/>
        </w:rPr>
        <w:t>Lee, S. J., &amp; Park, M. (2010). Development of an RFID-based real-time safety management system on construction sites. Automation in Construction, 19(8), 1013-1021.</w:t>
      </w:r>
    </w:p>
    <w:bookmarkEnd w:id="3"/>
    <w:p w14:paraId="20FBB39C" w14:textId="77777777" w:rsidR="00DF4A87" w:rsidRDefault="00DF4A87" w:rsidP="00DF4A87">
      <w:pPr>
        <w:rPr>
          <w:rFonts w:asciiTheme="majorBidi" w:hAnsiTheme="majorBidi" w:cstheme="majorBidi"/>
          <w:sz w:val="24"/>
          <w:szCs w:val="24"/>
        </w:rPr>
      </w:pPr>
    </w:p>
    <w:p w14:paraId="7326396A" w14:textId="77777777" w:rsidR="00DF4A87" w:rsidRDefault="00DF4A87" w:rsidP="00DF4A87">
      <w:pPr>
        <w:rPr>
          <w:rFonts w:asciiTheme="majorBidi" w:hAnsiTheme="majorBidi" w:cstheme="majorBidi"/>
          <w:sz w:val="24"/>
          <w:szCs w:val="24"/>
        </w:rPr>
      </w:pPr>
      <w:r w:rsidRPr="003C5672">
        <w:rPr>
          <w:rFonts w:asciiTheme="majorBidi" w:hAnsiTheme="majorBidi" w:cstheme="majorBidi"/>
          <w:sz w:val="24"/>
          <w:szCs w:val="24"/>
        </w:rPr>
        <w:drawing>
          <wp:inline distT="0" distB="0" distL="0" distR="0" wp14:anchorId="7D2E2CBC" wp14:editId="6F771637">
            <wp:extent cx="5521325" cy="3173730"/>
            <wp:effectExtent l="0" t="0" r="3175" b="7620"/>
            <wp:docPr id="7455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11447" name=""/>
                    <pic:cNvPicPr/>
                  </pic:nvPicPr>
                  <pic:blipFill>
                    <a:blip r:embed="rId11"/>
                    <a:stretch>
                      <a:fillRect/>
                    </a:stretch>
                  </pic:blipFill>
                  <pic:spPr>
                    <a:xfrm>
                      <a:off x="0" y="0"/>
                      <a:ext cx="5521325" cy="3173730"/>
                    </a:xfrm>
                    <a:prstGeom prst="rect">
                      <a:avLst/>
                    </a:prstGeom>
                  </pic:spPr>
                </pic:pic>
              </a:graphicData>
            </a:graphic>
          </wp:inline>
        </w:drawing>
      </w:r>
    </w:p>
    <w:p w14:paraId="1C759E3B" w14:textId="77777777" w:rsidR="00DF4A87" w:rsidRPr="00AA0E13" w:rsidRDefault="00DF4A87" w:rsidP="00DF4A87">
      <w:pPr>
        <w:rPr>
          <w:rFonts w:asciiTheme="majorBidi" w:hAnsiTheme="majorBidi" w:cstheme="majorBidi"/>
          <w:sz w:val="24"/>
          <w:szCs w:val="24"/>
        </w:rPr>
      </w:pPr>
      <w:r>
        <w:rPr>
          <w:rFonts w:asciiTheme="majorBidi" w:hAnsiTheme="majorBidi" w:cstheme="majorBidi"/>
          <w:sz w:val="24"/>
          <w:szCs w:val="24"/>
        </w:rPr>
        <w:t xml:space="preserve">Figure-1, </w:t>
      </w:r>
      <w:r w:rsidRPr="00AA0E13">
        <w:rPr>
          <w:rFonts w:asciiTheme="majorBidi" w:hAnsiTheme="majorBidi" w:cstheme="majorBidi"/>
          <w:sz w:val="24"/>
          <w:szCs w:val="24"/>
        </w:rPr>
        <w:t>Photo courtesy of: </w:t>
      </w:r>
      <w:hyperlink r:id="rId12" w:tgtFrame="_blank" w:history="1">
        <w:r w:rsidRPr="00AA0E13">
          <w:rPr>
            <w:rStyle w:val="Hyperlink"/>
            <w:rFonts w:asciiTheme="majorBidi" w:hAnsiTheme="majorBidi" w:cstheme="majorBidi"/>
            <w:sz w:val="24"/>
            <w:szCs w:val="24"/>
          </w:rPr>
          <w:t>TT Electronics</w:t>
        </w:r>
      </w:hyperlink>
      <w:r>
        <w:rPr>
          <w:rFonts w:asciiTheme="majorBidi" w:hAnsiTheme="majorBidi" w:cstheme="majorBidi"/>
          <w:sz w:val="24"/>
          <w:szCs w:val="24"/>
        </w:rPr>
        <w:t>, showing RFID system structure</w:t>
      </w:r>
    </w:p>
    <w:p w14:paraId="674407AF" w14:textId="77777777" w:rsidR="00DF4A87" w:rsidRDefault="00DF4A87" w:rsidP="00DF4A87">
      <w:pPr>
        <w:rPr>
          <w:rFonts w:asciiTheme="majorBidi" w:hAnsiTheme="majorBidi" w:cstheme="majorBidi"/>
          <w:sz w:val="24"/>
          <w:szCs w:val="24"/>
        </w:rPr>
      </w:pPr>
      <w:hyperlink r:id="rId13" w:history="1">
        <w:r w:rsidRPr="00AA0E13">
          <w:rPr>
            <w:rStyle w:val="Hyperlink"/>
            <w:rFonts w:asciiTheme="majorBidi" w:hAnsiTheme="majorBidi" w:cstheme="majorBidi"/>
            <w:sz w:val="24"/>
            <w:szCs w:val="24"/>
          </w:rPr>
          <w:t>RFID: The Technology Making Industries Smarter | TT Electronics</w:t>
        </w:r>
      </w:hyperlink>
    </w:p>
    <w:p w14:paraId="5FD1F81C" w14:textId="77777777" w:rsidR="00DF4A87" w:rsidRDefault="00DF4A87" w:rsidP="00DF4A87">
      <w:pPr>
        <w:rPr>
          <w:rFonts w:asciiTheme="majorBidi" w:hAnsiTheme="majorBidi" w:cstheme="majorBidi"/>
          <w:sz w:val="24"/>
          <w:szCs w:val="24"/>
        </w:rPr>
      </w:pPr>
    </w:p>
    <w:p w14:paraId="37E7C501" w14:textId="77777777" w:rsidR="00DF4A87" w:rsidRPr="00DF4A87" w:rsidRDefault="00DF4A87" w:rsidP="00DF4A87">
      <w:pPr>
        <w:rPr>
          <w:color w:val="FF0000"/>
        </w:rPr>
      </w:pPr>
      <w:r w:rsidRPr="00DF4A87">
        <w:t xml:space="preserve">2nd sensor method, is Global Positioning System (GPS)-Based Systems, Workers carry GPS-enabled devices that track their location and ensure they remain within designated safe zones while wearing the required PPE, Advantages of GPS systems are effective in large, open environments and can provide detailed location data over extensive areas, mentioning the limitations of GPS-Based method, these systems are less effective indoors or in areas with poor satellite signal reception, GPS devices also require regular maintenance and power management, Application Example of it, In mining operations, GPS devices ensure workers are within safe zones and are equipped with necessary PPE such as respirators and helmets. </w:t>
      </w:r>
      <w:r w:rsidRPr="00DF4A87">
        <w:rPr>
          <w:color w:val="FF0000"/>
        </w:rPr>
        <w:t>Smith, R., &amp; Jones, M. (2012). Using GPS to track and ensure compliance with PPE requirements. Journal of Safety Research, 43(5), 451-456.</w:t>
      </w:r>
    </w:p>
    <w:p w14:paraId="517D7793" w14:textId="77777777" w:rsidR="00DF4A87" w:rsidRDefault="00DF4A87" w:rsidP="00DF4A87">
      <w:pPr>
        <w:rPr>
          <w:rFonts w:asciiTheme="majorBidi" w:hAnsiTheme="majorBidi" w:cstheme="majorBidi"/>
          <w:sz w:val="24"/>
          <w:szCs w:val="24"/>
        </w:rPr>
      </w:pPr>
    </w:p>
    <w:p w14:paraId="556135CA" w14:textId="77777777" w:rsidR="00DF4A87" w:rsidRPr="00C77C24" w:rsidRDefault="00DF4A87" w:rsidP="00DF4A87">
      <w:pPr>
        <w:spacing w:after="200" w:line="276" w:lineRule="auto"/>
        <w:rPr>
          <w:rFonts w:asciiTheme="majorBidi" w:hAnsiTheme="majorBidi" w:cstheme="majorBidi"/>
          <w:sz w:val="24"/>
          <w:szCs w:val="24"/>
        </w:rPr>
      </w:pPr>
      <w:r w:rsidRPr="00C77C24">
        <w:rPr>
          <w:rFonts w:asciiTheme="majorBidi" w:hAnsiTheme="majorBidi" w:cstheme="majorBidi"/>
          <w:sz w:val="24"/>
          <w:szCs w:val="24"/>
        </w:rPr>
        <w:lastRenderedPageBreak/>
        <w:drawing>
          <wp:inline distT="0" distB="0" distL="0" distR="0" wp14:anchorId="469C27CD" wp14:editId="6FAFCBFF">
            <wp:extent cx="4514850" cy="3343275"/>
            <wp:effectExtent l="0" t="0" r="0" b="9525"/>
            <wp:docPr id="121985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3343275"/>
                    </a:xfrm>
                    <a:prstGeom prst="rect">
                      <a:avLst/>
                    </a:prstGeom>
                    <a:noFill/>
                    <a:ln>
                      <a:noFill/>
                    </a:ln>
                  </pic:spPr>
                </pic:pic>
              </a:graphicData>
            </a:graphic>
          </wp:inline>
        </w:drawing>
      </w:r>
    </w:p>
    <w:p w14:paraId="0D597C19" w14:textId="77777777" w:rsidR="00DF4A87" w:rsidRDefault="00DF4A87" w:rsidP="00DF4A87">
      <w:pPr>
        <w:rPr>
          <w:rFonts w:asciiTheme="majorBidi" w:hAnsiTheme="majorBidi" w:cstheme="majorBidi"/>
          <w:sz w:val="24"/>
          <w:szCs w:val="24"/>
        </w:rPr>
      </w:pPr>
      <w:r>
        <w:rPr>
          <w:rFonts w:asciiTheme="majorBidi" w:hAnsiTheme="majorBidi" w:cstheme="majorBidi"/>
          <w:sz w:val="24"/>
          <w:szCs w:val="24"/>
        </w:rPr>
        <w:t>Figure-2 GPS Structure</w:t>
      </w:r>
    </w:p>
    <w:p w14:paraId="3CFA8C45" w14:textId="77777777" w:rsidR="00DF4A87" w:rsidRPr="00335432" w:rsidRDefault="00DF4A87" w:rsidP="00DF4A87">
      <w:pPr>
        <w:rPr>
          <w:rFonts w:asciiTheme="majorBidi" w:hAnsiTheme="majorBidi" w:cstheme="majorBidi"/>
          <w:sz w:val="24"/>
          <w:szCs w:val="24"/>
        </w:rPr>
      </w:pPr>
    </w:p>
    <w:p w14:paraId="72E40DF4" w14:textId="77777777" w:rsidR="00DF4A87" w:rsidRPr="00DF4A87" w:rsidRDefault="00DF4A87" w:rsidP="00DF4A87">
      <w:r w:rsidRPr="00DF4A87">
        <w:t xml:space="preserve">Another method of sensor based in PPE detection is Bluetooth Beacons, PPE items are fitted with Bluetooth beacons that communicate with sensors located throughout the worksite, these sensors verify the presence of the beacons (and thus the PPE) in real-time, advantages of Bluetooth systems are relatively low-cost and suitable for indoor environments also they can provide precise location data within the worksite, mentioning  its limitations, The range is limited compared to other technologies, and there can be interference from other Bluetooth devices or electronic equipment, can be used In manufacturing plants, Bluetooth beacons on ear protection and safety glasses communicate with sensors at workstations to ensure compliance before machine operation begins. </w:t>
      </w:r>
      <w:r w:rsidRPr="00DF4A87">
        <w:rPr>
          <w:color w:val="FF0000"/>
        </w:rPr>
        <w:t>Garcia, P., &amp; Lopez, R. (2015). A Bluetooth-based monitoring system for PPE compliance. International Journal of Industrial Ergonomics, 50, 100-107.</w:t>
      </w:r>
    </w:p>
    <w:p w14:paraId="31F83025" w14:textId="77777777" w:rsidR="00DF4A87" w:rsidRPr="00EA5028" w:rsidRDefault="00DF4A87" w:rsidP="00DF4A87">
      <w:pPr>
        <w:spacing w:after="200" w:line="276" w:lineRule="auto"/>
        <w:rPr>
          <w:rFonts w:asciiTheme="majorBidi" w:hAnsiTheme="majorBidi" w:cstheme="majorBidi"/>
          <w:sz w:val="24"/>
          <w:szCs w:val="24"/>
        </w:rPr>
      </w:pPr>
      <w:r w:rsidRPr="00EA5028">
        <w:rPr>
          <w:rFonts w:asciiTheme="majorBidi" w:hAnsiTheme="majorBidi" w:cstheme="majorBidi"/>
          <w:sz w:val="24"/>
          <w:szCs w:val="24"/>
        </w:rPr>
        <w:lastRenderedPageBreak/>
        <w:drawing>
          <wp:inline distT="0" distB="0" distL="0" distR="0" wp14:anchorId="4631DE63" wp14:editId="022D5369">
            <wp:extent cx="5521325" cy="3406775"/>
            <wp:effectExtent l="0" t="0" r="3175" b="3175"/>
            <wp:docPr id="6572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325" cy="3406775"/>
                    </a:xfrm>
                    <a:prstGeom prst="rect">
                      <a:avLst/>
                    </a:prstGeom>
                    <a:noFill/>
                    <a:ln>
                      <a:noFill/>
                    </a:ln>
                  </pic:spPr>
                </pic:pic>
              </a:graphicData>
            </a:graphic>
          </wp:inline>
        </w:drawing>
      </w:r>
    </w:p>
    <w:p w14:paraId="195BC181" w14:textId="77777777" w:rsidR="00DF4A87" w:rsidRDefault="00DF4A87" w:rsidP="00DF4A87">
      <w:pPr>
        <w:rPr>
          <w:rFonts w:asciiTheme="majorBidi" w:hAnsiTheme="majorBidi" w:cstheme="majorBidi"/>
          <w:sz w:val="24"/>
          <w:szCs w:val="24"/>
        </w:rPr>
      </w:pPr>
      <w:r>
        <w:rPr>
          <w:rFonts w:asciiTheme="majorBidi" w:hAnsiTheme="majorBidi" w:cstheme="majorBidi"/>
          <w:sz w:val="24"/>
          <w:szCs w:val="24"/>
        </w:rPr>
        <w:t>Figure-3 Bluetooth beacon system</w:t>
      </w:r>
    </w:p>
    <w:p w14:paraId="701B1EF8" w14:textId="77777777" w:rsidR="00DF4A87" w:rsidRPr="00335432" w:rsidRDefault="00DF4A87" w:rsidP="00DF4A87">
      <w:pPr>
        <w:rPr>
          <w:rFonts w:asciiTheme="majorBidi" w:hAnsiTheme="majorBidi" w:cstheme="majorBidi"/>
          <w:sz w:val="24"/>
          <w:szCs w:val="24"/>
        </w:rPr>
      </w:pPr>
    </w:p>
    <w:p w14:paraId="5B7FF745" w14:textId="77777777" w:rsidR="00DF4A87" w:rsidRPr="00022015" w:rsidRDefault="00DF4A87" w:rsidP="00DF4A87">
      <w:pPr>
        <w:rPr>
          <w:rFonts w:asciiTheme="majorBidi" w:hAnsiTheme="majorBidi" w:cstheme="majorBidi"/>
          <w:color w:val="FF0000"/>
          <w:sz w:val="24"/>
          <w:szCs w:val="24"/>
        </w:rPr>
      </w:pPr>
      <w:r>
        <w:rPr>
          <w:rFonts w:asciiTheme="majorBidi" w:hAnsiTheme="majorBidi" w:cstheme="majorBidi"/>
          <w:sz w:val="24"/>
          <w:szCs w:val="24"/>
        </w:rPr>
        <w:t xml:space="preserve">4th method of sensor based in PPE detection is </w:t>
      </w:r>
      <w:r w:rsidRPr="00335432">
        <w:rPr>
          <w:rFonts w:asciiTheme="majorBidi" w:hAnsiTheme="majorBidi" w:cstheme="majorBidi"/>
          <w:sz w:val="24"/>
          <w:szCs w:val="24"/>
        </w:rPr>
        <w:t>Proximity Sensors</w:t>
      </w:r>
      <w:r>
        <w:rPr>
          <w:rFonts w:asciiTheme="majorBidi" w:hAnsiTheme="majorBidi" w:cstheme="majorBidi"/>
          <w:sz w:val="24"/>
          <w:szCs w:val="24"/>
        </w:rPr>
        <w:t>, it</w:t>
      </w:r>
      <w:r w:rsidRPr="00335432">
        <w:rPr>
          <w:rFonts w:asciiTheme="majorBidi" w:hAnsiTheme="majorBidi" w:cstheme="majorBidi"/>
          <w:sz w:val="24"/>
          <w:szCs w:val="24"/>
        </w:rPr>
        <w:t xml:space="preserve"> detect the presence of workers and their PPE by sensing specific tags or embedded sensors in the equipment</w:t>
      </w:r>
      <w:r>
        <w:rPr>
          <w:rFonts w:asciiTheme="majorBidi" w:hAnsiTheme="majorBidi" w:cstheme="majorBidi"/>
          <w:sz w:val="24"/>
          <w:szCs w:val="24"/>
        </w:rPr>
        <w:t>, a</w:t>
      </w:r>
      <w:r w:rsidRPr="00335432">
        <w:rPr>
          <w:rFonts w:asciiTheme="majorBidi" w:hAnsiTheme="majorBidi" w:cstheme="majorBidi"/>
          <w:sz w:val="24"/>
          <w:szCs w:val="24"/>
        </w:rPr>
        <w:t>dvantages</w:t>
      </w:r>
      <w:r>
        <w:rPr>
          <w:rFonts w:asciiTheme="majorBidi" w:hAnsiTheme="majorBidi" w:cstheme="majorBidi"/>
          <w:sz w:val="24"/>
          <w:szCs w:val="24"/>
        </w:rPr>
        <w:t xml:space="preserve"> of</w:t>
      </w:r>
      <w:r w:rsidRPr="00335432">
        <w:rPr>
          <w:rFonts w:asciiTheme="majorBidi" w:hAnsiTheme="majorBidi" w:cstheme="majorBidi"/>
          <w:sz w:val="24"/>
          <w:szCs w:val="24"/>
        </w:rPr>
        <w:t xml:space="preserve"> </w:t>
      </w:r>
      <w:r>
        <w:rPr>
          <w:rFonts w:asciiTheme="majorBidi" w:hAnsiTheme="majorBidi" w:cstheme="majorBidi"/>
          <w:sz w:val="24"/>
          <w:szCs w:val="24"/>
        </w:rPr>
        <w:t>t</w:t>
      </w:r>
      <w:r w:rsidRPr="00335432">
        <w:rPr>
          <w:rFonts w:asciiTheme="majorBidi" w:hAnsiTheme="majorBidi" w:cstheme="majorBidi"/>
          <w:sz w:val="24"/>
          <w:szCs w:val="24"/>
        </w:rPr>
        <w:t>hese sensors can provide immediate feedback and ensure that PPE is worn when workers approach hazardous equipment or areas</w:t>
      </w:r>
      <w:r>
        <w:rPr>
          <w:rFonts w:asciiTheme="majorBidi" w:hAnsiTheme="majorBidi" w:cstheme="majorBidi"/>
          <w:sz w:val="24"/>
          <w:szCs w:val="24"/>
        </w:rPr>
        <w:t>, its l</w:t>
      </w:r>
      <w:r w:rsidRPr="00335432">
        <w:rPr>
          <w:rFonts w:asciiTheme="majorBidi" w:hAnsiTheme="majorBidi" w:cstheme="majorBidi"/>
          <w:sz w:val="24"/>
          <w:szCs w:val="24"/>
        </w:rPr>
        <w:t>imitations</w:t>
      </w:r>
      <w:r>
        <w:rPr>
          <w:rFonts w:asciiTheme="majorBidi" w:hAnsiTheme="majorBidi" w:cstheme="majorBidi"/>
          <w:sz w:val="24"/>
          <w:szCs w:val="24"/>
        </w:rPr>
        <w:t xml:space="preserve"> that</w:t>
      </w:r>
      <w:r w:rsidRPr="00335432">
        <w:rPr>
          <w:rFonts w:asciiTheme="majorBidi" w:hAnsiTheme="majorBidi" w:cstheme="majorBidi"/>
          <w:sz w:val="24"/>
          <w:szCs w:val="24"/>
        </w:rPr>
        <w:t xml:space="preserve"> Effective only in localized areas, requiring multiple sensors for comprehensive coverage, which can increase costs</w:t>
      </w:r>
      <w:r>
        <w:rPr>
          <w:rFonts w:asciiTheme="majorBidi" w:hAnsiTheme="majorBidi" w:cstheme="majorBidi"/>
          <w:sz w:val="24"/>
          <w:szCs w:val="24"/>
        </w:rPr>
        <w:t>, a</w:t>
      </w:r>
      <w:r w:rsidRPr="00335432">
        <w:rPr>
          <w:rFonts w:asciiTheme="majorBidi" w:hAnsiTheme="majorBidi" w:cstheme="majorBidi"/>
          <w:sz w:val="24"/>
          <w:szCs w:val="24"/>
        </w:rPr>
        <w:t>pplication Example In chemical plants, proximity sensors near chemical handling areas detect if workers are wearing protective gloves and face shields.</w:t>
      </w:r>
      <w:r w:rsidRPr="00022015">
        <w:rPr>
          <w:rFonts w:asciiTheme="majorBidi" w:hAnsiTheme="majorBidi" w:cstheme="majorBidi"/>
          <w:sz w:val="24"/>
          <w:szCs w:val="24"/>
        </w:rPr>
        <w:t xml:space="preserve"> </w:t>
      </w:r>
      <w:r w:rsidRPr="00022015">
        <w:rPr>
          <w:rFonts w:asciiTheme="majorBidi" w:hAnsiTheme="majorBidi" w:cstheme="majorBidi"/>
          <w:color w:val="FF0000"/>
          <w:sz w:val="24"/>
          <w:szCs w:val="24"/>
        </w:rPr>
        <w:t>Johnson, T., &amp; Martin, L. (2018). Proximity sensors for enhancing safety in industrial environments. IEEE Transactions on Industrial Informatics, 14(3), 1234-1242.</w:t>
      </w:r>
    </w:p>
    <w:p w14:paraId="573DF08D" w14:textId="77777777" w:rsidR="00DF4A87" w:rsidRPr="00335432" w:rsidRDefault="00DF4A87" w:rsidP="00DF4A87">
      <w:pPr>
        <w:rPr>
          <w:rFonts w:asciiTheme="majorBidi" w:hAnsiTheme="majorBidi" w:cstheme="majorBidi"/>
          <w:sz w:val="24"/>
          <w:szCs w:val="24"/>
        </w:rPr>
      </w:pPr>
      <w:r>
        <w:rPr>
          <w:rFonts w:asciiTheme="majorBidi" w:hAnsiTheme="majorBidi" w:cstheme="majorBidi"/>
          <w:sz w:val="24"/>
          <w:szCs w:val="24"/>
        </w:rPr>
        <w:t xml:space="preserve">Last Method is </w:t>
      </w:r>
      <w:r w:rsidRPr="00335432">
        <w:rPr>
          <w:rFonts w:asciiTheme="majorBidi" w:hAnsiTheme="majorBidi" w:cstheme="majorBidi"/>
          <w:sz w:val="24"/>
          <w:szCs w:val="24"/>
        </w:rPr>
        <w:t>Pressure Sensors</w:t>
      </w:r>
      <w:r>
        <w:rPr>
          <w:rFonts w:asciiTheme="majorBidi" w:hAnsiTheme="majorBidi" w:cstheme="majorBidi"/>
          <w:sz w:val="24"/>
          <w:szCs w:val="24"/>
        </w:rPr>
        <w:t xml:space="preserve">, </w:t>
      </w:r>
      <w:r w:rsidRPr="00335432">
        <w:rPr>
          <w:rFonts w:asciiTheme="majorBidi" w:hAnsiTheme="majorBidi" w:cstheme="majorBidi"/>
          <w:sz w:val="24"/>
          <w:szCs w:val="24"/>
        </w:rPr>
        <w:t xml:space="preserve"> Pressure-sensitive mats or floors detect the presence of workers and can be linked to ensure PPE compliance when workers step on them</w:t>
      </w:r>
      <w:r>
        <w:rPr>
          <w:rFonts w:asciiTheme="majorBidi" w:hAnsiTheme="majorBidi" w:cstheme="majorBidi"/>
          <w:sz w:val="24"/>
          <w:szCs w:val="24"/>
        </w:rPr>
        <w:t>, a</w:t>
      </w:r>
      <w:r w:rsidRPr="00335432">
        <w:rPr>
          <w:rFonts w:asciiTheme="majorBidi" w:hAnsiTheme="majorBidi" w:cstheme="majorBidi"/>
          <w:sz w:val="24"/>
          <w:szCs w:val="24"/>
        </w:rPr>
        <w:t>dvantages</w:t>
      </w:r>
      <w:r>
        <w:rPr>
          <w:rFonts w:asciiTheme="majorBidi" w:hAnsiTheme="majorBidi" w:cstheme="majorBidi"/>
          <w:sz w:val="24"/>
          <w:szCs w:val="24"/>
        </w:rPr>
        <w:t xml:space="preserve"> is </w:t>
      </w:r>
      <w:r w:rsidRPr="00335432">
        <w:rPr>
          <w:rFonts w:asciiTheme="majorBidi" w:hAnsiTheme="majorBidi" w:cstheme="majorBidi"/>
          <w:sz w:val="24"/>
          <w:szCs w:val="24"/>
        </w:rPr>
        <w:t>Provide direct and immediate feedback when workers enter restricted or hazardous areas</w:t>
      </w:r>
      <w:r>
        <w:rPr>
          <w:rFonts w:asciiTheme="majorBidi" w:hAnsiTheme="majorBidi" w:cstheme="majorBidi"/>
          <w:sz w:val="24"/>
          <w:szCs w:val="24"/>
        </w:rPr>
        <w:t xml:space="preserve">, </w:t>
      </w:r>
      <w:r w:rsidRPr="00335432">
        <w:rPr>
          <w:rFonts w:asciiTheme="majorBidi" w:hAnsiTheme="majorBidi" w:cstheme="majorBidi"/>
          <w:sz w:val="24"/>
          <w:szCs w:val="24"/>
        </w:rPr>
        <w:t>Limitations</w:t>
      </w:r>
      <w:r>
        <w:rPr>
          <w:rFonts w:asciiTheme="majorBidi" w:hAnsiTheme="majorBidi" w:cstheme="majorBidi"/>
          <w:sz w:val="24"/>
          <w:szCs w:val="24"/>
        </w:rPr>
        <w:t xml:space="preserve"> is h</w:t>
      </w:r>
      <w:r w:rsidRPr="00335432">
        <w:rPr>
          <w:rFonts w:asciiTheme="majorBidi" w:hAnsiTheme="majorBidi" w:cstheme="majorBidi"/>
          <w:sz w:val="24"/>
          <w:szCs w:val="24"/>
        </w:rPr>
        <w:t>igh installation and maintenance costs and limited to specific entry or exit points</w:t>
      </w:r>
      <w:r>
        <w:rPr>
          <w:rFonts w:asciiTheme="majorBidi" w:hAnsiTheme="majorBidi" w:cstheme="majorBidi"/>
          <w:sz w:val="24"/>
          <w:szCs w:val="24"/>
        </w:rPr>
        <w:t xml:space="preserve">, </w:t>
      </w:r>
      <w:r w:rsidRPr="00335432">
        <w:rPr>
          <w:rFonts w:asciiTheme="majorBidi" w:hAnsiTheme="majorBidi" w:cstheme="majorBidi"/>
          <w:sz w:val="24"/>
          <w:szCs w:val="24"/>
        </w:rPr>
        <w:t>Application Example</w:t>
      </w:r>
      <w:r>
        <w:rPr>
          <w:rFonts w:asciiTheme="majorBidi" w:hAnsiTheme="majorBidi" w:cstheme="majorBidi"/>
          <w:sz w:val="24"/>
          <w:szCs w:val="24"/>
        </w:rPr>
        <w:t xml:space="preserve"> is</w:t>
      </w:r>
      <w:r w:rsidRPr="00335432">
        <w:rPr>
          <w:rFonts w:asciiTheme="majorBidi" w:hAnsiTheme="majorBidi" w:cstheme="majorBidi"/>
          <w:sz w:val="24"/>
          <w:szCs w:val="24"/>
        </w:rPr>
        <w:t xml:space="preserve"> Laboratories use pressure-sensitive mats at entrances to ensure workers wear lab coats and safety glasses before entering.</w:t>
      </w:r>
    </w:p>
    <w:p w14:paraId="7E422CEE" w14:textId="77777777" w:rsidR="00DF4A87" w:rsidRPr="0022556E" w:rsidRDefault="00DF4A87" w:rsidP="00DF4A87">
      <w:pPr>
        <w:rPr>
          <w:rFonts w:asciiTheme="majorBidi" w:hAnsiTheme="majorBidi" w:cstheme="majorBidi"/>
          <w:color w:val="FF0000"/>
          <w:sz w:val="24"/>
          <w:szCs w:val="24"/>
        </w:rPr>
      </w:pPr>
      <w:r w:rsidRPr="0022556E">
        <w:rPr>
          <w:rFonts w:asciiTheme="majorBidi" w:hAnsiTheme="majorBidi" w:cstheme="majorBidi"/>
          <w:color w:val="FF0000"/>
          <w:sz w:val="24"/>
          <w:szCs w:val="24"/>
        </w:rPr>
        <w:t>Kumar, N., &amp; Singh, V. (2019). Pressure sensor applications in PPE compliance monitoring. Sensors and Actuators A: Physical, 285, 398-406.</w:t>
      </w:r>
    </w:p>
    <w:p w14:paraId="4BC2B340" w14:textId="77777777" w:rsidR="00DF4A87" w:rsidRPr="00335432" w:rsidRDefault="00DF4A87" w:rsidP="00DF4A87">
      <w:pPr>
        <w:rPr>
          <w:rFonts w:asciiTheme="majorBidi" w:hAnsiTheme="majorBidi" w:cstheme="majorBidi"/>
          <w:sz w:val="24"/>
          <w:szCs w:val="24"/>
        </w:rPr>
      </w:pPr>
    </w:p>
    <w:p w14:paraId="076383C8" w14:textId="77777777" w:rsidR="00DF4A87" w:rsidRDefault="00DF4A87" w:rsidP="00DF4A87">
      <w:pPr>
        <w:rPr>
          <w:rFonts w:asciiTheme="majorBidi" w:hAnsiTheme="majorBidi" w:cstheme="majorBidi"/>
          <w:sz w:val="24"/>
          <w:szCs w:val="24"/>
        </w:rPr>
      </w:pPr>
      <w:r>
        <w:rPr>
          <w:rFonts w:asciiTheme="majorBidi" w:hAnsiTheme="majorBidi" w:cstheme="majorBidi"/>
          <w:sz w:val="24"/>
          <w:szCs w:val="24"/>
        </w:rPr>
        <w:t>Below is the table summary for sensor based different methods, which can give high level 360 view, and comparative summary</w:t>
      </w:r>
    </w:p>
    <w:p w14:paraId="0FC347DB" w14:textId="77777777" w:rsidR="00DF4A87" w:rsidRDefault="00DF4A87" w:rsidP="00DF4A87">
      <w:pPr>
        <w:rPr>
          <w:rFonts w:asciiTheme="majorBidi" w:hAnsiTheme="majorBidi" w:cstheme="majorBidi"/>
          <w:sz w:val="24"/>
          <w:szCs w:val="24"/>
        </w:rPr>
      </w:pPr>
    </w:p>
    <w:tbl>
      <w:tblPr>
        <w:tblStyle w:val="TableGrid0"/>
        <w:tblW w:w="0" w:type="auto"/>
        <w:tblLook w:val="04A0" w:firstRow="1" w:lastRow="0" w:firstColumn="1" w:lastColumn="0" w:noHBand="0" w:noVBand="1"/>
      </w:tblPr>
      <w:tblGrid>
        <w:gridCol w:w="1919"/>
        <w:gridCol w:w="1635"/>
        <w:gridCol w:w="1934"/>
        <w:gridCol w:w="1839"/>
        <w:gridCol w:w="2028"/>
      </w:tblGrid>
      <w:tr w:rsidR="00DF4A87" w14:paraId="1F3B400A" w14:textId="77777777" w:rsidTr="00564156">
        <w:tc>
          <w:tcPr>
            <w:tcW w:w="0" w:type="auto"/>
            <w:shd w:val="clear" w:color="auto" w:fill="A6A6A6" w:themeFill="background1" w:themeFillShade="A6"/>
          </w:tcPr>
          <w:p w14:paraId="51A858E0" w14:textId="77777777" w:rsidR="00DF4A87" w:rsidRDefault="00DF4A87" w:rsidP="00564156">
            <w:pPr>
              <w:rPr>
                <w:rFonts w:asciiTheme="majorBidi" w:hAnsiTheme="majorBidi" w:cstheme="majorBidi"/>
                <w:sz w:val="24"/>
                <w:szCs w:val="24"/>
              </w:rPr>
            </w:pPr>
            <w:r>
              <w:rPr>
                <w:rFonts w:asciiTheme="majorBidi" w:hAnsiTheme="majorBidi" w:cstheme="majorBidi"/>
                <w:sz w:val="24"/>
                <w:szCs w:val="24"/>
              </w:rPr>
              <w:lastRenderedPageBreak/>
              <w:t>Method Name</w:t>
            </w:r>
          </w:p>
        </w:tc>
        <w:tc>
          <w:tcPr>
            <w:tcW w:w="0" w:type="auto"/>
            <w:shd w:val="clear" w:color="auto" w:fill="A6A6A6" w:themeFill="background1" w:themeFillShade="A6"/>
          </w:tcPr>
          <w:p w14:paraId="42666BAE" w14:textId="77777777" w:rsidR="00DF4A87" w:rsidRDefault="00DF4A87" w:rsidP="00564156">
            <w:pPr>
              <w:rPr>
                <w:rFonts w:asciiTheme="majorBidi" w:hAnsiTheme="majorBidi" w:cstheme="majorBidi"/>
                <w:sz w:val="24"/>
                <w:szCs w:val="24"/>
              </w:rPr>
            </w:pPr>
            <w:r>
              <w:rPr>
                <w:rFonts w:asciiTheme="majorBidi" w:hAnsiTheme="majorBidi" w:cstheme="majorBidi"/>
                <w:sz w:val="24"/>
                <w:szCs w:val="24"/>
              </w:rPr>
              <w:t>Device</w:t>
            </w:r>
          </w:p>
        </w:tc>
        <w:tc>
          <w:tcPr>
            <w:tcW w:w="0" w:type="auto"/>
            <w:shd w:val="clear" w:color="auto" w:fill="A6A6A6" w:themeFill="background1" w:themeFillShade="A6"/>
          </w:tcPr>
          <w:p w14:paraId="6E3DD809" w14:textId="77777777" w:rsidR="00DF4A87" w:rsidRDefault="00DF4A87" w:rsidP="00564156">
            <w:pPr>
              <w:rPr>
                <w:rFonts w:asciiTheme="majorBidi" w:hAnsiTheme="majorBidi" w:cstheme="majorBidi"/>
                <w:sz w:val="24"/>
                <w:szCs w:val="24"/>
              </w:rPr>
            </w:pPr>
            <w:r>
              <w:rPr>
                <w:rFonts w:asciiTheme="majorBidi" w:hAnsiTheme="majorBidi" w:cstheme="majorBidi"/>
                <w:sz w:val="24"/>
                <w:szCs w:val="24"/>
              </w:rPr>
              <w:t>Advantages</w:t>
            </w:r>
          </w:p>
        </w:tc>
        <w:tc>
          <w:tcPr>
            <w:tcW w:w="0" w:type="auto"/>
            <w:shd w:val="clear" w:color="auto" w:fill="A6A6A6" w:themeFill="background1" w:themeFillShade="A6"/>
          </w:tcPr>
          <w:p w14:paraId="5595CBB4" w14:textId="77777777" w:rsidR="00DF4A87" w:rsidRDefault="00DF4A87" w:rsidP="00564156">
            <w:pPr>
              <w:rPr>
                <w:rFonts w:asciiTheme="majorBidi" w:hAnsiTheme="majorBidi" w:cstheme="majorBidi"/>
                <w:sz w:val="24"/>
                <w:szCs w:val="24"/>
              </w:rPr>
            </w:pPr>
            <w:r>
              <w:rPr>
                <w:rFonts w:asciiTheme="majorBidi" w:hAnsiTheme="majorBidi" w:cstheme="majorBidi"/>
                <w:sz w:val="24"/>
                <w:szCs w:val="24"/>
              </w:rPr>
              <w:t>Limitations</w:t>
            </w:r>
          </w:p>
        </w:tc>
        <w:tc>
          <w:tcPr>
            <w:tcW w:w="0" w:type="auto"/>
            <w:shd w:val="clear" w:color="auto" w:fill="A6A6A6" w:themeFill="background1" w:themeFillShade="A6"/>
          </w:tcPr>
          <w:p w14:paraId="6EB48ABC" w14:textId="77777777" w:rsidR="00DF4A87" w:rsidRDefault="00DF4A87" w:rsidP="00564156">
            <w:pPr>
              <w:rPr>
                <w:rFonts w:asciiTheme="majorBidi" w:hAnsiTheme="majorBidi" w:cstheme="majorBidi"/>
                <w:sz w:val="24"/>
                <w:szCs w:val="24"/>
              </w:rPr>
            </w:pPr>
            <w:r>
              <w:rPr>
                <w:rFonts w:asciiTheme="majorBidi" w:hAnsiTheme="majorBidi" w:cstheme="majorBidi"/>
                <w:sz w:val="24"/>
                <w:szCs w:val="24"/>
              </w:rPr>
              <w:t>Application</w:t>
            </w:r>
          </w:p>
        </w:tc>
      </w:tr>
      <w:tr w:rsidR="00DF4A87" w14:paraId="1F293DDE" w14:textId="77777777" w:rsidTr="00564156">
        <w:tc>
          <w:tcPr>
            <w:tcW w:w="0" w:type="auto"/>
            <w:vAlign w:val="center"/>
          </w:tcPr>
          <w:p w14:paraId="3F148F48" w14:textId="77777777" w:rsidR="00DF4A87" w:rsidRDefault="00DF4A87" w:rsidP="00564156">
            <w:pPr>
              <w:rPr>
                <w:rFonts w:asciiTheme="majorBidi" w:hAnsiTheme="majorBidi" w:cstheme="majorBidi"/>
                <w:sz w:val="24"/>
                <w:szCs w:val="24"/>
              </w:rPr>
            </w:pPr>
            <w:r>
              <w:t>Radio Frequency Identification (RFID) Tags</w:t>
            </w:r>
          </w:p>
        </w:tc>
        <w:tc>
          <w:tcPr>
            <w:tcW w:w="0" w:type="auto"/>
            <w:vAlign w:val="center"/>
          </w:tcPr>
          <w:p w14:paraId="12C99A38" w14:textId="77777777" w:rsidR="00DF4A87" w:rsidRDefault="00DF4A87" w:rsidP="00564156">
            <w:r>
              <w:t>RFID TAG per PPE equipment</w:t>
            </w:r>
          </w:p>
          <w:p w14:paraId="5B2E20BF" w14:textId="77777777" w:rsidR="00DF4A87" w:rsidRDefault="00DF4A87" w:rsidP="00564156">
            <w:r>
              <w:t>Antennas</w:t>
            </w:r>
          </w:p>
          <w:p w14:paraId="13AB2764" w14:textId="77777777" w:rsidR="00DF4A87" w:rsidRDefault="00DF4A87" w:rsidP="00564156">
            <w:pPr>
              <w:rPr>
                <w:rFonts w:asciiTheme="majorBidi" w:hAnsiTheme="majorBidi" w:cstheme="majorBidi"/>
                <w:sz w:val="24"/>
                <w:szCs w:val="24"/>
              </w:rPr>
            </w:pPr>
            <w:r>
              <w:t>RFID Readers</w:t>
            </w:r>
            <w:r>
              <w:br/>
              <w:t>Databases</w:t>
            </w:r>
          </w:p>
        </w:tc>
        <w:tc>
          <w:tcPr>
            <w:tcW w:w="0" w:type="auto"/>
            <w:vAlign w:val="center"/>
          </w:tcPr>
          <w:p w14:paraId="2812DF4D" w14:textId="77777777" w:rsidR="00DF4A87" w:rsidRDefault="00DF4A87" w:rsidP="00564156">
            <w:pPr>
              <w:rPr>
                <w:rFonts w:asciiTheme="majorBidi" w:hAnsiTheme="majorBidi" w:cstheme="majorBidi"/>
                <w:sz w:val="24"/>
                <w:szCs w:val="24"/>
              </w:rPr>
            </w:pPr>
            <w:r>
              <w:t>real-time monitoring</w:t>
            </w:r>
            <w:r>
              <w:br/>
              <w:t>Integration with other monitoring system</w:t>
            </w:r>
          </w:p>
        </w:tc>
        <w:tc>
          <w:tcPr>
            <w:tcW w:w="0" w:type="auto"/>
            <w:vAlign w:val="center"/>
          </w:tcPr>
          <w:p w14:paraId="770D5ABF" w14:textId="77777777" w:rsidR="00DF4A87" w:rsidRDefault="00DF4A87" w:rsidP="00564156">
            <w:pPr>
              <w:rPr>
                <w:rFonts w:asciiTheme="majorBidi" w:hAnsiTheme="majorBidi" w:cstheme="majorBidi"/>
                <w:sz w:val="24"/>
                <w:szCs w:val="24"/>
              </w:rPr>
            </w:pPr>
            <w:r>
              <w:t xml:space="preserve">High Cost, </w:t>
            </w:r>
            <w:r>
              <w:br/>
              <w:t>Sensors is sensitive to Metal environment</w:t>
            </w:r>
            <w:r>
              <w:br/>
              <w:t>subject to interference</w:t>
            </w:r>
          </w:p>
        </w:tc>
        <w:tc>
          <w:tcPr>
            <w:tcW w:w="0" w:type="auto"/>
            <w:vAlign w:val="center"/>
          </w:tcPr>
          <w:p w14:paraId="565F400E" w14:textId="77777777" w:rsidR="00DF4A87" w:rsidRDefault="00DF4A87" w:rsidP="00564156">
            <w:pPr>
              <w:rPr>
                <w:rFonts w:asciiTheme="majorBidi" w:hAnsiTheme="majorBidi" w:cstheme="majorBidi"/>
                <w:sz w:val="24"/>
                <w:szCs w:val="24"/>
              </w:rPr>
            </w:pPr>
            <w:r>
              <w:t>used at the site entrance &amp; exits</w:t>
            </w:r>
          </w:p>
        </w:tc>
      </w:tr>
      <w:tr w:rsidR="00DF4A87" w14:paraId="59791C9E" w14:textId="77777777" w:rsidTr="00564156">
        <w:tc>
          <w:tcPr>
            <w:tcW w:w="0" w:type="auto"/>
            <w:vAlign w:val="center"/>
          </w:tcPr>
          <w:p w14:paraId="0C372CE4" w14:textId="77777777" w:rsidR="00DF4A87" w:rsidRDefault="00DF4A87" w:rsidP="00564156">
            <w:pPr>
              <w:rPr>
                <w:rFonts w:asciiTheme="majorBidi" w:hAnsiTheme="majorBidi" w:cstheme="majorBidi"/>
                <w:sz w:val="24"/>
                <w:szCs w:val="24"/>
              </w:rPr>
            </w:pPr>
            <w:r>
              <w:t>Global Positioning System (GPS)-Based Systems</w:t>
            </w:r>
          </w:p>
        </w:tc>
        <w:tc>
          <w:tcPr>
            <w:tcW w:w="0" w:type="auto"/>
            <w:vAlign w:val="center"/>
          </w:tcPr>
          <w:p w14:paraId="3BC1E5FE" w14:textId="77777777" w:rsidR="00DF4A87" w:rsidRDefault="00DF4A87" w:rsidP="00564156">
            <w:r>
              <w:t>GPS Devise Per PPE equipment</w:t>
            </w:r>
          </w:p>
          <w:p w14:paraId="18A11FD6" w14:textId="77777777" w:rsidR="00DF4A87" w:rsidRDefault="00DF4A87" w:rsidP="00564156">
            <w:pPr>
              <w:rPr>
                <w:rFonts w:asciiTheme="majorBidi" w:hAnsiTheme="majorBidi" w:cstheme="majorBidi"/>
                <w:sz w:val="24"/>
                <w:szCs w:val="24"/>
              </w:rPr>
            </w:pPr>
            <w:r>
              <w:rPr>
                <w:rFonts w:asciiTheme="majorBidi" w:hAnsiTheme="majorBidi" w:cstheme="majorBidi"/>
                <w:sz w:val="24"/>
                <w:szCs w:val="24"/>
              </w:rPr>
              <w:t>Database</w:t>
            </w:r>
          </w:p>
        </w:tc>
        <w:tc>
          <w:tcPr>
            <w:tcW w:w="0" w:type="auto"/>
            <w:vAlign w:val="center"/>
          </w:tcPr>
          <w:p w14:paraId="784F110E" w14:textId="77777777" w:rsidR="00DF4A87" w:rsidRDefault="00DF4A87" w:rsidP="00564156">
            <w:pPr>
              <w:rPr>
                <w:rFonts w:asciiTheme="majorBidi" w:hAnsiTheme="majorBidi" w:cstheme="majorBidi"/>
                <w:sz w:val="24"/>
                <w:szCs w:val="24"/>
              </w:rPr>
            </w:pPr>
            <w:r>
              <w:t>effective in large, open environments and can provide detailed location data over extensive areas</w:t>
            </w:r>
          </w:p>
        </w:tc>
        <w:tc>
          <w:tcPr>
            <w:tcW w:w="0" w:type="auto"/>
            <w:vAlign w:val="center"/>
          </w:tcPr>
          <w:p w14:paraId="0C4E4EC2" w14:textId="77777777" w:rsidR="00DF4A87" w:rsidRDefault="00DF4A87" w:rsidP="00564156">
            <w:pPr>
              <w:rPr>
                <w:rFonts w:asciiTheme="majorBidi" w:hAnsiTheme="majorBidi" w:cstheme="majorBidi"/>
                <w:sz w:val="24"/>
                <w:szCs w:val="24"/>
              </w:rPr>
            </w:pPr>
            <w:r>
              <w:t>Used in Outdoor</w:t>
            </w:r>
            <w:r>
              <w:br/>
              <w:t>High Operation Cost</w:t>
            </w:r>
          </w:p>
        </w:tc>
        <w:tc>
          <w:tcPr>
            <w:tcW w:w="0" w:type="auto"/>
            <w:vAlign w:val="center"/>
          </w:tcPr>
          <w:p w14:paraId="333027F1" w14:textId="77777777" w:rsidR="00DF4A87" w:rsidRDefault="00DF4A87" w:rsidP="00564156">
            <w:pPr>
              <w:rPr>
                <w:rFonts w:asciiTheme="majorBidi" w:hAnsiTheme="majorBidi" w:cstheme="majorBidi"/>
                <w:sz w:val="24"/>
                <w:szCs w:val="24"/>
              </w:rPr>
            </w:pPr>
            <w:r>
              <w:t>mining operations, GPS installed in Helmet</w:t>
            </w:r>
          </w:p>
        </w:tc>
      </w:tr>
      <w:tr w:rsidR="00DF4A87" w14:paraId="4B954202" w14:textId="77777777" w:rsidTr="00564156">
        <w:tc>
          <w:tcPr>
            <w:tcW w:w="0" w:type="auto"/>
            <w:vAlign w:val="center"/>
          </w:tcPr>
          <w:p w14:paraId="164BD1F6" w14:textId="77777777" w:rsidR="00DF4A87" w:rsidRDefault="00DF4A87" w:rsidP="00564156">
            <w:pPr>
              <w:rPr>
                <w:rFonts w:asciiTheme="majorBidi" w:hAnsiTheme="majorBidi" w:cstheme="majorBidi"/>
                <w:sz w:val="24"/>
                <w:szCs w:val="24"/>
              </w:rPr>
            </w:pPr>
            <w:r>
              <w:t>Bluetooth Beacons</w:t>
            </w:r>
          </w:p>
        </w:tc>
        <w:tc>
          <w:tcPr>
            <w:tcW w:w="0" w:type="auto"/>
            <w:vAlign w:val="center"/>
          </w:tcPr>
          <w:p w14:paraId="75C287CE" w14:textId="77777777" w:rsidR="00DF4A87" w:rsidRDefault="00DF4A87" w:rsidP="00564156">
            <w:pPr>
              <w:rPr>
                <w:rFonts w:asciiTheme="majorBidi" w:hAnsiTheme="majorBidi" w:cstheme="majorBidi"/>
                <w:sz w:val="24"/>
                <w:szCs w:val="24"/>
              </w:rPr>
            </w:pPr>
            <w:r>
              <w:t>Bluetooth sensors per PPE</w:t>
            </w:r>
            <w:r>
              <w:br/>
              <w:t>Detectors</w:t>
            </w:r>
          </w:p>
        </w:tc>
        <w:tc>
          <w:tcPr>
            <w:tcW w:w="0" w:type="auto"/>
            <w:vAlign w:val="center"/>
          </w:tcPr>
          <w:p w14:paraId="42E0E7F1" w14:textId="77777777" w:rsidR="00DF4A87" w:rsidRDefault="00DF4A87" w:rsidP="00564156">
            <w:pPr>
              <w:rPr>
                <w:rFonts w:asciiTheme="majorBidi" w:hAnsiTheme="majorBidi" w:cstheme="majorBidi"/>
                <w:sz w:val="24"/>
                <w:szCs w:val="24"/>
              </w:rPr>
            </w:pPr>
            <w:r>
              <w:t>Low Cost</w:t>
            </w:r>
            <w:r>
              <w:br/>
              <w:t>Indoor Environment</w:t>
            </w:r>
          </w:p>
        </w:tc>
        <w:tc>
          <w:tcPr>
            <w:tcW w:w="0" w:type="auto"/>
            <w:vAlign w:val="center"/>
          </w:tcPr>
          <w:p w14:paraId="492ED700" w14:textId="77777777" w:rsidR="00DF4A87" w:rsidRDefault="00DF4A87" w:rsidP="00564156">
            <w:pPr>
              <w:rPr>
                <w:rFonts w:asciiTheme="majorBidi" w:hAnsiTheme="majorBidi" w:cstheme="majorBidi"/>
                <w:sz w:val="24"/>
                <w:szCs w:val="24"/>
              </w:rPr>
            </w:pPr>
            <w:r>
              <w:t>Limited in Range</w:t>
            </w:r>
            <w:r>
              <w:br/>
              <w:t>Subject to interference</w:t>
            </w:r>
          </w:p>
        </w:tc>
        <w:tc>
          <w:tcPr>
            <w:tcW w:w="0" w:type="auto"/>
            <w:vAlign w:val="center"/>
          </w:tcPr>
          <w:p w14:paraId="24FAFBA9" w14:textId="77777777" w:rsidR="00DF4A87" w:rsidRDefault="00DF4A87" w:rsidP="00564156">
            <w:pPr>
              <w:rPr>
                <w:rFonts w:asciiTheme="majorBidi" w:hAnsiTheme="majorBidi" w:cstheme="majorBidi"/>
                <w:sz w:val="24"/>
                <w:szCs w:val="24"/>
              </w:rPr>
            </w:pPr>
            <w:r>
              <w:t>used in manufacturing plants</w:t>
            </w:r>
          </w:p>
        </w:tc>
      </w:tr>
      <w:tr w:rsidR="00DF4A87" w14:paraId="5D27140B" w14:textId="77777777" w:rsidTr="00564156">
        <w:tc>
          <w:tcPr>
            <w:tcW w:w="0" w:type="auto"/>
            <w:vAlign w:val="center"/>
          </w:tcPr>
          <w:p w14:paraId="381228BC" w14:textId="77777777" w:rsidR="00DF4A87" w:rsidRDefault="00DF4A87" w:rsidP="00564156">
            <w:pPr>
              <w:rPr>
                <w:rFonts w:asciiTheme="majorBidi" w:hAnsiTheme="majorBidi" w:cstheme="majorBidi"/>
                <w:sz w:val="24"/>
                <w:szCs w:val="24"/>
              </w:rPr>
            </w:pPr>
            <w:r>
              <w:t>Proximity Sensors</w:t>
            </w:r>
          </w:p>
        </w:tc>
        <w:tc>
          <w:tcPr>
            <w:tcW w:w="0" w:type="auto"/>
            <w:vAlign w:val="center"/>
          </w:tcPr>
          <w:p w14:paraId="2BB17E41" w14:textId="77777777" w:rsidR="00DF4A87" w:rsidRDefault="00DF4A87" w:rsidP="00564156">
            <w:pPr>
              <w:rPr>
                <w:rFonts w:asciiTheme="majorBidi" w:hAnsiTheme="majorBidi" w:cstheme="majorBidi"/>
                <w:sz w:val="24"/>
                <w:szCs w:val="24"/>
              </w:rPr>
            </w:pPr>
            <w:r>
              <w:t>Proximity sensors</w:t>
            </w:r>
            <w:r>
              <w:br/>
            </w:r>
            <w:r>
              <w:rPr>
                <w:rFonts w:asciiTheme="majorBidi" w:hAnsiTheme="majorBidi" w:cstheme="majorBidi"/>
                <w:sz w:val="24"/>
                <w:szCs w:val="24"/>
              </w:rPr>
              <w:t>TAGs per PPE</w:t>
            </w:r>
          </w:p>
        </w:tc>
        <w:tc>
          <w:tcPr>
            <w:tcW w:w="0" w:type="auto"/>
            <w:vAlign w:val="center"/>
          </w:tcPr>
          <w:p w14:paraId="534541CE" w14:textId="77777777" w:rsidR="00DF4A87" w:rsidRDefault="00DF4A87" w:rsidP="00564156">
            <w:pPr>
              <w:rPr>
                <w:rFonts w:asciiTheme="majorBidi" w:hAnsiTheme="majorBidi" w:cstheme="majorBidi"/>
                <w:sz w:val="24"/>
                <w:szCs w:val="24"/>
              </w:rPr>
            </w:pPr>
            <w:r>
              <w:t>Real-time</w:t>
            </w:r>
          </w:p>
        </w:tc>
        <w:tc>
          <w:tcPr>
            <w:tcW w:w="0" w:type="auto"/>
            <w:vAlign w:val="center"/>
          </w:tcPr>
          <w:p w14:paraId="22FA4C89" w14:textId="77777777" w:rsidR="00DF4A87" w:rsidRDefault="00DF4A87" w:rsidP="00564156">
            <w:pPr>
              <w:rPr>
                <w:rFonts w:asciiTheme="majorBidi" w:hAnsiTheme="majorBidi" w:cstheme="majorBidi"/>
                <w:sz w:val="24"/>
                <w:szCs w:val="24"/>
              </w:rPr>
            </w:pPr>
            <w:r>
              <w:t>High operation cost</w:t>
            </w:r>
          </w:p>
        </w:tc>
        <w:tc>
          <w:tcPr>
            <w:tcW w:w="0" w:type="auto"/>
            <w:vAlign w:val="center"/>
          </w:tcPr>
          <w:p w14:paraId="7756EF4B" w14:textId="77777777" w:rsidR="00DF4A87" w:rsidRDefault="00DF4A87" w:rsidP="00564156">
            <w:pPr>
              <w:rPr>
                <w:rFonts w:asciiTheme="majorBidi" w:hAnsiTheme="majorBidi" w:cstheme="majorBidi"/>
                <w:sz w:val="24"/>
                <w:szCs w:val="24"/>
              </w:rPr>
            </w:pPr>
            <w:r>
              <w:t>chemical plants</w:t>
            </w:r>
          </w:p>
        </w:tc>
      </w:tr>
      <w:tr w:rsidR="00DF4A87" w14:paraId="117CD619" w14:textId="77777777" w:rsidTr="00564156">
        <w:tc>
          <w:tcPr>
            <w:tcW w:w="0" w:type="auto"/>
            <w:vAlign w:val="center"/>
          </w:tcPr>
          <w:p w14:paraId="3F38D751" w14:textId="77777777" w:rsidR="00DF4A87" w:rsidRDefault="00DF4A87" w:rsidP="00564156">
            <w:pPr>
              <w:rPr>
                <w:rFonts w:asciiTheme="majorBidi" w:hAnsiTheme="majorBidi" w:cstheme="majorBidi"/>
                <w:sz w:val="24"/>
                <w:szCs w:val="24"/>
              </w:rPr>
            </w:pPr>
            <w:r>
              <w:lastRenderedPageBreak/>
              <w:t>Pressure Sensors</w:t>
            </w:r>
          </w:p>
        </w:tc>
        <w:tc>
          <w:tcPr>
            <w:tcW w:w="0" w:type="auto"/>
            <w:vAlign w:val="center"/>
          </w:tcPr>
          <w:p w14:paraId="02A918CB" w14:textId="77777777" w:rsidR="00DF4A87" w:rsidRDefault="00DF4A87" w:rsidP="00564156">
            <w:pPr>
              <w:rPr>
                <w:rFonts w:asciiTheme="majorBidi" w:hAnsiTheme="majorBidi" w:cstheme="majorBidi"/>
                <w:sz w:val="24"/>
                <w:szCs w:val="24"/>
              </w:rPr>
            </w:pPr>
            <w:r>
              <w:t xml:space="preserve">Pressure-sensitive mats or floors detect the presence </w:t>
            </w:r>
          </w:p>
        </w:tc>
        <w:tc>
          <w:tcPr>
            <w:tcW w:w="0" w:type="auto"/>
            <w:vAlign w:val="center"/>
          </w:tcPr>
          <w:p w14:paraId="2C28D979" w14:textId="77777777" w:rsidR="00DF4A87" w:rsidRDefault="00DF4A87" w:rsidP="00564156">
            <w:pPr>
              <w:rPr>
                <w:rFonts w:asciiTheme="majorBidi" w:hAnsiTheme="majorBidi" w:cstheme="majorBidi"/>
                <w:sz w:val="24"/>
                <w:szCs w:val="24"/>
              </w:rPr>
            </w:pPr>
            <w:r>
              <w:t>Real-time</w:t>
            </w:r>
          </w:p>
        </w:tc>
        <w:tc>
          <w:tcPr>
            <w:tcW w:w="0" w:type="auto"/>
            <w:vAlign w:val="center"/>
          </w:tcPr>
          <w:p w14:paraId="362BB381" w14:textId="77777777" w:rsidR="00DF4A87" w:rsidRDefault="00DF4A87" w:rsidP="00564156">
            <w:pPr>
              <w:rPr>
                <w:rFonts w:asciiTheme="majorBidi" w:hAnsiTheme="majorBidi" w:cstheme="majorBidi"/>
                <w:sz w:val="24"/>
                <w:szCs w:val="24"/>
              </w:rPr>
            </w:pPr>
            <w:r>
              <w:t>High Operation cost</w:t>
            </w:r>
          </w:p>
        </w:tc>
        <w:tc>
          <w:tcPr>
            <w:tcW w:w="0" w:type="auto"/>
            <w:vAlign w:val="center"/>
          </w:tcPr>
          <w:p w14:paraId="45921D5A" w14:textId="77777777" w:rsidR="00DF4A87" w:rsidRDefault="00DF4A87" w:rsidP="00564156">
            <w:pPr>
              <w:rPr>
                <w:rFonts w:asciiTheme="majorBidi" w:hAnsiTheme="majorBidi" w:cstheme="majorBidi"/>
                <w:sz w:val="24"/>
                <w:szCs w:val="24"/>
              </w:rPr>
            </w:pPr>
            <w:r>
              <w:t>Laboratories use pressure-sensitive mats at entrances to ensure workers wear lab coats and safety glasses before entering</w:t>
            </w:r>
          </w:p>
        </w:tc>
      </w:tr>
    </w:tbl>
    <w:p w14:paraId="4B692CA8" w14:textId="77777777" w:rsidR="00DF4A87" w:rsidRDefault="00DF4A87">
      <w:pPr>
        <w:spacing w:line="481" w:lineRule="auto"/>
        <w:ind w:left="-5" w:right="67"/>
      </w:pPr>
    </w:p>
    <w:p w14:paraId="488667AD" w14:textId="77777777" w:rsidR="00DF4A87" w:rsidRDefault="00DF4A87" w:rsidP="00DF4A87">
      <w:pPr>
        <w:spacing w:line="481" w:lineRule="auto"/>
        <w:ind w:left="-5" w:right="67"/>
      </w:pPr>
      <w:r>
        <w:t>Table-2 Comparative summary for sensor-based PPE detection.</w:t>
      </w:r>
    </w:p>
    <w:p w14:paraId="67444072" w14:textId="77777777" w:rsidR="00DF4A87" w:rsidRDefault="00DF4A87" w:rsidP="00DF4A87">
      <w:pPr>
        <w:spacing w:line="481" w:lineRule="auto"/>
        <w:ind w:left="-5" w:right="67" w:firstLine="725"/>
      </w:pPr>
      <w:r>
        <w:t>Sensor-based PPE detection methods have played a significant role in enhancing workplace safety by ensuring compliance with safety protocols. These systems, utilizing different techniques as stated above.</w:t>
      </w:r>
    </w:p>
    <w:p w14:paraId="22B2FC8F" w14:textId="06C46B15" w:rsidR="00DF4A87" w:rsidRDefault="00DF4A87" w:rsidP="00DF4A87">
      <w:pPr>
        <w:spacing w:line="481" w:lineRule="auto"/>
        <w:ind w:left="-5" w:right="67"/>
      </w:pPr>
      <w:r>
        <w:t xml:space="preserve"> </w:t>
      </w:r>
      <w:r>
        <w:tab/>
      </w:r>
      <w:r>
        <w:t>Despite their benefits, such as precise tracking and alerting capabilities, they come with limitations including higher costs, potential discomfort for workers, and complex installation requirements.</w:t>
      </w:r>
    </w:p>
    <w:p w14:paraId="72750CCC" w14:textId="77777777" w:rsidR="00DF4A87" w:rsidRDefault="00DF4A87">
      <w:pPr>
        <w:spacing w:line="481" w:lineRule="auto"/>
        <w:ind w:left="-5" w:right="67"/>
      </w:pPr>
    </w:p>
    <w:p w14:paraId="7142C0DC" w14:textId="77777777" w:rsidR="00DF4A87" w:rsidRDefault="00DF4A87">
      <w:pPr>
        <w:spacing w:after="225" w:line="259" w:lineRule="auto"/>
        <w:ind w:left="0" w:firstLine="0"/>
        <w:jc w:val="right"/>
      </w:pPr>
    </w:p>
    <w:p w14:paraId="3F875A5C" w14:textId="77777777" w:rsidR="00DF4A87" w:rsidRDefault="00DF4A87">
      <w:pPr>
        <w:spacing w:after="225" w:line="259" w:lineRule="auto"/>
        <w:ind w:left="0" w:firstLine="0"/>
        <w:jc w:val="right"/>
      </w:pPr>
    </w:p>
    <w:p w14:paraId="4D2A8009" w14:textId="28EDA2B2" w:rsidR="000B518F" w:rsidRDefault="003C51FB">
      <w:pPr>
        <w:spacing w:after="225" w:line="259" w:lineRule="auto"/>
        <w:ind w:left="0" w:firstLine="0"/>
        <w:jc w:val="right"/>
      </w:pPr>
      <w:r>
        <w:t xml:space="preserve"> </w:t>
      </w:r>
    </w:p>
    <w:p w14:paraId="7FF7FE5E" w14:textId="65D1C01D" w:rsidR="000B518F" w:rsidRDefault="003C51FB">
      <w:pPr>
        <w:pStyle w:val="Heading3"/>
        <w:spacing w:after="360"/>
        <w:ind w:left="-5"/>
      </w:pPr>
      <w:r>
        <w:lastRenderedPageBreak/>
        <w:t xml:space="preserve">2.3 </w:t>
      </w:r>
      <w:r w:rsidR="00882A42" w:rsidRPr="00882A42">
        <w:t>Computer Vision-Based PPE Detection Methods</w:t>
      </w:r>
    </w:p>
    <w:p w14:paraId="72216284" w14:textId="77777777" w:rsidR="00DF4A87" w:rsidRDefault="00DF4A87" w:rsidP="00DF4A87"/>
    <w:p w14:paraId="11482D25" w14:textId="77777777" w:rsidR="00DF4A87" w:rsidRDefault="00DF4A87" w:rsidP="00DF4A87">
      <w:r>
        <w:t xml:space="preserve">Building on the foundation laid by sensor-based PPE detection methods, computer vision has emerged as a powerful alternative for enhancing workplace safety. </w:t>
      </w:r>
    </w:p>
    <w:p w14:paraId="18F8AD80" w14:textId="77777777" w:rsidR="00DF4A87" w:rsidRDefault="00DF4A87" w:rsidP="00DF4A87">
      <w:r>
        <w:t xml:space="preserve">By leveraging advanced algorithms and deep learning techniques, computer vision systems can accurately detect and monitor the use of personal protective equipment (PPE) in real-time. </w:t>
      </w:r>
    </w:p>
    <w:p w14:paraId="1724BECD" w14:textId="77777777" w:rsidR="00DF4A87" w:rsidRDefault="00DF4A87" w:rsidP="00DF4A87">
      <w:r>
        <w:t>Unlike sensor-based methods, which often require physical tags or devices, computer vision utilizes cameras and image processing to identify PPE such as helmets, safety glasses, and vests, this involves object detection in artificial intelligence science.</w:t>
      </w:r>
    </w:p>
    <w:p w14:paraId="77B873E5" w14:textId="3A2227A5" w:rsidR="00DF4A87" w:rsidRDefault="00DF4A87" w:rsidP="00DF4A87">
      <w:r>
        <w:t xml:space="preserve">Object detection is the process of identifying and localizing objects within an image or video, typically marked by bounding boxes. This task has evolved significantly over time, Algorithms like Convolutional Neural Networks (CNNs) and YOLO (You Only Look Once) have revolutionized object detection, offering real-time processing capabilities and higher accuracy. This shift has enabled more versatile and scalable solutions across various applications, including autonomous driving, surveillance, and industrial automation, by leveraging large datasets and powerful computational </w:t>
      </w:r>
      <w:r>
        <w:t>resources, this</w:t>
      </w:r>
      <w:r>
        <w:t xml:space="preserve"> technology offers several advantages, including non-intrusive monitoring, scalability, and the ability to operate in diverse and complex environments. </w:t>
      </w:r>
    </w:p>
    <w:p w14:paraId="7A430595" w14:textId="77777777" w:rsidR="00DF4A87" w:rsidRDefault="00DF4A87" w:rsidP="00DF4A87">
      <w:r>
        <w:t>With the continuous improvement in deep learning models, computer vision-based PPE detection is set to revolutionize safety protocols, ensuring higher compliance and significantly reducing the risk of workplace injuries.</w:t>
      </w:r>
    </w:p>
    <w:p w14:paraId="783A2CD2" w14:textId="77777777" w:rsidR="00DF4A87" w:rsidRDefault="00DF4A87" w:rsidP="00DF4A87">
      <w:r>
        <w:t xml:space="preserve">Computer vision-based methods leverage deep learning techniques to automatically detect the presence and correct usage of PPE in real-time. </w:t>
      </w:r>
    </w:p>
    <w:p w14:paraId="6AD672B1" w14:textId="77777777" w:rsidR="00DF4A87" w:rsidRDefault="00DF4A87" w:rsidP="00DF4A87">
      <w:r>
        <w:t>These methods typically involve using cameras to capture images or video streams, which are then analyzed using machine learning models to identify PPE items such as helmets, safety glasses, vests, and gloves.</w:t>
      </w:r>
    </w:p>
    <w:p w14:paraId="3FFADAA0" w14:textId="77777777" w:rsidR="00DF4A87" w:rsidRDefault="00DF4A87" w:rsidP="00DF4A87"/>
    <w:p w14:paraId="15A1FC60" w14:textId="77777777" w:rsidR="00DF4A87" w:rsidRDefault="00DF4A87" w:rsidP="00DF4A87">
      <w:r>
        <w:t xml:space="preserve">Here are some detailed insights into these methods, Convolutional Neural Networks (CNNs), CNNs are a class of deep neural networks specifically designed for processing structured grid data like images, They are widely used for image recognition and classification tasks, CNNs are trained on labeled </w:t>
      </w:r>
      <w:r>
        <w:lastRenderedPageBreak/>
        <w:t>datasets containing images of workers with and without PPE, The network learns to identify patterns and features associated with different types of PPE, this method has advantages that High accuracy and the ability to learn complex patterns directly from the data, for the Limitations it Requires large labeled datasets and substantial computational resources for training.</w:t>
      </w:r>
    </w:p>
    <w:p w14:paraId="025BB6F6" w14:textId="77777777" w:rsidR="00DF4A87" w:rsidRDefault="00DF4A87" w:rsidP="00DF4A87">
      <w:r>
        <w:t xml:space="preserve"> </w:t>
      </w:r>
    </w:p>
    <w:p w14:paraId="3628F3B4" w14:textId="1F22163A" w:rsidR="006671B7" w:rsidRDefault="006671B7" w:rsidP="00DF4A87">
      <w:r w:rsidRPr="006671B7">
        <w:drawing>
          <wp:inline distT="0" distB="0" distL="0" distR="0" wp14:anchorId="79BB7619" wp14:editId="4EB81458">
            <wp:extent cx="5946775" cy="1801495"/>
            <wp:effectExtent l="0" t="0" r="0" b="8255"/>
            <wp:docPr id="15739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1469" name=""/>
                    <pic:cNvPicPr/>
                  </pic:nvPicPr>
                  <pic:blipFill>
                    <a:blip r:embed="rId16"/>
                    <a:stretch>
                      <a:fillRect/>
                    </a:stretch>
                  </pic:blipFill>
                  <pic:spPr>
                    <a:xfrm>
                      <a:off x="0" y="0"/>
                      <a:ext cx="5946775" cy="1801495"/>
                    </a:xfrm>
                    <a:prstGeom prst="rect">
                      <a:avLst/>
                    </a:prstGeom>
                  </pic:spPr>
                </pic:pic>
              </a:graphicData>
            </a:graphic>
          </wp:inline>
        </w:drawing>
      </w:r>
    </w:p>
    <w:p w14:paraId="7142FB61" w14:textId="77777777" w:rsidR="006671B7" w:rsidRDefault="006671B7" w:rsidP="00DF4A87"/>
    <w:p w14:paraId="1386A4CE" w14:textId="06F14725" w:rsidR="00DF4A87" w:rsidRDefault="00DF4A87" w:rsidP="00DF4A87">
      <w:r>
        <w:t>Picture – Successful CNN</w:t>
      </w:r>
    </w:p>
    <w:p w14:paraId="2F6D3779" w14:textId="77777777" w:rsidR="00DF4A87" w:rsidRDefault="00DF4A87" w:rsidP="00DF4A87">
      <w:r>
        <w:t>References: "Deep learning for safety surveillance: An approach to detect PPE compliance" (Chen et al., 2018).</w:t>
      </w:r>
    </w:p>
    <w:p w14:paraId="0BF5F620" w14:textId="77777777" w:rsidR="00DF4A87" w:rsidRDefault="00DF4A87" w:rsidP="00DF4A87"/>
    <w:p w14:paraId="75EFE2F1" w14:textId="77777777" w:rsidR="00DF4A87" w:rsidRDefault="00DF4A87" w:rsidP="00DF4A87">
      <w:r>
        <w:t>2nd technique is Region-Based Convolutional Neural Networks (R-CNN), in R-CNN models divide the image into regions and then use CNNs to classify each region, it is Useful for detecting multiple PPE items in a single image, such as helmets, vests, and gloves, by focusing on specific regions of interest within the image, it has advantage that improved accuracy for object detection tasks by focusing on relevant regions, for the limitations it is Computationally intensive and slower than other methods.</w:t>
      </w:r>
    </w:p>
    <w:p w14:paraId="0EE23608" w14:textId="77777777" w:rsidR="00DF4A87" w:rsidRDefault="00DF4A87" w:rsidP="00DF4A87">
      <w:r>
        <w:t xml:space="preserve"> </w:t>
      </w:r>
    </w:p>
    <w:p w14:paraId="2DC29699" w14:textId="68C51EFB" w:rsidR="006671B7" w:rsidRDefault="006671B7" w:rsidP="00DF4A87">
      <w:r w:rsidRPr="002F4844">
        <w:rPr>
          <w:rFonts w:asciiTheme="majorBidi" w:hAnsiTheme="majorBidi" w:cstheme="majorBidi"/>
          <w:sz w:val="24"/>
          <w:szCs w:val="24"/>
        </w:rPr>
        <w:lastRenderedPageBreak/>
        <w:drawing>
          <wp:inline distT="0" distB="0" distL="0" distR="0" wp14:anchorId="6D42761F" wp14:editId="29BA7587">
            <wp:extent cx="5521325" cy="2179320"/>
            <wp:effectExtent l="0" t="0" r="3175" b="0"/>
            <wp:docPr id="14618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3225" name=""/>
                    <pic:cNvPicPr/>
                  </pic:nvPicPr>
                  <pic:blipFill>
                    <a:blip r:embed="rId17"/>
                    <a:stretch>
                      <a:fillRect/>
                    </a:stretch>
                  </pic:blipFill>
                  <pic:spPr>
                    <a:xfrm>
                      <a:off x="0" y="0"/>
                      <a:ext cx="5521325" cy="2179320"/>
                    </a:xfrm>
                    <a:prstGeom prst="rect">
                      <a:avLst/>
                    </a:prstGeom>
                  </pic:spPr>
                </pic:pic>
              </a:graphicData>
            </a:graphic>
          </wp:inline>
        </w:drawing>
      </w:r>
    </w:p>
    <w:p w14:paraId="173F9BC3" w14:textId="77777777" w:rsidR="00DF4A87" w:rsidRDefault="00DF4A87" w:rsidP="00DF4A87">
      <w:r>
        <w:t>Picture – R-CNN</w:t>
      </w:r>
    </w:p>
    <w:p w14:paraId="7E474CEC" w14:textId="77777777" w:rsidR="00DF4A87" w:rsidRDefault="00DF4A87" w:rsidP="00DF4A87">
      <w:r>
        <w:t>References: "R-CNN for real-time PPE detection in construction sites" (Girshick et al., 2014).</w:t>
      </w:r>
    </w:p>
    <w:p w14:paraId="105EE5B6" w14:textId="77777777" w:rsidR="00DF4A87" w:rsidRDefault="00DF4A87" w:rsidP="00DF4A87"/>
    <w:p w14:paraId="239F20DB" w14:textId="77777777" w:rsidR="00DF4A87" w:rsidRDefault="00DF4A87" w:rsidP="00DF4A87">
      <w:r>
        <w:t>3rd is Faster R-CNN, Method: An improved version of R-CNN, Faster R-CNN uses a Region Proposal Network (RPN) to generate candidate object bounding boxes and a subsequent network to classify these boxes, used for detecting PPE in more complex and cluttered environments by generating high-quality region proposals, advantages high accuracy and efficiency in generating and classifying region proposals, limitations for this technique more computationally expensive than YOLO.</w:t>
      </w:r>
    </w:p>
    <w:p w14:paraId="2ABC2BB4" w14:textId="77777777" w:rsidR="00DF4A87" w:rsidRDefault="00DF4A87" w:rsidP="00DF4A87"/>
    <w:p w14:paraId="0FE5706F" w14:textId="77777777" w:rsidR="00DF4A87" w:rsidRDefault="00DF4A87" w:rsidP="00DF4A87">
      <w:r>
        <w:t>References: "Faster R-CNN: Towards Real-Time Object Detection with Region Proposal Networks" (Ren et al., 2015).</w:t>
      </w:r>
    </w:p>
    <w:p w14:paraId="70171635" w14:textId="77777777" w:rsidR="00DF4A87" w:rsidRDefault="00DF4A87" w:rsidP="00DF4A87"/>
    <w:p w14:paraId="40BBDED3" w14:textId="77777777" w:rsidR="00DF4A87" w:rsidRDefault="00DF4A87" w:rsidP="00DF4A87">
      <w:r>
        <w:t>4th Single Shot MultiBox Detector (SSD) is another technique, SSD detects objects in images using a single deep neural network that predicts both bounding boxes and class scores simultaneously, it is effective for detecting multiple PPE items in images with varying sizes and aspect ratios, for its Advantages, it Balances speed and accuracy, making it suitable for real-time applications, its Limitations that Generally, less accurate than Faster R-CNN but faster.</w:t>
      </w:r>
    </w:p>
    <w:p w14:paraId="026009F7" w14:textId="77777777" w:rsidR="00DF4A87" w:rsidRDefault="00DF4A87" w:rsidP="00DF4A87"/>
    <w:p w14:paraId="396AFCE2" w14:textId="77777777" w:rsidR="00DF4A87" w:rsidRDefault="00DF4A87" w:rsidP="00DF4A87">
      <w:r>
        <w:t>References: "SSD: Single Shot MultiBox Detector" (Liu et al., 2016).</w:t>
      </w:r>
    </w:p>
    <w:p w14:paraId="58742DC3" w14:textId="77777777" w:rsidR="00DF4A87" w:rsidRDefault="00DF4A87" w:rsidP="00DF4A87">
      <w:r>
        <w:t xml:space="preserve">Coming to most improved and latest technique in deep learning is You Only Look Once (YOLO), YOLO is an object detection algorithm that divides the image into a grid and predicts bounding boxes and class probabilities for each </w:t>
      </w:r>
      <w:r>
        <w:lastRenderedPageBreak/>
        <w:t>grid cell in a single pass, it is ideal for real-time PPE detection due to its speed and accuracy, YOLO can simultaneously detect multiple types of PPE in real-time video streams, it is also have good advantages than others which is high speed and efficiency, suitable for real-time applications, for Limitations may struggle with detecting very small objects or objects in complex backgrounds.</w:t>
      </w:r>
    </w:p>
    <w:p w14:paraId="7C0C8381" w14:textId="4BBFF186" w:rsidR="00DF4A87" w:rsidRDefault="00DF4A87" w:rsidP="00DF4A87"/>
    <w:p w14:paraId="57544BC1" w14:textId="57EB1091" w:rsidR="006671B7" w:rsidRDefault="006671B7" w:rsidP="00DF4A87">
      <w:r w:rsidRPr="00C046F0">
        <w:rPr>
          <w:rFonts w:asciiTheme="majorBidi" w:hAnsiTheme="majorBidi" w:cstheme="majorBidi"/>
          <w:sz w:val="24"/>
          <w:szCs w:val="24"/>
        </w:rPr>
        <w:drawing>
          <wp:inline distT="0" distB="0" distL="0" distR="0" wp14:anchorId="6FE76244" wp14:editId="1AB1B182">
            <wp:extent cx="5521325" cy="1663700"/>
            <wp:effectExtent l="0" t="0" r="3175" b="0"/>
            <wp:docPr id="1095738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1325" cy="1663700"/>
                    </a:xfrm>
                    <a:prstGeom prst="rect">
                      <a:avLst/>
                    </a:prstGeom>
                    <a:noFill/>
                    <a:ln>
                      <a:noFill/>
                    </a:ln>
                  </pic:spPr>
                </pic:pic>
              </a:graphicData>
            </a:graphic>
          </wp:inline>
        </w:drawing>
      </w:r>
    </w:p>
    <w:p w14:paraId="071DDAC3" w14:textId="77777777" w:rsidR="00DF4A87" w:rsidRDefault="00DF4A87" w:rsidP="00DF4A87">
      <w:r>
        <w:t>Picture – YOLO (Source Mastering All YOLO Models from YOLOv1 to YOLOv9: Papers Explained (2024) (learnopencv.com))</w:t>
      </w:r>
    </w:p>
    <w:p w14:paraId="1F5E17B9" w14:textId="77777777" w:rsidR="00DF4A87" w:rsidRDefault="00DF4A87" w:rsidP="00DF4A87"/>
    <w:p w14:paraId="77C0E67A" w14:textId="77777777" w:rsidR="00DF4A87" w:rsidRDefault="00DF4A87" w:rsidP="00DF4A87">
      <w:r>
        <w:t>References: "YOLOv3: An Incremental Improvement" (Redmon &amp; Farhadi, 2018).</w:t>
      </w:r>
    </w:p>
    <w:p w14:paraId="7611452F" w14:textId="77777777" w:rsidR="006671B7" w:rsidRDefault="006671B7" w:rsidP="00DF4A87"/>
    <w:p w14:paraId="3E56C118" w14:textId="77777777" w:rsidR="00DF4A87" w:rsidRDefault="00DF4A87" w:rsidP="00DF4A87">
      <w:r>
        <w:t>Detailed Comparison Between CNN and YOLO as below details, then we can select and have correct decision on best CV technique to detect PPE in real-time.</w:t>
      </w:r>
    </w:p>
    <w:p w14:paraId="213A896A" w14:textId="77777777" w:rsidR="00DF4A87" w:rsidRDefault="00DF4A87" w:rsidP="00DF4A87">
      <w:r>
        <w:t>Convolutional Neural Networks (CNN)</w:t>
      </w:r>
    </w:p>
    <w:p w14:paraId="5DB67D39" w14:textId="77777777" w:rsidR="00DF4A87" w:rsidRDefault="00DF4A87" w:rsidP="00DF4A87">
      <w:r>
        <w:t>Advantages:</w:t>
      </w:r>
    </w:p>
    <w:p w14:paraId="3CEEEC1E" w14:textId="77777777" w:rsidR="00DF4A87" w:rsidRDefault="00DF4A87" w:rsidP="00DF4A87">
      <w:r>
        <w:t>1.</w:t>
      </w:r>
      <w:r>
        <w:tab/>
        <w:t>High Accuracy: CNNs are known for their high accuracy in image classification and feature extraction tasks due to their ability to capture spatial hierarchies in images.</w:t>
      </w:r>
    </w:p>
    <w:p w14:paraId="34E510C4" w14:textId="77777777" w:rsidR="00DF4A87" w:rsidRDefault="00DF4A87" w:rsidP="00DF4A87">
      <w:r>
        <w:t>2.</w:t>
      </w:r>
      <w:r>
        <w:tab/>
        <w:t>Flexibility: CNNs can be adapted for various tasks, including image classification, segmentation, and object detection, by modifying the network architecture and training strategy.</w:t>
      </w:r>
    </w:p>
    <w:p w14:paraId="52C10F2F" w14:textId="77777777" w:rsidR="00DF4A87" w:rsidRDefault="00DF4A87" w:rsidP="00DF4A87">
      <w:r>
        <w:t>3.</w:t>
      </w:r>
      <w:r>
        <w:tab/>
        <w:t>Deep Feature Learning: CNNs excel at learning deep hierarchical features from images, which is critical for understanding complex patterns and details.</w:t>
      </w:r>
    </w:p>
    <w:p w14:paraId="53707210" w14:textId="77777777" w:rsidR="00DF4A87" w:rsidRDefault="00DF4A87" w:rsidP="00DF4A87">
      <w:r>
        <w:t>4.</w:t>
      </w:r>
      <w:r>
        <w:tab/>
        <w:t>Robustness to Variations: CNNs are generally robust to variations such as shifts, rotations, and scaling in the input images due to their use of convolutional filters and pooling layers.</w:t>
      </w:r>
    </w:p>
    <w:p w14:paraId="1BD4B08C" w14:textId="77777777" w:rsidR="00DF4A87" w:rsidRDefault="00DF4A87" w:rsidP="00DF4A87">
      <w:r>
        <w:t>Disadvantages:</w:t>
      </w:r>
    </w:p>
    <w:p w14:paraId="4985B171" w14:textId="77777777" w:rsidR="00DF4A87" w:rsidRDefault="00DF4A87" w:rsidP="00DF4A87">
      <w:r>
        <w:lastRenderedPageBreak/>
        <w:t>1.</w:t>
      </w:r>
      <w:r>
        <w:tab/>
        <w:t>Computational Cost: Training deep CNNs requires substantial computational resources and time, particularly for large datasets and complex models.</w:t>
      </w:r>
    </w:p>
    <w:p w14:paraId="28F519F0" w14:textId="77777777" w:rsidR="00DF4A87" w:rsidRDefault="00DF4A87" w:rsidP="00DF4A87">
      <w:r>
        <w:t>2.</w:t>
      </w:r>
      <w:r>
        <w:tab/>
        <w:t>Overfitting: CNNs can easily overfit on training data if not properly regularized or if there is insufficient training data.</w:t>
      </w:r>
    </w:p>
    <w:p w14:paraId="5DF0D684" w14:textId="77777777" w:rsidR="00DF4A87" w:rsidRDefault="00DF4A87" w:rsidP="00DF4A87">
      <w:r>
        <w:t>3.</w:t>
      </w:r>
      <w:r>
        <w:tab/>
        <w:t>Complexity in Detection Tasks: While CNNs are excellent for classification, they require additional components (like region proposal networks in Faster R-CNN) to perform object detection, which can complicate the pipeline and increase computational demands.</w:t>
      </w:r>
    </w:p>
    <w:p w14:paraId="7B6266FB" w14:textId="77777777" w:rsidR="00DF4A87" w:rsidRDefault="00DF4A87" w:rsidP="00DF4A87">
      <w:r>
        <w:t>You Only Look Once (YOLO)</w:t>
      </w:r>
    </w:p>
    <w:p w14:paraId="0915B402" w14:textId="77777777" w:rsidR="00DF4A87" w:rsidRDefault="00DF4A87" w:rsidP="00DF4A87">
      <w:r>
        <w:t>Advantages:</w:t>
      </w:r>
    </w:p>
    <w:p w14:paraId="20A757EB" w14:textId="77777777" w:rsidR="00DF4A87" w:rsidRDefault="00DF4A87" w:rsidP="00DF4A87">
      <w:r>
        <w:t>1.</w:t>
      </w:r>
      <w:r>
        <w:tab/>
        <w:t>Real-Time Detection: YOLO is designed for real-time object detection, processing images at high speeds frame per second (FPS), making it suitable for applications requiring instant feedback.</w:t>
      </w:r>
    </w:p>
    <w:p w14:paraId="4EE485C5" w14:textId="77777777" w:rsidR="00DF4A87" w:rsidRDefault="00DF4A87" w:rsidP="00DF4A87">
      <w:r>
        <w:t>2.</w:t>
      </w:r>
      <w:r>
        <w:tab/>
        <w:t>Single Pass Detection: Unlike other object detection methods that require multiple passes (like R-CNN variants), YOLO performs detection in a single pass, which simplifies the pipeline and reduces inference time.</w:t>
      </w:r>
    </w:p>
    <w:p w14:paraId="2FECC7A2" w14:textId="77777777" w:rsidR="00DF4A87" w:rsidRDefault="00DF4A87" w:rsidP="00DF4A87">
      <w:r>
        <w:t>3.</w:t>
      </w:r>
      <w:r>
        <w:tab/>
        <w:t>Unified Architecture: YOLO frames object detection as a single regression problem, predicting bounding boxes and class probabilities directly from full images in a single evaluation.</w:t>
      </w:r>
    </w:p>
    <w:p w14:paraId="29B36F5D" w14:textId="77777777" w:rsidR="00DF4A87" w:rsidRDefault="00DF4A87" w:rsidP="00DF4A87">
      <w:r>
        <w:t>4.</w:t>
      </w:r>
      <w:r>
        <w:tab/>
        <w:t>Versatility: YOLO's design allows it to detect multiple objects of different sizes within the same image, and it performs well in various scenarios due to its multi-scale detection capabilities.</w:t>
      </w:r>
    </w:p>
    <w:p w14:paraId="63C410A2" w14:textId="77777777" w:rsidR="00DF4A87" w:rsidRDefault="00DF4A87" w:rsidP="00DF4A87">
      <w:r>
        <w:t>Disadvantages:</w:t>
      </w:r>
    </w:p>
    <w:p w14:paraId="73BF0C7C" w14:textId="77777777" w:rsidR="00DF4A87" w:rsidRDefault="00DF4A87" w:rsidP="00DF4A87">
      <w:r>
        <w:t>1.</w:t>
      </w:r>
      <w:r>
        <w:tab/>
        <w:t>Localization Errors: YOLO can struggle with accurately localizing small objects within an image, particularly when there are multiple closely packed objects.</w:t>
      </w:r>
    </w:p>
    <w:p w14:paraId="034EF7FF" w14:textId="77777777" w:rsidR="00DF4A87" w:rsidRDefault="00DF4A87" w:rsidP="00DF4A87">
      <w:r>
        <w:t>2.</w:t>
      </w:r>
      <w:r>
        <w:tab/>
        <w:t>Lower Accuracy: Although YOLO is fast, it often has lower accuracy compared to other state-of-the-art detection models like Faster R-CNN in terms of mean Average Precision (mAP).</w:t>
      </w:r>
    </w:p>
    <w:p w14:paraId="32F66D62" w14:textId="078CAA5C" w:rsidR="00DF4A87" w:rsidRDefault="00DF4A87" w:rsidP="00DF4A87">
      <w:r>
        <w:t>3.</w:t>
      </w:r>
      <w:r>
        <w:tab/>
        <w:t>Fixed Grid Constraints: YOLO divides the image into a fixed grid and makes predictions based on these grid cells, which can lead to issues with detecting objects that span multiple cells or are located at the boundaries.</w:t>
      </w:r>
    </w:p>
    <w:p w14:paraId="4DF64B68" w14:textId="77777777" w:rsidR="00DF4A87" w:rsidRDefault="00DF4A87" w:rsidP="00DF4A87"/>
    <w:p w14:paraId="2248F39C" w14:textId="77777777" w:rsidR="00DF4A87" w:rsidRDefault="00DF4A87" w:rsidP="00DF4A87"/>
    <w:p w14:paraId="65A8746A" w14:textId="77777777" w:rsidR="00DF4A87" w:rsidRDefault="00DF4A87" w:rsidP="00DF4A87"/>
    <w:p w14:paraId="013EBBD3" w14:textId="77777777" w:rsidR="00DF4A87" w:rsidRDefault="00DF4A87" w:rsidP="00DF4A87"/>
    <w:tbl>
      <w:tblPr>
        <w:tblW w:w="0" w:type="auto"/>
        <w:tblLook w:val="04A0" w:firstRow="1" w:lastRow="0" w:firstColumn="1" w:lastColumn="0" w:noHBand="0" w:noVBand="1"/>
      </w:tblPr>
      <w:tblGrid>
        <w:gridCol w:w="2399"/>
        <w:gridCol w:w="3213"/>
        <w:gridCol w:w="3743"/>
      </w:tblGrid>
      <w:tr w:rsidR="00DF4A87" w:rsidRPr="00484259" w14:paraId="1D40978B" w14:textId="77777777" w:rsidTr="00564156">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C9C9C9"/>
            <w:vAlign w:val="center"/>
            <w:hideMark/>
          </w:tcPr>
          <w:p w14:paraId="30006061" w14:textId="77777777" w:rsidR="00DF4A87" w:rsidRPr="00484259" w:rsidRDefault="00DF4A87" w:rsidP="00564156">
            <w:pPr>
              <w:spacing w:after="0" w:line="240" w:lineRule="auto"/>
              <w:jc w:val="center"/>
              <w:rPr>
                <w:rFonts w:ascii="Calibri" w:hAnsi="Calibri" w:cs="Calibri"/>
                <w:b/>
                <w:bCs/>
              </w:rPr>
            </w:pPr>
            <w:r w:rsidRPr="00484259">
              <w:rPr>
                <w:rFonts w:ascii="Calibri" w:hAnsi="Calibri" w:cs="Calibri"/>
                <w:b/>
                <w:bCs/>
              </w:rPr>
              <w:lastRenderedPageBreak/>
              <w:t>Metric</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97E3824" w14:textId="77777777" w:rsidR="00DF4A87" w:rsidRPr="00484259" w:rsidRDefault="00DF4A87" w:rsidP="00564156">
            <w:pPr>
              <w:spacing w:after="0" w:line="240" w:lineRule="auto"/>
              <w:jc w:val="center"/>
              <w:rPr>
                <w:rFonts w:ascii="Calibri" w:hAnsi="Calibri" w:cs="Calibri"/>
                <w:b/>
                <w:bCs/>
              </w:rPr>
            </w:pPr>
            <w:r w:rsidRPr="00484259">
              <w:rPr>
                <w:rFonts w:ascii="Calibri" w:hAnsi="Calibri" w:cs="Calibri"/>
                <w:b/>
                <w:bCs/>
              </w:rPr>
              <w:t>CNN-based Detectors</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A3C7AD2" w14:textId="77777777" w:rsidR="00DF4A87" w:rsidRPr="00484259" w:rsidRDefault="00DF4A87" w:rsidP="00564156">
            <w:pPr>
              <w:spacing w:after="0" w:line="240" w:lineRule="auto"/>
              <w:jc w:val="center"/>
              <w:rPr>
                <w:rFonts w:ascii="Calibri" w:hAnsi="Calibri" w:cs="Calibri"/>
                <w:b/>
                <w:bCs/>
              </w:rPr>
            </w:pPr>
            <w:r w:rsidRPr="00484259">
              <w:rPr>
                <w:rFonts w:ascii="Calibri" w:hAnsi="Calibri" w:cs="Calibri"/>
                <w:b/>
                <w:bCs/>
              </w:rPr>
              <w:t>YOLO</w:t>
            </w:r>
          </w:p>
        </w:tc>
      </w:tr>
      <w:tr w:rsidR="00DF4A87" w:rsidRPr="00484259" w14:paraId="57363EA6" w14:textId="77777777" w:rsidTr="00564156">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026D63" w14:textId="77777777" w:rsidR="00DF4A87" w:rsidRPr="00484259" w:rsidRDefault="00DF4A87" w:rsidP="00564156">
            <w:pPr>
              <w:spacing w:after="0" w:line="240" w:lineRule="auto"/>
              <w:rPr>
                <w:rFonts w:ascii="Calibri" w:hAnsi="Calibri" w:cs="Calibri"/>
              </w:rPr>
            </w:pPr>
            <w:r w:rsidRPr="00484259">
              <w:rPr>
                <w:rFonts w:ascii="Calibri" w:hAnsi="Calibri" w:cs="Calibri"/>
              </w:rPr>
              <w:t>Accuracy (mAP)</w:t>
            </w:r>
          </w:p>
        </w:tc>
        <w:tc>
          <w:tcPr>
            <w:tcW w:w="0" w:type="auto"/>
            <w:tcBorders>
              <w:top w:val="nil"/>
              <w:left w:val="nil"/>
              <w:bottom w:val="single" w:sz="4" w:space="0" w:color="auto"/>
              <w:right w:val="single" w:sz="4" w:space="0" w:color="auto"/>
            </w:tcBorders>
            <w:shd w:val="clear" w:color="auto" w:fill="auto"/>
            <w:vAlign w:val="center"/>
            <w:hideMark/>
          </w:tcPr>
          <w:p w14:paraId="422B4A27" w14:textId="77777777" w:rsidR="00DF4A87" w:rsidRPr="00484259" w:rsidRDefault="00DF4A87" w:rsidP="00564156">
            <w:pPr>
              <w:spacing w:after="0" w:line="240" w:lineRule="auto"/>
              <w:rPr>
                <w:rFonts w:ascii="Calibri" w:hAnsi="Calibri" w:cs="Calibri"/>
              </w:rPr>
            </w:pPr>
            <w:r w:rsidRPr="00484259">
              <w:rPr>
                <w:rFonts w:ascii="Calibri" w:hAnsi="Calibri" w:cs="Calibri"/>
              </w:rPr>
              <w:t>Higher accuracy, better for complex scenes</w:t>
            </w:r>
          </w:p>
        </w:tc>
        <w:tc>
          <w:tcPr>
            <w:tcW w:w="0" w:type="auto"/>
            <w:tcBorders>
              <w:top w:val="nil"/>
              <w:left w:val="nil"/>
              <w:bottom w:val="single" w:sz="4" w:space="0" w:color="auto"/>
              <w:right w:val="single" w:sz="4" w:space="0" w:color="auto"/>
            </w:tcBorders>
            <w:shd w:val="clear" w:color="auto" w:fill="auto"/>
            <w:vAlign w:val="center"/>
            <w:hideMark/>
          </w:tcPr>
          <w:p w14:paraId="11C8962F" w14:textId="77777777" w:rsidR="00DF4A87" w:rsidRPr="00484259" w:rsidRDefault="00DF4A87" w:rsidP="00564156">
            <w:pPr>
              <w:spacing w:after="0" w:line="240" w:lineRule="auto"/>
              <w:rPr>
                <w:rFonts w:ascii="Calibri" w:hAnsi="Calibri" w:cs="Calibri"/>
              </w:rPr>
            </w:pPr>
            <w:r w:rsidRPr="00484259">
              <w:rPr>
                <w:rFonts w:ascii="Calibri" w:hAnsi="Calibri" w:cs="Calibri"/>
              </w:rPr>
              <w:t>Competitive accuracy, improving with each version</w:t>
            </w:r>
          </w:p>
        </w:tc>
      </w:tr>
      <w:tr w:rsidR="00DF4A87" w:rsidRPr="00484259" w14:paraId="6FB00724" w14:textId="77777777" w:rsidTr="00564156">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0E3B46" w14:textId="77777777" w:rsidR="00DF4A87" w:rsidRPr="00484259" w:rsidRDefault="00DF4A87" w:rsidP="00564156">
            <w:pPr>
              <w:spacing w:after="0" w:line="240" w:lineRule="auto"/>
              <w:rPr>
                <w:rFonts w:ascii="Calibri" w:hAnsi="Calibri" w:cs="Calibri"/>
              </w:rPr>
            </w:pPr>
            <w:r w:rsidRPr="00484259">
              <w:rPr>
                <w:rFonts w:ascii="Calibri" w:hAnsi="Calibri" w:cs="Calibri"/>
              </w:rPr>
              <w:t>Speed (Inference Time)</w:t>
            </w:r>
          </w:p>
        </w:tc>
        <w:tc>
          <w:tcPr>
            <w:tcW w:w="0" w:type="auto"/>
            <w:tcBorders>
              <w:top w:val="nil"/>
              <w:left w:val="nil"/>
              <w:bottom w:val="single" w:sz="4" w:space="0" w:color="auto"/>
              <w:right w:val="single" w:sz="4" w:space="0" w:color="auto"/>
            </w:tcBorders>
            <w:shd w:val="clear" w:color="auto" w:fill="auto"/>
            <w:vAlign w:val="center"/>
            <w:hideMark/>
          </w:tcPr>
          <w:p w14:paraId="5804C585" w14:textId="77777777" w:rsidR="00DF4A87" w:rsidRPr="00484259" w:rsidRDefault="00DF4A87" w:rsidP="00564156">
            <w:pPr>
              <w:spacing w:after="0" w:line="240" w:lineRule="auto"/>
              <w:rPr>
                <w:rFonts w:ascii="Calibri" w:hAnsi="Calibri" w:cs="Calibri"/>
              </w:rPr>
            </w:pPr>
            <w:r w:rsidRPr="00484259">
              <w:rPr>
                <w:rFonts w:ascii="Calibri" w:hAnsi="Calibri" w:cs="Calibri"/>
              </w:rPr>
              <w:t>Slower, not suitable for real-time applications</w:t>
            </w:r>
          </w:p>
        </w:tc>
        <w:tc>
          <w:tcPr>
            <w:tcW w:w="0" w:type="auto"/>
            <w:tcBorders>
              <w:top w:val="nil"/>
              <w:left w:val="nil"/>
              <w:bottom w:val="single" w:sz="4" w:space="0" w:color="auto"/>
              <w:right w:val="single" w:sz="4" w:space="0" w:color="auto"/>
            </w:tcBorders>
            <w:shd w:val="clear" w:color="auto" w:fill="auto"/>
            <w:vAlign w:val="center"/>
            <w:hideMark/>
          </w:tcPr>
          <w:p w14:paraId="4A1A5808" w14:textId="77777777" w:rsidR="00DF4A87" w:rsidRPr="00484259" w:rsidRDefault="00DF4A87" w:rsidP="00564156">
            <w:pPr>
              <w:spacing w:after="0" w:line="240" w:lineRule="auto"/>
              <w:rPr>
                <w:rFonts w:ascii="Calibri" w:hAnsi="Calibri" w:cs="Calibri"/>
              </w:rPr>
            </w:pPr>
            <w:r w:rsidRPr="00484259">
              <w:rPr>
                <w:rFonts w:ascii="Calibri" w:hAnsi="Calibri" w:cs="Calibri"/>
              </w:rPr>
              <w:t>Fast, designed for real-time detection</w:t>
            </w:r>
          </w:p>
        </w:tc>
      </w:tr>
      <w:tr w:rsidR="00DF4A87" w:rsidRPr="00484259" w14:paraId="30F8C739" w14:textId="77777777" w:rsidTr="00564156">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0EE0EB" w14:textId="77777777" w:rsidR="00DF4A87" w:rsidRPr="00484259" w:rsidRDefault="00DF4A87" w:rsidP="00564156">
            <w:pPr>
              <w:spacing w:after="0" w:line="240" w:lineRule="auto"/>
              <w:rPr>
                <w:rFonts w:ascii="Calibri" w:hAnsi="Calibri" w:cs="Calibri"/>
              </w:rPr>
            </w:pPr>
            <w:r w:rsidRPr="00484259">
              <w:rPr>
                <w:rFonts w:ascii="Calibri" w:hAnsi="Calibri" w:cs="Calibri"/>
              </w:rPr>
              <w:t>Model Complexity</w:t>
            </w:r>
          </w:p>
        </w:tc>
        <w:tc>
          <w:tcPr>
            <w:tcW w:w="0" w:type="auto"/>
            <w:tcBorders>
              <w:top w:val="nil"/>
              <w:left w:val="nil"/>
              <w:bottom w:val="single" w:sz="4" w:space="0" w:color="auto"/>
              <w:right w:val="single" w:sz="4" w:space="0" w:color="auto"/>
            </w:tcBorders>
            <w:shd w:val="clear" w:color="auto" w:fill="auto"/>
            <w:vAlign w:val="center"/>
            <w:hideMark/>
          </w:tcPr>
          <w:p w14:paraId="08D7867E" w14:textId="77777777" w:rsidR="00DF4A87" w:rsidRPr="00484259" w:rsidRDefault="00DF4A87" w:rsidP="00564156">
            <w:pPr>
              <w:spacing w:after="0" w:line="240" w:lineRule="auto"/>
              <w:rPr>
                <w:rFonts w:ascii="Calibri" w:hAnsi="Calibri" w:cs="Calibri"/>
              </w:rPr>
            </w:pPr>
            <w:r w:rsidRPr="00484259">
              <w:rPr>
                <w:rFonts w:ascii="Calibri" w:hAnsi="Calibri" w:cs="Calibri"/>
              </w:rPr>
              <w:t>High complexity, requires more resources</w:t>
            </w:r>
          </w:p>
        </w:tc>
        <w:tc>
          <w:tcPr>
            <w:tcW w:w="0" w:type="auto"/>
            <w:tcBorders>
              <w:top w:val="nil"/>
              <w:left w:val="nil"/>
              <w:bottom w:val="single" w:sz="4" w:space="0" w:color="auto"/>
              <w:right w:val="single" w:sz="4" w:space="0" w:color="auto"/>
            </w:tcBorders>
            <w:shd w:val="clear" w:color="auto" w:fill="auto"/>
            <w:vAlign w:val="center"/>
            <w:hideMark/>
          </w:tcPr>
          <w:p w14:paraId="4F4F518F" w14:textId="77777777" w:rsidR="00DF4A87" w:rsidRPr="00484259" w:rsidRDefault="00DF4A87" w:rsidP="00564156">
            <w:pPr>
              <w:spacing w:after="0" w:line="240" w:lineRule="auto"/>
              <w:rPr>
                <w:rFonts w:ascii="Calibri" w:hAnsi="Calibri" w:cs="Calibri"/>
              </w:rPr>
            </w:pPr>
            <w:r w:rsidRPr="00484259">
              <w:rPr>
                <w:rFonts w:ascii="Calibri" w:hAnsi="Calibri" w:cs="Calibri"/>
              </w:rPr>
              <w:t>Lower complexity, more efficient</w:t>
            </w:r>
          </w:p>
        </w:tc>
      </w:tr>
      <w:tr w:rsidR="00DF4A87" w:rsidRPr="00484259" w14:paraId="78EC2262" w14:textId="77777777" w:rsidTr="00564156">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FF9B3D" w14:textId="77777777" w:rsidR="00DF4A87" w:rsidRPr="00484259" w:rsidRDefault="00DF4A87" w:rsidP="00564156">
            <w:pPr>
              <w:spacing w:after="0" w:line="240" w:lineRule="auto"/>
              <w:rPr>
                <w:rFonts w:ascii="Calibri" w:hAnsi="Calibri" w:cs="Calibri"/>
              </w:rPr>
            </w:pPr>
            <w:r w:rsidRPr="00484259">
              <w:rPr>
                <w:rFonts w:ascii="Calibri" w:hAnsi="Calibri" w:cs="Calibri"/>
              </w:rPr>
              <w:t>Localization Accuracy</w:t>
            </w:r>
          </w:p>
        </w:tc>
        <w:tc>
          <w:tcPr>
            <w:tcW w:w="0" w:type="auto"/>
            <w:tcBorders>
              <w:top w:val="nil"/>
              <w:left w:val="nil"/>
              <w:bottom w:val="single" w:sz="4" w:space="0" w:color="auto"/>
              <w:right w:val="single" w:sz="4" w:space="0" w:color="auto"/>
            </w:tcBorders>
            <w:shd w:val="clear" w:color="auto" w:fill="auto"/>
            <w:vAlign w:val="center"/>
            <w:hideMark/>
          </w:tcPr>
          <w:p w14:paraId="32F36294" w14:textId="77777777" w:rsidR="00DF4A87" w:rsidRPr="00484259" w:rsidRDefault="00DF4A87" w:rsidP="00564156">
            <w:pPr>
              <w:spacing w:after="0" w:line="240" w:lineRule="auto"/>
              <w:rPr>
                <w:rFonts w:ascii="Calibri" w:hAnsi="Calibri" w:cs="Calibri"/>
              </w:rPr>
            </w:pPr>
            <w:r w:rsidRPr="00484259">
              <w:rPr>
                <w:rFonts w:ascii="Calibri" w:hAnsi="Calibri" w:cs="Calibri"/>
              </w:rPr>
              <w:t>Very accurate in localizing objects</w:t>
            </w:r>
          </w:p>
        </w:tc>
        <w:tc>
          <w:tcPr>
            <w:tcW w:w="0" w:type="auto"/>
            <w:tcBorders>
              <w:top w:val="nil"/>
              <w:left w:val="nil"/>
              <w:bottom w:val="single" w:sz="4" w:space="0" w:color="auto"/>
              <w:right w:val="single" w:sz="4" w:space="0" w:color="auto"/>
            </w:tcBorders>
            <w:shd w:val="clear" w:color="auto" w:fill="auto"/>
            <w:vAlign w:val="center"/>
            <w:hideMark/>
          </w:tcPr>
          <w:p w14:paraId="3E19A56D" w14:textId="77777777" w:rsidR="00DF4A87" w:rsidRPr="00484259" w:rsidRDefault="00DF4A87" w:rsidP="00564156">
            <w:pPr>
              <w:spacing w:after="0" w:line="240" w:lineRule="auto"/>
              <w:rPr>
                <w:rFonts w:ascii="Calibri" w:hAnsi="Calibri" w:cs="Calibri"/>
              </w:rPr>
            </w:pPr>
            <w:r w:rsidRPr="00484259">
              <w:rPr>
                <w:rFonts w:ascii="Calibri" w:hAnsi="Calibri" w:cs="Calibri"/>
              </w:rPr>
              <w:t>Improved localization, but still behind CNN-based models</w:t>
            </w:r>
          </w:p>
        </w:tc>
      </w:tr>
      <w:tr w:rsidR="00DF4A87" w:rsidRPr="00484259" w14:paraId="4C7DB9BB" w14:textId="77777777" w:rsidTr="00564156">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5EFF700" w14:textId="77777777" w:rsidR="00DF4A87" w:rsidRPr="00484259" w:rsidRDefault="00DF4A87" w:rsidP="00564156">
            <w:pPr>
              <w:spacing w:after="0" w:line="240" w:lineRule="auto"/>
              <w:rPr>
                <w:rFonts w:ascii="Calibri" w:hAnsi="Calibri" w:cs="Calibri"/>
              </w:rPr>
            </w:pPr>
            <w:r w:rsidRPr="00484259">
              <w:rPr>
                <w:rFonts w:ascii="Calibri" w:hAnsi="Calibri" w:cs="Calibri"/>
              </w:rPr>
              <w:t>Scalability</w:t>
            </w:r>
          </w:p>
        </w:tc>
        <w:tc>
          <w:tcPr>
            <w:tcW w:w="0" w:type="auto"/>
            <w:tcBorders>
              <w:top w:val="nil"/>
              <w:left w:val="nil"/>
              <w:bottom w:val="single" w:sz="4" w:space="0" w:color="auto"/>
              <w:right w:val="single" w:sz="4" w:space="0" w:color="auto"/>
            </w:tcBorders>
            <w:shd w:val="clear" w:color="auto" w:fill="auto"/>
            <w:vAlign w:val="center"/>
            <w:hideMark/>
          </w:tcPr>
          <w:p w14:paraId="31E375F8" w14:textId="77777777" w:rsidR="00DF4A87" w:rsidRPr="00484259" w:rsidRDefault="00DF4A87" w:rsidP="00564156">
            <w:pPr>
              <w:spacing w:after="0" w:line="240" w:lineRule="auto"/>
              <w:rPr>
                <w:rFonts w:ascii="Calibri" w:hAnsi="Calibri" w:cs="Calibri"/>
              </w:rPr>
            </w:pPr>
            <w:r w:rsidRPr="00484259">
              <w:rPr>
                <w:rFonts w:ascii="Calibri" w:hAnsi="Calibri" w:cs="Calibri"/>
              </w:rPr>
              <w:t>Less scalable without significant changes</w:t>
            </w:r>
          </w:p>
        </w:tc>
        <w:tc>
          <w:tcPr>
            <w:tcW w:w="0" w:type="auto"/>
            <w:tcBorders>
              <w:top w:val="nil"/>
              <w:left w:val="nil"/>
              <w:bottom w:val="single" w:sz="4" w:space="0" w:color="auto"/>
              <w:right w:val="single" w:sz="4" w:space="0" w:color="auto"/>
            </w:tcBorders>
            <w:shd w:val="clear" w:color="auto" w:fill="auto"/>
            <w:vAlign w:val="center"/>
            <w:hideMark/>
          </w:tcPr>
          <w:p w14:paraId="7E31830E" w14:textId="77777777" w:rsidR="00DF4A87" w:rsidRPr="00484259" w:rsidRDefault="00DF4A87" w:rsidP="00564156">
            <w:pPr>
              <w:spacing w:after="0" w:line="240" w:lineRule="auto"/>
              <w:rPr>
                <w:rFonts w:ascii="Calibri" w:hAnsi="Calibri" w:cs="Calibri"/>
              </w:rPr>
            </w:pPr>
            <w:r w:rsidRPr="00484259">
              <w:rPr>
                <w:rFonts w:ascii="Calibri" w:hAnsi="Calibri" w:cs="Calibri"/>
              </w:rPr>
              <w:t>Highly scalable with minor modifications</w:t>
            </w:r>
          </w:p>
        </w:tc>
      </w:tr>
      <w:tr w:rsidR="00DF4A87" w:rsidRPr="00484259" w14:paraId="099551E3" w14:textId="77777777" w:rsidTr="00564156">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4B0856" w14:textId="77777777" w:rsidR="00DF4A87" w:rsidRPr="00484259" w:rsidRDefault="00DF4A87" w:rsidP="00564156">
            <w:pPr>
              <w:spacing w:after="0" w:line="240" w:lineRule="auto"/>
              <w:rPr>
                <w:rFonts w:ascii="Calibri" w:hAnsi="Calibri" w:cs="Calibri"/>
              </w:rPr>
            </w:pPr>
            <w:r w:rsidRPr="00484259">
              <w:rPr>
                <w:rFonts w:ascii="Calibri" w:hAnsi="Calibri" w:cs="Calibri"/>
              </w:rPr>
              <w:t>Training Time</w:t>
            </w:r>
          </w:p>
        </w:tc>
        <w:tc>
          <w:tcPr>
            <w:tcW w:w="0" w:type="auto"/>
            <w:tcBorders>
              <w:top w:val="nil"/>
              <w:left w:val="nil"/>
              <w:bottom w:val="single" w:sz="4" w:space="0" w:color="auto"/>
              <w:right w:val="single" w:sz="4" w:space="0" w:color="auto"/>
            </w:tcBorders>
            <w:shd w:val="clear" w:color="auto" w:fill="auto"/>
            <w:vAlign w:val="center"/>
            <w:hideMark/>
          </w:tcPr>
          <w:p w14:paraId="6F8B9711" w14:textId="77777777" w:rsidR="00DF4A87" w:rsidRPr="00484259" w:rsidRDefault="00DF4A87" w:rsidP="00564156">
            <w:pPr>
              <w:spacing w:after="0" w:line="240" w:lineRule="auto"/>
              <w:rPr>
                <w:rFonts w:ascii="Calibri" w:hAnsi="Calibri" w:cs="Calibri"/>
              </w:rPr>
            </w:pPr>
            <w:r w:rsidRPr="00484259">
              <w:rPr>
                <w:rFonts w:ascii="Calibri" w:hAnsi="Calibri" w:cs="Calibri"/>
              </w:rPr>
              <w:t>Longer training times</w:t>
            </w:r>
          </w:p>
        </w:tc>
        <w:tc>
          <w:tcPr>
            <w:tcW w:w="0" w:type="auto"/>
            <w:tcBorders>
              <w:top w:val="nil"/>
              <w:left w:val="nil"/>
              <w:bottom w:val="single" w:sz="4" w:space="0" w:color="auto"/>
              <w:right w:val="single" w:sz="4" w:space="0" w:color="auto"/>
            </w:tcBorders>
            <w:shd w:val="clear" w:color="auto" w:fill="auto"/>
            <w:vAlign w:val="center"/>
            <w:hideMark/>
          </w:tcPr>
          <w:p w14:paraId="592F607C" w14:textId="77777777" w:rsidR="00DF4A87" w:rsidRPr="00484259" w:rsidRDefault="00DF4A87" w:rsidP="00564156">
            <w:pPr>
              <w:spacing w:after="0" w:line="240" w:lineRule="auto"/>
              <w:rPr>
                <w:rFonts w:ascii="Calibri" w:hAnsi="Calibri" w:cs="Calibri"/>
              </w:rPr>
            </w:pPr>
            <w:r w:rsidRPr="00484259">
              <w:rPr>
                <w:rFonts w:ascii="Calibri" w:hAnsi="Calibri" w:cs="Calibri"/>
              </w:rPr>
              <w:t>Relatively efficient training</w:t>
            </w:r>
          </w:p>
        </w:tc>
      </w:tr>
    </w:tbl>
    <w:p w14:paraId="5EC113FC" w14:textId="77777777" w:rsidR="00DF4A87" w:rsidRDefault="00DF4A87" w:rsidP="00DF4A87"/>
    <w:p w14:paraId="46B37B92" w14:textId="00DEFD15" w:rsidR="00BF012F" w:rsidRDefault="00BF012F" w:rsidP="00DF4A87">
      <w:r>
        <w:t>Table-3 Comparative summary between CNN &amp; YOLO</w:t>
      </w:r>
    </w:p>
    <w:p w14:paraId="2EDC1D71" w14:textId="77777777" w:rsidR="00BF012F" w:rsidRDefault="00BF012F" w:rsidP="00DF4A87"/>
    <w:p w14:paraId="4BFE56C3" w14:textId="77777777" w:rsidR="00BF012F" w:rsidRDefault="00BF012F" w:rsidP="00DF4A87"/>
    <w:p w14:paraId="55A94E16" w14:textId="77777777" w:rsidR="00BF012F" w:rsidRPr="00DF4A87" w:rsidRDefault="00BF012F" w:rsidP="00DF4A87"/>
    <w:p w14:paraId="3DF1560D" w14:textId="5016E554" w:rsidR="001B5D6B" w:rsidRDefault="003C51FB" w:rsidP="001B5D6B">
      <w:pPr>
        <w:pStyle w:val="Heading3"/>
        <w:spacing w:after="363"/>
        <w:ind w:left="-5"/>
      </w:pPr>
      <w:r>
        <w:t xml:space="preserve">2.4 </w:t>
      </w:r>
      <w:r w:rsidR="001B5D6B">
        <w:t>YOLO for PPE Detection</w:t>
      </w:r>
    </w:p>
    <w:p w14:paraId="4B949184" w14:textId="02DB1C37" w:rsidR="006671B7" w:rsidRDefault="006671B7" w:rsidP="006671B7">
      <w:r w:rsidRPr="006671B7">
        <w:t>YOLO (You Only Look Once) is a state-of-the-art object detection algorithm that frames detection as a single regression problem, predicting bounding boxes and class probabilities directly from full images in one evaluation. This methodology makes YOLO exceptionally fast and efficient compared to traditional region proposal-based methods like CNN and its variants.</w:t>
      </w:r>
    </w:p>
    <w:p w14:paraId="74E40FC7" w14:textId="77777777" w:rsidR="006671B7" w:rsidRPr="006671B7" w:rsidRDefault="006671B7" w:rsidP="006671B7"/>
    <w:p w14:paraId="026F783F" w14:textId="77777777" w:rsidR="00BF012F" w:rsidRDefault="00BF012F" w:rsidP="00BF012F">
      <w:r>
        <w:t>YOLO history development was started since 2016, below is the YOLO history milestones:</w:t>
      </w:r>
    </w:p>
    <w:p w14:paraId="0964AF2E" w14:textId="77777777" w:rsidR="00BF012F" w:rsidRDefault="00BF012F" w:rsidP="00BF012F">
      <w:r>
        <w:t xml:space="preserve">YOLOv1 (2016): The first version of YOLO (You Only Look Once) was introduced by Joseph Redmon et al. It revolutionized object detection by framing it as a single regression problem, directly predicting bounding boxes and class probabilities from full images in one evaluation. YOLOv1 was known for its </w:t>
      </w:r>
      <w:r>
        <w:lastRenderedPageBreak/>
        <w:t>speed, processing images at 45 FPS. However, it struggled with detecting small objects and localizing objects accurately within the images.</w:t>
      </w:r>
    </w:p>
    <w:p w14:paraId="76A12438" w14:textId="77777777" w:rsidR="00BF012F" w:rsidRDefault="00BF012F" w:rsidP="00BF012F"/>
    <w:p w14:paraId="1EF76522" w14:textId="77777777" w:rsidR="00BF012F" w:rsidRDefault="00BF012F" w:rsidP="00BF012F">
      <w:r>
        <w:t>YOLOv2 (YOLO9000) (2017): YOLOv2 brought significant improvements over its predecessor. It introduced Batch Normalization, High-Resolution Classifier, and a new anchor box method inspired by Faster R-CNN. This version also used a modified Darknet-19 architecture, enhancing both speed and accuracy. YOLOv2 could detect over 9000 object categories, hence the name YOLO9000.</w:t>
      </w:r>
    </w:p>
    <w:p w14:paraId="13EF8A2B" w14:textId="77777777" w:rsidR="00BF012F" w:rsidRDefault="00BF012F" w:rsidP="00BF012F"/>
    <w:p w14:paraId="67944BAA" w14:textId="77777777" w:rsidR="00BF012F" w:rsidRDefault="00BF012F" w:rsidP="00BF012F">
      <w:r>
        <w:t>YOLOv3 (2018): YOLOv3 further improved on the accuracy and capability of the model. It adopted a new network architecture, Darknet-53, which used residual blocks and more layers for better feature extraction. YOLOv3 introduced a multi-scale detection mechanism, allowing the network to detect small, medium, and large objects more effectively. It achieved an optimal balance between speed and accuracy, making it suitable for real-time applications.</w:t>
      </w:r>
    </w:p>
    <w:p w14:paraId="3F27B3DE" w14:textId="77777777" w:rsidR="00BF012F" w:rsidRDefault="00BF012F" w:rsidP="00BF012F"/>
    <w:p w14:paraId="712C0FD5" w14:textId="77777777" w:rsidR="00BF012F" w:rsidRDefault="00BF012F" w:rsidP="00BF012F">
      <w:r>
        <w:t>YOLOv4 (2020): This version focused on improving performance and making the model more accessible to a broader audience. YOLOv4 incorporated several enhancements such as CSPDarknet53 as the backbone, PANet for path-aggregation, and a new data augmentation technique called Mosaic. It achieved higher mean Average Precision (mAP) and faster inference times than its predecessors.</w:t>
      </w:r>
    </w:p>
    <w:p w14:paraId="42684375" w14:textId="77777777" w:rsidR="00BF012F" w:rsidRDefault="00BF012F" w:rsidP="00BF012F"/>
    <w:p w14:paraId="34F0BAB1" w14:textId="77777777" w:rsidR="00BF012F" w:rsidRDefault="00BF012F" w:rsidP="00BF012F">
      <w:r>
        <w:t>YOLOv5 (2020): Though not officially released by the original YOLO creators, YOLOv5 quickly gained popularity in the open-source community due to its ease of use and implementation. YOLOv5 emphasized lightweight models, scalability, and simplicity in training and deployment. It offered multiple model sizes (small, medium, large, and extra-large) to balance between speed and accuracy for different use cases.</w:t>
      </w:r>
    </w:p>
    <w:p w14:paraId="1236F451" w14:textId="77777777" w:rsidR="00BF012F" w:rsidRDefault="00BF012F" w:rsidP="00BF012F"/>
    <w:p w14:paraId="61477CFF" w14:textId="77777777" w:rsidR="00BF012F" w:rsidRDefault="00BF012F" w:rsidP="00BF012F">
      <w:r>
        <w:t xml:space="preserve">YOLOv6 and YOLOv7 (2021-2022): These versions continued to refine and optimize the YOLO architecture. Improvements included more efficient backbone architectures, better training strategies, and enhanced multi-scale prediction capabilities. Each iteration focused on pushing the boundaries of </w:t>
      </w:r>
      <w:r>
        <w:lastRenderedPageBreak/>
        <w:t>speed and accuracy, making YOLO a preferred choice for many real-time detection tasks.</w:t>
      </w:r>
    </w:p>
    <w:p w14:paraId="0E933DF9" w14:textId="77777777" w:rsidR="00BF012F" w:rsidRDefault="00BF012F" w:rsidP="00BF012F"/>
    <w:p w14:paraId="557F3C91" w14:textId="41BD2C2F" w:rsidR="00BF012F" w:rsidRDefault="00BF012F" w:rsidP="00BF012F">
      <w:r>
        <w:t>YOLOv8 to YOLOv10 (2023-2024): The latest versions have built upon the strengths of previous iterations by integrating advanced features such as Vision Transformers (ViTs) and more sophisticated augmentation techniques. These versions offer unprecedented levels of accuracy and efficiency, making them ideal for complex object detection scenarios, including those with challenging lighting and environmental conditions.</w:t>
      </w:r>
    </w:p>
    <w:p w14:paraId="6866E2F2" w14:textId="77777777" w:rsidR="00AE2455" w:rsidRDefault="00AE2455" w:rsidP="00BF012F"/>
    <w:p w14:paraId="00F8C880" w14:textId="16196C92" w:rsidR="00BF012F" w:rsidRDefault="00BF012F" w:rsidP="00BF012F">
      <w:r>
        <w:t>Below is the advantages for using YOLO in PPE detection</w:t>
      </w:r>
    </w:p>
    <w:p w14:paraId="7C2C1B96" w14:textId="77777777" w:rsidR="00BF012F" w:rsidRDefault="001B5D6B" w:rsidP="00BF012F">
      <w:r>
        <w:t>1. Speed: The primary advantage of YOLO in PPE detection is its speed. Real-time detection is crucial for ensuring immediate feedback and enforcement of safety protocols on construction sites.</w:t>
      </w:r>
    </w:p>
    <w:p w14:paraId="46D7F001" w14:textId="77777777" w:rsidR="00BF012F" w:rsidRDefault="001B5D6B" w:rsidP="00BF012F">
      <w:r>
        <w:t>2. Real-time Monitoring: The ability to process video feeds in real-time means that YOLO can be deployed to continuously monitor environments for compliance with PPE usage, alerting supervisors instantly when violations occur.</w:t>
      </w:r>
    </w:p>
    <w:p w14:paraId="0F7FEEF4" w14:textId="77777777" w:rsidR="00BF012F" w:rsidRDefault="001B5D6B" w:rsidP="00BF012F">
      <w:r>
        <w:t>3. High Throughput: YOLO's single-stage architecture allows for high-throughput processing, making it feasible to analyze video streams from multiple cameras simultaneously without significant latency.</w:t>
      </w:r>
    </w:p>
    <w:p w14:paraId="3513A387" w14:textId="77777777" w:rsidR="00BF012F" w:rsidRDefault="001B5D6B" w:rsidP="00BF012F">
      <w:r>
        <w:t>4. Versatility: YOLO's multi-scale detection capability is advantageous for PPE detection, as it can identify various types of PPE (helmets, vests, gloves) within the same frame, ensuring comprehensive monitoring.</w:t>
      </w:r>
    </w:p>
    <w:p w14:paraId="29876055" w14:textId="7D8A134E" w:rsidR="001B5D6B" w:rsidRDefault="001B5D6B" w:rsidP="00BF012F">
      <w:r>
        <w:t>5. Implementation Simplicity: YOLO's unified architecture simplifies the implementation and deployment process, reducing the complexity compared to multi-stage detectors like Faster R-CNN.</w:t>
      </w:r>
    </w:p>
    <w:p w14:paraId="2712789B" w14:textId="77777777" w:rsidR="00BF012F" w:rsidRDefault="00BF012F" w:rsidP="00BF012F"/>
    <w:p w14:paraId="255E779B" w14:textId="77777777" w:rsidR="00BF012F" w:rsidRDefault="00BF012F" w:rsidP="00BF012F"/>
    <w:p w14:paraId="05085141" w14:textId="77777777" w:rsidR="000B518F" w:rsidRDefault="003C51FB">
      <w:pPr>
        <w:pStyle w:val="Heading2"/>
        <w:spacing w:after="657" w:line="265" w:lineRule="auto"/>
        <w:ind w:left="-5"/>
      </w:pPr>
      <w:r>
        <w:lastRenderedPageBreak/>
        <w:t xml:space="preserve">Chapter 3 Related Work </w:t>
      </w:r>
    </w:p>
    <w:p w14:paraId="2B21CD62" w14:textId="77777777" w:rsidR="000B518F" w:rsidRDefault="003C51FB">
      <w:pPr>
        <w:pStyle w:val="Heading3"/>
        <w:spacing w:after="180"/>
        <w:ind w:left="-5"/>
      </w:pPr>
      <w:r>
        <w:t xml:space="preserve">3.1 Introduction </w:t>
      </w:r>
    </w:p>
    <w:p w14:paraId="4AD0E6DE" w14:textId="77777777" w:rsidR="000B518F" w:rsidRDefault="003C51FB">
      <w:pPr>
        <w:pStyle w:val="Heading3"/>
        <w:spacing w:after="183"/>
        <w:ind w:left="-5"/>
      </w:pPr>
      <w:r>
        <w:t xml:space="preserve">3.2 History </w:t>
      </w:r>
    </w:p>
    <w:p w14:paraId="4B35AA50" w14:textId="77777777" w:rsidR="000B518F" w:rsidRDefault="003C51FB">
      <w:pPr>
        <w:pStyle w:val="Heading3"/>
        <w:spacing w:after="183"/>
        <w:ind w:left="-5"/>
      </w:pPr>
      <w:r>
        <w:t xml:space="preserve">3.3 Predicting Student Performance Using Statistical Analysis </w:t>
      </w:r>
    </w:p>
    <w:p w14:paraId="64D3ACD5" w14:textId="77777777" w:rsidR="000B518F" w:rsidRDefault="003C51FB">
      <w:pPr>
        <w:pStyle w:val="Heading3"/>
        <w:spacing w:after="180"/>
        <w:ind w:left="-5"/>
      </w:pPr>
      <w:r>
        <w:t xml:space="preserve">3.4 Predicting Student Performance Using Machine Learning </w:t>
      </w:r>
    </w:p>
    <w:p w14:paraId="279A4531" w14:textId="51DFE927" w:rsidR="000B518F" w:rsidRDefault="003C51FB">
      <w:pPr>
        <w:spacing w:after="225" w:line="259" w:lineRule="auto"/>
        <w:ind w:left="0" w:firstLine="0"/>
        <w:jc w:val="right"/>
      </w:pPr>
      <w:r>
        <w:t xml:space="preserve"> </w:t>
      </w:r>
    </w:p>
    <w:p w14:paraId="645D2C29" w14:textId="77777777" w:rsidR="000B518F" w:rsidRDefault="003C51FB">
      <w:pPr>
        <w:pStyle w:val="Heading4"/>
        <w:spacing w:after="184"/>
        <w:ind w:left="-5"/>
      </w:pPr>
      <w:r>
        <w:t xml:space="preserve">3.4.2 Predicting Student Performance Using Decision Trees </w:t>
      </w:r>
    </w:p>
    <w:p w14:paraId="6574060C" w14:textId="77777777" w:rsidR="000B518F" w:rsidRDefault="003C51FB">
      <w:pPr>
        <w:spacing w:line="475" w:lineRule="auto"/>
        <w:ind w:left="-5" w:right="67"/>
      </w:pPr>
      <w:r>
        <w:t xml:space="preserve">Kiu [Kiu 2018] built two models using J48 DT which depends on divide and conquer approach to classify students based on their logged activities during their learning process in LMS to predict their final results. The second model outperformed the first model according to the following evaluation metrics: (1) precision of the first model was 0.858 versus that of the second model which was 0.632, (2) recall of the first model was 0.855 versus that of the second model which was 0.726, and (3) Fmeasure of the first model was 0.850 versus that of the second model which was </w:t>
      </w:r>
    </w:p>
    <w:p w14:paraId="2F18DC71" w14:textId="77777777" w:rsidR="000B518F" w:rsidRDefault="003C51FB">
      <w:pPr>
        <w:spacing w:after="282"/>
        <w:ind w:left="-5" w:right="67"/>
      </w:pPr>
      <w:r>
        <w:t xml:space="preserve">0.669. </w:t>
      </w:r>
    </w:p>
    <w:p w14:paraId="67CDABF9" w14:textId="77777777" w:rsidR="000B518F" w:rsidRDefault="003C51FB">
      <w:pPr>
        <w:spacing w:after="366" w:line="474" w:lineRule="auto"/>
        <w:ind w:left="-5" w:right="67"/>
      </w:pPr>
      <w:r>
        <w:t xml:space="preserve"> In another research by Sokkhey and Okazaki [Sokkhey and Okazaki 2020], they made a comparative study to compare between 4 ML models, namely: k-NN, Hybrid C5.0, Hybrid RF, and Improved Deep Belief Network. After they experimented their models, they used mutual information and chi-square methods combined together as features selection methods to further improve the performance </w:t>
      </w:r>
      <w:r>
        <w:lastRenderedPageBreak/>
        <w:t xml:space="preserve">of their models. After applying feature selection techniques, the accuracies were as the following: k-NN model was 99.85%, Hybrid C5.0 was 99.89%, Hybrid RF was 99.98%, and IDBN was 87.01%. These results are questionable. Probably their models were overfitted on their data. </w:t>
      </w:r>
    </w:p>
    <w:p w14:paraId="584B4FE3" w14:textId="77777777" w:rsidR="000B518F" w:rsidRDefault="003C51FB">
      <w:pPr>
        <w:pStyle w:val="Heading4"/>
        <w:spacing w:after="184"/>
        <w:ind w:left="-5"/>
      </w:pPr>
      <w:r>
        <w:t xml:space="preserve">3.4.3 Predicting Student Performance Using Support Vector Machines </w:t>
      </w:r>
    </w:p>
    <w:p w14:paraId="5C44AEE6" w14:textId="5D1441B2" w:rsidR="000B518F" w:rsidRDefault="003C51FB">
      <w:pPr>
        <w:spacing w:line="475" w:lineRule="auto"/>
        <w:ind w:left="-5" w:right="67"/>
      </w:pPr>
      <w:r>
        <w:t xml:space="preserve">In </w:t>
      </w:r>
      <w:r w:rsidR="00BF012F">
        <w:t>research</w:t>
      </w:r>
      <w:r>
        <w:t xml:space="preserve"> by</w:t>
      </w:r>
      <w:r>
        <w:rPr>
          <w:sz w:val="24"/>
        </w:rPr>
        <w:t xml:space="preserve"> </w:t>
      </w:r>
      <w:r>
        <w:t xml:space="preserve">Athani et al. [Athani et al. 2017], they used a real data from secondary school in Portugal to predict final grade levels of students. There are five grading levels: namely A, B, C, D, and F. The latter implies that the student had failed. To solve this problem, they experimented two models: the first one used ANN while the second used multiclass SVM which is an extension of linear SVM but with one-to-rest strategy use of class labels. The performance of SVM model was better than that of ANN, and its accuracy was 89%. </w:t>
      </w:r>
    </w:p>
    <w:p w14:paraId="51F69BEC" w14:textId="77777777" w:rsidR="000B518F" w:rsidRDefault="003C51FB">
      <w:pPr>
        <w:spacing w:after="366" w:line="482" w:lineRule="auto"/>
        <w:ind w:left="-5" w:right="67"/>
      </w:pPr>
      <w:r>
        <w:t xml:space="preserve"> In another research by Pang et al. [Pang, et al. 2017], they used different versions of SVM, including an ensemble SVM method to predict the students’ graduation based on about 100 features, including both psychological and educational factors. Their ensemble SVM model had been tested on 350 students from two cohorts of years 2011 and 2012. The results of cohort of year 2011 were the following: the mean accuracy was 70.85%, the mean precision was 72.46%, and the mean recall was 78.66%, while the results of cohort of year 2012 were the following: the mean </w:t>
      </w:r>
      <w:r>
        <w:lastRenderedPageBreak/>
        <w:t xml:space="preserve">accuracy was 71.47%, the mean precision was 63.39%, and the mean recall was 60.25%. </w:t>
      </w:r>
    </w:p>
    <w:p w14:paraId="7CC89BED" w14:textId="77777777" w:rsidR="000B518F" w:rsidRDefault="003C51FB">
      <w:pPr>
        <w:spacing w:line="476" w:lineRule="auto"/>
        <w:ind w:left="-5" w:right="67"/>
      </w:pPr>
      <w:r>
        <w:t xml:space="preserve">The following table 3.1 summaries the aforementioned researches which used MLbased models along with their evaluations and results. </w:t>
      </w:r>
    </w:p>
    <w:p w14:paraId="3712C238" w14:textId="77777777" w:rsidR="000B518F" w:rsidRDefault="003C51FB">
      <w:pPr>
        <w:ind w:left="1004" w:right="67"/>
      </w:pPr>
      <w:r>
        <w:t xml:space="preserve">Table 3.1: summary of the researches that used ML-based models </w:t>
      </w:r>
    </w:p>
    <w:tbl>
      <w:tblPr>
        <w:tblStyle w:val="TableGrid"/>
        <w:tblW w:w="9352" w:type="dxa"/>
        <w:tblInd w:w="5" w:type="dxa"/>
        <w:tblCellMar>
          <w:top w:w="7" w:type="dxa"/>
          <w:left w:w="106" w:type="dxa"/>
          <w:right w:w="8" w:type="dxa"/>
        </w:tblCellMar>
        <w:tblLook w:val="04A0" w:firstRow="1" w:lastRow="0" w:firstColumn="1" w:lastColumn="0" w:noHBand="0" w:noVBand="1"/>
      </w:tblPr>
      <w:tblGrid>
        <w:gridCol w:w="2056"/>
        <w:gridCol w:w="994"/>
        <w:gridCol w:w="2165"/>
        <w:gridCol w:w="1712"/>
        <w:gridCol w:w="2425"/>
      </w:tblGrid>
      <w:tr w:rsidR="000B518F" w14:paraId="25445A75" w14:textId="77777777">
        <w:trPr>
          <w:trHeight w:val="470"/>
        </w:trPr>
        <w:tc>
          <w:tcPr>
            <w:tcW w:w="2057" w:type="dxa"/>
            <w:tcBorders>
              <w:top w:val="single" w:sz="4" w:space="0" w:color="000000"/>
              <w:left w:val="single" w:sz="4" w:space="0" w:color="000000"/>
              <w:bottom w:val="single" w:sz="4" w:space="0" w:color="000000"/>
              <w:right w:val="single" w:sz="4" w:space="0" w:color="000000"/>
            </w:tcBorders>
          </w:tcPr>
          <w:p w14:paraId="65B1A034" w14:textId="77777777" w:rsidR="000B518F" w:rsidRDefault="003C51FB">
            <w:pPr>
              <w:spacing w:after="0" w:line="259" w:lineRule="auto"/>
              <w:ind w:left="2" w:firstLine="0"/>
              <w:jc w:val="left"/>
            </w:pPr>
            <w:r>
              <w:rPr>
                <w:b/>
                <w:sz w:val="20"/>
              </w:rPr>
              <w:t xml:space="preserve">Research </w:t>
            </w:r>
          </w:p>
        </w:tc>
        <w:tc>
          <w:tcPr>
            <w:tcW w:w="994" w:type="dxa"/>
            <w:tcBorders>
              <w:top w:val="single" w:sz="4" w:space="0" w:color="000000"/>
              <w:left w:val="single" w:sz="4" w:space="0" w:color="000000"/>
              <w:bottom w:val="single" w:sz="4" w:space="0" w:color="000000"/>
              <w:right w:val="single" w:sz="4" w:space="0" w:color="000000"/>
            </w:tcBorders>
          </w:tcPr>
          <w:p w14:paraId="6A5BDE21" w14:textId="77777777" w:rsidR="000B518F" w:rsidRDefault="003C51FB">
            <w:pPr>
              <w:spacing w:after="0" w:line="259" w:lineRule="auto"/>
              <w:ind w:left="2" w:firstLine="0"/>
              <w:jc w:val="left"/>
            </w:pPr>
            <w:r>
              <w:rPr>
                <w:b/>
                <w:sz w:val="20"/>
              </w:rPr>
              <w:t xml:space="preserve">Method </w:t>
            </w:r>
          </w:p>
        </w:tc>
        <w:tc>
          <w:tcPr>
            <w:tcW w:w="2165" w:type="dxa"/>
            <w:tcBorders>
              <w:top w:val="single" w:sz="4" w:space="0" w:color="000000"/>
              <w:left w:val="single" w:sz="4" w:space="0" w:color="000000"/>
              <w:bottom w:val="single" w:sz="4" w:space="0" w:color="000000"/>
              <w:right w:val="single" w:sz="4" w:space="0" w:color="000000"/>
            </w:tcBorders>
          </w:tcPr>
          <w:p w14:paraId="61657FC3" w14:textId="77777777" w:rsidR="000B518F" w:rsidRDefault="003C51FB">
            <w:pPr>
              <w:spacing w:after="0" w:line="259" w:lineRule="auto"/>
              <w:ind w:left="2" w:firstLine="0"/>
              <w:jc w:val="left"/>
            </w:pPr>
            <w:r>
              <w:rPr>
                <w:b/>
                <w:sz w:val="20"/>
              </w:rPr>
              <w:t xml:space="preserve">Properties </w:t>
            </w:r>
          </w:p>
        </w:tc>
        <w:tc>
          <w:tcPr>
            <w:tcW w:w="1712" w:type="dxa"/>
            <w:tcBorders>
              <w:top w:val="single" w:sz="4" w:space="0" w:color="000000"/>
              <w:left w:val="single" w:sz="4" w:space="0" w:color="000000"/>
              <w:bottom w:val="single" w:sz="4" w:space="0" w:color="000000"/>
              <w:right w:val="single" w:sz="4" w:space="0" w:color="000000"/>
            </w:tcBorders>
          </w:tcPr>
          <w:p w14:paraId="0DE34BA3" w14:textId="77777777" w:rsidR="000B518F" w:rsidRDefault="003C51FB">
            <w:pPr>
              <w:spacing w:after="0" w:line="259" w:lineRule="auto"/>
              <w:ind w:left="2" w:firstLine="0"/>
              <w:jc w:val="left"/>
            </w:pPr>
            <w:r>
              <w:rPr>
                <w:b/>
                <w:sz w:val="20"/>
              </w:rPr>
              <w:t xml:space="preserve">Dataset </w:t>
            </w:r>
          </w:p>
        </w:tc>
        <w:tc>
          <w:tcPr>
            <w:tcW w:w="2425" w:type="dxa"/>
            <w:tcBorders>
              <w:top w:val="single" w:sz="4" w:space="0" w:color="000000"/>
              <w:left w:val="single" w:sz="4" w:space="0" w:color="000000"/>
              <w:bottom w:val="single" w:sz="4" w:space="0" w:color="000000"/>
              <w:right w:val="single" w:sz="4" w:space="0" w:color="000000"/>
            </w:tcBorders>
          </w:tcPr>
          <w:p w14:paraId="63D95FFD" w14:textId="77777777" w:rsidR="000B518F" w:rsidRDefault="003C51FB">
            <w:pPr>
              <w:spacing w:after="0" w:line="259" w:lineRule="auto"/>
              <w:ind w:left="0" w:firstLine="0"/>
              <w:jc w:val="left"/>
            </w:pPr>
            <w:r>
              <w:rPr>
                <w:b/>
                <w:sz w:val="20"/>
              </w:rPr>
              <w:t xml:space="preserve">Evaluation and Results </w:t>
            </w:r>
          </w:p>
        </w:tc>
      </w:tr>
      <w:tr w:rsidR="000B518F" w14:paraId="59DD5814" w14:textId="77777777">
        <w:trPr>
          <w:trHeight w:val="701"/>
        </w:trPr>
        <w:tc>
          <w:tcPr>
            <w:tcW w:w="2057" w:type="dxa"/>
            <w:tcBorders>
              <w:top w:val="single" w:sz="4" w:space="0" w:color="000000"/>
              <w:left w:val="single" w:sz="4" w:space="0" w:color="000000"/>
              <w:bottom w:val="single" w:sz="4" w:space="0" w:color="000000"/>
              <w:right w:val="single" w:sz="4" w:space="0" w:color="000000"/>
            </w:tcBorders>
          </w:tcPr>
          <w:p w14:paraId="4A4F0369" w14:textId="77777777" w:rsidR="000B518F" w:rsidRDefault="003C51FB">
            <w:pPr>
              <w:spacing w:after="0" w:line="259" w:lineRule="auto"/>
              <w:ind w:left="2" w:firstLine="0"/>
              <w:jc w:val="left"/>
            </w:pPr>
            <w:r>
              <w:rPr>
                <w:sz w:val="20"/>
              </w:rPr>
              <w:t xml:space="preserve">Adewale, et al. (2018) </w:t>
            </w:r>
          </w:p>
        </w:tc>
        <w:tc>
          <w:tcPr>
            <w:tcW w:w="994" w:type="dxa"/>
            <w:tcBorders>
              <w:top w:val="single" w:sz="4" w:space="0" w:color="000000"/>
              <w:left w:val="single" w:sz="4" w:space="0" w:color="000000"/>
              <w:bottom w:val="single" w:sz="4" w:space="0" w:color="000000"/>
              <w:right w:val="single" w:sz="4" w:space="0" w:color="000000"/>
            </w:tcBorders>
          </w:tcPr>
          <w:p w14:paraId="5442A2DE" w14:textId="77777777" w:rsidR="000B518F" w:rsidRDefault="003C51FB">
            <w:pPr>
              <w:spacing w:after="0" w:line="259" w:lineRule="auto"/>
              <w:ind w:left="2" w:firstLine="0"/>
              <w:jc w:val="left"/>
            </w:pPr>
            <w:r>
              <w:rPr>
                <w:sz w:val="20"/>
              </w:rPr>
              <w:t xml:space="preserve">ANN </w:t>
            </w:r>
          </w:p>
        </w:tc>
        <w:tc>
          <w:tcPr>
            <w:tcW w:w="2165" w:type="dxa"/>
            <w:tcBorders>
              <w:top w:val="single" w:sz="4" w:space="0" w:color="000000"/>
              <w:left w:val="single" w:sz="4" w:space="0" w:color="000000"/>
              <w:bottom w:val="single" w:sz="4" w:space="0" w:color="000000"/>
              <w:right w:val="single" w:sz="4" w:space="0" w:color="000000"/>
            </w:tcBorders>
          </w:tcPr>
          <w:p w14:paraId="1B6F02AE" w14:textId="77777777" w:rsidR="000B518F" w:rsidRDefault="003C51FB">
            <w:pPr>
              <w:spacing w:after="96" w:line="259" w:lineRule="auto"/>
              <w:ind w:left="2" w:firstLine="0"/>
              <w:jc w:val="left"/>
            </w:pPr>
            <w:r>
              <w:rPr>
                <w:sz w:val="20"/>
              </w:rPr>
              <w:t xml:space="preserve">Feed Forward Neural </w:t>
            </w:r>
          </w:p>
          <w:p w14:paraId="0CC6937F" w14:textId="77777777" w:rsidR="000B518F" w:rsidRDefault="003C51FB">
            <w:pPr>
              <w:spacing w:after="0" w:line="259" w:lineRule="auto"/>
              <w:ind w:left="2" w:firstLine="0"/>
              <w:jc w:val="left"/>
            </w:pPr>
            <w:r>
              <w:rPr>
                <w:sz w:val="20"/>
              </w:rPr>
              <w:t xml:space="preserve">Network </w:t>
            </w:r>
          </w:p>
        </w:tc>
        <w:tc>
          <w:tcPr>
            <w:tcW w:w="1712" w:type="dxa"/>
            <w:tcBorders>
              <w:top w:val="single" w:sz="4" w:space="0" w:color="000000"/>
              <w:left w:val="single" w:sz="4" w:space="0" w:color="000000"/>
              <w:bottom w:val="single" w:sz="4" w:space="0" w:color="000000"/>
              <w:right w:val="single" w:sz="4" w:space="0" w:color="000000"/>
            </w:tcBorders>
          </w:tcPr>
          <w:p w14:paraId="39153126" w14:textId="77777777" w:rsidR="000B518F" w:rsidRDefault="003C51FB">
            <w:pPr>
              <w:tabs>
                <w:tab w:val="right" w:pos="1598"/>
              </w:tabs>
              <w:spacing w:after="102" w:line="259" w:lineRule="auto"/>
              <w:ind w:left="0" w:firstLine="0"/>
              <w:jc w:val="left"/>
            </w:pPr>
            <w:r>
              <w:rPr>
                <w:sz w:val="20"/>
              </w:rPr>
              <w:t xml:space="preserve">120 </w:t>
            </w:r>
            <w:r>
              <w:rPr>
                <w:sz w:val="20"/>
              </w:rPr>
              <w:tab/>
              <w:t xml:space="preserve">Secondary </w:t>
            </w:r>
          </w:p>
          <w:p w14:paraId="7D0B599D" w14:textId="77777777" w:rsidR="000B518F" w:rsidRDefault="003C51FB">
            <w:pPr>
              <w:spacing w:after="0" w:line="259" w:lineRule="auto"/>
              <w:ind w:left="2" w:firstLine="0"/>
              <w:jc w:val="left"/>
            </w:pPr>
            <w:r>
              <w:rPr>
                <w:sz w:val="20"/>
              </w:rPr>
              <w:t xml:space="preserve">School Students </w:t>
            </w:r>
          </w:p>
        </w:tc>
        <w:tc>
          <w:tcPr>
            <w:tcW w:w="2425" w:type="dxa"/>
            <w:tcBorders>
              <w:top w:val="single" w:sz="4" w:space="0" w:color="000000"/>
              <w:left w:val="single" w:sz="4" w:space="0" w:color="000000"/>
              <w:bottom w:val="single" w:sz="4" w:space="0" w:color="000000"/>
              <w:right w:val="single" w:sz="4" w:space="0" w:color="000000"/>
            </w:tcBorders>
          </w:tcPr>
          <w:p w14:paraId="3779E1EF" w14:textId="77777777" w:rsidR="000B518F" w:rsidRDefault="003C51FB">
            <w:pPr>
              <w:spacing w:after="0" w:line="259" w:lineRule="auto"/>
              <w:ind w:left="0" w:firstLine="0"/>
              <w:jc w:val="left"/>
            </w:pPr>
            <w:r>
              <w:rPr>
                <w:sz w:val="20"/>
              </w:rPr>
              <w:t xml:space="preserve">Accuracy: 90% </w:t>
            </w:r>
          </w:p>
        </w:tc>
      </w:tr>
      <w:tr w:rsidR="000B518F" w14:paraId="292227B9" w14:textId="77777777">
        <w:trPr>
          <w:trHeight w:val="355"/>
        </w:trPr>
        <w:tc>
          <w:tcPr>
            <w:tcW w:w="2057" w:type="dxa"/>
            <w:tcBorders>
              <w:top w:val="single" w:sz="4" w:space="0" w:color="000000"/>
              <w:left w:val="single" w:sz="4" w:space="0" w:color="000000"/>
              <w:bottom w:val="single" w:sz="4" w:space="0" w:color="000000"/>
              <w:right w:val="single" w:sz="4" w:space="0" w:color="000000"/>
            </w:tcBorders>
          </w:tcPr>
          <w:p w14:paraId="1B88D155" w14:textId="77777777" w:rsidR="000B518F" w:rsidRDefault="003C51FB">
            <w:pPr>
              <w:spacing w:after="0" w:line="259" w:lineRule="auto"/>
              <w:ind w:left="2" w:firstLine="0"/>
              <w:jc w:val="left"/>
            </w:pPr>
            <w:r>
              <w:rPr>
                <w:sz w:val="20"/>
              </w:rPr>
              <w:t xml:space="preserve">Aydoğdu (2020) </w:t>
            </w:r>
          </w:p>
        </w:tc>
        <w:tc>
          <w:tcPr>
            <w:tcW w:w="994" w:type="dxa"/>
            <w:tcBorders>
              <w:top w:val="single" w:sz="4" w:space="0" w:color="000000"/>
              <w:left w:val="single" w:sz="4" w:space="0" w:color="000000"/>
              <w:bottom w:val="single" w:sz="4" w:space="0" w:color="000000"/>
              <w:right w:val="single" w:sz="4" w:space="0" w:color="000000"/>
            </w:tcBorders>
          </w:tcPr>
          <w:p w14:paraId="6AD36A17" w14:textId="77777777" w:rsidR="000B518F" w:rsidRDefault="003C51FB">
            <w:pPr>
              <w:spacing w:after="0" w:line="259" w:lineRule="auto"/>
              <w:ind w:left="2" w:firstLine="0"/>
              <w:jc w:val="left"/>
            </w:pPr>
            <w:r>
              <w:rPr>
                <w:sz w:val="20"/>
              </w:rPr>
              <w:t xml:space="preserve">ANN </w:t>
            </w:r>
          </w:p>
        </w:tc>
        <w:tc>
          <w:tcPr>
            <w:tcW w:w="2165" w:type="dxa"/>
            <w:tcBorders>
              <w:top w:val="single" w:sz="4" w:space="0" w:color="000000"/>
              <w:left w:val="single" w:sz="4" w:space="0" w:color="000000"/>
              <w:bottom w:val="single" w:sz="4" w:space="0" w:color="000000"/>
              <w:right w:val="single" w:sz="4" w:space="0" w:color="000000"/>
            </w:tcBorders>
          </w:tcPr>
          <w:p w14:paraId="4B99E7BF" w14:textId="77777777" w:rsidR="000B518F" w:rsidRDefault="003C51FB">
            <w:pPr>
              <w:spacing w:after="0" w:line="259" w:lineRule="auto"/>
              <w:ind w:left="2" w:firstLine="0"/>
              <w:jc w:val="left"/>
            </w:pPr>
            <w:r>
              <w:rPr>
                <w:sz w:val="20"/>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6A5C59BC" w14:textId="77777777" w:rsidR="000B518F" w:rsidRDefault="003C51FB">
            <w:pPr>
              <w:spacing w:after="0" w:line="259" w:lineRule="auto"/>
              <w:ind w:left="2" w:firstLine="0"/>
              <w:jc w:val="left"/>
            </w:pPr>
            <w:r>
              <w:rPr>
                <w:sz w:val="20"/>
              </w:rPr>
              <w:t xml:space="preserve">3518 Students </w:t>
            </w:r>
          </w:p>
        </w:tc>
        <w:tc>
          <w:tcPr>
            <w:tcW w:w="2425" w:type="dxa"/>
            <w:tcBorders>
              <w:top w:val="single" w:sz="4" w:space="0" w:color="000000"/>
              <w:left w:val="single" w:sz="4" w:space="0" w:color="000000"/>
              <w:bottom w:val="single" w:sz="4" w:space="0" w:color="000000"/>
              <w:right w:val="single" w:sz="4" w:space="0" w:color="000000"/>
            </w:tcBorders>
          </w:tcPr>
          <w:p w14:paraId="73EB68D8" w14:textId="77777777" w:rsidR="000B518F" w:rsidRDefault="003C51FB">
            <w:pPr>
              <w:spacing w:after="0" w:line="259" w:lineRule="auto"/>
              <w:ind w:left="0" w:firstLine="0"/>
              <w:jc w:val="left"/>
            </w:pPr>
            <w:r>
              <w:rPr>
                <w:sz w:val="20"/>
              </w:rPr>
              <w:t xml:space="preserve">Accuracy: 80.47% </w:t>
            </w:r>
          </w:p>
        </w:tc>
      </w:tr>
      <w:tr w:rsidR="000B518F" w14:paraId="031674B1" w14:textId="77777777">
        <w:trPr>
          <w:trHeight w:val="1044"/>
        </w:trPr>
        <w:tc>
          <w:tcPr>
            <w:tcW w:w="2057" w:type="dxa"/>
            <w:tcBorders>
              <w:top w:val="single" w:sz="4" w:space="0" w:color="000000"/>
              <w:left w:val="single" w:sz="4" w:space="0" w:color="000000"/>
              <w:bottom w:val="single" w:sz="4" w:space="0" w:color="000000"/>
              <w:right w:val="single" w:sz="4" w:space="0" w:color="000000"/>
            </w:tcBorders>
          </w:tcPr>
          <w:p w14:paraId="1E5AA46C" w14:textId="77777777" w:rsidR="000B518F" w:rsidRDefault="003C51FB">
            <w:pPr>
              <w:spacing w:after="0" w:line="259" w:lineRule="auto"/>
              <w:ind w:left="2" w:firstLine="0"/>
              <w:jc w:val="left"/>
            </w:pPr>
            <w:r>
              <w:rPr>
                <w:sz w:val="20"/>
              </w:rPr>
              <w:t xml:space="preserve">Lau, et al. (2019) </w:t>
            </w:r>
          </w:p>
        </w:tc>
        <w:tc>
          <w:tcPr>
            <w:tcW w:w="994" w:type="dxa"/>
            <w:tcBorders>
              <w:top w:val="single" w:sz="4" w:space="0" w:color="000000"/>
              <w:left w:val="single" w:sz="4" w:space="0" w:color="000000"/>
              <w:bottom w:val="single" w:sz="4" w:space="0" w:color="000000"/>
              <w:right w:val="single" w:sz="4" w:space="0" w:color="000000"/>
            </w:tcBorders>
          </w:tcPr>
          <w:p w14:paraId="16629043" w14:textId="77777777" w:rsidR="000B518F" w:rsidRDefault="003C51FB">
            <w:pPr>
              <w:spacing w:after="0" w:line="259" w:lineRule="auto"/>
              <w:ind w:left="2" w:firstLine="0"/>
              <w:jc w:val="left"/>
            </w:pPr>
            <w:r>
              <w:rPr>
                <w:sz w:val="20"/>
              </w:rPr>
              <w:t xml:space="preserve">ANN </w:t>
            </w:r>
          </w:p>
        </w:tc>
        <w:tc>
          <w:tcPr>
            <w:tcW w:w="2165" w:type="dxa"/>
            <w:tcBorders>
              <w:top w:val="single" w:sz="4" w:space="0" w:color="000000"/>
              <w:left w:val="single" w:sz="4" w:space="0" w:color="000000"/>
              <w:bottom w:val="single" w:sz="4" w:space="0" w:color="000000"/>
              <w:right w:val="single" w:sz="4" w:space="0" w:color="000000"/>
            </w:tcBorders>
          </w:tcPr>
          <w:p w14:paraId="5E4529B0" w14:textId="77777777" w:rsidR="000B518F" w:rsidRDefault="003C51FB">
            <w:pPr>
              <w:spacing w:after="96" w:line="259" w:lineRule="auto"/>
              <w:ind w:left="2" w:firstLine="0"/>
              <w:jc w:val="left"/>
            </w:pPr>
            <w:r>
              <w:rPr>
                <w:sz w:val="20"/>
              </w:rPr>
              <w:t xml:space="preserve">Levenberg–Marquard </w:t>
            </w:r>
          </w:p>
          <w:p w14:paraId="1E5D2C7E" w14:textId="77777777" w:rsidR="000B518F" w:rsidRDefault="003C51FB">
            <w:pPr>
              <w:spacing w:after="0" w:line="259" w:lineRule="auto"/>
              <w:ind w:left="2" w:firstLine="0"/>
              <w:jc w:val="left"/>
            </w:pPr>
            <w:r>
              <w:rPr>
                <w:sz w:val="20"/>
              </w:rPr>
              <w:t xml:space="preserve">Backpropagation </w:t>
            </w:r>
          </w:p>
        </w:tc>
        <w:tc>
          <w:tcPr>
            <w:tcW w:w="1712" w:type="dxa"/>
            <w:tcBorders>
              <w:top w:val="single" w:sz="4" w:space="0" w:color="000000"/>
              <w:left w:val="single" w:sz="4" w:space="0" w:color="000000"/>
              <w:bottom w:val="single" w:sz="4" w:space="0" w:color="000000"/>
              <w:right w:val="single" w:sz="4" w:space="0" w:color="000000"/>
            </w:tcBorders>
          </w:tcPr>
          <w:p w14:paraId="7780924C" w14:textId="77777777" w:rsidR="000B518F" w:rsidRDefault="003C51FB">
            <w:pPr>
              <w:spacing w:after="96" w:line="259" w:lineRule="auto"/>
              <w:ind w:left="2" w:firstLine="0"/>
              <w:jc w:val="left"/>
            </w:pPr>
            <w:r>
              <w:rPr>
                <w:sz w:val="20"/>
              </w:rPr>
              <w:t xml:space="preserve">1000 </w:t>
            </w:r>
          </w:p>
          <w:p w14:paraId="1A79541D" w14:textId="77777777" w:rsidR="000B518F" w:rsidRDefault="003C51FB">
            <w:pPr>
              <w:spacing w:after="0" w:line="259" w:lineRule="auto"/>
              <w:ind w:left="2" w:firstLine="0"/>
              <w:jc w:val="left"/>
            </w:pPr>
            <w:r>
              <w:rPr>
                <w:sz w:val="20"/>
              </w:rPr>
              <w:t xml:space="preserve">Undergraduate students </w:t>
            </w:r>
          </w:p>
        </w:tc>
        <w:tc>
          <w:tcPr>
            <w:tcW w:w="2425" w:type="dxa"/>
            <w:tcBorders>
              <w:top w:val="single" w:sz="4" w:space="0" w:color="000000"/>
              <w:left w:val="single" w:sz="4" w:space="0" w:color="000000"/>
              <w:bottom w:val="single" w:sz="4" w:space="0" w:color="000000"/>
              <w:right w:val="single" w:sz="4" w:space="0" w:color="000000"/>
            </w:tcBorders>
          </w:tcPr>
          <w:p w14:paraId="3B9CA298" w14:textId="77777777" w:rsidR="000B518F" w:rsidRDefault="003C51FB">
            <w:pPr>
              <w:spacing w:after="0" w:line="259" w:lineRule="auto"/>
              <w:ind w:left="0" w:firstLine="0"/>
              <w:jc w:val="left"/>
            </w:pPr>
            <w:r>
              <w:rPr>
                <w:sz w:val="20"/>
              </w:rPr>
              <w:t xml:space="preserve">Accuracy: 84.8% </w:t>
            </w:r>
          </w:p>
        </w:tc>
      </w:tr>
      <w:tr w:rsidR="000B518F" w14:paraId="366F7DB4" w14:textId="77777777">
        <w:trPr>
          <w:trHeight w:val="355"/>
        </w:trPr>
        <w:tc>
          <w:tcPr>
            <w:tcW w:w="2057" w:type="dxa"/>
            <w:tcBorders>
              <w:top w:val="single" w:sz="4" w:space="0" w:color="000000"/>
              <w:left w:val="single" w:sz="4" w:space="0" w:color="000000"/>
              <w:bottom w:val="single" w:sz="4" w:space="0" w:color="000000"/>
              <w:right w:val="single" w:sz="4" w:space="0" w:color="000000"/>
            </w:tcBorders>
          </w:tcPr>
          <w:p w14:paraId="0F876B1E" w14:textId="77777777" w:rsidR="000B518F" w:rsidRDefault="003C51FB">
            <w:pPr>
              <w:spacing w:after="0" w:line="259" w:lineRule="auto"/>
              <w:ind w:left="2" w:firstLine="0"/>
              <w:jc w:val="left"/>
            </w:pPr>
            <w:r>
              <w:rPr>
                <w:sz w:val="20"/>
              </w:rPr>
              <w:t xml:space="preserve">Chunqiao, et al. (2018) </w:t>
            </w:r>
          </w:p>
        </w:tc>
        <w:tc>
          <w:tcPr>
            <w:tcW w:w="994" w:type="dxa"/>
            <w:tcBorders>
              <w:top w:val="single" w:sz="4" w:space="0" w:color="000000"/>
              <w:left w:val="single" w:sz="4" w:space="0" w:color="000000"/>
              <w:bottom w:val="single" w:sz="4" w:space="0" w:color="000000"/>
              <w:right w:val="single" w:sz="4" w:space="0" w:color="000000"/>
            </w:tcBorders>
          </w:tcPr>
          <w:p w14:paraId="592515F2" w14:textId="77777777" w:rsidR="000B518F" w:rsidRDefault="003C51FB">
            <w:pPr>
              <w:spacing w:after="0" w:line="259" w:lineRule="auto"/>
              <w:ind w:left="2" w:firstLine="0"/>
              <w:jc w:val="left"/>
            </w:pPr>
            <w:r>
              <w:rPr>
                <w:sz w:val="20"/>
              </w:rPr>
              <w:t xml:space="preserve">ANN </w:t>
            </w:r>
          </w:p>
        </w:tc>
        <w:tc>
          <w:tcPr>
            <w:tcW w:w="2165" w:type="dxa"/>
            <w:tcBorders>
              <w:top w:val="single" w:sz="4" w:space="0" w:color="000000"/>
              <w:left w:val="single" w:sz="4" w:space="0" w:color="000000"/>
              <w:bottom w:val="single" w:sz="4" w:space="0" w:color="000000"/>
              <w:right w:val="single" w:sz="4" w:space="0" w:color="000000"/>
            </w:tcBorders>
          </w:tcPr>
          <w:p w14:paraId="7EC7D0A8" w14:textId="77777777" w:rsidR="000B518F" w:rsidRDefault="003C51FB">
            <w:pPr>
              <w:spacing w:after="0" w:line="259" w:lineRule="auto"/>
              <w:ind w:left="2" w:firstLine="0"/>
              <w:jc w:val="left"/>
            </w:pPr>
            <w:r>
              <w:rPr>
                <w:sz w:val="20"/>
              </w:rPr>
              <w:t xml:space="preserve">TensorFlow </w:t>
            </w:r>
          </w:p>
        </w:tc>
        <w:tc>
          <w:tcPr>
            <w:tcW w:w="1712" w:type="dxa"/>
            <w:tcBorders>
              <w:top w:val="single" w:sz="4" w:space="0" w:color="000000"/>
              <w:left w:val="single" w:sz="4" w:space="0" w:color="000000"/>
              <w:bottom w:val="single" w:sz="4" w:space="0" w:color="000000"/>
              <w:right w:val="single" w:sz="4" w:space="0" w:color="000000"/>
            </w:tcBorders>
          </w:tcPr>
          <w:p w14:paraId="529CC4E0" w14:textId="77777777" w:rsidR="000B518F" w:rsidRDefault="003C51FB">
            <w:pPr>
              <w:spacing w:after="0" w:line="259" w:lineRule="auto"/>
              <w:ind w:left="2" w:firstLine="0"/>
              <w:jc w:val="left"/>
            </w:pPr>
            <w:r>
              <w:rPr>
                <w:sz w:val="20"/>
              </w:rPr>
              <w:t xml:space="preserve">391 Students </w:t>
            </w:r>
          </w:p>
        </w:tc>
        <w:tc>
          <w:tcPr>
            <w:tcW w:w="2425" w:type="dxa"/>
            <w:tcBorders>
              <w:top w:val="single" w:sz="4" w:space="0" w:color="000000"/>
              <w:left w:val="single" w:sz="4" w:space="0" w:color="000000"/>
              <w:bottom w:val="single" w:sz="4" w:space="0" w:color="000000"/>
              <w:right w:val="single" w:sz="4" w:space="0" w:color="000000"/>
            </w:tcBorders>
          </w:tcPr>
          <w:p w14:paraId="6339AB5A" w14:textId="77777777" w:rsidR="000B518F" w:rsidRDefault="003C51FB">
            <w:pPr>
              <w:spacing w:after="0" w:line="259" w:lineRule="auto"/>
              <w:ind w:left="0" w:firstLine="0"/>
              <w:jc w:val="left"/>
            </w:pPr>
            <w:r>
              <w:rPr>
                <w:sz w:val="20"/>
              </w:rPr>
              <w:t xml:space="preserve">Accuracy: 88.7% </w:t>
            </w:r>
          </w:p>
        </w:tc>
      </w:tr>
      <w:tr w:rsidR="000B518F" w14:paraId="194AA55D" w14:textId="77777777">
        <w:trPr>
          <w:trHeight w:val="1045"/>
        </w:trPr>
        <w:tc>
          <w:tcPr>
            <w:tcW w:w="2057" w:type="dxa"/>
            <w:tcBorders>
              <w:top w:val="single" w:sz="4" w:space="0" w:color="000000"/>
              <w:left w:val="single" w:sz="4" w:space="0" w:color="000000"/>
              <w:bottom w:val="single" w:sz="4" w:space="0" w:color="000000"/>
              <w:right w:val="single" w:sz="4" w:space="0" w:color="000000"/>
            </w:tcBorders>
          </w:tcPr>
          <w:p w14:paraId="6E362C58" w14:textId="77777777" w:rsidR="000B518F" w:rsidRDefault="003C51FB">
            <w:pPr>
              <w:spacing w:after="0" w:line="259" w:lineRule="auto"/>
              <w:ind w:left="2" w:firstLine="0"/>
              <w:jc w:val="left"/>
            </w:pPr>
            <w:r>
              <w:rPr>
                <w:sz w:val="20"/>
              </w:rPr>
              <w:t xml:space="preserve">Kiu (2018) </w:t>
            </w:r>
          </w:p>
        </w:tc>
        <w:tc>
          <w:tcPr>
            <w:tcW w:w="994" w:type="dxa"/>
            <w:tcBorders>
              <w:top w:val="single" w:sz="4" w:space="0" w:color="000000"/>
              <w:left w:val="single" w:sz="4" w:space="0" w:color="000000"/>
              <w:bottom w:val="single" w:sz="4" w:space="0" w:color="000000"/>
              <w:right w:val="single" w:sz="4" w:space="0" w:color="000000"/>
            </w:tcBorders>
          </w:tcPr>
          <w:p w14:paraId="2F501086" w14:textId="77777777" w:rsidR="000B518F" w:rsidRDefault="003C51FB">
            <w:pPr>
              <w:spacing w:after="0" w:line="259" w:lineRule="auto"/>
              <w:ind w:left="2" w:firstLine="0"/>
              <w:jc w:val="left"/>
            </w:pPr>
            <w:r>
              <w:rPr>
                <w:sz w:val="20"/>
              </w:rPr>
              <w:t xml:space="preserve">DT </w:t>
            </w:r>
          </w:p>
        </w:tc>
        <w:tc>
          <w:tcPr>
            <w:tcW w:w="2165" w:type="dxa"/>
            <w:tcBorders>
              <w:top w:val="single" w:sz="4" w:space="0" w:color="000000"/>
              <w:left w:val="single" w:sz="4" w:space="0" w:color="000000"/>
              <w:bottom w:val="single" w:sz="4" w:space="0" w:color="000000"/>
              <w:right w:val="single" w:sz="4" w:space="0" w:color="000000"/>
            </w:tcBorders>
          </w:tcPr>
          <w:p w14:paraId="2D96B587" w14:textId="77777777" w:rsidR="000B518F" w:rsidRDefault="003C51FB">
            <w:pPr>
              <w:spacing w:after="0" w:line="259" w:lineRule="auto"/>
              <w:ind w:left="2" w:firstLine="0"/>
              <w:jc w:val="left"/>
            </w:pPr>
            <w:r>
              <w:rPr>
                <w:sz w:val="20"/>
              </w:rPr>
              <w:t xml:space="preserve">J48 algorithm </w:t>
            </w:r>
          </w:p>
        </w:tc>
        <w:tc>
          <w:tcPr>
            <w:tcW w:w="1712" w:type="dxa"/>
            <w:tcBorders>
              <w:top w:val="single" w:sz="4" w:space="0" w:color="000000"/>
              <w:left w:val="single" w:sz="4" w:space="0" w:color="000000"/>
              <w:bottom w:val="single" w:sz="4" w:space="0" w:color="000000"/>
              <w:right w:val="single" w:sz="4" w:space="0" w:color="000000"/>
            </w:tcBorders>
          </w:tcPr>
          <w:p w14:paraId="09BED583" w14:textId="77777777" w:rsidR="000B518F" w:rsidRDefault="003C51FB">
            <w:pPr>
              <w:spacing w:after="0" w:line="259" w:lineRule="auto"/>
              <w:ind w:left="2" w:firstLine="0"/>
              <w:jc w:val="left"/>
            </w:pPr>
            <w:r>
              <w:rPr>
                <w:sz w:val="20"/>
              </w:rPr>
              <w:t xml:space="preserve">115 Students </w:t>
            </w:r>
          </w:p>
        </w:tc>
        <w:tc>
          <w:tcPr>
            <w:tcW w:w="2425" w:type="dxa"/>
            <w:tcBorders>
              <w:top w:val="single" w:sz="4" w:space="0" w:color="000000"/>
              <w:left w:val="single" w:sz="4" w:space="0" w:color="000000"/>
              <w:bottom w:val="single" w:sz="4" w:space="0" w:color="000000"/>
              <w:right w:val="single" w:sz="4" w:space="0" w:color="000000"/>
            </w:tcBorders>
          </w:tcPr>
          <w:p w14:paraId="7911B16B" w14:textId="77777777" w:rsidR="000B518F" w:rsidRDefault="003C51FB">
            <w:pPr>
              <w:spacing w:after="96" w:line="259" w:lineRule="auto"/>
              <w:ind w:left="0" w:firstLine="0"/>
              <w:jc w:val="left"/>
            </w:pPr>
            <w:r>
              <w:rPr>
                <w:sz w:val="20"/>
              </w:rPr>
              <w:t xml:space="preserve">Precision:0.858 </w:t>
            </w:r>
          </w:p>
          <w:p w14:paraId="36D043DE" w14:textId="77777777" w:rsidR="000B518F" w:rsidRDefault="003C51FB">
            <w:pPr>
              <w:spacing w:after="96" w:line="259" w:lineRule="auto"/>
              <w:ind w:left="0" w:firstLine="0"/>
              <w:jc w:val="left"/>
            </w:pPr>
            <w:r>
              <w:rPr>
                <w:sz w:val="20"/>
              </w:rPr>
              <w:t xml:space="preserve">Recall: 0.855 </w:t>
            </w:r>
          </w:p>
          <w:p w14:paraId="6EC867FF" w14:textId="77777777" w:rsidR="000B518F" w:rsidRDefault="003C51FB">
            <w:pPr>
              <w:spacing w:after="0" w:line="259" w:lineRule="auto"/>
              <w:ind w:left="0" w:firstLine="0"/>
              <w:jc w:val="left"/>
            </w:pPr>
            <w:r>
              <w:rPr>
                <w:sz w:val="20"/>
              </w:rPr>
              <w:t xml:space="preserve">F-measure: 0.850 </w:t>
            </w:r>
          </w:p>
        </w:tc>
      </w:tr>
      <w:tr w:rsidR="000B518F" w14:paraId="10D75CF1" w14:textId="77777777">
        <w:trPr>
          <w:trHeight w:val="701"/>
        </w:trPr>
        <w:tc>
          <w:tcPr>
            <w:tcW w:w="2057" w:type="dxa"/>
            <w:tcBorders>
              <w:top w:val="single" w:sz="4" w:space="0" w:color="000000"/>
              <w:left w:val="single" w:sz="4" w:space="0" w:color="000000"/>
              <w:bottom w:val="single" w:sz="4" w:space="0" w:color="000000"/>
              <w:right w:val="single" w:sz="4" w:space="0" w:color="000000"/>
            </w:tcBorders>
          </w:tcPr>
          <w:p w14:paraId="5FB6A0D9" w14:textId="77777777" w:rsidR="000B518F" w:rsidRDefault="003C51FB">
            <w:pPr>
              <w:spacing w:after="94" w:line="259" w:lineRule="auto"/>
              <w:ind w:left="2" w:firstLine="0"/>
              <w:jc w:val="left"/>
            </w:pPr>
            <w:r>
              <w:rPr>
                <w:sz w:val="20"/>
              </w:rPr>
              <w:t xml:space="preserve">Sokkhey and Okazaki </w:t>
            </w:r>
          </w:p>
          <w:p w14:paraId="7C458A48" w14:textId="77777777" w:rsidR="000B518F" w:rsidRDefault="003C51FB">
            <w:pPr>
              <w:spacing w:after="0" w:line="259" w:lineRule="auto"/>
              <w:ind w:left="2" w:firstLine="0"/>
              <w:jc w:val="left"/>
            </w:pPr>
            <w:r>
              <w:rPr>
                <w:sz w:val="20"/>
              </w:rPr>
              <w:t xml:space="preserve">(2020) </w:t>
            </w:r>
          </w:p>
        </w:tc>
        <w:tc>
          <w:tcPr>
            <w:tcW w:w="994" w:type="dxa"/>
            <w:tcBorders>
              <w:top w:val="single" w:sz="4" w:space="0" w:color="000000"/>
              <w:left w:val="single" w:sz="4" w:space="0" w:color="000000"/>
              <w:bottom w:val="single" w:sz="4" w:space="0" w:color="000000"/>
              <w:right w:val="single" w:sz="4" w:space="0" w:color="000000"/>
            </w:tcBorders>
          </w:tcPr>
          <w:p w14:paraId="12D6EA1D" w14:textId="77777777" w:rsidR="000B518F" w:rsidRDefault="003C51FB">
            <w:pPr>
              <w:spacing w:after="0" w:line="259" w:lineRule="auto"/>
              <w:ind w:left="2" w:firstLine="0"/>
              <w:jc w:val="left"/>
            </w:pPr>
            <w:r>
              <w:rPr>
                <w:sz w:val="20"/>
              </w:rPr>
              <w:t xml:space="preserve">RF </w:t>
            </w:r>
          </w:p>
        </w:tc>
        <w:tc>
          <w:tcPr>
            <w:tcW w:w="2165" w:type="dxa"/>
            <w:tcBorders>
              <w:top w:val="single" w:sz="4" w:space="0" w:color="000000"/>
              <w:left w:val="single" w:sz="4" w:space="0" w:color="000000"/>
              <w:bottom w:val="single" w:sz="4" w:space="0" w:color="000000"/>
              <w:right w:val="single" w:sz="4" w:space="0" w:color="000000"/>
            </w:tcBorders>
          </w:tcPr>
          <w:p w14:paraId="59E01B0C" w14:textId="77777777" w:rsidR="000B518F" w:rsidRDefault="003C51FB">
            <w:pPr>
              <w:spacing w:after="0" w:line="259" w:lineRule="auto"/>
              <w:ind w:left="2" w:firstLine="0"/>
              <w:jc w:val="left"/>
            </w:pPr>
            <w:r>
              <w:rPr>
                <w:sz w:val="20"/>
              </w:rPr>
              <w:t xml:space="preserve">Hybrid RF </w:t>
            </w:r>
          </w:p>
        </w:tc>
        <w:tc>
          <w:tcPr>
            <w:tcW w:w="1712" w:type="dxa"/>
            <w:tcBorders>
              <w:top w:val="single" w:sz="4" w:space="0" w:color="000000"/>
              <w:left w:val="single" w:sz="4" w:space="0" w:color="000000"/>
              <w:bottom w:val="single" w:sz="4" w:space="0" w:color="000000"/>
              <w:right w:val="single" w:sz="4" w:space="0" w:color="000000"/>
            </w:tcBorders>
          </w:tcPr>
          <w:p w14:paraId="057A8443" w14:textId="77777777" w:rsidR="000B518F" w:rsidRDefault="003C51FB">
            <w:pPr>
              <w:spacing w:after="0" w:line="259" w:lineRule="auto"/>
              <w:ind w:left="2" w:firstLine="0"/>
              <w:jc w:val="left"/>
            </w:pPr>
            <w:r>
              <w:rPr>
                <w:sz w:val="20"/>
              </w:rPr>
              <w:t xml:space="preserve"> </w:t>
            </w:r>
          </w:p>
        </w:tc>
        <w:tc>
          <w:tcPr>
            <w:tcW w:w="2425" w:type="dxa"/>
            <w:tcBorders>
              <w:top w:val="single" w:sz="4" w:space="0" w:color="000000"/>
              <w:left w:val="single" w:sz="4" w:space="0" w:color="000000"/>
              <w:bottom w:val="single" w:sz="4" w:space="0" w:color="000000"/>
              <w:right w:val="single" w:sz="4" w:space="0" w:color="000000"/>
            </w:tcBorders>
          </w:tcPr>
          <w:p w14:paraId="4830BD34" w14:textId="77777777" w:rsidR="000B518F" w:rsidRDefault="003C51FB">
            <w:pPr>
              <w:spacing w:after="0" w:line="259" w:lineRule="auto"/>
              <w:ind w:left="0" w:firstLine="0"/>
              <w:jc w:val="left"/>
            </w:pPr>
            <w:r>
              <w:rPr>
                <w:sz w:val="20"/>
              </w:rPr>
              <w:t xml:space="preserve">Accuracy: 99.98% </w:t>
            </w:r>
          </w:p>
        </w:tc>
      </w:tr>
      <w:tr w:rsidR="000B518F" w14:paraId="02846224" w14:textId="77777777">
        <w:trPr>
          <w:trHeight w:val="701"/>
        </w:trPr>
        <w:tc>
          <w:tcPr>
            <w:tcW w:w="2057" w:type="dxa"/>
            <w:tcBorders>
              <w:top w:val="single" w:sz="4" w:space="0" w:color="000000"/>
              <w:left w:val="single" w:sz="4" w:space="0" w:color="000000"/>
              <w:bottom w:val="single" w:sz="4" w:space="0" w:color="000000"/>
              <w:right w:val="single" w:sz="4" w:space="0" w:color="000000"/>
            </w:tcBorders>
          </w:tcPr>
          <w:p w14:paraId="3115565B" w14:textId="77777777" w:rsidR="000B518F" w:rsidRDefault="003C51FB">
            <w:pPr>
              <w:spacing w:after="0" w:line="259" w:lineRule="auto"/>
              <w:ind w:left="2" w:firstLine="0"/>
              <w:jc w:val="left"/>
            </w:pPr>
            <w:r>
              <w:rPr>
                <w:sz w:val="20"/>
              </w:rPr>
              <w:t xml:space="preserve">Athani, et al. (2017) </w:t>
            </w:r>
          </w:p>
        </w:tc>
        <w:tc>
          <w:tcPr>
            <w:tcW w:w="994" w:type="dxa"/>
            <w:tcBorders>
              <w:top w:val="single" w:sz="4" w:space="0" w:color="000000"/>
              <w:left w:val="single" w:sz="4" w:space="0" w:color="000000"/>
              <w:bottom w:val="single" w:sz="4" w:space="0" w:color="000000"/>
              <w:right w:val="single" w:sz="4" w:space="0" w:color="000000"/>
            </w:tcBorders>
          </w:tcPr>
          <w:p w14:paraId="1A9E9B81" w14:textId="77777777" w:rsidR="000B518F" w:rsidRDefault="003C51FB">
            <w:pPr>
              <w:spacing w:after="101" w:line="259" w:lineRule="auto"/>
              <w:ind w:left="2" w:firstLine="0"/>
              <w:jc w:val="left"/>
            </w:pPr>
            <w:r>
              <w:rPr>
                <w:sz w:val="20"/>
              </w:rPr>
              <w:t xml:space="preserve">ANN, </w:t>
            </w:r>
          </w:p>
          <w:p w14:paraId="51C0716A" w14:textId="77777777" w:rsidR="000B518F" w:rsidRDefault="003C51FB">
            <w:pPr>
              <w:spacing w:after="0" w:line="259" w:lineRule="auto"/>
              <w:ind w:left="2" w:firstLine="0"/>
              <w:jc w:val="left"/>
            </w:pPr>
            <w:r>
              <w:rPr>
                <w:b/>
                <w:sz w:val="20"/>
              </w:rPr>
              <w:t>SVM</w:t>
            </w:r>
            <w:r>
              <w:rPr>
                <w:sz w:val="20"/>
              </w:rP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5ECBC945" w14:textId="77777777" w:rsidR="000B518F" w:rsidRDefault="003C51FB">
            <w:pPr>
              <w:spacing w:after="0" w:line="259" w:lineRule="auto"/>
              <w:ind w:left="2" w:firstLine="0"/>
              <w:jc w:val="left"/>
            </w:pPr>
            <w:r>
              <w:rPr>
                <w:sz w:val="20"/>
              </w:rPr>
              <w:t xml:space="preserve">Multivariate SVM </w:t>
            </w:r>
          </w:p>
        </w:tc>
        <w:tc>
          <w:tcPr>
            <w:tcW w:w="1712" w:type="dxa"/>
            <w:tcBorders>
              <w:top w:val="single" w:sz="4" w:space="0" w:color="000000"/>
              <w:left w:val="single" w:sz="4" w:space="0" w:color="000000"/>
              <w:bottom w:val="single" w:sz="4" w:space="0" w:color="000000"/>
              <w:right w:val="single" w:sz="4" w:space="0" w:color="000000"/>
            </w:tcBorders>
          </w:tcPr>
          <w:p w14:paraId="4AF54D22" w14:textId="77777777" w:rsidR="000B518F" w:rsidRDefault="003C51FB">
            <w:pPr>
              <w:spacing w:after="0" w:line="259" w:lineRule="auto"/>
              <w:ind w:left="2" w:firstLine="0"/>
              <w:jc w:val="left"/>
            </w:pPr>
            <w:r>
              <w:rPr>
                <w:sz w:val="20"/>
              </w:rPr>
              <w:t xml:space="preserve">395 Students </w:t>
            </w:r>
          </w:p>
        </w:tc>
        <w:tc>
          <w:tcPr>
            <w:tcW w:w="2425" w:type="dxa"/>
            <w:tcBorders>
              <w:top w:val="single" w:sz="4" w:space="0" w:color="000000"/>
              <w:left w:val="single" w:sz="4" w:space="0" w:color="000000"/>
              <w:bottom w:val="single" w:sz="4" w:space="0" w:color="000000"/>
              <w:right w:val="single" w:sz="4" w:space="0" w:color="000000"/>
            </w:tcBorders>
          </w:tcPr>
          <w:p w14:paraId="3F9CEEDD" w14:textId="77777777" w:rsidR="000B518F" w:rsidRDefault="003C51FB">
            <w:pPr>
              <w:spacing w:after="0" w:line="259" w:lineRule="auto"/>
              <w:ind w:left="0" w:firstLine="0"/>
              <w:jc w:val="left"/>
            </w:pPr>
            <w:r>
              <w:rPr>
                <w:sz w:val="20"/>
              </w:rPr>
              <w:t xml:space="preserve">Accuracy: 89% </w:t>
            </w:r>
          </w:p>
        </w:tc>
      </w:tr>
      <w:tr w:rsidR="000B518F" w14:paraId="08955A6B" w14:textId="77777777">
        <w:trPr>
          <w:trHeight w:val="1044"/>
        </w:trPr>
        <w:tc>
          <w:tcPr>
            <w:tcW w:w="2057" w:type="dxa"/>
            <w:tcBorders>
              <w:top w:val="single" w:sz="4" w:space="0" w:color="000000"/>
              <w:left w:val="single" w:sz="4" w:space="0" w:color="000000"/>
              <w:bottom w:val="single" w:sz="4" w:space="0" w:color="000000"/>
              <w:right w:val="single" w:sz="4" w:space="0" w:color="000000"/>
            </w:tcBorders>
          </w:tcPr>
          <w:p w14:paraId="2BB5A7FE" w14:textId="77777777" w:rsidR="000B518F" w:rsidRDefault="003C51FB">
            <w:pPr>
              <w:spacing w:after="0" w:line="259" w:lineRule="auto"/>
              <w:ind w:left="2" w:firstLine="0"/>
              <w:jc w:val="left"/>
            </w:pPr>
            <w:r>
              <w:rPr>
                <w:sz w:val="20"/>
              </w:rPr>
              <w:t xml:space="preserve">Pang, et al. (2017) </w:t>
            </w:r>
          </w:p>
        </w:tc>
        <w:tc>
          <w:tcPr>
            <w:tcW w:w="994" w:type="dxa"/>
            <w:tcBorders>
              <w:top w:val="single" w:sz="4" w:space="0" w:color="000000"/>
              <w:left w:val="single" w:sz="4" w:space="0" w:color="000000"/>
              <w:bottom w:val="single" w:sz="4" w:space="0" w:color="000000"/>
              <w:right w:val="single" w:sz="4" w:space="0" w:color="000000"/>
            </w:tcBorders>
          </w:tcPr>
          <w:p w14:paraId="72FA757E" w14:textId="77777777" w:rsidR="000B518F" w:rsidRDefault="003C51FB">
            <w:pPr>
              <w:spacing w:after="0" w:line="259" w:lineRule="auto"/>
              <w:ind w:left="2" w:firstLine="0"/>
              <w:jc w:val="left"/>
            </w:pPr>
            <w:r>
              <w:rPr>
                <w:sz w:val="20"/>
              </w:rPr>
              <w:t xml:space="preserve">SVM </w:t>
            </w:r>
          </w:p>
        </w:tc>
        <w:tc>
          <w:tcPr>
            <w:tcW w:w="2165" w:type="dxa"/>
            <w:tcBorders>
              <w:top w:val="single" w:sz="4" w:space="0" w:color="000000"/>
              <w:left w:val="single" w:sz="4" w:space="0" w:color="000000"/>
              <w:bottom w:val="single" w:sz="4" w:space="0" w:color="000000"/>
              <w:right w:val="single" w:sz="4" w:space="0" w:color="000000"/>
            </w:tcBorders>
          </w:tcPr>
          <w:p w14:paraId="0D7A58CA" w14:textId="77777777" w:rsidR="000B518F" w:rsidRDefault="003C51FB">
            <w:pPr>
              <w:spacing w:after="0" w:line="259" w:lineRule="auto"/>
              <w:ind w:left="2" w:firstLine="0"/>
              <w:jc w:val="left"/>
            </w:pPr>
            <w:r>
              <w:rPr>
                <w:sz w:val="20"/>
              </w:rPr>
              <w:t xml:space="preserve">Ensemble SVM </w:t>
            </w:r>
          </w:p>
        </w:tc>
        <w:tc>
          <w:tcPr>
            <w:tcW w:w="1712" w:type="dxa"/>
            <w:tcBorders>
              <w:top w:val="single" w:sz="4" w:space="0" w:color="000000"/>
              <w:left w:val="single" w:sz="4" w:space="0" w:color="000000"/>
              <w:bottom w:val="single" w:sz="4" w:space="0" w:color="000000"/>
              <w:right w:val="single" w:sz="4" w:space="0" w:color="000000"/>
            </w:tcBorders>
          </w:tcPr>
          <w:p w14:paraId="29ACF428" w14:textId="77777777" w:rsidR="000B518F" w:rsidRDefault="003C51FB">
            <w:pPr>
              <w:spacing w:after="0" w:line="259" w:lineRule="auto"/>
              <w:ind w:left="2" w:firstLine="0"/>
              <w:jc w:val="left"/>
            </w:pPr>
            <w:r>
              <w:rPr>
                <w:sz w:val="20"/>
              </w:rPr>
              <w:t xml:space="preserve">350 Students </w:t>
            </w:r>
          </w:p>
        </w:tc>
        <w:tc>
          <w:tcPr>
            <w:tcW w:w="2425" w:type="dxa"/>
            <w:tcBorders>
              <w:top w:val="single" w:sz="4" w:space="0" w:color="000000"/>
              <w:left w:val="single" w:sz="4" w:space="0" w:color="000000"/>
              <w:bottom w:val="single" w:sz="4" w:space="0" w:color="000000"/>
              <w:right w:val="single" w:sz="4" w:space="0" w:color="000000"/>
            </w:tcBorders>
          </w:tcPr>
          <w:p w14:paraId="6B1F73E7" w14:textId="77777777" w:rsidR="000B518F" w:rsidRDefault="003C51FB">
            <w:pPr>
              <w:spacing w:after="96" w:line="259" w:lineRule="auto"/>
              <w:ind w:left="0" w:firstLine="0"/>
              <w:jc w:val="left"/>
            </w:pPr>
            <w:r>
              <w:rPr>
                <w:sz w:val="20"/>
              </w:rPr>
              <w:t xml:space="preserve">Accuracy: 70.85%, 71.47% </w:t>
            </w:r>
          </w:p>
          <w:p w14:paraId="30AE48CC" w14:textId="77777777" w:rsidR="000B518F" w:rsidRDefault="003C51FB">
            <w:pPr>
              <w:spacing w:after="94" w:line="259" w:lineRule="auto"/>
              <w:ind w:left="0" w:firstLine="0"/>
              <w:jc w:val="left"/>
            </w:pPr>
            <w:r>
              <w:rPr>
                <w:sz w:val="20"/>
              </w:rPr>
              <w:t xml:space="preserve">Precision: 72.46%, 63.39% </w:t>
            </w:r>
          </w:p>
          <w:p w14:paraId="292B98E5" w14:textId="77777777" w:rsidR="000B518F" w:rsidRDefault="003C51FB">
            <w:pPr>
              <w:spacing w:after="0" w:line="259" w:lineRule="auto"/>
              <w:ind w:left="0" w:firstLine="0"/>
              <w:jc w:val="left"/>
            </w:pPr>
            <w:r>
              <w:rPr>
                <w:sz w:val="20"/>
              </w:rPr>
              <w:t xml:space="preserve">Recall: 78.66%, 60.25% </w:t>
            </w:r>
          </w:p>
        </w:tc>
      </w:tr>
      <w:tr w:rsidR="000B518F" w14:paraId="3BB616E8" w14:textId="77777777">
        <w:trPr>
          <w:trHeight w:val="701"/>
        </w:trPr>
        <w:tc>
          <w:tcPr>
            <w:tcW w:w="2057" w:type="dxa"/>
            <w:tcBorders>
              <w:top w:val="single" w:sz="4" w:space="0" w:color="000000"/>
              <w:left w:val="single" w:sz="4" w:space="0" w:color="000000"/>
              <w:bottom w:val="single" w:sz="4" w:space="0" w:color="000000"/>
              <w:right w:val="single" w:sz="4" w:space="0" w:color="000000"/>
            </w:tcBorders>
          </w:tcPr>
          <w:p w14:paraId="64BA6A73" w14:textId="77777777" w:rsidR="000B518F" w:rsidRDefault="003C51FB">
            <w:pPr>
              <w:tabs>
                <w:tab w:val="center" w:pos="1295"/>
                <w:tab w:val="right" w:pos="1943"/>
              </w:tabs>
              <w:spacing w:after="102" w:line="259" w:lineRule="auto"/>
              <w:ind w:left="0" w:firstLine="0"/>
              <w:jc w:val="left"/>
            </w:pPr>
            <w:r>
              <w:rPr>
                <w:sz w:val="20"/>
              </w:rPr>
              <w:t xml:space="preserve">Bainbridge, </w:t>
            </w:r>
            <w:r>
              <w:rPr>
                <w:sz w:val="20"/>
              </w:rPr>
              <w:tab/>
              <w:t xml:space="preserve">et </w:t>
            </w:r>
            <w:r>
              <w:rPr>
                <w:sz w:val="20"/>
              </w:rPr>
              <w:tab/>
              <w:t xml:space="preserve">al. </w:t>
            </w:r>
          </w:p>
          <w:p w14:paraId="5E92A4BA" w14:textId="77777777" w:rsidR="000B518F" w:rsidRDefault="003C51FB">
            <w:pPr>
              <w:spacing w:after="0" w:line="259" w:lineRule="auto"/>
              <w:ind w:left="2" w:firstLine="0"/>
              <w:jc w:val="left"/>
            </w:pPr>
            <w:r>
              <w:rPr>
                <w:sz w:val="20"/>
              </w:rPr>
              <w:t xml:space="preserve">(2015) </w:t>
            </w:r>
          </w:p>
        </w:tc>
        <w:tc>
          <w:tcPr>
            <w:tcW w:w="994" w:type="dxa"/>
            <w:tcBorders>
              <w:top w:val="single" w:sz="4" w:space="0" w:color="000000"/>
              <w:left w:val="single" w:sz="4" w:space="0" w:color="000000"/>
              <w:bottom w:val="single" w:sz="4" w:space="0" w:color="000000"/>
              <w:right w:val="single" w:sz="4" w:space="0" w:color="000000"/>
            </w:tcBorders>
          </w:tcPr>
          <w:p w14:paraId="3AC66370" w14:textId="77777777" w:rsidR="000B518F" w:rsidRDefault="003C51FB">
            <w:pPr>
              <w:spacing w:after="0" w:line="259" w:lineRule="auto"/>
              <w:ind w:left="2" w:firstLine="0"/>
              <w:jc w:val="left"/>
            </w:pPr>
            <w:r>
              <w:rPr>
                <w:sz w:val="20"/>
              </w:rPr>
              <w:t xml:space="preserve">LR </w:t>
            </w:r>
          </w:p>
        </w:tc>
        <w:tc>
          <w:tcPr>
            <w:tcW w:w="2165" w:type="dxa"/>
            <w:tcBorders>
              <w:top w:val="single" w:sz="4" w:space="0" w:color="000000"/>
              <w:left w:val="single" w:sz="4" w:space="0" w:color="000000"/>
              <w:bottom w:val="single" w:sz="4" w:space="0" w:color="000000"/>
              <w:right w:val="single" w:sz="4" w:space="0" w:color="000000"/>
            </w:tcBorders>
          </w:tcPr>
          <w:p w14:paraId="67E1A0CB" w14:textId="77777777" w:rsidR="000B518F" w:rsidRDefault="003C51FB">
            <w:pPr>
              <w:spacing w:after="0" w:line="259" w:lineRule="auto"/>
              <w:ind w:left="2" w:firstLine="0"/>
              <w:jc w:val="left"/>
            </w:pPr>
            <w:r>
              <w:rPr>
                <w:sz w:val="20"/>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55E2752B" w14:textId="77777777" w:rsidR="000B518F" w:rsidRDefault="003C51FB">
            <w:pPr>
              <w:spacing w:after="0" w:line="259" w:lineRule="auto"/>
              <w:ind w:left="2" w:firstLine="0"/>
              <w:jc w:val="left"/>
            </w:pPr>
            <w:r>
              <w:rPr>
                <w:sz w:val="20"/>
              </w:rPr>
              <w:t xml:space="preserve">1073 Students </w:t>
            </w:r>
          </w:p>
        </w:tc>
        <w:tc>
          <w:tcPr>
            <w:tcW w:w="2425" w:type="dxa"/>
            <w:tcBorders>
              <w:top w:val="single" w:sz="4" w:space="0" w:color="000000"/>
              <w:left w:val="single" w:sz="4" w:space="0" w:color="000000"/>
              <w:bottom w:val="single" w:sz="4" w:space="0" w:color="000000"/>
              <w:right w:val="single" w:sz="4" w:space="0" w:color="000000"/>
            </w:tcBorders>
          </w:tcPr>
          <w:p w14:paraId="6BB5E243" w14:textId="77777777" w:rsidR="000B518F" w:rsidRDefault="003C51FB">
            <w:pPr>
              <w:spacing w:after="0" w:line="259" w:lineRule="auto"/>
              <w:ind w:left="0" w:firstLine="0"/>
              <w:jc w:val="left"/>
            </w:pPr>
            <w:r>
              <w:rPr>
                <w:sz w:val="20"/>
              </w:rPr>
              <w:t xml:space="preserve">Accuracy: 84.84%, </w:t>
            </w:r>
          </w:p>
        </w:tc>
      </w:tr>
      <w:tr w:rsidR="000B518F" w14:paraId="062A309E" w14:textId="77777777">
        <w:trPr>
          <w:trHeight w:val="355"/>
        </w:trPr>
        <w:tc>
          <w:tcPr>
            <w:tcW w:w="2057" w:type="dxa"/>
            <w:tcBorders>
              <w:top w:val="single" w:sz="4" w:space="0" w:color="000000"/>
              <w:left w:val="single" w:sz="4" w:space="0" w:color="000000"/>
              <w:bottom w:val="single" w:sz="4" w:space="0" w:color="000000"/>
              <w:right w:val="single" w:sz="4" w:space="0" w:color="000000"/>
            </w:tcBorders>
          </w:tcPr>
          <w:p w14:paraId="539991C8" w14:textId="77777777" w:rsidR="000B518F" w:rsidRDefault="003C51FB">
            <w:pPr>
              <w:spacing w:after="0" w:line="259" w:lineRule="auto"/>
              <w:ind w:left="2" w:firstLine="0"/>
              <w:jc w:val="left"/>
            </w:pPr>
            <w:r>
              <w:rPr>
                <w:sz w:val="20"/>
              </w:rPr>
              <w:t xml:space="preserve">Felix, et al., 2019 </w:t>
            </w:r>
          </w:p>
        </w:tc>
        <w:tc>
          <w:tcPr>
            <w:tcW w:w="994" w:type="dxa"/>
            <w:tcBorders>
              <w:top w:val="single" w:sz="4" w:space="0" w:color="000000"/>
              <w:left w:val="single" w:sz="4" w:space="0" w:color="000000"/>
              <w:bottom w:val="single" w:sz="4" w:space="0" w:color="000000"/>
              <w:right w:val="single" w:sz="4" w:space="0" w:color="000000"/>
            </w:tcBorders>
          </w:tcPr>
          <w:p w14:paraId="457A74C8" w14:textId="77777777" w:rsidR="000B518F" w:rsidRDefault="003C51FB">
            <w:pPr>
              <w:spacing w:after="0" w:line="259" w:lineRule="auto"/>
              <w:ind w:left="2" w:firstLine="0"/>
              <w:jc w:val="left"/>
            </w:pPr>
            <w:r>
              <w:rPr>
                <w:sz w:val="20"/>
              </w:rPr>
              <w:t xml:space="preserve">NB </w:t>
            </w:r>
          </w:p>
        </w:tc>
        <w:tc>
          <w:tcPr>
            <w:tcW w:w="2165" w:type="dxa"/>
            <w:tcBorders>
              <w:top w:val="single" w:sz="4" w:space="0" w:color="000000"/>
              <w:left w:val="single" w:sz="4" w:space="0" w:color="000000"/>
              <w:bottom w:val="single" w:sz="4" w:space="0" w:color="000000"/>
              <w:right w:val="single" w:sz="4" w:space="0" w:color="000000"/>
            </w:tcBorders>
          </w:tcPr>
          <w:p w14:paraId="05DEEF4E" w14:textId="77777777" w:rsidR="000B518F" w:rsidRDefault="003C51FB">
            <w:pPr>
              <w:spacing w:after="0" w:line="259" w:lineRule="auto"/>
              <w:ind w:left="2" w:firstLine="0"/>
              <w:jc w:val="left"/>
            </w:pPr>
            <w:r>
              <w:rPr>
                <w:sz w:val="20"/>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548F4439" w14:textId="77777777" w:rsidR="000B518F" w:rsidRDefault="003C51FB">
            <w:pPr>
              <w:spacing w:after="0" w:line="259" w:lineRule="auto"/>
              <w:ind w:left="2" w:firstLine="0"/>
              <w:jc w:val="left"/>
            </w:pPr>
            <w:r>
              <w:rPr>
                <w:sz w:val="20"/>
              </w:rPr>
              <w:t xml:space="preserve">1307 Students </w:t>
            </w:r>
          </w:p>
        </w:tc>
        <w:tc>
          <w:tcPr>
            <w:tcW w:w="2425" w:type="dxa"/>
            <w:tcBorders>
              <w:top w:val="single" w:sz="4" w:space="0" w:color="000000"/>
              <w:left w:val="single" w:sz="4" w:space="0" w:color="000000"/>
              <w:bottom w:val="single" w:sz="4" w:space="0" w:color="000000"/>
              <w:right w:val="single" w:sz="4" w:space="0" w:color="000000"/>
            </w:tcBorders>
          </w:tcPr>
          <w:p w14:paraId="17392416" w14:textId="77777777" w:rsidR="000B518F" w:rsidRDefault="003C51FB">
            <w:pPr>
              <w:spacing w:after="0" w:line="259" w:lineRule="auto"/>
              <w:ind w:left="0" w:firstLine="0"/>
              <w:jc w:val="left"/>
            </w:pPr>
            <w:r>
              <w:rPr>
                <w:sz w:val="20"/>
              </w:rPr>
              <w:t xml:space="preserve">Accuracy: 87% </w:t>
            </w:r>
          </w:p>
        </w:tc>
      </w:tr>
      <w:tr w:rsidR="000B518F" w14:paraId="5DAA09A2" w14:textId="77777777">
        <w:trPr>
          <w:trHeight w:val="1044"/>
        </w:trPr>
        <w:tc>
          <w:tcPr>
            <w:tcW w:w="2057" w:type="dxa"/>
            <w:tcBorders>
              <w:top w:val="single" w:sz="4" w:space="0" w:color="000000"/>
              <w:left w:val="single" w:sz="4" w:space="0" w:color="000000"/>
              <w:bottom w:val="single" w:sz="4" w:space="0" w:color="000000"/>
              <w:right w:val="single" w:sz="4" w:space="0" w:color="000000"/>
            </w:tcBorders>
          </w:tcPr>
          <w:p w14:paraId="1B97E1F6" w14:textId="77777777" w:rsidR="000B518F" w:rsidRDefault="003C51FB">
            <w:pPr>
              <w:spacing w:after="0" w:line="259" w:lineRule="auto"/>
              <w:ind w:left="2" w:firstLine="0"/>
              <w:jc w:val="left"/>
            </w:pPr>
            <w:r>
              <w:rPr>
                <w:sz w:val="20"/>
              </w:rPr>
              <w:t xml:space="preserve">Gary et al. (2016) </w:t>
            </w:r>
          </w:p>
        </w:tc>
        <w:tc>
          <w:tcPr>
            <w:tcW w:w="994" w:type="dxa"/>
            <w:tcBorders>
              <w:top w:val="single" w:sz="4" w:space="0" w:color="000000"/>
              <w:left w:val="single" w:sz="4" w:space="0" w:color="000000"/>
              <w:bottom w:val="single" w:sz="4" w:space="0" w:color="000000"/>
              <w:right w:val="single" w:sz="4" w:space="0" w:color="000000"/>
            </w:tcBorders>
          </w:tcPr>
          <w:p w14:paraId="2CC45590" w14:textId="77777777" w:rsidR="000B518F" w:rsidRDefault="003C51FB">
            <w:pPr>
              <w:spacing w:after="2" w:line="357" w:lineRule="auto"/>
              <w:ind w:left="2" w:firstLine="0"/>
              <w:jc w:val="left"/>
            </w:pPr>
            <w:r>
              <w:rPr>
                <w:b/>
                <w:sz w:val="20"/>
              </w:rPr>
              <w:t>k-NN</w:t>
            </w:r>
            <w:r>
              <w:rPr>
                <w:sz w:val="20"/>
              </w:rPr>
              <w:t xml:space="preserve">, BPNN, </w:t>
            </w:r>
          </w:p>
          <w:p w14:paraId="03133BD3" w14:textId="77777777" w:rsidR="000B518F" w:rsidRDefault="003C51FB">
            <w:pPr>
              <w:spacing w:after="0" w:line="259" w:lineRule="auto"/>
              <w:ind w:left="2" w:firstLine="0"/>
              <w:jc w:val="left"/>
            </w:pPr>
            <w:r>
              <w:rPr>
                <w:sz w:val="20"/>
              </w:rPr>
              <w:t xml:space="preserve">SVM </w:t>
            </w:r>
          </w:p>
        </w:tc>
        <w:tc>
          <w:tcPr>
            <w:tcW w:w="2165" w:type="dxa"/>
            <w:tcBorders>
              <w:top w:val="single" w:sz="4" w:space="0" w:color="000000"/>
              <w:left w:val="single" w:sz="4" w:space="0" w:color="000000"/>
              <w:bottom w:val="single" w:sz="4" w:space="0" w:color="000000"/>
              <w:right w:val="single" w:sz="4" w:space="0" w:color="000000"/>
            </w:tcBorders>
          </w:tcPr>
          <w:p w14:paraId="13EABE35" w14:textId="77777777" w:rsidR="000B518F" w:rsidRDefault="003C51FB">
            <w:pPr>
              <w:spacing w:after="0" w:line="259" w:lineRule="auto"/>
              <w:ind w:left="2" w:firstLine="0"/>
              <w:jc w:val="left"/>
            </w:pPr>
            <w:r>
              <w:rPr>
                <w:sz w:val="20"/>
              </w:rPr>
              <w:t xml:space="preserve"> </w:t>
            </w:r>
          </w:p>
        </w:tc>
        <w:tc>
          <w:tcPr>
            <w:tcW w:w="1712" w:type="dxa"/>
            <w:tcBorders>
              <w:top w:val="single" w:sz="4" w:space="0" w:color="000000"/>
              <w:left w:val="single" w:sz="4" w:space="0" w:color="000000"/>
              <w:bottom w:val="single" w:sz="4" w:space="0" w:color="000000"/>
              <w:right w:val="single" w:sz="4" w:space="0" w:color="000000"/>
            </w:tcBorders>
          </w:tcPr>
          <w:p w14:paraId="2F8FC5B5" w14:textId="77777777" w:rsidR="000B518F" w:rsidRDefault="003C51FB">
            <w:pPr>
              <w:spacing w:after="0" w:line="259" w:lineRule="auto"/>
              <w:ind w:left="2" w:firstLine="0"/>
              <w:jc w:val="left"/>
            </w:pPr>
            <w:r>
              <w:rPr>
                <w:sz w:val="20"/>
              </w:rPr>
              <w:t xml:space="preserve">1207 ITB Students </w:t>
            </w:r>
          </w:p>
        </w:tc>
        <w:tc>
          <w:tcPr>
            <w:tcW w:w="2425" w:type="dxa"/>
            <w:tcBorders>
              <w:top w:val="single" w:sz="4" w:space="0" w:color="000000"/>
              <w:left w:val="single" w:sz="4" w:space="0" w:color="000000"/>
              <w:bottom w:val="single" w:sz="4" w:space="0" w:color="000000"/>
              <w:right w:val="single" w:sz="4" w:space="0" w:color="000000"/>
            </w:tcBorders>
          </w:tcPr>
          <w:p w14:paraId="39A0820D" w14:textId="77777777" w:rsidR="000B518F" w:rsidRDefault="003C51FB">
            <w:pPr>
              <w:spacing w:after="0" w:line="259" w:lineRule="auto"/>
              <w:ind w:left="0" w:firstLine="0"/>
              <w:jc w:val="left"/>
            </w:pPr>
            <w:r>
              <w:rPr>
                <w:sz w:val="20"/>
              </w:rPr>
              <w:t xml:space="preserve">Accuracy: 72% </w:t>
            </w:r>
          </w:p>
        </w:tc>
      </w:tr>
      <w:tr w:rsidR="000B518F" w14:paraId="4853ED27" w14:textId="77777777">
        <w:trPr>
          <w:trHeight w:val="1390"/>
        </w:trPr>
        <w:tc>
          <w:tcPr>
            <w:tcW w:w="2057" w:type="dxa"/>
            <w:tcBorders>
              <w:top w:val="single" w:sz="4" w:space="0" w:color="000000"/>
              <w:left w:val="single" w:sz="4" w:space="0" w:color="000000"/>
              <w:bottom w:val="single" w:sz="4" w:space="0" w:color="000000"/>
              <w:right w:val="single" w:sz="4" w:space="0" w:color="000000"/>
            </w:tcBorders>
          </w:tcPr>
          <w:p w14:paraId="5F406EAE" w14:textId="77777777" w:rsidR="000B518F" w:rsidRDefault="003C51FB">
            <w:pPr>
              <w:spacing w:after="0" w:line="259" w:lineRule="auto"/>
              <w:ind w:left="2" w:firstLine="0"/>
              <w:jc w:val="left"/>
            </w:pPr>
            <w:r>
              <w:rPr>
                <w:sz w:val="20"/>
              </w:rPr>
              <w:lastRenderedPageBreak/>
              <w:t xml:space="preserve">Hlosta et al (2017) </w:t>
            </w:r>
          </w:p>
        </w:tc>
        <w:tc>
          <w:tcPr>
            <w:tcW w:w="994" w:type="dxa"/>
            <w:tcBorders>
              <w:top w:val="single" w:sz="4" w:space="0" w:color="000000"/>
              <w:left w:val="single" w:sz="4" w:space="0" w:color="000000"/>
              <w:bottom w:val="single" w:sz="4" w:space="0" w:color="000000"/>
              <w:right w:val="single" w:sz="4" w:space="0" w:color="000000"/>
            </w:tcBorders>
          </w:tcPr>
          <w:p w14:paraId="45E2F974" w14:textId="77777777" w:rsidR="000B518F" w:rsidRDefault="003C51FB">
            <w:pPr>
              <w:spacing w:after="96" w:line="259" w:lineRule="auto"/>
              <w:ind w:left="2" w:firstLine="0"/>
              <w:jc w:val="left"/>
            </w:pPr>
            <w:r>
              <w:rPr>
                <w:sz w:val="20"/>
              </w:rPr>
              <w:t xml:space="preserve">SVM, </w:t>
            </w:r>
          </w:p>
          <w:p w14:paraId="2F88B4BA" w14:textId="77777777" w:rsidR="000B518F" w:rsidRDefault="003C51FB">
            <w:pPr>
              <w:spacing w:after="96" w:line="259" w:lineRule="auto"/>
              <w:ind w:left="2" w:firstLine="0"/>
              <w:jc w:val="left"/>
            </w:pPr>
            <w:r>
              <w:rPr>
                <w:sz w:val="20"/>
              </w:rPr>
              <w:t xml:space="preserve">LR, NB, </w:t>
            </w:r>
          </w:p>
          <w:p w14:paraId="2A8A1864" w14:textId="77777777" w:rsidR="000B518F" w:rsidRDefault="003C51FB">
            <w:pPr>
              <w:spacing w:after="99" w:line="259" w:lineRule="auto"/>
              <w:ind w:left="2" w:firstLine="0"/>
              <w:jc w:val="left"/>
            </w:pPr>
            <w:r>
              <w:rPr>
                <w:sz w:val="20"/>
              </w:rPr>
              <w:t xml:space="preserve">RF, </w:t>
            </w:r>
          </w:p>
          <w:p w14:paraId="0ED67F7C" w14:textId="77777777" w:rsidR="000B518F" w:rsidRDefault="003C51FB">
            <w:pPr>
              <w:spacing w:after="0" w:line="259" w:lineRule="auto"/>
              <w:ind w:left="2" w:firstLine="0"/>
              <w:jc w:val="left"/>
            </w:pPr>
            <w:r>
              <w:rPr>
                <w:b/>
                <w:sz w:val="20"/>
              </w:rPr>
              <w:t>XGBoost</w:t>
            </w:r>
            <w:r>
              <w:rPr>
                <w:sz w:val="20"/>
              </w:rP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55E572A4" w14:textId="77777777" w:rsidR="000B518F" w:rsidRDefault="003C51FB">
            <w:pPr>
              <w:tabs>
                <w:tab w:val="right" w:pos="2051"/>
              </w:tabs>
              <w:spacing w:after="102" w:line="259" w:lineRule="auto"/>
              <w:ind w:left="0" w:firstLine="0"/>
              <w:jc w:val="left"/>
            </w:pPr>
            <w:r>
              <w:rPr>
                <w:sz w:val="20"/>
              </w:rPr>
              <w:t xml:space="preserve">Prediction </w:t>
            </w:r>
            <w:r>
              <w:rPr>
                <w:sz w:val="20"/>
              </w:rPr>
              <w:tab/>
              <w:t xml:space="preserve">without </w:t>
            </w:r>
          </w:p>
          <w:p w14:paraId="5E6BD910" w14:textId="77777777" w:rsidR="000B518F" w:rsidRDefault="003C51FB">
            <w:pPr>
              <w:spacing w:after="0" w:line="259" w:lineRule="auto"/>
              <w:ind w:left="2" w:firstLine="0"/>
              <w:jc w:val="left"/>
            </w:pPr>
            <w:r>
              <w:rPr>
                <w:sz w:val="20"/>
              </w:rPr>
              <w:t xml:space="preserve">legacy data </w:t>
            </w:r>
          </w:p>
        </w:tc>
        <w:tc>
          <w:tcPr>
            <w:tcW w:w="1712" w:type="dxa"/>
            <w:tcBorders>
              <w:top w:val="single" w:sz="4" w:space="0" w:color="000000"/>
              <w:left w:val="single" w:sz="4" w:space="0" w:color="000000"/>
              <w:bottom w:val="single" w:sz="4" w:space="0" w:color="000000"/>
              <w:right w:val="single" w:sz="4" w:space="0" w:color="000000"/>
            </w:tcBorders>
          </w:tcPr>
          <w:p w14:paraId="6A7332B2" w14:textId="77777777" w:rsidR="000B518F" w:rsidRDefault="003C51FB">
            <w:pPr>
              <w:spacing w:after="0" w:line="259" w:lineRule="auto"/>
              <w:ind w:left="2" w:firstLine="0"/>
              <w:jc w:val="left"/>
            </w:pPr>
            <w:r>
              <w:rPr>
                <w:sz w:val="20"/>
              </w:rPr>
              <w:t xml:space="preserve">OULAD </w:t>
            </w:r>
          </w:p>
        </w:tc>
        <w:tc>
          <w:tcPr>
            <w:tcW w:w="2425" w:type="dxa"/>
            <w:tcBorders>
              <w:top w:val="single" w:sz="4" w:space="0" w:color="000000"/>
              <w:left w:val="single" w:sz="4" w:space="0" w:color="000000"/>
              <w:bottom w:val="single" w:sz="4" w:space="0" w:color="000000"/>
              <w:right w:val="single" w:sz="4" w:space="0" w:color="000000"/>
            </w:tcBorders>
          </w:tcPr>
          <w:p w14:paraId="606CC87A" w14:textId="77777777" w:rsidR="000B518F" w:rsidRDefault="003C51FB">
            <w:pPr>
              <w:spacing w:after="0" w:line="259" w:lineRule="auto"/>
              <w:ind w:left="0" w:firstLine="0"/>
              <w:jc w:val="left"/>
            </w:pPr>
            <w:r>
              <w:rPr>
                <w:sz w:val="20"/>
              </w:rPr>
              <w:t xml:space="preserve">PRAUC: 0.5652 </w:t>
            </w:r>
          </w:p>
        </w:tc>
      </w:tr>
    </w:tbl>
    <w:p w14:paraId="56BDBC2C" w14:textId="77777777" w:rsidR="000B518F" w:rsidRDefault="003C51FB">
      <w:pPr>
        <w:pStyle w:val="Heading4"/>
        <w:spacing w:after="180" w:line="264" w:lineRule="auto"/>
        <w:ind w:left="-5"/>
      </w:pPr>
      <w:r>
        <w:rPr>
          <w:i w:val="0"/>
        </w:rPr>
        <w:t xml:space="preserve">3.6 Predicting Student Performance Using Deep Learning </w:t>
      </w:r>
    </w:p>
    <w:p w14:paraId="47E8B701" w14:textId="77777777" w:rsidR="000B518F" w:rsidRDefault="003C51FB" w:rsidP="00333218">
      <w:pPr>
        <w:tabs>
          <w:tab w:val="right" w:pos="9432"/>
        </w:tabs>
        <w:spacing w:after="289"/>
        <w:ind w:left="-15" w:firstLine="0"/>
        <w:jc w:val="left"/>
      </w:pPr>
      <w:r>
        <w:t xml:space="preserve"> </w:t>
      </w:r>
    </w:p>
    <w:p w14:paraId="45C18518" w14:textId="77777777" w:rsidR="000B518F" w:rsidRDefault="003C51FB">
      <w:pPr>
        <w:pStyle w:val="Heading4"/>
        <w:spacing w:after="180" w:line="264" w:lineRule="auto"/>
        <w:ind w:left="-5"/>
      </w:pPr>
      <w:r>
        <w:rPr>
          <w:i w:val="0"/>
        </w:rPr>
        <w:t xml:space="preserve">3.8 Summary </w:t>
      </w:r>
    </w:p>
    <w:p w14:paraId="2C1BBA7E" w14:textId="77777777" w:rsidR="000B518F" w:rsidRDefault="003C51FB">
      <w:pPr>
        <w:spacing w:line="475" w:lineRule="auto"/>
        <w:ind w:left="-5" w:right="67"/>
      </w:pPr>
      <w:r>
        <w:t xml:space="preserve">In this chapter, we have introduced a historical background of the PSP problem and have reviewed some of the important previous works of it. The review has started with researches that used traditional statistical analysis that actually have been used for long time even before using various ML-based models to provide the educational organizations with information needed to improve the learning process. For nearly two decades, the intelligent methods have been evolving from using statistical analysis such as regression methods to sophisticated ML and DL-based models. In addition, this chapter has introduced approaches that used hybrid mixing of statistical analysis and ML for solving the PSP problem. </w:t>
      </w:r>
    </w:p>
    <w:p w14:paraId="3ECE4645" w14:textId="77777777" w:rsidR="000B518F" w:rsidRDefault="003C51FB">
      <w:pPr>
        <w:spacing w:after="0" w:line="259" w:lineRule="auto"/>
        <w:ind w:left="0" w:firstLine="0"/>
        <w:jc w:val="left"/>
      </w:pPr>
      <w:r>
        <w:t xml:space="preserve"> </w:t>
      </w:r>
    </w:p>
    <w:p w14:paraId="0A6A9E62" w14:textId="11A787DB" w:rsidR="000B518F" w:rsidRDefault="003C51FB">
      <w:pPr>
        <w:pStyle w:val="Heading2"/>
        <w:spacing w:after="657" w:line="265" w:lineRule="auto"/>
        <w:ind w:left="-5"/>
      </w:pPr>
      <w:r>
        <w:t xml:space="preserve">Chapter 4 </w:t>
      </w:r>
      <w:r w:rsidR="00882A42">
        <w:t>Methodology</w:t>
      </w:r>
      <w:r>
        <w:t xml:space="preserve"> </w:t>
      </w:r>
    </w:p>
    <w:p w14:paraId="374ADCDC" w14:textId="44FFF0AE" w:rsidR="000B518F" w:rsidRDefault="003C51FB">
      <w:pPr>
        <w:pStyle w:val="Heading3"/>
        <w:spacing w:after="363"/>
        <w:ind w:left="-5"/>
      </w:pPr>
      <w:r>
        <w:t>4.</w:t>
      </w:r>
      <w:r w:rsidR="000C5F02">
        <w:t>1</w:t>
      </w:r>
      <w:r>
        <w:t xml:space="preserve"> </w:t>
      </w:r>
      <w:r w:rsidR="00882A42" w:rsidRPr="00882A42">
        <w:t>YOLO Algorithm</w:t>
      </w:r>
    </w:p>
    <w:p w14:paraId="624FCBD2" w14:textId="718113C4" w:rsidR="000B518F" w:rsidRDefault="000C5F02" w:rsidP="000C5F02">
      <w:pPr>
        <w:spacing w:after="238" w:line="475" w:lineRule="auto"/>
        <w:ind w:left="-15" w:right="67" w:firstLine="720"/>
      </w:pPr>
      <w:r w:rsidRPr="000C5F02">
        <w:t xml:space="preserve">The YOLO algorithm, known for its real-time object detection capabilities, is selected due to its high efficiency and accuracy. This section provides an in-depth explanation of the YOLO framework, tracing its evolution from YOLOv1 to the </w:t>
      </w:r>
      <w:r w:rsidRPr="000C5F02">
        <w:lastRenderedPageBreak/>
        <w:t>latest version, YOLOv8. Each version's improvements and contributions to object detection are discussed, highlighting advancements in speed, accuracy, and robustness.</w:t>
      </w:r>
      <w:r w:rsidRPr="000C5F02">
        <w:t xml:space="preserve"> </w:t>
      </w:r>
    </w:p>
    <w:p w14:paraId="2A4B13FA" w14:textId="3A9DA382" w:rsidR="000B518F" w:rsidRDefault="003C51FB">
      <w:pPr>
        <w:pStyle w:val="Heading3"/>
        <w:spacing w:after="356"/>
        <w:ind w:left="-5"/>
      </w:pPr>
      <w:r>
        <w:t>4.</w:t>
      </w:r>
      <w:r w:rsidR="000C5F02">
        <w:t>2</w:t>
      </w:r>
      <w:r>
        <w:t xml:space="preserve"> </w:t>
      </w:r>
      <w:r w:rsidR="00882A42" w:rsidRPr="00882A42">
        <w:t>Dataset Construction</w:t>
      </w:r>
    </w:p>
    <w:p w14:paraId="1D4A2BC0" w14:textId="531D37D2" w:rsidR="000B518F" w:rsidRDefault="003C51FB" w:rsidP="000C5F02">
      <w:pPr>
        <w:spacing w:after="227" w:line="259" w:lineRule="auto"/>
        <w:ind w:left="0" w:firstLine="0"/>
      </w:pPr>
      <w:r>
        <w:t xml:space="preserve"> </w:t>
      </w:r>
      <w:r w:rsidR="000C5F02" w:rsidRPr="000C5F02">
        <w:t xml:space="preserve">A new dataset tailored for PPE detection is created, comprising images captured </w:t>
      </w:r>
      <w:r w:rsidR="000C5F02">
        <w:t>for PPE</w:t>
      </w:r>
      <w:r w:rsidR="000C5F02" w:rsidRPr="000C5F02">
        <w:t xml:space="preserve">. The dataset includes </w:t>
      </w:r>
      <w:r w:rsidR="000C5F02">
        <w:t>2500</w:t>
      </w:r>
      <w:r w:rsidR="000C5F02" w:rsidRPr="000C5F02">
        <w:t xml:space="preserve"> </w:t>
      </w:r>
      <w:r w:rsidR="000C5F02">
        <w:t>pictures of PPE</w:t>
      </w:r>
      <w:r w:rsidR="000C5F02" w:rsidRPr="000C5F02">
        <w:t>, featuring diverse types of PPE such as helmets, safety goggles, vests, gloves, and safety shoes. The data collection process, annotation, and preparation techniques are detailed, ensuring the dataset's comprehensiveness and relevance.</w:t>
      </w:r>
    </w:p>
    <w:p w14:paraId="74CF5370" w14:textId="43B0FA91" w:rsidR="000B518F" w:rsidRDefault="003C51FB">
      <w:pPr>
        <w:pStyle w:val="Heading3"/>
        <w:spacing w:after="356"/>
        <w:ind w:left="-5"/>
      </w:pPr>
      <w:r>
        <w:t>4.</w:t>
      </w:r>
      <w:r w:rsidR="000C5F02">
        <w:t>3</w:t>
      </w:r>
      <w:r>
        <w:t xml:space="preserve"> </w:t>
      </w:r>
      <w:r w:rsidR="00882A42" w:rsidRPr="00882A42">
        <w:t>Training and Evaluation</w:t>
      </w:r>
    </w:p>
    <w:p w14:paraId="747F7F95" w14:textId="3013D6F9" w:rsidR="000B518F" w:rsidRDefault="003C51FB" w:rsidP="00B10BFF">
      <w:pPr>
        <w:pStyle w:val="Heading3"/>
      </w:pPr>
      <w:r>
        <w:t>4.</w:t>
      </w:r>
      <w:r w:rsidR="000C5F02">
        <w:t>5</w:t>
      </w:r>
      <w:r>
        <w:t xml:space="preserve"> </w:t>
      </w:r>
      <w:r w:rsidR="00B10BFF" w:rsidRPr="00B10BFF">
        <w:t>Performance Metrics and Benchmarking</w:t>
      </w:r>
      <w:r>
        <w:t xml:space="preserve"> </w:t>
      </w:r>
    </w:p>
    <w:p w14:paraId="0F6D07D2" w14:textId="4DEA2057" w:rsidR="000B518F" w:rsidRDefault="00B10BFF">
      <w:pPr>
        <w:spacing w:after="252" w:line="259" w:lineRule="auto"/>
        <w:ind w:left="0" w:firstLine="0"/>
        <w:jc w:val="left"/>
      </w:pPr>
      <w:r w:rsidRPr="00B10BFF">
        <w:t xml:space="preserve">mAP, AP for </w:t>
      </w:r>
      <w:r>
        <w:t>PPE</w:t>
      </w:r>
      <w:r w:rsidRPr="00B10BFF">
        <w:t xml:space="preserve"> objects, and real-time processing speed are highlighted, demonstrating the model's superior performance. These metrics validate the effectiveness of the impact on improving workplace safety through accurate PPE detection</w:t>
      </w:r>
      <w:r>
        <w:rPr>
          <w:sz w:val="24"/>
        </w:rPr>
        <w:t>.</w:t>
      </w:r>
    </w:p>
    <w:p w14:paraId="64D1A9F3" w14:textId="77777777" w:rsidR="000B518F" w:rsidRDefault="003C51FB">
      <w:pPr>
        <w:spacing w:after="252" w:line="259" w:lineRule="auto"/>
        <w:ind w:left="0" w:firstLine="0"/>
        <w:jc w:val="left"/>
      </w:pPr>
      <w:r>
        <w:rPr>
          <w:sz w:val="24"/>
        </w:rPr>
        <w:t xml:space="preserve"> </w:t>
      </w:r>
    </w:p>
    <w:p w14:paraId="5A71C4FD" w14:textId="77777777" w:rsidR="000B518F" w:rsidRDefault="003C51FB">
      <w:pPr>
        <w:spacing w:after="252" w:line="259" w:lineRule="auto"/>
        <w:ind w:left="0" w:firstLine="0"/>
        <w:jc w:val="left"/>
      </w:pPr>
      <w:r>
        <w:rPr>
          <w:sz w:val="24"/>
        </w:rPr>
        <w:t xml:space="preserve"> </w:t>
      </w:r>
    </w:p>
    <w:p w14:paraId="599F0576" w14:textId="77777777" w:rsidR="000B518F" w:rsidRDefault="003C51FB">
      <w:pPr>
        <w:spacing w:after="252" w:line="259" w:lineRule="auto"/>
        <w:ind w:left="0" w:firstLine="0"/>
        <w:jc w:val="left"/>
      </w:pPr>
      <w:r>
        <w:rPr>
          <w:sz w:val="24"/>
        </w:rPr>
        <w:t xml:space="preserve"> </w:t>
      </w:r>
    </w:p>
    <w:p w14:paraId="44A15AC1" w14:textId="77777777" w:rsidR="000B518F" w:rsidRDefault="003C51FB">
      <w:pPr>
        <w:spacing w:after="252" w:line="259" w:lineRule="auto"/>
        <w:ind w:left="0" w:firstLine="0"/>
        <w:jc w:val="left"/>
      </w:pPr>
      <w:r>
        <w:rPr>
          <w:sz w:val="24"/>
        </w:rPr>
        <w:t xml:space="preserve"> </w:t>
      </w:r>
    </w:p>
    <w:p w14:paraId="7D23849D" w14:textId="77777777" w:rsidR="000B518F" w:rsidRDefault="003C51FB">
      <w:pPr>
        <w:spacing w:after="252" w:line="259" w:lineRule="auto"/>
        <w:ind w:left="0" w:firstLine="0"/>
        <w:jc w:val="left"/>
      </w:pPr>
      <w:r>
        <w:rPr>
          <w:sz w:val="24"/>
        </w:rPr>
        <w:t xml:space="preserve"> </w:t>
      </w:r>
    </w:p>
    <w:p w14:paraId="56A36775" w14:textId="77777777" w:rsidR="000B518F" w:rsidRDefault="003C51FB">
      <w:pPr>
        <w:spacing w:after="252" w:line="259" w:lineRule="auto"/>
        <w:ind w:left="0" w:firstLine="0"/>
        <w:jc w:val="left"/>
      </w:pPr>
      <w:r>
        <w:rPr>
          <w:sz w:val="24"/>
        </w:rPr>
        <w:t xml:space="preserve"> </w:t>
      </w:r>
    </w:p>
    <w:p w14:paraId="55C4C70C" w14:textId="77777777" w:rsidR="000B518F" w:rsidRDefault="003C51FB">
      <w:pPr>
        <w:spacing w:after="252" w:line="259" w:lineRule="auto"/>
        <w:ind w:left="0" w:firstLine="0"/>
        <w:jc w:val="left"/>
      </w:pPr>
      <w:r>
        <w:rPr>
          <w:sz w:val="24"/>
        </w:rPr>
        <w:t xml:space="preserve"> </w:t>
      </w:r>
    </w:p>
    <w:p w14:paraId="79150580" w14:textId="77777777" w:rsidR="000B518F" w:rsidRDefault="003C51FB">
      <w:pPr>
        <w:spacing w:after="252" w:line="259" w:lineRule="auto"/>
        <w:ind w:left="0" w:firstLine="0"/>
        <w:jc w:val="left"/>
      </w:pPr>
      <w:r>
        <w:rPr>
          <w:sz w:val="24"/>
        </w:rPr>
        <w:t xml:space="preserve"> </w:t>
      </w:r>
    </w:p>
    <w:p w14:paraId="36810027" w14:textId="77777777" w:rsidR="000B518F" w:rsidRDefault="003C51FB">
      <w:pPr>
        <w:spacing w:after="252" w:line="259" w:lineRule="auto"/>
        <w:ind w:left="0" w:firstLine="0"/>
        <w:jc w:val="left"/>
      </w:pPr>
      <w:r>
        <w:rPr>
          <w:sz w:val="24"/>
        </w:rPr>
        <w:t xml:space="preserve"> </w:t>
      </w:r>
    </w:p>
    <w:p w14:paraId="0DEFAD5D" w14:textId="77777777" w:rsidR="000B518F" w:rsidRDefault="003C51FB">
      <w:pPr>
        <w:spacing w:after="252" w:line="259" w:lineRule="auto"/>
        <w:ind w:left="0" w:firstLine="0"/>
        <w:jc w:val="left"/>
      </w:pPr>
      <w:r>
        <w:rPr>
          <w:sz w:val="24"/>
        </w:rPr>
        <w:lastRenderedPageBreak/>
        <w:t xml:space="preserve"> </w:t>
      </w:r>
    </w:p>
    <w:p w14:paraId="3EDA906B" w14:textId="77777777" w:rsidR="000B518F" w:rsidRDefault="003C51FB">
      <w:pPr>
        <w:spacing w:after="252" w:line="259" w:lineRule="auto"/>
        <w:ind w:left="0" w:firstLine="0"/>
        <w:jc w:val="left"/>
      </w:pPr>
      <w:r>
        <w:rPr>
          <w:sz w:val="24"/>
        </w:rPr>
        <w:t xml:space="preserve"> </w:t>
      </w:r>
    </w:p>
    <w:p w14:paraId="61E32539" w14:textId="77777777" w:rsidR="000B518F" w:rsidRDefault="003C51FB">
      <w:pPr>
        <w:spacing w:after="252" w:line="259" w:lineRule="auto"/>
        <w:ind w:left="0" w:firstLine="0"/>
        <w:jc w:val="left"/>
      </w:pPr>
      <w:r>
        <w:rPr>
          <w:sz w:val="24"/>
        </w:rPr>
        <w:t xml:space="preserve"> </w:t>
      </w:r>
    </w:p>
    <w:p w14:paraId="6217D911" w14:textId="77777777" w:rsidR="000B518F" w:rsidRDefault="003C51FB">
      <w:pPr>
        <w:spacing w:after="252" w:line="259" w:lineRule="auto"/>
        <w:ind w:left="0" w:firstLine="0"/>
        <w:jc w:val="left"/>
      </w:pPr>
      <w:r>
        <w:rPr>
          <w:sz w:val="24"/>
        </w:rPr>
        <w:t xml:space="preserve"> </w:t>
      </w:r>
    </w:p>
    <w:p w14:paraId="47EF4774" w14:textId="77777777" w:rsidR="000B518F" w:rsidRDefault="003C51FB">
      <w:pPr>
        <w:spacing w:after="0" w:line="259" w:lineRule="auto"/>
        <w:ind w:left="0" w:firstLine="0"/>
        <w:jc w:val="left"/>
      </w:pPr>
      <w:r>
        <w:rPr>
          <w:sz w:val="24"/>
        </w:rPr>
        <w:t xml:space="preserve"> </w:t>
      </w:r>
    </w:p>
    <w:p w14:paraId="419504A8" w14:textId="4459C7E4" w:rsidR="000B518F" w:rsidRDefault="003C51FB">
      <w:pPr>
        <w:pStyle w:val="Heading2"/>
        <w:spacing w:after="657" w:line="265" w:lineRule="auto"/>
        <w:ind w:left="-5"/>
      </w:pPr>
      <w:r>
        <w:t xml:space="preserve">Chapter 5 </w:t>
      </w:r>
      <w:r w:rsidR="00EE5EE9" w:rsidRPr="00EE5EE9">
        <w:t>Experimental Results and Discussion</w:t>
      </w:r>
    </w:p>
    <w:p w14:paraId="0CE080DE" w14:textId="45D634FE" w:rsidR="000B518F" w:rsidRDefault="003C51FB">
      <w:pPr>
        <w:pStyle w:val="Heading3"/>
        <w:spacing w:after="360"/>
        <w:ind w:left="-5"/>
      </w:pPr>
      <w:r>
        <w:t xml:space="preserve">5.1 </w:t>
      </w:r>
      <w:r w:rsidR="00EE5EE9" w:rsidRPr="00EE5EE9">
        <w:t>Performance Evaluation</w:t>
      </w:r>
    </w:p>
    <w:p w14:paraId="7B137F63" w14:textId="1DE6A2CA" w:rsidR="00EE5EE9" w:rsidRDefault="00EE5EE9" w:rsidP="00EE5EE9">
      <w:pPr>
        <w:pStyle w:val="Heading3"/>
        <w:ind w:left="0" w:firstLine="0"/>
      </w:pPr>
      <w:r>
        <w:t xml:space="preserve">5.2 </w:t>
      </w:r>
      <w:r w:rsidRPr="00EE5EE9">
        <w:t>Challenges and Limitations</w:t>
      </w:r>
    </w:p>
    <w:p w14:paraId="33FFE91D" w14:textId="02081E72" w:rsidR="00EE5EE9" w:rsidRDefault="00EE5EE9" w:rsidP="00EE5EE9">
      <w:pPr>
        <w:pStyle w:val="Heading3"/>
        <w:ind w:left="0" w:firstLine="0"/>
      </w:pPr>
      <w:r>
        <w:t>5.3 Future Work</w:t>
      </w:r>
    </w:p>
    <w:p w14:paraId="71A169BA" w14:textId="77777777" w:rsidR="00EE5EE9" w:rsidRDefault="00EE5EE9" w:rsidP="00EE5EE9"/>
    <w:p w14:paraId="40F6CD5A" w14:textId="77777777" w:rsidR="00EE5EE9" w:rsidRPr="00EE5EE9" w:rsidRDefault="00EE5EE9" w:rsidP="00EE5EE9"/>
    <w:p w14:paraId="4473027F" w14:textId="77777777" w:rsidR="000B518F" w:rsidRDefault="003C51FB">
      <w:pPr>
        <w:pStyle w:val="Heading2"/>
        <w:spacing w:after="753" w:line="265" w:lineRule="auto"/>
        <w:ind w:right="464"/>
        <w:jc w:val="center"/>
      </w:pPr>
      <w:r>
        <w:t xml:space="preserve">Experimental Results and Discussion </w:t>
      </w:r>
    </w:p>
    <w:p w14:paraId="0B33A199" w14:textId="77777777" w:rsidR="000B518F" w:rsidRDefault="003C51FB">
      <w:pPr>
        <w:pStyle w:val="Heading3"/>
        <w:spacing w:after="213"/>
        <w:ind w:left="-5"/>
      </w:pPr>
      <w:r>
        <w:t xml:space="preserve">6.4 Dealing with Imbalanced Data </w:t>
      </w:r>
    </w:p>
    <w:p w14:paraId="56CB2DCB" w14:textId="77777777" w:rsidR="000B518F" w:rsidRDefault="003C51FB">
      <w:pPr>
        <w:spacing w:line="515" w:lineRule="auto"/>
        <w:ind w:left="-5" w:right="67"/>
      </w:pPr>
      <w:r>
        <w:t xml:space="preserve">The following bar plot shows that the “Pass” class is more than 4 times greater than the “Fail” class and more than 10 times greater than the “Distinction” class! </w:t>
      </w:r>
    </w:p>
    <w:p w14:paraId="4BA89BF6" w14:textId="77777777" w:rsidR="000B518F" w:rsidRDefault="003C51FB">
      <w:pPr>
        <w:spacing w:after="228" w:line="259" w:lineRule="auto"/>
        <w:ind w:left="0" w:right="706" w:firstLine="0"/>
        <w:jc w:val="right"/>
      </w:pPr>
      <w:r>
        <w:rPr>
          <w:noProof/>
        </w:rPr>
        <w:lastRenderedPageBreak/>
        <w:drawing>
          <wp:inline distT="0" distB="0" distL="0" distR="0" wp14:anchorId="16D955F3" wp14:editId="2AC30234">
            <wp:extent cx="5045964" cy="4325112"/>
            <wp:effectExtent l="0" t="0" r="0" b="0"/>
            <wp:docPr id="13089" name="Picture 13089"/>
            <wp:cNvGraphicFramePr/>
            <a:graphic xmlns:a="http://schemas.openxmlformats.org/drawingml/2006/main">
              <a:graphicData uri="http://schemas.openxmlformats.org/drawingml/2006/picture">
                <pic:pic xmlns:pic="http://schemas.openxmlformats.org/drawingml/2006/picture">
                  <pic:nvPicPr>
                    <pic:cNvPr id="13089" name="Picture 13089"/>
                    <pic:cNvPicPr/>
                  </pic:nvPicPr>
                  <pic:blipFill>
                    <a:blip r:embed="rId19"/>
                    <a:stretch>
                      <a:fillRect/>
                    </a:stretch>
                  </pic:blipFill>
                  <pic:spPr>
                    <a:xfrm>
                      <a:off x="0" y="0"/>
                      <a:ext cx="5045964" cy="4325112"/>
                    </a:xfrm>
                    <a:prstGeom prst="rect">
                      <a:avLst/>
                    </a:prstGeom>
                  </pic:spPr>
                </pic:pic>
              </a:graphicData>
            </a:graphic>
          </wp:inline>
        </w:drawing>
      </w:r>
      <w:r>
        <w:t xml:space="preserve"> </w:t>
      </w:r>
    </w:p>
    <w:p w14:paraId="1E7416B1" w14:textId="77777777" w:rsidR="000B518F" w:rsidRDefault="003C51FB">
      <w:pPr>
        <w:spacing w:after="0" w:line="259" w:lineRule="auto"/>
        <w:ind w:left="10" w:right="76"/>
        <w:jc w:val="center"/>
      </w:pPr>
      <w:r>
        <w:t xml:space="preserve">Table 6.21 Comparing Accuracies of Models on Different Data Combinations </w:t>
      </w:r>
    </w:p>
    <w:tbl>
      <w:tblPr>
        <w:tblStyle w:val="TableGrid"/>
        <w:tblW w:w="9352" w:type="dxa"/>
        <w:tblInd w:w="5" w:type="dxa"/>
        <w:tblCellMar>
          <w:left w:w="108" w:type="dxa"/>
          <w:right w:w="115" w:type="dxa"/>
        </w:tblCellMar>
        <w:tblLook w:val="04A0" w:firstRow="1" w:lastRow="0" w:firstColumn="1" w:lastColumn="0" w:noHBand="0" w:noVBand="1"/>
      </w:tblPr>
      <w:tblGrid>
        <w:gridCol w:w="1435"/>
        <w:gridCol w:w="2252"/>
        <w:gridCol w:w="2429"/>
        <w:gridCol w:w="3236"/>
      </w:tblGrid>
      <w:tr w:rsidR="000B518F" w14:paraId="283C1F7E" w14:textId="77777777">
        <w:trPr>
          <w:trHeight w:val="732"/>
        </w:trPr>
        <w:tc>
          <w:tcPr>
            <w:tcW w:w="1435" w:type="dxa"/>
            <w:tcBorders>
              <w:top w:val="single" w:sz="4" w:space="0" w:color="000000"/>
              <w:left w:val="single" w:sz="4" w:space="0" w:color="000000"/>
              <w:bottom w:val="single" w:sz="4" w:space="0" w:color="000000"/>
              <w:right w:val="single" w:sz="4" w:space="0" w:color="000000"/>
            </w:tcBorders>
            <w:vAlign w:val="center"/>
          </w:tcPr>
          <w:p w14:paraId="66975479" w14:textId="77777777" w:rsidR="000B518F" w:rsidRDefault="003C51FB">
            <w:pPr>
              <w:spacing w:after="0" w:line="259" w:lineRule="auto"/>
              <w:ind w:left="0" w:firstLine="0"/>
              <w:jc w:val="left"/>
            </w:pPr>
            <w:r>
              <w:rPr>
                <w:b/>
              </w:rPr>
              <w:t xml:space="preserve">Model </w:t>
            </w:r>
          </w:p>
        </w:tc>
        <w:tc>
          <w:tcPr>
            <w:tcW w:w="2252" w:type="dxa"/>
            <w:tcBorders>
              <w:top w:val="single" w:sz="4" w:space="0" w:color="000000"/>
              <w:left w:val="single" w:sz="4" w:space="0" w:color="000000"/>
              <w:bottom w:val="single" w:sz="4" w:space="0" w:color="000000"/>
              <w:right w:val="single" w:sz="4" w:space="0" w:color="000000"/>
            </w:tcBorders>
            <w:vAlign w:val="center"/>
          </w:tcPr>
          <w:p w14:paraId="56908D6F" w14:textId="77777777" w:rsidR="000B518F" w:rsidRDefault="003C51FB">
            <w:pPr>
              <w:spacing w:after="0" w:line="259" w:lineRule="auto"/>
              <w:ind w:left="2" w:firstLine="0"/>
              <w:jc w:val="center"/>
            </w:pPr>
            <w:r>
              <w:rPr>
                <w:b/>
              </w:rPr>
              <w:t xml:space="preserve">Demo. </w:t>
            </w:r>
          </w:p>
        </w:tc>
        <w:tc>
          <w:tcPr>
            <w:tcW w:w="2429" w:type="dxa"/>
            <w:tcBorders>
              <w:top w:val="single" w:sz="4" w:space="0" w:color="000000"/>
              <w:left w:val="single" w:sz="4" w:space="0" w:color="000000"/>
              <w:bottom w:val="single" w:sz="4" w:space="0" w:color="000000"/>
              <w:right w:val="single" w:sz="4" w:space="0" w:color="000000"/>
            </w:tcBorders>
            <w:vAlign w:val="center"/>
          </w:tcPr>
          <w:p w14:paraId="028EAF3F" w14:textId="77777777" w:rsidR="000B518F" w:rsidRDefault="003C51FB">
            <w:pPr>
              <w:spacing w:after="0" w:line="259" w:lineRule="auto"/>
              <w:ind w:left="144" w:firstLine="0"/>
              <w:jc w:val="left"/>
            </w:pPr>
            <w:r>
              <w:rPr>
                <w:b/>
              </w:rPr>
              <w:t xml:space="preserve">Demo. &amp; Scores </w:t>
            </w:r>
          </w:p>
        </w:tc>
        <w:tc>
          <w:tcPr>
            <w:tcW w:w="3236" w:type="dxa"/>
            <w:tcBorders>
              <w:top w:val="single" w:sz="4" w:space="0" w:color="000000"/>
              <w:left w:val="single" w:sz="4" w:space="0" w:color="000000"/>
              <w:bottom w:val="single" w:sz="4" w:space="0" w:color="000000"/>
              <w:right w:val="single" w:sz="4" w:space="0" w:color="000000"/>
            </w:tcBorders>
            <w:vAlign w:val="center"/>
          </w:tcPr>
          <w:p w14:paraId="36E5C826" w14:textId="77777777" w:rsidR="000B518F" w:rsidRDefault="003C51FB">
            <w:pPr>
              <w:spacing w:after="0" w:line="259" w:lineRule="auto"/>
              <w:ind w:left="132" w:firstLine="0"/>
              <w:jc w:val="left"/>
            </w:pPr>
            <w:r>
              <w:rPr>
                <w:b/>
              </w:rPr>
              <w:t xml:space="preserve">Demo., Scores, % VLE </w:t>
            </w:r>
          </w:p>
        </w:tc>
      </w:tr>
      <w:tr w:rsidR="000B518F" w14:paraId="3198E935" w14:textId="77777777">
        <w:trPr>
          <w:trHeight w:val="734"/>
        </w:trPr>
        <w:tc>
          <w:tcPr>
            <w:tcW w:w="1435" w:type="dxa"/>
            <w:tcBorders>
              <w:top w:val="single" w:sz="4" w:space="0" w:color="000000"/>
              <w:left w:val="single" w:sz="4" w:space="0" w:color="000000"/>
              <w:bottom w:val="single" w:sz="4" w:space="0" w:color="000000"/>
              <w:right w:val="single" w:sz="4" w:space="0" w:color="000000"/>
            </w:tcBorders>
            <w:vAlign w:val="center"/>
          </w:tcPr>
          <w:p w14:paraId="2590EC68" w14:textId="77777777" w:rsidR="000B518F" w:rsidRDefault="003C51FB">
            <w:pPr>
              <w:spacing w:after="0" w:line="259" w:lineRule="auto"/>
              <w:ind w:left="0" w:firstLine="0"/>
              <w:jc w:val="left"/>
            </w:pPr>
            <w:r>
              <w:t xml:space="preserve">RF </w:t>
            </w:r>
          </w:p>
        </w:tc>
        <w:tc>
          <w:tcPr>
            <w:tcW w:w="2252" w:type="dxa"/>
            <w:tcBorders>
              <w:top w:val="single" w:sz="4" w:space="0" w:color="000000"/>
              <w:left w:val="single" w:sz="4" w:space="0" w:color="000000"/>
              <w:bottom w:val="single" w:sz="4" w:space="0" w:color="000000"/>
              <w:right w:val="single" w:sz="4" w:space="0" w:color="000000"/>
            </w:tcBorders>
            <w:vAlign w:val="center"/>
          </w:tcPr>
          <w:p w14:paraId="43CA1E22" w14:textId="77777777" w:rsidR="000B518F" w:rsidRDefault="003C51FB">
            <w:pPr>
              <w:spacing w:after="0" w:line="259" w:lineRule="auto"/>
              <w:ind w:left="7" w:firstLine="0"/>
              <w:jc w:val="center"/>
            </w:pPr>
            <w:r>
              <w:rPr>
                <w:b/>
              </w:rPr>
              <w:t>79.86%</w:t>
            </w:r>
            <w:r>
              <w:t xml:space="preserve"> </w:t>
            </w:r>
          </w:p>
        </w:tc>
        <w:tc>
          <w:tcPr>
            <w:tcW w:w="2429" w:type="dxa"/>
            <w:tcBorders>
              <w:top w:val="single" w:sz="4" w:space="0" w:color="000000"/>
              <w:left w:val="single" w:sz="4" w:space="0" w:color="000000"/>
              <w:bottom w:val="single" w:sz="4" w:space="0" w:color="000000"/>
              <w:right w:val="single" w:sz="4" w:space="0" w:color="000000"/>
            </w:tcBorders>
            <w:vAlign w:val="center"/>
          </w:tcPr>
          <w:p w14:paraId="3BF2DBB6" w14:textId="77777777" w:rsidR="000B518F" w:rsidRDefault="003C51FB">
            <w:pPr>
              <w:spacing w:after="0" w:line="259" w:lineRule="auto"/>
              <w:ind w:left="3" w:firstLine="0"/>
              <w:jc w:val="center"/>
            </w:pPr>
            <w:r>
              <w:rPr>
                <w:b/>
              </w:rPr>
              <w:t>90.78%</w:t>
            </w:r>
            <w:r>
              <w:t xml:space="preserve"> </w:t>
            </w:r>
          </w:p>
        </w:tc>
        <w:tc>
          <w:tcPr>
            <w:tcW w:w="3236" w:type="dxa"/>
            <w:tcBorders>
              <w:top w:val="single" w:sz="4" w:space="0" w:color="000000"/>
              <w:left w:val="single" w:sz="4" w:space="0" w:color="000000"/>
              <w:bottom w:val="single" w:sz="4" w:space="0" w:color="000000"/>
              <w:right w:val="single" w:sz="4" w:space="0" w:color="000000"/>
            </w:tcBorders>
            <w:vAlign w:val="center"/>
          </w:tcPr>
          <w:p w14:paraId="6EE3BB64" w14:textId="77777777" w:rsidR="000B518F" w:rsidRDefault="003C51FB">
            <w:pPr>
              <w:spacing w:after="0" w:line="259" w:lineRule="auto"/>
              <w:ind w:left="7" w:firstLine="0"/>
              <w:jc w:val="center"/>
            </w:pPr>
            <w:r>
              <w:rPr>
                <w:b/>
              </w:rPr>
              <w:t>94.68%</w:t>
            </w:r>
            <w:r>
              <w:t xml:space="preserve"> </w:t>
            </w:r>
          </w:p>
        </w:tc>
      </w:tr>
      <w:tr w:rsidR="000B518F" w14:paraId="6EF3C7CF" w14:textId="77777777">
        <w:trPr>
          <w:trHeight w:val="733"/>
        </w:trPr>
        <w:tc>
          <w:tcPr>
            <w:tcW w:w="1435" w:type="dxa"/>
            <w:tcBorders>
              <w:top w:val="single" w:sz="4" w:space="0" w:color="000000"/>
              <w:left w:val="single" w:sz="4" w:space="0" w:color="000000"/>
              <w:bottom w:val="single" w:sz="4" w:space="0" w:color="000000"/>
              <w:right w:val="single" w:sz="4" w:space="0" w:color="000000"/>
            </w:tcBorders>
            <w:vAlign w:val="center"/>
          </w:tcPr>
          <w:p w14:paraId="52377616" w14:textId="77777777" w:rsidR="000B518F" w:rsidRDefault="003C51FB">
            <w:pPr>
              <w:spacing w:after="0" w:line="259" w:lineRule="auto"/>
              <w:ind w:left="0" w:firstLine="0"/>
              <w:jc w:val="left"/>
            </w:pPr>
            <w:r>
              <w:t xml:space="preserve">ANN </w:t>
            </w:r>
          </w:p>
        </w:tc>
        <w:tc>
          <w:tcPr>
            <w:tcW w:w="2252" w:type="dxa"/>
            <w:tcBorders>
              <w:top w:val="single" w:sz="4" w:space="0" w:color="000000"/>
              <w:left w:val="single" w:sz="4" w:space="0" w:color="000000"/>
              <w:bottom w:val="single" w:sz="4" w:space="0" w:color="000000"/>
              <w:right w:val="single" w:sz="4" w:space="0" w:color="000000"/>
            </w:tcBorders>
            <w:vAlign w:val="center"/>
          </w:tcPr>
          <w:p w14:paraId="34BA100C" w14:textId="77777777" w:rsidR="000B518F" w:rsidRDefault="003C51FB">
            <w:pPr>
              <w:spacing w:after="0" w:line="259" w:lineRule="auto"/>
              <w:ind w:left="4" w:firstLine="0"/>
              <w:jc w:val="center"/>
            </w:pPr>
            <w:r>
              <w:t xml:space="preserve">78.80% </w:t>
            </w:r>
          </w:p>
        </w:tc>
        <w:tc>
          <w:tcPr>
            <w:tcW w:w="2429" w:type="dxa"/>
            <w:tcBorders>
              <w:top w:val="single" w:sz="4" w:space="0" w:color="000000"/>
              <w:left w:val="single" w:sz="4" w:space="0" w:color="000000"/>
              <w:bottom w:val="single" w:sz="4" w:space="0" w:color="000000"/>
              <w:right w:val="single" w:sz="4" w:space="0" w:color="000000"/>
            </w:tcBorders>
            <w:vAlign w:val="center"/>
          </w:tcPr>
          <w:p w14:paraId="61065EF8" w14:textId="77777777" w:rsidR="000B518F" w:rsidRDefault="003C51FB">
            <w:pPr>
              <w:spacing w:after="0" w:line="259" w:lineRule="auto"/>
              <w:ind w:left="4" w:firstLine="0"/>
              <w:jc w:val="center"/>
            </w:pPr>
            <w:r>
              <w:t xml:space="preserve">85.82% </w:t>
            </w:r>
          </w:p>
        </w:tc>
        <w:tc>
          <w:tcPr>
            <w:tcW w:w="3236" w:type="dxa"/>
            <w:tcBorders>
              <w:top w:val="single" w:sz="4" w:space="0" w:color="000000"/>
              <w:left w:val="single" w:sz="4" w:space="0" w:color="000000"/>
              <w:bottom w:val="single" w:sz="4" w:space="0" w:color="000000"/>
              <w:right w:val="single" w:sz="4" w:space="0" w:color="000000"/>
            </w:tcBorders>
            <w:vAlign w:val="center"/>
          </w:tcPr>
          <w:p w14:paraId="4C763C4A" w14:textId="77777777" w:rsidR="000B518F" w:rsidRDefault="003C51FB">
            <w:pPr>
              <w:spacing w:after="0" w:line="259" w:lineRule="auto"/>
              <w:ind w:left="9" w:firstLine="0"/>
              <w:jc w:val="center"/>
            </w:pPr>
            <w:r>
              <w:t xml:space="preserve">90.43% </w:t>
            </w:r>
          </w:p>
        </w:tc>
      </w:tr>
      <w:tr w:rsidR="000B518F" w14:paraId="340ED6D5" w14:textId="77777777">
        <w:trPr>
          <w:trHeight w:val="732"/>
        </w:trPr>
        <w:tc>
          <w:tcPr>
            <w:tcW w:w="1435" w:type="dxa"/>
            <w:tcBorders>
              <w:top w:val="single" w:sz="4" w:space="0" w:color="000000"/>
              <w:left w:val="single" w:sz="4" w:space="0" w:color="000000"/>
              <w:bottom w:val="single" w:sz="4" w:space="0" w:color="000000"/>
              <w:right w:val="single" w:sz="4" w:space="0" w:color="000000"/>
            </w:tcBorders>
            <w:vAlign w:val="center"/>
          </w:tcPr>
          <w:p w14:paraId="194543BE" w14:textId="77777777" w:rsidR="000B518F" w:rsidRDefault="003C51FB">
            <w:pPr>
              <w:spacing w:after="0" w:line="259" w:lineRule="auto"/>
              <w:ind w:left="0" w:firstLine="0"/>
              <w:jc w:val="left"/>
            </w:pPr>
            <w:r>
              <w:t xml:space="preserve">SVM </w:t>
            </w:r>
          </w:p>
        </w:tc>
        <w:tc>
          <w:tcPr>
            <w:tcW w:w="2252" w:type="dxa"/>
            <w:tcBorders>
              <w:top w:val="single" w:sz="4" w:space="0" w:color="000000"/>
              <w:left w:val="single" w:sz="4" w:space="0" w:color="000000"/>
              <w:bottom w:val="single" w:sz="4" w:space="0" w:color="000000"/>
              <w:right w:val="single" w:sz="4" w:space="0" w:color="000000"/>
            </w:tcBorders>
            <w:vAlign w:val="center"/>
          </w:tcPr>
          <w:p w14:paraId="11448719" w14:textId="77777777" w:rsidR="000B518F" w:rsidRDefault="003C51FB">
            <w:pPr>
              <w:spacing w:after="0" w:line="259" w:lineRule="auto"/>
              <w:ind w:left="4" w:firstLine="0"/>
              <w:jc w:val="center"/>
            </w:pPr>
            <w:r>
              <w:t xml:space="preserve">74.56% </w:t>
            </w:r>
          </w:p>
        </w:tc>
        <w:tc>
          <w:tcPr>
            <w:tcW w:w="2429" w:type="dxa"/>
            <w:tcBorders>
              <w:top w:val="single" w:sz="4" w:space="0" w:color="000000"/>
              <w:left w:val="single" w:sz="4" w:space="0" w:color="000000"/>
              <w:bottom w:val="single" w:sz="4" w:space="0" w:color="000000"/>
              <w:right w:val="single" w:sz="4" w:space="0" w:color="000000"/>
            </w:tcBorders>
            <w:vAlign w:val="center"/>
          </w:tcPr>
          <w:p w14:paraId="0CFF90F8" w14:textId="77777777" w:rsidR="000B518F" w:rsidRDefault="003C51FB">
            <w:pPr>
              <w:spacing w:after="0" w:line="259" w:lineRule="auto"/>
              <w:ind w:left="4" w:firstLine="0"/>
              <w:jc w:val="center"/>
            </w:pPr>
            <w:r>
              <w:t xml:space="preserve">87.94% </w:t>
            </w:r>
          </w:p>
        </w:tc>
        <w:tc>
          <w:tcPr>
            <w:tcW w:w="3236" w:type="dxa"/>
            <w:tcBorders>
              <w:top w:val="single" w:sz="4" w:space="0" w:color="000000"/>
              <w:left w:val="single" w:sz="4" w:space="0" w:color="000000"/>
              <w:bottom w:val="single" w:sz="4" w:space="0" w:color="000000"/>
              <w:right w:val="single" w:sz="4" w:space="0" w:color="000000"/>
            </w:tcBorders>
            <w:vAlign w:val="center"/>
          </w:tcPr>
          <w:p w14:paraId="43692720" w14:textId="77777777" w:rsidR="000B518F" w:rsidRDefault="003C51FB">
            <w:pPr>
              <w:spacing w:after="0" w:line="259" w:lineRule="auto"/>
              <w:ind w:left="9" w:firstLine="0"/>
              <w:jc w:val="center"/>
            </w:pPr>
            <w:r>
              <w:t xml:space="preserve">86.52% </w:t>
            </w:r>
          </w:p>
        </w:tc>
      </w:tr>
      <w:tr w:rsidR="000B518F" w14:paraId="62008E38" w14:textId="77777777">
        <w:trPr>
          <w:trHeight w:val="734"/>
        </w:trPr>
        <w:tc>
          <w:tcPr>
            <w:tcW w:w="1435" w:type="dxa"/>
            <w:tcBorders>
              <w:top w:val="single" w:sz="4" w:space="0" w:color="000000"/>
              <w:left w:val="single" w:sz="4" w:space="0" w:color="000000"/>
              <w:bottom w:val="single" w:sz="4" w:space="0" w:color="000000"/>
              <w:right w:val="single" w:sz="4" w:space="0" w:color="000000"/>
            </w:tcBorders>
            <w:vAlign w:val="center"/>
          </w:tcPr>
          <w:p w14:paraId="38548BE9" w14:textId="77777777" w:rsidR="000B518F" w:rsidRDefault="003C51FB">
            <w:pPr>
              <w:spacing w:after="0" w:line="259" w:lineRule="auto"/>
              <w:ind w:left="0" w:firstLine="0"/>
              <w:jc w:val="left"/>
            </w:pPr>
            <w:r>
              <w:t xml:space="preserve">k-NN </w:t>
            </w:r>
          </w:p>
        </w:tc>
        <w:tc>
          <w:tcPr>
            <w:tcW w:w="2252" w:type="dxa"/>
            <w:tcBorders>
              <w:top w:val="single" w:sz="4" w:space="0" w:color="000000"/>
              <w:left w:val="single" w:sz="4" w:space="0" w:color="000000"/>
              <w:bottom w:val="single" w:sz="4" w:space="0" w:color="000000"/>
              <w:right w:val="single" w:sz="4" w:space="0" w:color="000000"/>
            </w:tcBorders>
            <w:vAlign w:val="center"/>
          </w:tcPr>
          <w:p w14:paraId="1E883E04" w14:textId="77777777" w:rsidR="000B518F" w:rsidRDefault="003C51FB">
            <w:pPr>
              <w:spacing w:after="0" w:line="259" w:lineRule="auto"/>
              <w:ind w:left="4" w:firstLine="0"/>
              <w:jc w:val="center"/>
            </w:pPr>
            <w:r>
              <w:t xml:space="preserve">75.62% </w:t>
            </w:r>
          </w:p>
        </w:tc>
        <w:tc>
          <w:tcPr>
            <w:tcW w:w="2429" w:type="dxa"/>
            <w:tcBorders>
              <w:top w:val="single" w:sz="4" w:space="0" w:color="000000"/>
              <w:left w:val="single" w:sz="4" w:space="0" w:color="000000"/>
              <w:bottom w:val="single" w:sz="4" w:space="0" w:color="000000"/>
              <w:right w:val="single" w:sz="4" w:space="0" w:color="000000"/>
            </w:tcBorders>
            <w:vAlign w:val="center"/>
          </w:tcPr>
          <w:p w14:paraId="6BBFE728" w14:textId="77777777" w:rsidR="000B518F" w:rsidRDefault="003C51FB">
            <w:pPr>
              <w:spacing w:after="0" w:line="259" w:lineRule="auto"/>
              <w:ind w:left="4" w:firstLine="0"/>
              <w:jc w:val="center"/>
            </w:pPr>
            <w:r>
              <w:t xml:space="preserve">82.62% </w:t>
            </w:r>
          </w:p>
        </w:tc>
        <w:tc>
          <w:tcPr>
            <w:tcW w:w="3236" w:type="dxa"/>
            <w:tcBorders>
              <w:top w:val="single" w:sz="4" w:space="0" w:color="000000"/>
              <w:left w:val="single" w:sz="4" w:space="0" w:color="000000"/>
              <w:bottom w:val="single" w:sz="4" w:space="0" w:color="000000"/>
              <w:right w:val="single" w:sz="4" w:space="0" w:color="000000"/>
            </w:tcBorders>
            <w:vAlign w:val="center"/>
          </w:tcPr>
          <w:p w14:paraId="3C13E337" w14:textId="77777777" w:rsidR="000B518F" w:rsidRDefault="003C51FB">
            <w:pPr>
              <w:spacing w:after="0" w:line="259" w:lineRule="auto"/>
              <w:ind w:left="9" w:firstLine="0"/>
              <w:jc w:val="center"/>
            </w:pPr>
            <w:r>
              <w:t xml:space="preserve">84.04% </w:t>
            </w:r>
          </w:p>
        </w:tc>
      </w:tr>
      <w:tr w:rsidR="000B518F" w14:paraId="224C4E2B" w14:textId="77777777">
        <w:trPr>
          <w:trHeight w:val="732"/>
        </w:trPr>
        <w:tc>
          <w:tcPr>
            <w:tcW w:w="1435" w:type="dxa"/>
            <w:tcBorders>
              <w:top w:val="single" w:sz="4" w:space="0" w:color="000000"/>
              <w:left w:val="single" w:sz="4" w:space="0" w:color="000000"/>
              <w:bottom w:val="single" w:sz="4" w:space="0" w:color="000000"/>
              <w:right w:val="single" w:sz="4" w:space="0" w:color="000000"/>
            </w:tcBorders>
            <w:vAlign w:val="center"/>
          </w:tcPr>
          <w:p w14:paraId="4A5CE0FF" w14:textId="77777777" w:rsidR="000B518F" w:rsidRDefault="003C51FB">
            <w:pPr>
              <w:spacing w:after="0" w:line="259" w:lineRule="auto"/>
              <w:ind w:left="0" w:firstLine="0"/>
              <w:jc w:val="left"/>
            </w:pPr>
            <w:r>
              <w:t xml:space="preserve">LR </w:t>
            </w:r>
          </w:p>
        </w:tc>
        <w:tc>
          <w:tcPr>
            <w:tcW w:w="2252" w:type="dxa"/>
            <w:tcBorders>
              <w:top w:val="single" w:sz="4" w:space="0" w:color="000000"/>
              <w:left w:val="single" w:sz="4" w:space="0" w:color="000000"/>
              <w:bottom w:val="single" w:sz="4" w:space="0" w:color="000000"/>
              <w:right w:val="single" w:sz="4" w:space="0" w:color="000000"/>
            </w:tcBorders>
            <w:vAlign w:val="center"/>
          </w:tcPr>
          <w:p w14:paraId="68306AA1" w14:textId="77777777" w:rsidR="000B518F" w:rsidRDefault="003C51FB">
            <w:pPr>
              <w:spacing w:after="0" w:line="259" w:lineRule="auto"/>
              <w:ind w:left="4" w:firstLine="0"/>
              <w:jc w:val="center"/>
            </w:pPr>
            <w:r>
              <w:t xml:space="preserve">66.78% </w:t>
            </w:r>
          </w:p>
        </w:tc>
        <w:tc>
          <w:tcPr>
            <w:tcW w:w="2429" w:type="dxa"/>
            <w:tcBorders>
              <w:top w:val="single" w:sz="4" w:space="0" w:color="000000"/>
              <w:left w:val="single" w:sz="4" w:space="0" w:color="000000"/>
              <w:bottom w:val="single" w:sz="4" w:space="0" w:color="000000"/>
              <w:right w:val="single" w:sz="4" w:space="0" w:color="000000"/>
            </w:tcBorders>
            <w:vAlign w:val="center"/>
          </w:tcPr>
          <w:p w14:paraId="24779415" w14:textId="77777777" w:rsidR="000B518F" w:rsidRDefault="003C51FB">
            <w:pPr>
              <w:spacing w:after="0" w:line="259" w:lineRule="auto"/>
              <w:ind w:left="4" w:firstLine="0"/>
              <w:jc w:val="center"/>
            </w:pPr>
            <w:r>
              <w:t xml:space="preserve">89.01% </w:t>
            </w:r>
          </w:p>
        </w:tc>
        <w:tc>
          <w:tcPr>
            <w:tcW w:w="3236" w:type="dxa"/>
            <w:tcBorders>
              <w:top w:val="single" w:sz="4" w:space="0" w:color="000000"/>
              <w:left w:val="single" w:sz="4" w:space="0" w:color="000000"/>
              <w:bottom w:val="single" w:sz="4" w:space="0" w:color="000000"/>
              <w:right w:val="single" w:sz="4" w:space="0" w:color="000000"/>
            </w:tcBorders>
            <w:vAlign w:val="center"/>
          </w:tcPr>
          <w:p w14:paraId="1A78AB32" w14:textId="77777777" w:rsidR="000B518F" w:rsidRDefault="003C51FB">
            <w:pPr>
              <w:spacing w:after="0" w:line="259" w:lineRule="auto"/>
              <w:ind w:left="9" w:firstLine="0"/>
              <w:jc w:val="center"/>
            </w:pPr>
            <w:r>
              <w:t xml:space="preserve">87.94% </w:t>
            </w:r>
          </w:p>
        </w:tc>
      </w:tr>
      <w:tr w:rsidR="000B518F" w14:paraId="47846CEC" w14:textId="77777777">
        <w:trPr>
          <w:trHeight w:val="734"/>
        </w:trPr>
        <w:tc>
          <w:tcPr>
            <w:tcW w:w="1435" w:type="dxa"/>
            <w:tcBorders>
              <w:top w:val="single" w:sz="4" w:space="0" w:color="000000"/>
              <w:left w:val="single" w:sz="4" w:space="0" w:color="000000"/>
              <w:bottom w:val="single" w:sz="4" w:space="0" w:color="000000"/>
              <w:right w:val="single" w:sz="4" w:space="0" w:color="000000"/>
            </w:tcBorders>
            <w:vAlign w:val="center"/>
          </w:tcPr>
          <w:p w14:paraId="645F9984" w14:textId="77777777" w:rsidR="000B518F" w:rsidRDefault="003C51FB">
            <w:pPr>
              <w:spacing w:after="0" w:line="259" w:lineRule="auto"/>
              <w:ind w:left="0" w:firstLine="0"/>
              <w:jc w:val="left"/>
            </w:pPr>
            <w:r>
              <w:t xml:space="preserve">NB </w:t>
            </w:r>
          </w:p>
        </w:tc>
        <w:tc>
          <w:tcPr>
            <w:tcW w:w="2252" w:type="dxa"/>
            <w:tcBorders>
              <w:top w:val="single" w:sz="4" w:space="0" w:color="000000"/>
              <w:left w:val="single" w:sz="4" w:space="0" w:color="000000"/>
              <w:bottom w:val="single" w:sz="4" w:space="0" w:color="000000"/>
              <w:right w:val="single" w:sz="4" w:space="0" w:color="000000"/>
            </w:tcBorders>
            <w:vAlign w:val="center"/>
          </w:tcPr>
          <w:p w14:paraId="42914B3F" w14:textId="77777777" w:rsidR="000B518F" w:rsidRDefault="003C51FB">
            <w:pPr>
              <w:spacing w:after="0" w:line="259" w:lineRule="auto"/>
              <w:ind w:left="4" w:firstLine="0"/>
              <w:jc w:val="center"/>
            </w:pPr>
            <w:r>
              <w:t xml:space="preserve">44.88% </w:t>
            </w:r>
          </w:p>
        </w:tc>
        <w:tc>
          <w:tcPr>
            <w:tcW w:w="2429" w:type="dxa"/>
            <w:tcBorders>
              <w:top w:val="single" w:sz="4" w:space="0" w:color="000000"/>
              <w:left w:val="single" w:sz="4" w:space="0" w:color="000000"/>
              <w:bottom w:val="single" w:sz="4" w:space="0" w:color="000000"/>
              <w:right w:val="single" w:sz="4" w:space="0" w:color="000000"/>
            </w:tcBorders>
            <w:vAlign w:val="center"/>
          </w:tcPr>
          <w:p w14:paraId="5B00981C" w14:textId="77777777" w:rsidR="000B518F" w:rsidRDefault="003C51FB">
            <w:pPr>
              <w:spacing w:after="0" w:line="259" w:lineRule="auto"/>
              <w:ind w:left="4" w:firstLine="0"/>
              <w:jc w:val="center"/>
            </w:pPr>
            <w:r>
              <w:t xml:space="preserve">78.37% </w:t>
            </w:r>
          </w:p>
        </w:tc>
        <w:tc>
          <w:tcPr>
            <w:tcW w:w="3236" w:type="dxa"/>
            <w:tcBorders>
              <w:top w:val="single" w:sz="4" w:space="0" w:color="000000"/>
              <w:left w:val="single" w:sz="4" w:space="0" w:color="000000"/>
              <w:bottom w:val="single" w:sz="4" w:space="0" w:color="000000"/>
              <w:right w:val="single" w:sz="4" w:space="0" w:color="000000"/>
            </w:tcBorders>
            <w:vAlign w:val="center"/>
          </w:tcPr>
          <w:p w14:paraId="40D85D69" w14:textId="77777777" w:rsidR="000B518F" w:rsidRDefault="003C51FB">
            <w:pPr>
              <w:spacing w:after="0" w:line="259" w:lineRule="auto"/>
              <w:ind w:left="9" w:firstLine="0"/>
              <w:jc w:val="center"/>
            </w:pPr>
            <w:r>
              <w:t xml:space="preserve">78.01% </w:t>
            </w:r>
          </w:p>
        </w:tc>
      </w:tr>
    </w:tbl>
    <w:p w14:paraId="3E53632A" w14:textId="77777777" w:rsidR="000B518F" w:rsidRDefault="003C51FB">
      <w:pPr>
        <w:pStyle w:val="Heading5"/>
        <w:ind w:left="-5"/>
      </w:pPr>
      <w:r>
        <w:lastRenderedPageBreak/>
        <w:t xml:space="preserve">6.6.3 Precision </w:t>
      </w:r>
    </w:p>
    <w:p w14:paraId="20101C66" w14:textId="77777777" w:rsidR="000B518F" w:rsidRDefault="003C51FB">
      <w:pPr>
        <w:spacing w:after="202" w:line="487" w:lineRule="auto"/>
        <w:ind w:left="-5" w:right="67"/>
      </w:pPr>
      <w:r>
        <w:t>Precision, also called positive predictive value, is a measure of accuracy of prediction of a specific class. For instance, it measures how much the model is accurate in predicting the “Distinction” class correctly. Precision can be calculated using equation (6.2):</w:t>
      </w:r>
      <w:r>
        <w:rPr>
          <w:sz w:val="24"/>
        </w:rPr>
        <w:t xml:space="preserve"> </w:t>
      </w:r>
    </w:p>
    <w:p w14:paraId="251E3C3D" w14:textId="77777777" w:rsidR="000B518F" w:rsidRDefault="003C51FB">
      <w:pPr>
        <w:spacing w:after="502" w:line="259" w:lineRule="auto"/>
        <w:ind w:left="0" w:right="55" w:firstLine="0"/>
        <w:jc w:val="center"/>
      </w:pPr>
      <w:r>
        <w:rPr>
          <w:noProof/>
        </w:rPr>
        <w:drawing>
          <wp:inline distT="0" distB="0" distL="0" distR="0" wp14:anchorId="16383DD7" wp14:editId="06A91662">
            <wp:extent cx="2304288" cy="381000"/>
            <wp:effectExtent l="0" t="0" r="0" b="0"/>
            <wp:docPr id="188318" name="Picture 188318"/>
            <wp:cNvGraphicFramePr/>
            <a:graphic xmlns:a="http://schemas.openxmlformats.org/drawingml/2006/main">
              <a:graphicData uri="http://schemas.openxmlformats.org/drawingml/2006/picture">
                <pic:pic xmlns:pic="http://schemas.openxmlformats.org/drawingml/2006/picture">
                  <pic:nvPicPr>
                    <pic:cNvPr id="188318" name="Picture 188318"/>
                    <pic:cNvPicPr/>
                  </pic:nvPicPr>
                  <pic:blipFill>
                    <a:blip r:embed="rId20"/>
                    <a:stretch>
                      <a:fillRect/>
                    </a:stretch>
                  </pic:blipFill>
                  <pic:spPr>
                    <a:xfrm>
                      <a:off x="0" y="0"/>
                      <a:ext cx="2304288" cy="381000"/>
                    </a:xfrm>
                    <a:prstGeom prst="rect">
                      <a:avLst/>
                    </a:prstGeom>
                  </pic:spPr>
                </pic:pic>
              </a:graphicData>
            </a:graphic>
          </wp:inline>
        </w:drawing>
      </w:r>
      <w:r>
        <w:t xml:space="preserve"> </w:t>
      </w:r>
    </w:p>
    <w:p w14:paraId="13F9B912" w14:textId="77777777" w:rsidR="000B518F" w:rsidRDefault="003C51FB">
      <w:pPr>
        <w:spacing w:after="225" w:line="259" w:lineRule="auto"/>
        <w:ind w:left="0" w:firstLine="0"/>
        <w:jc w:val="right"/>
      </w:pPr>
      <w:r>
        <w:rPr>
          <w:noProof/>
        </w:rPr>
        <w:drawing>
          <wp:inline distT="0" distB="0" distL="0" distR="0" wp14:anchorId="1FCC66B3" wp14:editId="7F8CA43C">
            <wp:extent cx="5943600" cy="1956816"/>
            <wp:effectExtent l="0" t="0" r="0" b="0"/>
            <wp:docPr id="19361" name="Picture 19361"/>
            <wp:cNvGraphicFramePr/>
            <a:graphic xmlns:a="http://schemas.openxmlformats.org/drawingml/2006/main">
              <a:graphicData uri="http://schemas.openxmlformats.org/drawingml/2006/picture">
                <pic:pic xmlns:pic="http://schemas.openxmlformats.org/drawingml/2006/picture">
                  <pic:nvPicPr>
                    <pic:cNvPr id="19361" name="Picture 19361"/>
                    <pic:cNvPicPr/>
                  </pic:nvPicPr>
                  <pic:blipFill>
                    <a:blip r:embed="rId21"/>
                    <a:stretch>
                      <a:fillRect/>
                    </a:stretch>
                  </pic:blipFill>
                  <pic:spPr>
                    <a:xfrm>
                      <a:off x="0" y="0"/>
                      <a:ext cx="5943600" cy="1956816"/>
                    </a:xfrm>
                    <a:prstGeom prst="rect">
                      <a:avLst/>
                    </a:prstGeom>
                  </pic:spPr>
                </pic:pic>
              </a:graphicData>
            </a:graphic>
          </wp:inline>
        </w:drawing>
      </w:r>
      <w:r>
        <w:t xml:space="preserve"> </w:t>
      </w:r>
    </w:p>
    <w:p w14:paraId="6E3D90E6" w14:textId="77777777" w:rsidR="000B518F" w:rsidRDefault="003C51FB">
      <w:pPr>
        <w:spacing w:after="282"/>
        <w:ind w:left="-5" w:right="67"/>
      </w:pPr>
      <w:r>
        <w:rPr>
          <w:b/>
        </w:rPr>
        <w:t>Figure 6.3</w:t>
      </w:r>
      <w:r>
        <w:t xml:space="preserve"> Comparing Precisions </w:t>
      </w:r>
    </w:p>
    <w:p w14:paraId="4AECAB95" w14:textId="77777777" w:rsidR="000B518F" w:rsidRDefault="003C51FB">
      <w:pPr>
        <w:spacing w:after="371" w:line="474" w:lineRule="auto"/>
        <w:ind w:left="-15" w:right="29" w:firstLine="720"/>
        <w:jc w:val="left"/>
      </w:pPr>
      <w:r>
        <w:t xml:space="preserve">Precision of all models on demographics in the left, on demographics and scores in the middle, and on demographics, scores, and VLE on the right. In most cases, RF and ANN has the highest precision than other ML models. </w:t>
      </w:r>
    </w:p>
    <w:p w14:paraId="747F5FD9" w14:textId="77777777" w:rsidR="000B518F" w:rsidRDefault="003C51FB">
      <w:pPr>
        <w:pStyle w:val="Heading5"/>
        <w:ind w:left="-5"/>
      </w:pPr>
      <w:r>
        <w:t>6.6.4 Recall or Sensitivity (True Positive Rate)</w:t>
      </w:r>
      <w:r>
        <w:rPr>
          <w:sz w:val="24"/>
        </w:rPr>
        <w:t xml:space="preserve"> </w:t>
      </w:r>
    </w:p>
    <w:p w14:paraId="558CF72D" w14:textId="77777777" w:rsidR="000B518F" w:rsidRDefault="003C51FB">
      <w:pPr>
        <w:spacing w:line="474" w:lineRule="auto"/>
        <w:ind w:left="-5" w:right="67"/>
      </w:pPr>
      <w:r>
        <w:t xml:space="preserve">Recall, also called sensitivity or true positive rate, is the ratio of true positive predictions to the total number of actual members of that class. Its value ranges from </w:t>
      </w:r>
      <w:r>
        <w:lastRenderedPageBreak/>
        <w:t xml:space="preserve">zero to one. It determines ability of the model to detect relevant cases of certain class in a dataset. For example, the model is able to detect “Fail” class from all actual </w:t>
      </w:r>
    </w:p>
    <w:p w14:paraId="1BF35031" w14:textId="77777777" w:rsidR="000B518F" w:rsidRDefault="003C51FB">
      <w:pPr>
        <w:spacing w:after="220" w:line="475" w:lineRule="auto"/>
        <w:ind w:left="-5" w:right="67"/>
      </w:pPr>
      <w:r>
        <w:t>“Fail” instances, including those who are classified as not “Fail,” but actually, they belong to that class. Recall can be calculated using equation (6.3):</w:t>
      </w:r>
      <w:r>
        <w:rPr>
          <w:sz w:val="24"/>
        </w:rPr>
        <w:t xml:space="preserve"> </w:t>
      </w:r>
    </w:p>
    <w:p w14:paraId="60582F48" w14:textId="77777777" w:rsidR="000B518F" w:rsidRDefault="003C51FB">
      <w:pPr>
        <w:spacing w:after="497" w:line="259" w:lineRule="auto"/>
        <w:ind w:left="0" w:right="34" w:firstLine="0"/>
        <w:jc w:val="center"/>
      </w:pPr>
      <w:r>
        <w:rPr>
          <w:noProof/>
        </w:rPr>
        <w:drawing>
          <wp:inline distT="0" distB="0" distL="0" distR="0" wp14:anchorId="51858F60" wp14:editId="0BDA4034">
            <wp:extent cx="2587752" cy="384048"/>
            <wp:effectExtent l="0" t="0" r="0" b="0"/>
            <wp:docPr id="188319" name="Picture 188319"/>
            <wp:cNvGraphicFramePr/>
            <a:graphic xmlns:a="http://schemas.openxmlformats.org/drawingml/2006/main">
              <a:graphicData uri="http://schemas.openxmlformats.org/drawingml/2006/picture">
                <pic:pic xmlns:pic="http://schemas.openxmlformats.org/drawingml/2006/picture">
                  <pic:nvPicPr>
                    <pic:cNvPr id="188319" name="Picture 188319"/>
                    <pic:cNvPicPr/>
                  </pic:nvPicPr>
                  <pic:blipFill>
                    <a:blip r:embed="rId22"/>
                    <a:stretch>
                      <a:fillRect/>
                    </a:stretch>
                  </pic:blipFill>
                  <pic:spPr>
                    <a:xfrm>
                      <a:off x="0" y="0"/>
                      <a:ext cx="2587752" cy="384048"/>
                    </a:xfrm>
                    <a:prstGeom prst="rect">
                      <a:avLst/>
                    </a:prstGeom>
                  </pic:spPr>
                </pic:pic>
              </a:graphicData>
            </a:graphic>
          </wp:inline>
        </w:drawing>
      </w:r>
      <w:r>
        <w:t xml:space="preserve"> </w:t>
      </w:r>
    </w:p>
    <w:p w14:paraId="321AC1F0" w14:textId="77777777" w:rsidR="000B518F" w:rsidRDefault="003C51FB">
      <w:pPr>
        <w:spacing w:after="227" w:line="259" w:lineRule="auto"/>
        <w:ind w:left="0" w:firstLine="0"/>
        <w:jc w:val="right"/>
      </w:pPr>
      <w:r>
        <w:rPr>
          <w:noProof/>
        </w:rPr>
        <w:drawing>
          <wp:inline distT="0" distB="0" distL="0" distR="0" wp14:anchorId="4EDDB4B3" wp14:editId="2A6A1E81">
            <wp:extent cx="5943600" cy="1958340"/>
            <wp:effectExtent l="0" t="0" r="0" b="0"/>
            <wp:docPr id="19417" name="Picture 19417"/>
            <wp:cNvGraphicFramePr/>
            <a:graphic xmlns:a="http://schemas.openxmlformats.org/drawingml/2006/main">
              <a:graphicData uri="http://schemas.openxmlformats.org/drawingml/2006/picture">
                <pic:pic xmlns:pic="http://schemas.openxmlformats.org/drawingml/2006/picture">
                  <pic:nvPicPr>
                    <pic:cNvPr id="19417" name="Picture 19417"/>
                    <pic:cNvPicPr/>
                  </pic:nvPicPr>
                  <pic:blipFill>
                    <a:blip r:embed="rId23"/>
                    <a:stretch>
                      <a:fillRect/>
                    </a:stretch>
                  </pic:blipFill>
                  <pic:spPr>
                    <a:xfrm>
                      <a:off x="0" y="0"/>
                      <a:ext cx="5943600" cy="1958340"/>
                    </a:xfrm>
                    <a:prstGeom prst="rect">
                      <a:avLst/>
                    </a:prstGeom>
                  </pic:spPr>
                </pic:pic>
              </a:graphicData>
            </a:graphic>
          </wp:inline>
        </w:drawing>
      </w:r>
      <w:r>
        <w:t xml:space="preserve"> </w:t>
      </w:r>
    </w:p>
    <w:p w14:paraId="478ED36D" w14:textId="77777777" w:rsidR="000B518F" w:rsidRDefault="003C51FB">
      <w:pPr>
        <w:spacing w:after="279"/>
        <w:ind w:left="-5" w:right="67"/>
      </w:pPr>
      <w:r>
        <w:rPr>
          <w:b/>
        </w:rPr>
        <w:t>Figure 6.4</w:t>
      </w:r>
      <w:r>
        <w:t xml:space="preserve"> Comparing Recalls </w:t>
      </w:r>
    </w:p>
    <w:p w14:paraId="4D51E220" w14:textId="77777777" w:rsidR="000B518F" w:rsidRDefault="003C51FB">
      <w:pPr>
        <w:spacing w:after="2" w:line="475" w:lineRule="auto"/>
        <w:ind w:left="-15" w:right="29" w:firstLine="720"/>
        <w:jc w:val="left"/>
      </w:pPr>
      <w:r>
        <w:t xml:space="preserve">Recall of all models on demographics in the left, on demographics and scores in the middle, and on demographics, scores, and VLE on the right. In most cases, RF and ANN has the highest recall than other ML models especially after introducing scores and VLE data. </w:t>
      </w:r>
    </w:p>
    <w:p w14:paraId="595CC42F" w14:textId="77777777" w:rsidR="000B518F" w:rsidRDefault="003C51FB">
      <w:pPr>
        <w:spacing w:after="0" w:line="259" w:lineRule="auto"/>
        <w:ind w:left="0" w:firstLine="0"/>
        <w:jc w:val="left"/>
      </w:pPr>
      <w:r>
        <w:t xml:space="preserve"> </w:t>
      </w:r>
    </w:p>
    <w:p w14:paraId="56DF21C1" w14:textId="77777777" w:rsidR="000B518F" w:rsidRDefault="003C51FB">
      <w:pPr>
        <w:pStyle w:val="Heading5"/>
        <w:spacing w:after="189"/>
        <w:ind w:left="-5"/>
      </w:pPr>
      <w:r>
        <w:lastRenderedPageBreak/>
        <w:t xml:space="preserve">6.6.5 F1 Score </w:t>
      </w:r>
    </w:p>
    <w:p w14:paraId="491ECB6B" w14:textId="77777777" w:rsidR="000B518F" w:rsidRDefault="003C51FB">
      <w:pPr>
        <w:spacing w:after="223" w:line="479" w:lineRule="auto"/>
        <w:ind w:left="-5" w:right="67"/>
      </w:pPr>
      <w:r>
        <w:t xml:space="preserve">The general formula to measure F score for positive real </w:t>
      </w:r>
      <w:r>
        <w:rPr>
          <w:rFonts w:ascii="Cambria Math" w:eastAsia="Cambria Math" w:hAnsi="Cambria Math" w:cs="Cambria Math"/>
        </w:rPr>
        <w:t>𝛽</w:t>
      </w:r>
      <w:r>
        <w:t xml:space="preserve"> is called F-beta score which can be calculated from formula (6.4), and it is the harmonic mean of precision and recall: </w:t>
      </w:r>
    </w:p>
    <w:p w14:paraId="3D6EADB3" w14:textId="77777777" w:rsidR="000B518F" w:rsidRDefault="003C51FB">
      <w:pPr>
        <w:spacing w:after="535" w:line="259" w:lineRule="auto"/>
        <w:ind w:left="1760" w:firstLine="0"/>
        <w:jc w:val="left"/>
      </w:pPr>
      <w:r>
        <w:rPr>
          <w:noProof/>
        </w:rPr>
        <w:drawing>
          <wp:inline distT="0" distB="0" distL="0" distR="0" wp14:anchorId="44210EC8" wp14:editId="4340F948">
            <wp:extent cx="3624072" cy="420624"/>
            <wp:effectExtent l="0" t="0" r="0" b="0"/>
            <wp:docPr id="188320" name="Picture 188320"/>
            <wp:cNvGraphicFramePr/>
            <a:graphic xmlns:a="http://schemas.openxmlformats.org/drawingml/2006/main">
              <a:graphicData uri="http://schemas.openxmlformats.org/drawingml/2006/picture">
                <pic:pic xmlns:pic="http://schemas.openxmlformats.org/drawingml/2006/picture">
                  <pic:nvPicPr>
                    <pic:cNvPr id="188320" name="Picture 188320"/>
                    <pic:cNvPicPr/>
                  </pic:nvPicPr>
                  <pic:blipFill>
                    <a:blip r:embed="rId24"/>
                    <a:stretch>
                      <a:fillRect/>
                    </a:stretch>
                  </pic:blipFill>
                  <pic:spPr>
                    <a:xfrm>
                      <a:off x="0" y="0"/>
                      <a:ext cx="3624072" cy="420624"/>
                    </a:xfrm>
                    <a:prstGeom prst="rect">
                      <a:avLst/>
                    </a:prstGeom>
                  </pic:spPr>
                </pic:pic>
              </a:graphicData>
            </a:graphic>
          </wp:inline>
        </w:drawing>
      </w:r>
      <w:r>
        <w:t xml:space="preserve"> </w:t>
      </w:r>
    </w:p>
    <w:p w14:paraId="5A0A8018" w14:textId="77777777" w:rsidR="000B518F" w:rsidRDefault="003C51FB">
      <w:pPr>
        <w:spacing w:line="503" w:lineRule="auto"/>
        <w:ind w:left="-5" w:right="67"/>
      </w:pPr>
      <w:r>
        <w:t xml:space="preserve">The default value of </w:t>
      </w:r>
      <w:r>
        <w:rPr>
          <w:rFonts w:ascii="Cambria Math" w:eastAsia="Cambria Math" w:hAnsi="Cambria Math" w:cs="Cambria Math"/>
        </w:rPr>
        <w:t>𝛽</w:t>
      </w:r>
      <w:r>
        <w:t xml:space="preserve"> is 1.0, so in this case it is called </w:t>
      </w:r>
      <w:r>
        <w:rPr>
          <w:rFonts w:ascii="Cambria Math" w:eastAsia="Cambria Math" w:hAnsi="Cambria Math" w:cs="Cambria Math"/>
        </w:rPr>
        <w:t>𝐹</w:t>
      </w:r>
      <w:r>
        <w:rPr>
          <w:rFonts w:ascii="Cambria Math" w:eastAsia="Cambria Math" w:hAnsi="Cambria Math" w:cs="Cambria Math"/>
          <w:vertAlign w:val="subscript"/>
        </w:rPr>
        <w:t>1</w:t>
      </w:r>
      <w:r>
        <w:t xml:space="preserve"> score. </w:t>
      </w:r>
      <w:r>
        <w:rPr>
          <w:rFonts w:ascii="Cambria Math" w:eastAsia="Cambria Math" w:hAnsi="Cambria Math" w:cs="Cambria Math"/>
        </w:rPr>
        <w:t>𝐹</w:t>
      </w:r>
      <w:r>
        <w:rPr>
          <w:rFonts w:ascii="Cambria Math" w:eastAsia="Cambria Math" w:hAnsi="Cambria Math" w:cs="Cambria Math"/>
          <w:vertAlign w:val="subscript"/>
        </w:rPr>
        <w:t>1</w:t>
      </w:r>
      <w:r>
        <w:t xml:space="preserve"> reaches its best value at 1, which means perfect, and its worst value is 0.  </w:t>
      </w:r>
    </w:p>
    <w:p w14:paraId="5FE11147" w14:textId="77777777" w:rsidR="000B518F" w:rsidRDefault="003C51FB">
      <w:pPr>
        <w:spacing w:after="524"/>
        <w:ind w:left="-5" w:right="67"/>
      </w:pPr>
      <w:r>
        <w:t xml:space="preserve">The equation of </w:t>
      </w:r>
      <w:r>
        <w:rPr>
          <w:rFonts w:ascii="Cambria Math" w:eastAsia="Cambria Math" w:hAnsi="Cambria Math" w:cs="Cambria Math"/>
        </w:rPr>
        <w:t>𝐹</w:t>
      </w:r>
      <w:r>
        <w:rPr>
          <w:rFonts w:ascii="Cambria Math" w:eastAsia="Cambria Math" w:hAnsi="Cambria Math" w:cs="Cambria Math"/>
          <w:vertAlign w:val="subscript"/>
        </w:rPr>
        <w:t>1</w:t>
      </w:r>
      <w:r>
        <w:t xml:space="preserve"> score can be written as in formula (6.5):</w:t>
      </w:r>
      <w:r>
        <w:rPr>
          <w:sz w:val="24"/>
        </w:rPr>
        <w:t xml:space="preserve"> </w:t>
      </w:r>
    </w:p>
    <w:p w14:paraId="5860B499" w14:textId="77777777" w:rsidR="000B518F" w:rsidRDefault="003C51FB">
      <w:pPr>
        <w:spacing w:after="529" w:line="259" w:lineRule="auto"/>
        <w:ind w:left="0" w:right="55" w:firstLine="0"/>
        <w:jc w:val="center"/>
      </w:pPr>
      <w:r>
        <w:rPr>
          <w:noProof/>
        </w:rPr>
        <w:drawing>
          <wp:inline distT="0" distB="0" distL="0" distR="0" wp14:anchorId="2EA804D7" wp14:editId="7ECE8318">
            <wp:extent cx="2865120" cy="420624"/>
            <wp:effectExtent l="0" t="0" r="0" b="0"/>
            <wp:docPr id="188321" name="Picture 188321"/>
            <wp:cNvGraphicFramePr/>
            <a:graphic xmlns:a="http://schemas.openxmlformats.org/drawingml/2006/main">
              <a:graphicData uri="http://schemas.openxmlformats.org/drawingml/2006/picture">
                <pic:pic xmlns:pic="http://schemas.openxmlformats.org/drawingml/2006/picture">
                  <pic:nvPicPr>
                    <pic:cNvPr id="188321" name="Picture 188321"/>
                    <pic:cNvPicPr/>
                  </pic:nvPicPr>
                  <pic:blipFill>
                    <a:blip r:embed="rId25"/>
                    <a:stretch>
                      <a:fillRect/>
                    </a:stretch>
                  </pic:blipFill>
                  <pic:spPr>
                    <a:xfrm>
                      <a:off x="0" y="0"/>
                      <a:ext cx="2865120" cy="420624"/>
                    </a:xfrm>
                    <a:prstGeom prst="rect">
                      <a:avLst/>
                    </a:prstGeom>
                  </pic:spPr>
                </pic:pic>
              </a:graphicData>
            </a:graphic>
          </wp:inline>
        </w:drawing>
      </w:r>
      <w:r>
        <w:t xml:space="preserve"> </w:t>
      </w:r>
    </w:p>
    <w:p w14:paraId="10FD2954" w14:textId="77777777" w:rsidR="000B518F" w:rsidRDefault="003C51FB">
      <w:pPr>
        <w:spacing w:after="234" w:line="259" w:lineRule="auto"/>
        <w:ind w:left="0" w:firstLine="0"/>
        <w:jc w:val="right"/>
      </w:pPr>
      <w:r>
        <w:rPr>
          <w:noProof/>
        </w:rPr>
        <w:drawing>
          <wp:inline distT="0" distB="0" distL="0" distR="0" wp14:anchorId="53882B80" wp14:editId="29F9AA0A">
            <wp:extent cx="5943600" cy="1956816"/>
            <wp:effectExtent l="0" t="0" r="0" b="0"/>
            <wp:docPr id="19531" name="Picture 19531"/>
            <wp:cNvGraphicFramePr/>
            <a:graphic xmlns:a="http://schemas.openxmlformats.org/drawingml/2006/main">
              <a:graphicData uri="http://schemas.openxmlformats.org/drawingml/2006/picture">
                <pic:pic xmlns:pic="http://schemas.openxmlformats.org/drawingml/2006/picture">
                  <pic:nvPicPr>
                    <pic:cNvPr id="19531" name="Picture 19531"/>
                    <pic:cNvPicPr/>
                  </pic:nvPicPr>
                  <pic:blipFill>
                    <a:blip r:embed="rId26"/>
                    <a:stretch>
                      <a:fillRect/>
                    </a:stretch>
                  </pic:blipFill>
                  <pic:spPr>
                    <a:xfrm>
                      <a:off x="0" y="0"/>
                      <a:ext cx="5943600" cy="1956816"/>
                    </a:xfrm>
                    <a:prstGeom prst="rect">
                      <a:avLst/>
                    </a:prstGeom>
                  </pic:spPr>
                </pic:pic>
              </a:graphicData>
            </a:graphic>
          </wp:inline>
        </w:drawing>
      </w:r>
      <w:r>
        <w:t xml:space="preserve"> </w:t>
      </w:r>
    </w:p>
    <w:p w14:paraId="5B272387" w14:textId="77777777" w:rsidR="000B518F" w:rsidRDefault="003C51FB">
      <w:pPr>
        <w:ind w:left="-5" w:right="67"/>
      </w:pPr>
      <w:r>
        <w:rPr>
          <w:b/>
        </w:rPr>
        <w:t>Figure 6.5</w:t>
      </w:r>
      <w:r>
        <w:t xml:space="preserve"> Comparing F</w:t>
      </w:r>
      <w:r>
        <w:rPr>
          <w:vertAlign w:val="subscript"/>
        </w:rPr>
        <w:t>1</w:t>
      </w:r>
      <w:r>
        <w:t xml:space="preserve">-Scores </w:t>
      </w:r>
    </w:p>
    <w:p w14:paraId="078ACBBC" w14:textId="77777777" w:rsidR="000B518F" w:rsidRDefault="003C51FB">
      <w:pPr>
        <w:spacing w:after="364" w:line="479" w:lineRule="auto"/>
        <w:ind w:left="-15" w:right="29" w:firstLine="720"/>
        <w:jc w:val="left"/>
      </w:pPr>
      <w:r>
        <w:t>F</w:t>
      </w:r>
      <w:r>
        <w:rPr>
          <w:vertAlign w:val="subscript"/>
        </w:rPr>
        <w:t>1</w:t>
      </w:r>
      <w:r>
        <w:t>-Score of all models on demographics in the left, on demographics and scores in the middle, and on demographics, scores, and VLE on the right. In most cases, RF and ANN has the highest F</w:t>
      </w:r>
      <w:r>
        <w:rPr>
          <w:vertAlign w:val="subscript"/>
        </w:rPr>
        <w:t>1</w:t>
      </w:r>
      <w:r>
        <w:t xml:space="preserve">-Score than other ML models. </w:t>
      </w:r>
    </w:p>
    <w:p w14:paraId="72B6AF07" w14:textId="77777777" w:rsidR="000B518F" w:rsidRDefault="003C51FB">
      <w:pPr>
        <w:pStyle w:val="Heading5"/>
        <w:ind w:left="-5"/>
      </w:pPr>
      <w:r>
        <w:lastRenderedPageBreak/>
        <w:t xml:space="preserve">6.6.6 Area under the Curve and Receiver Operating Characteristic </w:t>
      </w:r>
    </w:p>
    <w:p w14:paraId="6565A789" w14:textId="77777777" w:rsidR="000B518F" w:rsidRDefault="003C51FB">
      <w:pPr>
        <w:spacing w:line="475" w:lineRule="auto"/>
        <w:ind w:left="-5" w:right="67"/>
      </w:pPr>
      <w:r>
        <w:t xml:space="preserve">Both true positive rate and false positive rates are used for plotting the Receiver Operating Characteristic (ROC). It is a metric used for evaluating the quality of a classifier. It is usually used with binary classifiers, but its functionality can be extended to include multiclass classifiers. From the receiver operating characteristics, area under the curve (AUC) can be calculated. The following figures show the receiver operating characteristic for each class using the ML models that were used during this research. </w:t>
      </w:r>
    </w:p>
    <w:p w14:paraId="07D926B0" w14:textId="77777777" w:rsidR="000B518F" w:rsidRDefault="003C51FB">
      <w:pPr>
        <w:spacing w:after="227" w:line="259" w:lineRule="auto"/>
        <w:ind w:left="1672" w:firstLine="0"/>
        <w:jc w:val="left"/>
      </w:pPr>
      <w:r>
        <w:rPr>
          <w:noProof/>
        </w:rPr>
        <w:drawing>
          <wp:inline distT="0" distB="0" distL="0" distR="0" wp14:anchorId="69FD019F" wp14:editId="2A340F3F">
            <wp:extent cx="3819144" cy="2994660"/>
            <wp:effectExtent l="0" t="0" r="0" b="0"/>
            <wp:docPr id="19599" name="Picture 19599"/>
            <wp:cNvGraphicFramePr/>
            <a:graphic xmlns:a="http://schemas.openxmlformats.org/drawingml/2006/main">
              <a:graphicData uri="http://schemas.openxmlformats.org/drawingml/2006/picture">
                <pic:pic xmlns:pic="http://schemas.openxmlformats.org/drawingml/2006/picture">
                  <pic:nvPicPr>
                    <pic:cNvPr id="19599" name="Picture 19599"/>
                    <pic:cNvPicPr/>
                  </pic:nvPicPr>
                  <pic:blipFill>
                    <a:blip r:embed="rId27"/>
                    <a:stretch>
                      <a:fillRect/>
                    </a:stretch>
                  </pic:blipFill>
                  <pic:spPr>
                    <a:xfrm>
                      <a:off x="0" y="0"/>
                      <a:ext cx="3819144" cy="2994660"/>
                    </a:xfrm>
                    <a:prstGeom prst="rect">
                      <a:avLst/>
                    </a:prstGeom>
                  </pic:spPr>
                </pic:pic>
              </a:graphicData>
            </a:graphic>
          </wp:inline>
        </w:drawing>
      </w:r>
      <w:r>
        <w:t xml:space="preserve"> </w:t>
      </w:r>
    </w:p>
    <w:p w14:paraId="30ADE157" w14:textId="77777777" w:rsidR="000B518F" w:rsidRDefault="003C51FB">
      <w:pPr>
        <w:ind w:left="-5" w:right="67"/>
      </w:pPr>
      <w:r>
        <w:rPr>
          <w:b/>
        </w:rPr>
        <w:t>Figure 6.6</w:t>
      </w:r>
      <w:r>
        <w:t xml:space="preserve"> ROC curve of the ANN model on demographics without using SMOTE </w:t>
      </w:r>
    </w:p>
    <w:p w14:paraId="19AA9150" w14:textId="77777777" w:rsidR="000B518F" w:rsidRDefault="003C51FB">
      <w:pPr>
        <w:spacing w:after="225" w:line="259" w:lineRule="auto"/>
        <w:ind w:left="0" w:right="1277" w:firstLine="0"/>
        <w:jc w:val="right"/>
      </w:pPr>
      <w:r>
        <w:rPr>
          <w:noProof/>
        </w:rPr>
        <w:lastRenderedPageBreak/>
        <w:drawing>
          <wp:inline distT="0" distB="0" distL="0" distR="0" wp14:anchorId="2A39BF9A" wp14:editId="04783703">
            <wp:extent cx="4319016" cy="3384804"/>
            <wp:effectExtent l="0" t="0" r="0" b="0"/>
            <wp:docPr id="19629" name="Picture 19629"/>
            <wp:cNvGraphicFramePr/>
            <a:graphic xmlns:a="http://schemas.openxmlformats.org/drawingml/2006/main">
              <a:graphicData uri="http://schemas.openxmlformats.org/drawingml/2006/picture">
                <pic:pic xmlns:pic="http://schemas.openxmlformats.org/drawingml/2006/picture">
                  <pic:nvPicPr>
                    <pic:cNvPr id="19629" name="Picture 19629"/>
                    <pic:cNvPicPr/>
                  </pic:nvPicPr>
                  <pic:blipFill>
                    <a:blip r:embed="rId28"/>
                    <a:stretch>
                      <a:fillRect/>
                    </a:stretch>
                  </pic:blipFill>
                  <pic:spPr>
                    <a:xfrm>
                      <a:off x="0" y="0"/>
                      <a:ext cx="4319016" cy="3384804"/>
                    </a:xfrm>
                    <a:prstGeom prst="rect">
                      <a:avLst/>
                    </a:prstGeom>
                  </pic:spPr>
                </pic:pic>
              </a:graphicData>
            </a:graphic>
          </wp:inline>
        </w:drawing>
      </w:r>
      <w:r>
        <w:t xml:space="preserve"> </w:t>
      </w:r>
    </w:p>
    <w:p w14:paraId="3F956136" w14:textId="77777777" w:rsidR="000B518F" w:rsidRDefault="003C51FB">
      <w:pPr>
        <w:spacing w:after="238"/>
        <w:ind w:left="-5" w:right="67"/>
      </w:pPr>
      <w:r>
        <w:rPr>
          <w:b/>
        </w:rPr>
        <w:t>Figure 6.7</w:t>
      </w:r>
      <w:r>
        <w:t xml:space="preserve"> ROC curve of the ANN model on demographics using SMOTE </w:t>
      </w:r>
    </w:p>
    <w:p w14:paraId="60BF2277" w14:textId="77777777" w:rsidR="000B518F" w:rsidRDefault="003C51FB">
      <w:pPr>
        <w:spacing w:after="0" w:line="259" w:lineRule="auto"/>
        <w:ind w:left="0" w:right="1316" w:firstLine="0"/>
        <w:jc w:val="right"/>
      </w:pPr>
      <w:r>
        <w:rPr>
          <w:noProof/>
        </w:rPr>
        <w:drawing>
          <wp:inline distT="0" distB="0" distL="0" distR="0" wp14:anchorId="12E32D2F" wp14:editId="3049154E">
            <wp:extent cx="4276344" cy="3352800"/>
            <wp:effectExtent l="0" t="0" r="0" b="0"/>
            <wp:docPr id="19631" name="Picture 19631"/>
            <wp:cNvGraphicFramePr/>
            <a:graphic xmlns:a="http://schemas.openxmlformats.org/drawingml/2006/main">
              <a:graphicData uri="http://schemas.openxmlformats.org/drawingml/2006/picture">
                <pic:pic xmlns:pic="http://schemas.openxmlformats.org/drawingml/2006/picture">
                  <pic:nvPicPr>
                    <pic:cNvPr id="19631" name="Picture 19631"/>
                    <pic:cNvPicPr/>
                  </pic:nvPicPr>
                  <pic:blipFill>
                    <a:blip r:embed="rId29"/>
                    <a:stretch>
                      <a:fillRect/>
                    </a:stretch>
                  </pic:blipFill>
                  <pic:spPr>
                    <a:xfrm>
                      <a:off x="0" y="0"/>
                      <a:ext cx="4276344" cy="3352800"/>
                    </a:xfrm>
                    <a:prstGeom prst="rect">
                      <a:avLst/>
                    </a:prstGeom>
                  </pic:spPr>
                </pic:pic>
              </a:graphicData>
            </a:graphic>
          </wp:inline>
        </w:drawing>
      </w:r>
      <w:r>
        <w:rPr>
          <w:sz w:val="24"/>
        </w:rPr>
        <w:t xml:space="preserve"> </w:t>
      </w:r>
    </w:p>
    <w:p w14:paraId="1F9A24DF" w14:textId="77777777" w:rsidR="000B518F" w:rsidRDefault="003C51FB">
      <w:pPr>
        <w:spacing w:after="52" w:line="259" w:lineRule="auto"/>
        <w:ind w:left="0" w:firstLine="0"/>
        <w:jc w:val="left"/>
      </w:pPr>
      <w:r>
        <w:rPr>
          <w:sz w:val="24"/>
        </w:rPr>
        <w:t xml:space="preserve"> </w:t>
      </w:r>
    </w:p>
    <w:p w14:paraId="7785393A" w14:textId="77777777" w:rsidR="000B518F" w:rsidRDefault="003C51FB">
      <w:pPr>
        <w:ind w:left="-5" w:right="67"/>
      </w:pPr>
      <w:r>
        <w:rPr>
          <w:b/>
        </w:rPr>
        <w:t>Figure 6.8</w:t>
      </w:r>
      <w:r>
        <w:t xml:space="preserve"> ROC curve of the ANN model on demographics and scores </w:t>
      </w:r>
    </w:p>
    <w:p w14:paraId="4CF16B71" w14:textId="77777777" w:rsidR="000B518F" w:rsidRDefault="003C51FB">
      <w:pPr>
        <w:spacing w:after="196" w:line="259" w:lineRule="auto"/>
        <w:ind w:left="0" w:right="1242" w:firstLine="0"/>
        <w:jc w:val="right"/>
      </w:pPr>
      <w:r>
        <w:rPr>
          <w:noProof/>
        </w:rPr>
        <w:lastRenderedPageBreak/>
        <w:drawing>
          <wp:inline distT="0" distB="0" distL="0" distR="0" wp14:anchorId="7EC311C5" wp14:editId="1C8DBADD">
            <wp:extent cx="4373880" cy="3429000"/>
            <wp:effectExtent l="0" t="0" r="0" b="0"/>
            <wp:docPr id="19659" name="Picture 19659"/>
            <wp:cNvGraphicFramePr/>
            <a:graphic xmlns:a="http://schemas.openxmlformats.org/drawingml/2006/main">
              <a:graphicData uri="http://schemas.openxmlformats.org/drawingml/2006/picture">
                <pic:pic xmlns:pic="http://schemas.openxmlformats.org/drawingml/2006/picture">
                  <pic:nvPicPr>
                    <pic:cNvPr id="19659" name="Picture 19659"/>
                    <pic:cNvPicPr/>
                  </pic:nvPicPr>
                  <pic:blipFill>
                    <a:blip r:embed="rId30"/>
                    <a:stretch>
                      <a:fillRect/>
                    </a:stretch>
                  </pic:blipFill>
                  <pic:spPr>
                    <a:xfrm>
                      <a:off x="0" y="0"/>
                      <a:ext cx="4373880" cy="3429000"/>
                    </a:xfrm>
                    <a:prstGeom prst="rect">
                      <a:avLst/>
                    </a:prstGeom>
                  </pic:spPr>
                </pic:pic>
              </a:graphicData>
            </a:graphic>
          </wp:inline>
        </w:drawing>
      </w:r>
      <w:r>
        <w:rPr>
          <w:sz w:val="24"/>
        </w:rPr>
        <w:t xml:space="preserve"> </w:t>
      </w:r>
    </w:p>
    <w:p w14:paraId="64B3B42D" w14:textId="77777777" w:rsidR="000B518F" w:rsidRDefault="003C51FB">
      <w:pPr>
        <w:spacing w:after="52" w:line="259" w:lineRule="auto"/>
        <w:ind w:left="0" w:firstLine="0"/>
        <w:jc w:val="left"/>
      </w:pPr>
      <w:r>
        <w:rPr>
          <w:sz w:val="24"/>
        </w:rPr>
        <w:t xml:space="preserve"> </w:t>
      </w:r>
    </w:p>
    <w:p w14:paraId="5D14124A" w14:textId="77777777" w:rsidR="000B518F" w:rsidRDefault="003C51FB">
      <w:pPr>
        <w:spacing w:after="240"/>
        <w:ind w:left="-5" w:right="67"/>
      </w:pPr>
      <w:r>
        <w:rPr>
          <w:b/>
        </w:rPr>
        <w:t>Figure 6.9</w:t>
      </w:r>
      <w:r>
        <w:t xml:space="preserve"> ROC curve of the ANN model on demographics, scores, and VLE </w:t>
      </w:r>
    </w:p>
    <w:p w14:paraId="660E88F5" w14:textId="77777777" w:rsidR="000B518F" w:rsidRDefault="003C51FB">
      <w:pPr>
        <w:spacing w:after="232" w:line="259" w:lineRule="auto"/>
        <w:ind w:left="0" w:right="1288" w:firstLine="0"/>
        <w:jc w:val="right"/>
      </w:pPr>
      <w:r>
        <w:rPr>
          <w:noProof/>
        </w:rPr>
        <w:drawing>
          <wp:inline distT="0" distB="0" distL="0" distR="0" wp14:anchorId="0446735A" wp14:editId="1DC3E69D">
            <wp:extent cx="4319016" cy="3384804"/>
            <wp:effectExtent l="0" t="0" r="0" b="0"/>
            <wp:docPr id="19661" name="Picture 19661"/>
            <wp:cNvGraphicFramePr/>
            <a:graphic xmlns:a="http://schemas.openxmlformats.org/drawingml/2006/main">
              <a:graphicData uri="http://schemas.openxmlformats.org/drawingml/2006/picture">
                <pic:pic xmlns:pic="http://schemas.openxmlformats.org/drawingml/2006/picture">
                  <pic:nvPicPr>
                    <pic:cNvPr id="19661" name="Picture 19661"/>
                    <pic:cNvPicPr/>
                  </pic:nvPicPr>
                  <pic:blipFill>
                    <a:blip r:embed="rId31"/>
                    <a:stretch>
                      <a:fillRect/>
                    </a:stretch>
                  </pic:blipFill>
                  <pic:spPr>
                    <a:xfrm>
                      <a:off x="0" y="0"/>
                      <a:ext cx="4319016" cy="3384804"/>
                    </a:xfrm>
                    <a:prstGeom prst="rect">
                      <a:avLst/>
                    </a:prstGeom>
                  </pic:spPr>
                </pic:pic>
              </a:graphicData>
            </a:graphic>
          </wp:inline>
        </w:drawing>
      </w:r>
      <w:r>
        <w:rPr>
          <w:sz w:val="24"/>
        </w:rPr>
        <w:t xml:space="preserve"> </w:t>
      </w:r>
    </w:p>
    <w:p w14:paraId="56A9044E" w14:textId="77777777" w:rsidR="000B518F" w:rsidRDefault="003C51FB">
      <w:pPr>
        <w:ind w:left="-5" w:right="67"/>
      </w:pPr>
      <w:r>
        <w:rPr>
          <w:b/>
        </w:rPr>
        <w:t>Figure 6.10</w:t>
      </w:r>
      <w:r>
        <w:t xml:space="preserve"> ROC curve of the RF model on demographics </w:t>
      </w:r>
    </w:p>
    <w:p w14:paraId="2D17145B" w14:textId="77777777" w:rsidR="000B518F" w:rsidRDefault="003C51FB">
      <w:pPr>
        <w:spacing w:after="230" w:line="259" w:lineRule="auto"/>
        <w:ind w:left="0" w:right="1061" w:firstLine="0"/>
        <w:jc w:val="right"/>
      </w:pPr>
      <w:r>
        <w:rPr>
          <w:noProof/>
        </w:rPr>
        <w:lastRenderedPageBreak/>
        <w:drawing>
          <wp:inline distT="0" distB="0" distL="0" distR="0" wp14:anchorId="7F72E13C" wp14:editId="7537B095">
            <wp:extent cx="4600956" cy="3605784"/>
            <wp:effectExtent l="0" t="0" r="0" b="0"/>
            <wp:docPr id="19684" name="Picture 19684"/>
            <wp:cNvGraphicFramePr/>
            <a:graphic xmlns:a="http://schemas.openxmlformats.org/drawingml/2006/main">
              <a:graphicData uri="http://schemas.openxmlformats.org/drawingml/2006/picture">
                <pic:pic xmlns:pic="http://schemas.openxmlformats.org/drawingml/2006/picture">
                  <pic:nvPicPr>
                    <pic:cNvPr id="19684" name="Picture 19684"/>
                    <pic:cNvPicPr/>
                  </pic:nvPicPr>
                  <pic:blipFill>
                    <a:blip r:embed="rId32"/>
                    <a:stretch>
                      <a:fillRect/>
                    </a:stretch>
                  </pic:blipFill>
                  <pic:spPr>
                    <a:xfrm>
                      <a:off x="0" y="0"/>
                      <a:ext cx="4600956" cy="3605784"/>
                    </a:xfrm>
                    <a:prstGeom prst="rect">
                      <a:avLst/>
                    </a:prstGeom>
                  </pic:spPr>
                </pic:pic>
              </a:graphicData>
            </a:graphic>
          </wp:inline>
        </w:drawing>
      </w:r>
      <w:r>
        <w:rPr>
          <w:sz w:val="24"/>
        </w:rPr>
        <w:t xml:space="preserve"> </w:t>
      </w:r>
    </w:p>
    <w:p w14:paraId="6974AFBD" w14:textId="77777777" w:rsidR="000B518F" w:rsidRDefault="003C51FB">
      <w:pPr>
        <w:spacing w:after="276"/>
        <w:ind w:left="-5" w:right="67"/>
      </w:pPr>
      <w:r>
        <w:rPr>
          <w:b/>
        </w:rPr>
        <w:t>Figure 6.11</w:t>
      </w:r>
      <w:r>
        <w:t xml:space="preserve"> ROC curve of the RF model on demographics and scores </w:t>
      </w:r>
    </w:p>
    <w:p w14:paraId="3C86C6D8" w14:textId="77777777" w:rsidR="000B518F" w:rsidRDefault="003C51FB">
      <w:pPr>
        <w:spacing w:after="0" w:line="259" w:lineRule="auto"/>
        <w:ind w:left="0" w:right="1126" w:firstLine="0"/>
        <w:jc w:val="right"/>
      </w:pPr>
      <w:r>
        <w:rPr>
          <w:noProof/>
        </w:rPr>
        <w:drawing>
          <wp:inline distT="0" distB="0" distL="0" distR="0" wp14:anchorId="747E32A5" wp14:editId="2869E126">
            <wp:extent cx="4512564" cy="3537204"/>
            <wp:effectExtent l="0" t="0" r="0" b="0"/>
            <wp:docPr id="19686" name="Picture 19686"/>
            <wp:cNvGraphicFramePr/>
            <a:graphic xmlns:a="http://schemas.openxmlformats.org/drawingml/2006/main">
              <a:graphicData uri="http://schemas.openxmlformats.org/drawingml/2006/picture">
                <pic:pic xmlns:pic="http://schemas.openxmlformats.org/drawingml/2006/picture">
                  <pic:nvPicPr>
                    <pic:cNvPr id="19686" name="Picture 19686"/>
                    <pic:cNvPicPr/>
                  </pic:nvPicPr>
                  <pic:blipFill>
                    <a:blip r:embed="rId33"/>
                    <a:stretch>
                      <a:fillRect/>
                    </a:stretch>
                  </pic:blipFill>
                  <pic:spPr>
                    <a:xfrm>
                      <a:off x="0" y="0"/>
                      <a:ext cx="4512564" cy="3537204"/>
                    </a:xfrm>
                    <a:prstGeom prst="rect">
                      <a:avLst/>
                    </a:prstGeom>
                  </pic:spPr>
                </pic:pic>
              </a:graphicData>
            </a:graphic>
          </wp:inline>
        </w:drawing>
      </w:r>
      <w:r>
        <w:t xml:space="preserve"> </w:t>
      </w:r>
    </w:p>
    <w:p w14:paraId="19871680" w14:textId="77777777" w:rsidR="000B518F" w:rsidRDefault="003C51FB">
      <w:pPr>
        <w:ind w:left="-5" w:right="67"/>
      </w:pPr>
      <w:r>
        <w:rPr>
          <w:b/>
        </w:rPr>
        <w:t>Figure 6.12</w:t>
      </w:r>
      <w:r>
        <w:t xml:space="preserve"> ROC curve of the RF model on demographics, scores, and VLE </w:t>
      </w:r>
    </w:p>
    <w:p w14:paraId="6E76F1A8" w14:textId="77777777" w:rsidR="000B518F" w:rsidRDefault="003C51FB">
      <w:pPr>
        <w:spacing w:after="230" w:line="259" w:lineRule="auto"/>
        <w:ind w:left="0" w:right="1181" w:firstLine="0"/>
        <w:jc w:val="right"/>
      </w:pPr>
      <w:r>
        <w:rPr>
          <w:noProof/>
        </w:rPr>
        <w:lastRenderedPageBreak/>
        <w:drawing>
          <wp:inline distT="0" distB="0" distL="0" distR="0" wp14:anchorId="00EF365E" wp14:editId="7405532A">
            <wp:extent cx="4459224" cy="3494532"/>
            <wp:effectExtent l="0" t="0" r="0" b="0"/>
            <wp:docPr id="19716" name="Picture 19716"/>
            <wp:cNvGraphicFramePr/>
            <a:graphic xmlns:a="http://schemas.openxmlformats.org/drawingml/2006/main">
              <a:graphicData uri="http://schemas.openxmlformats.org/drawingml/2006/picture">
                <pic:pic xmlns:pic="http://schemas.openxmlformats.org/drawingml/2006/picture">
                  <pic:nvPicPr>
                    <pic:cNvPr id="19716" name="Picture 19716"/>
                    <pic:cNvPicPr/>
                  </pic:nvPicPr>
                  <pic:blipFill>
                    <a:blip r:embed="rId34"/>
                    <a:stretch>
                      <a:fillRect/>
                    </a:stretch>
                  </pic:blipFill>
                  <pic:spPr>
                    <a:xfrm>
                      <a:off x="0" y="0"/>
                      <a:ext cx="4459224" cy="3494532"/>
                    </a:xfrm>
                    <a:prstGeom prst="rect">
                      <a:avLst/>
                    </a:prstGeom>
                  </pic:spPr>
                </pic:pic>
              </a:graphicData>
            </a:graphic>
          </wp:inline>
        </w:drawing>
      </w:r>
      <w:r>
        <w:rPr>
          <w:sz w:val="24"/>
        </w:rPr>
        <w:t xml:space="preserve"> </w:t>
      </w:r>
    </w:p>
    <w:p w14:paraId="6421ACF8" w14:textId="77777777" w:rsidR="000B518F" w:rsidRDefault="003C51FB">
      <w:pPr>
        <w:spacing w:after="240"/>
        <w:ind w:left="-5" w:right="67"/>
      </w:pPr>
      <w:r>
        <w:rPr>
          <w:b/>
        </w:rPr>
        <w:t>Figure 6.13</w:t>
      </w:r>
      <w:r>
        <w:t xml:space="preserve"> ROC curve of the k-NN model on demographics</w:t>
      </w:r>
      <w:r>
        <w:rPr>
          <w:sz w:val="24"/>
        </w:rPr>
        <w:t xml:space="preserve"> </w:t>
      </w:r>
    </w:p>
    <w:p w14:paraId="7AF59882" w14:textId="77777777" w:rsidR="000B518F" w:rsidRDefault="003C51FB">
      <w:pPr>
        <w:spacing w:after="230" w:line="259" w:lineRule="auto"/>
        <w:ind w:left="0" w:right="956" w:firstLine="0"/>
        <w:jc w:val="right"/>
      </w:pPr>
      <w:r>
        <w:rPr>
          <w:noProof/>
        </w:rPr>
        <w:drawing>
          <wp:inline distT="0" distB="0" distL="0" distR="0" wp14:anchorId="0B547A1C" wp14:editId="42DD28F6">
            <wp:extent cx="4733544" cy="3709416"/>
            <wp:effectExtent l="0" t="0" r="0" b="0"/>
            <wp:docPr id="19718" name="Picture 19718"/>
            <wp:cNvGraphicFramePr/>
            <a:graphic xmlns:a="http://schemas.openxmlformats.org/drawingml/2006/main">
              <a:graphicData uri="http://schemas.openxmlformats.org/drawingml/2006/picture">
                <pic:pic xmlns:pic="http://schemas.openxmlformats.org/drawingml/2006/picture">
                  <pic:nvPicPr>
                    <pic:cNvPr id="19718" name="Picture 19718"/>
                    <pic:cNvPicPr/>
                  </pic:nvPicPr>
                  <pic:blipFill>
                    <a:blip r:embed="rId35"/>
                    <a:stretch>
                      <a:fillRect/>
                    </a:stretch>
                  </pic:blipFill>
                  <pic:spPr>
                    <a:xfrm>
                      <a:off x="0" y="0"/>
                      <a:ext cx="4733544" cy="3709416"/>
                    </a:xfrm>
                    <a:prstGeom prst="rect">
                      <a:avLst/>
                    </a:prstGeom>
                  </pic:spPr>
                </pic:pic>
              </a:graphicData>
            </a:graphic>
          </wp:inline>
        </w:drawing>
      </w:r>
      <w:r>
        <w:rPr>
          <w:sz w:val="24"/>
        </w:rPr>
        <w:t xml:space="preserve"> </w:t>
      </w:r>
    </w:p>
    <w:p w14:paraId="3AE89B14" w14:textId="77777777" w:rsidR="000B518F" w:rsidRDefault="003C51FB">
      <w:pPr>
        <w:ind w:left="-5" w:right="67"/>
      </w:pPr>
      <w:r>
        <w:rPr>
          <w:b/>
        </w:rPr>
        <w:t>Figure 6.14</w:t>
      </w:r>
      <w:r>
        <w:t xml:space="preserve"> ROC curve of the k-NN model on demographics and scores</w:t>
      </w:r>
      <w:r>
        <w:rPr>
          <w:sz w:val="24"/>
        </w:rPr>
        <w:t xml:space="preserve"> </w:t>
      </w:r>
    </w:p>
    <w:p w14:paraId="08921ED1" w14:textId="77777777" w:rsidR="000B518F" w:rsidRDefault="003C51FB">
      <w:pPr>
        <w:spacing w:after="233" w:line="259" w:lineRule="auto"/>
        <w:ind w:left="0" w:right="1030" w:firstLine="0"/>
        <w:jc w:val="right"/>
      </w:pPr>
      <w:r>
        <w:rPr>
          <w:noProof/>
        </w:rPr>
        <w:lastRenderedPageBreak/>
        <w:drawing>
          <wp:inline distT="0" distB="0" distL="0" distR="0" wp14:anchorId="39794653" wp14:editId="7C8BB9A3">
            <wp:extent cx="4645152" cy="3640836"/>
            <wp:effectExtent l="0" t="0" r="0" b="0"/>
            <wp:docPr id="19740" name="Picture 19740"/>
            <wp:cNvGraphicFramePr/>
            <a:graphic xmlns:a="http://schemas.openxmlformats.org/drawingml/2006/main">
              <a:graphicData uri="http://schemas.openxmlformats.org/drawingml/2006/picture">
                <pic:pic xmlns:pic="http://schemas.openxmlformats.org/drawingml/2006/picture">
                  <pic:nvPicPr>
                    <pic:cNvPr id="19740" name="Picture 19740"/>
                    <pic:cNvPicPr/>
                  </pic:nvPicPr>
                  <pic:blipFill>
                    <a:blip r:embed="rId36"/>
                    <a:stretch>
                      <a:fillRect/>
                    </a:stretch>
                  </pic:blipFill>
                  <pic:spPr>
                    <a:xfrm>
                      <a:off x="0" y="0"/>
                      <a:ext cx="4645152" cy="3640836"/>
                    </a:xfrm>
                    <a:prstGeom prst="rect">
                      <a:avLst/>
                    </a:prstGeom>
                  </pic:spPr>
                </pic:pic>
              </a:graphicData>
            </a:graphic>
          </wp:inline>
        </w:drawing>
      </w:r>
      <w:r>
        <w:rPr>
          <w:b/>
          <w:sz w:val="24"/>
        </w:rPr>
        <w:t xml:space="preserve"> </w:t>
      </w:r>
    </w:p>
    <w:p w14:paraId="68B4F584" w14:textId="77777777" w:rsidR="000B518F" w:rsidRDefault="003C51FB">
      <w:pPr>
        <w:spacing w:after="238"/>
        <w:ind w:left="-5" w:right="67"/>
      </w:pPr>
      <w:r>
        <w:rPr>
          <w:b/>
        </w:rPr>
        <w:t>Figure 6.15</w:t>
      </w:r>
      <w:r>
        <w:t xml:space="preserve"> ROC curve of the k-NN model on demographics, scores, and VLE</w:t>
      </w:r>
      <w:r>
        <w:rPr>
          <w:sz w:val="24"/>
        </w:rPr>
        <w:t xml:space="preserve"> </w:t>
      </w:r>
    </w:p>
    <w:p w14:paraId="013BAEA3" w14:textId="77777777" w:rsidR="000B518F" w:rsidRDefault="003C51FB">
      <w:pPr>
        <w:spacing w:after="232" w:line="259" w:lineRule="auto"/>
        <w:ind w:left="0" w:right="1136" w:firstLine="0"/>
        <w:jc w:val="right"/>
      </w:pPr>
      <w:r>
        <w:rPr>
          <w:noProof/>
        </w:rPr>
        <w:drawing>
          <wp:inline distT="0" distB="0" distL="0" distR="0" wp14:anchorId="175D9A1A" wp14:editId="7CEDA2E5">
            <wp:extent cx="4514088" cy="3538728"/>
            <wp:effectExtent l="0" t="0" r="0" b="0"/>
            <wp:docPr id="19742" name="Picture 19742"/>
            <wp:cNvGraphicFramePr/>
            <a:graphic xmlns:a="http://schemas.openxmlformats.org/drawingml/2006/main">
              <a:graphicData uri="http://schemas.openxmlformats.org/drawingml/2006/picture">
                <pic:pic xmlns:pic="http://schemas.openxmlformats.org/drawingml/2006/picture">
                  <pic:nvPicPr>
                    <pic:cNvPr id="19742" name="Picture 19742"/>
                    <pic:cNvPicPr/>
                  </pic:nvPicPr>
                  <pic:blipFill>
                    <a:blip r:embed="rId37"/>
                    <a:stretch>
                      <a:fillRect/>
                    </a:stretch>
                  </pic:blipFill>
                  <pic:spPr>
                    <a:xfrm>
                      <a:off x="0" y="0"/>
                      <a:ext cx="4514088" cy="3538728"/>
                    </a:xfrm>
                    <a:prstGeom prst="rect">
                      <a:avLst/>
                    </a:prstGeom>
                  </pic:spPr>
                </pic:pic>
              </a:graphicData>
            </a:graphic>
          </wp:inline>
        </w:drawing>
      </w:r>
      <w:r>
        <w:rPr>
          <w:sz w:val="24"/>
        </w:rPr>
        <w:t xml:space="preserve"> </w:t>
      </w:r>
    </w:p>
    <w:p w14:paraId="69A742FB" w14:textId="77777777" w:rsidR="000B518F" w:rsidRDefault="003C51FB">
      <w:pPr>
        <w:ind w:left="-5" w:right="67"/>
      </w:pPr>
      <w:r>
        <w:rPr>
          <w:b/>
        </w:rPr>
        <w:t>Figure 6.16</w:t>
      </w:r>
      <w:r>
        <w:t xml:space="preserve"> ROC curve of the LR model on demographics </w:t>
      </w:r>
    </w:p>
    <w:p w14:paraId="50C197FC" w14:textId="77777777" w:rsidR="000B518F" w:rsidRDefault="003C51FB">
      <w:pPr>
        <w:spacing w:after="232" w:line="259" w:lineRule="auto"/>
        <w:ind w:left="0" w:right="1025" w:firstLine="0"/>
        <w:jc w:val="right"/>
      </w:pPr>
      <w:r>
        <w:rPr>
          <w:noProof/>
        </w:rPr>
        <w:lastRenderedPageBreak/>
        <w:drawing>
          <wp:inline distT="0" distB="0" distL="0" distR="0" wp14:anchorId="438F2806" wp14:editId="65FF3955">
            <wp:extent cx="4655820" cy="3648456"/>
            <wp:effectExtent l="0" t="0" r="0" b="0"/>
            <wp:docPr id="19761" name="Picture 19761"/>
            <wp:cNvGraphicFramePr/>
            <a:graphic xmlns:a="http://schemas.openxmlformats.org/drawingml/2006/main">
              <a:graphicData uri="http://schemas.openxmlformats.org/drawingml/2006/picture">
                <pic:pic xmlns:pic="http://schemas.openxmlformats.org/drawingml/2006/picture">
                  <pic:nvPicPr>
                    <pic:cNvPr id="19761" name="Picture 19761"/>
                    <pic:cNvPicPr/>
                  </pic:nvPicPr>
                  <pic:blipFill>
                    <a:blip r:embed="rId38"/>
                    <a:stretch>
                      <a:fillRect/>
                    </a:stretch>
                  </pic:blipFill>
                  <pic:spPr>
                    <a:xfrm>
                      <a:off x="0" y="0"/>
                      <a:ext cx="4655820" cy="3648456"/>
                    </a:xfrm>
                    <a:prstGeom prst="rect">
                      <a:avLst/>
                    </a:prstGeom>
                  </pic:spPr>
                </pic:pic>
              </a:graphicData>
            </a:graphic>
          </wp:inline>
        </w:drawing>
      </w:r>
      <w:r>
        <w:rPr>
          <w:b/>
          <w:sz w:val="24"/>
        </w:rPr>
        <w:t xml:space="preserve"> </w:t>
      </w:r>
    </w:p>
    <w:p w14:paraId="2DF08D11" w14:textId="77777777" w:rsidR="000B518F" w:rsidRDefault="003C51FB">
      <w:pPr>
        <w:spacing w:after="238"/>
        <w:ind w:left="-5" w:right="67"/>
      </w:pPr>
      <w:r>
        <w:rPr>
          <w:b/>
        </w:rPr>
        <w:t>Figure 6.17</w:t>
      </w:r>
      <w:r>
        <w:t xml:space="preserve"> ROC curve of the LR model on demographics and scores </w:t>
      </w:r>
    </w:p>
    <w:p w14:paraId="00609BF2" w14:textId="77777777" w:rsidR="000B518F" w:rsidRDefault="003C51FB">
      <w:pPr>
        <w:spacing w:after="232" w:line="259" w:lineRule="auto"/>
        <w:ind w:left="0" w:right="1191" w:firstLine="0"/>
        <w:jc w:val="right"/>
      </w:pPr>
      <w:r>
        <w:rPr>
          <w:noProof/>
        </w:rPr>
        <w:drawing>
          <wp:inline distT="0" distB="0" distL="0" distR="0" wp14:anchorId="0B4752D7" wp14:editId="4A41B73B">
            <wp:extent cx="4443985" cy="3483864"/>
            <wp:effectExtent l="0" t="0" r="0" b="0"/>
            <wp:docPr id="19763" name="Picture 19763"/>
            <wp:cNvGraphicFramePr/>
            <a:graphic xmlns:a="http://schemas.openxmlformats.org/drawingml/2006/main">
              <a:graphicData uri="http://schemas.openxmlformats.org/drawingml/2006/picture">
                <pic:pic xmlns:pic="http://schemas.openxmlformats.org/drawingml/2006/picture">
                  <pic:nvPicPr>
                    <pic:cNvPr id="19763" name="Picture 19763"/>
                    <pic:cNvPicPr/>
                  </pic:nvPicPr>
                  <pic:blipFill>
                    <a:blip r:embed="rId39"/>
                    <a:stretch>
                      <a:fillRect/>
                    </a:stretch>
                  </pic:blipFill>
                  <pic:spPr>
                    <a:xfrm>
                      <a:off x="0" y="0"/>
                      <a:ext cx="4443985" cy="3483864"/>
                    </a:xfrm>
                    <a:prstGeom prst="rect">
                      <a:avLst/>
                    </a:prstGeom>
                  </pic:spPr>
                </pic:pic>
              </a:graphicData>
            </a:graphic>
          </wp:inline>
        </w:drawing>
      </w:r>
      <w:r>
        <w:rPr>
          <w:sz w:val="24"/>
        </w:rPr>
        <w:t xml:space="preserve"> </w:t>
      </w:r>
    </w:p>
    <w:p w14:paraId="154B536E" w14:textId="77777777" w:rsidR="000B518F" w:rsidRDefault="003C51FB">
      <w:pPr>
        <w:ind w:left="-5" w:right="67"/>
      </w:pPr>
      <w:r>
        <w:rPr>
          <w:b/>
        </w:rPr>
        <w:t>Figure 6.18</w:t>
      </w:r>
      <w:r>
        <w:t xml:space="preserve"> ROC curve of the LR model on demographics, scores, and VLE </w:t>
      </w:r>
    </w:p>
    <w:p w14:paraId="05CC6581" w14:textId="77777777" w:rsidR="000B518F" w:rsidRDefault="003C51FB">
      <w:pPr>
        <w:spacing w:after="232" w:line="259" w:lineRule="auto"/>
        <w:ind w:left="0" w:right="1165" w:firstLine="0"/>
        <w:jc w:val="right"/>
      </w:pPr>
      <w:r>
        <w:rPr>
          <w:noProof/>
        </w:rPr>
        <w:lastRenderedPageBreak/>
        <w:drawing>
          <wp:inline distT="0" distB="0" distL="0" distR="0" wp14:anchorId="561F23F4" wp14:editId="03B33976">
            <wp:extent cx="4477512" cy="3509772"/>
            <wp:effectExtent l="0" t="0" r="0" b="0"/>
            <wp:docPr id="19783" name="Picture 19783"/>
            <wp:cNvGraphicFramePr/>
            <a:graphic xmlns:a="http://schemas.openxmlformats.org/drawingml/2006/main">
              <a:graphicData uri="http://schemas.openxmlformats.org/drawingml/2006/picture">
                <pic:pic xmlns:pic="http://schemas.openxmlformats.org/drawingml/2006/picture">
                  <pic:nvPicPr>
                    <pic:cNvPr id="19783" name="Picture 19783"/>
                    <pic:cNvPicPr/>
                  </pic:nvPicPr>
                  <pic:blipFill>
                    <a:blip r:embed="rId40"/>
                    <a:stretch>
                      <a:fillRect/>
                    </a:stretch>
                  </pic:blipFill>
                  <pic:spPr>
                    <a:xfrm>
                      <a:off x="0" y="0"/>
                      <a:ext cx="4477512" cy="3509772"/>
                    </a:xfrm>
                    <a:prstGeom prst="rect">
                      <a:avLst/>
                    </a:prstGeom>
                  </pic:spPr>
                </pic:pic>
              </a:graphicData>
            </a:graphic>
          </wp:inline>
        </w:drawing>
      </w:r>
      <w:r>
        <w:rPr>
          <w:sz w:val="24"/>
        </w:rPr>
        <w:t xml:space="preserve"> </w:t>
      </w:r>
    </w:p>
    <w:p w14:paraId="0D5EACBC" w14:textId="77777777" w:rsidR="000B518F" w:rsidRDefault="003C51FB">
      <w:pPr>
        <w:spacing w:after="238"/>
        <w:ind w:left="-5" w:right="67"/>
      </w:pPr>
      <w:r>
        <w:rPr>
          <w:b/>
        </w:rPr>
        <w:t>Figure 6.19</w:t>
      </w:r>
      <w:r>
        <w:t xml:space="preserve"> ROC curve of the NB model on demographics </w:t>
      </w:r>
    </w:p>
    <w:p w14:paraId="04156E0A" w14:textId="77777777" w:rsidR="000B518F" w:rsidRDefault="003C51FB">
      <w:pPr>
        <w:spacing w:after="232" w:line="259" w:lineRule="auto"/>
        <w:ind w:left="0" w:right="1059" w:firstLine="0"/>
        <w:jc w:val="right"/>
      </w:pPr>
      <w:r>
        <w:rPr>
          <w:noProof/>
        </w:rPr>
        <w:drawing>
          <wp:inline distT="0" distB="0" distL="0" distR="0" wp14:anchorId="0DB013F9" wp14:editId="36FB0276">
            <wp:extent cx="4611624" cy="3614928"/>
            <wp:effectExtent l="0" t="0" r="0" b="0"/>
            <wp:docPr id="19785" name="Picture 19785"/>
            <wp:cNvGraphicFramePr/>
            <a:graphic xmlns:a="http://schemas.openxmlformats.org/drawingml/2006/main">
              <a:graphicData uri="http://schemas.openxmlformats.org/drawingml/2006/picture">
                <pic:pic xmlns:pic="http://schemas.openxmlformats.org/drawingml/2006/picture">
                  <pic:nvPicPr>
                    <pic:cNvPr id="19785" name="Picture 19785"/>
                    <pic:cNvPicPr/>
                  </pic:nvPicPr>
                  <pic:blipFill>
                    <a:blip r:embed="rId41"/>
                    <a:stretch>
                      <a:fillRect/>
                    </a:stretch>
                  </pic:blipFill>
                  <pic:spPr>
                    <a:xfrm>
                      <a:off x="0" y="0"/>
                      <a:ext cx="4611624" cy="3614928"/>
                    </a:xfrm>
                    <a:prstGeom prst="rect">
                      <a:avLst/>
                    </a:prstGeom>
                  </pic:spPr>
                </pic:pic>
              </a:graphicData>
            </a:graphic>
          </wp:inline>
        </w:drawing>
      </w:r>
      <w:r>
        <w:rPr>
          <w:sz w:val="24"/>
        </w:rPr>
        <w:t xml:space="preserve"> </w:t>
      </w:r>
    </w:p>
    <w:p w14:paraId="452B3514" w14:textId="77777777" w:rsidR="000B518F" w:rsidRDefault="003C51FB">
      <w:pPr>
        <w:ind w:left="-5" w:right="67"/>
      </w:pPr>
      <w:r>
        <w:rPr>
          <w:b/>
        </w:rPr>
        <w:t>Figure 6.20</w:t>
      </w:r>
      <w:r>
        <w:t xml:space="preserve"> ROC curve of the NB model on demographics and scores </w:t>
      </w:r>
    </w:p>
    <w:p w14:paraId="25A01C30" w14:textId="77777777" w:rsidR="000B518F" w:rsidRDefault="003C51FB">
      <w:pPr>
        <w:spacing w:after="232" w:line="259" w:lineRule="auto"/>
        <w:ind w:left="0" w:right="1242" w:firstLine="0"/>
        <w:jc w:val="right"/>
      </w:pPr>
      <w:r>
        <w:rPr>
          <w:noProof/>
        </w:rPr>
        <w:lastRenderedPageBreak/>
        <w:drawing>
          <wp:inline distT="0" distB="0" distL="0" distR="0" wp14:anchorId="569A3BE3" wp14:editId="75F85731">
            <wp:extent cx="4375404" cy="3430524"/>
            <wp:effectExtent l="0" t="0" r="0" b="0"/>
            <wp:docPr id="19804" name="Picture 19804"/>
            <wp:cNvGraphicFramePr/>
            <a:graphic xmlns:a="http://schemas.openxmlformats.org/drawingml/2006/main">
              <a:graphicData uri="http://schemas.openxmlformats.org/drawingml/2006/picture">
                <pic:pic xmlns:pic="http://schemas.openxmlformats.org/drawingml/2006/picture">
                  <pic:nvPicPr>
                    <pic:cNvPr id="19804" name="Picture 19804"/>
                    <pic:cNvPicPr/>
                  </pic:nvPicPr>
                  <pic:blipFill>
                    <a:blip r:embed="rId42"/>
                    <a:stretch>
                      <a:fillRect/>
                    </a:stretch>
                  </pic:blipFill>
                  <pic:spPr>
                    <a:xfrm>
                      <a:off x="0" y="0"/>
                      <a:ext cx="4375404" cy="3430524"/>
                    </a:xfrm>
                    <a:prstGeom prst="rect">
                      <a:avLst/>
                    </a:prstGeom>
                  </pic:spPr>
                </pic:pic>
              </a:graphicData>
            </a:graphic>
          </wp:inline>
        </w:drawing>
      </w:r>
      <w:r>
        <w:rPr>
          <w:sz w:val="24"/>
        </w:rPr>
        <w:t xml:space="preserve"> </w:t>
      </w:r>
    </w:p>
    <w:p w14:paraId="0A6613EA" w14:textId="77777777" w:rsidR="000B518F" w:rsidRDefault="003C51FB">
      <w:pPr>
        <w:spacing w:after="238"/>
        <w:ind w:left="-5" w:right="67"/>
      </w:pPr>
      <w:r>
        <w:rPr>
          <w:b/>
        </w:rPr>
        <w:t>Figure 6.21</w:t>
      </w:r>
      <w:r>
        <w:t xml:space="preserve"> ROC curve of the NB model on demographics, scores, and VLE </w:t>
      </w:r>
    </w:p>
    <w:p w14:paraId="0916AD83" w14:textId="77777777" w:rsidR="000B518F" w:rsidRDefault="003C51FB">
      <w:pPr>
        <w:spacing w:after="232" w:line="259" w:lineRule="auto"/>
        <w:ind w:left="0" w:right="1090" w:firstLine="0"/>
        <w:jc w:val="right"/>
      </w:pPr>
      <w:r>
        <w:rPr>
          <w:noProof/>
        </w:rPr>
        <w:drawing>
          <wp:inline distT="0" distB="0" distL="0" distR="0" wp14:anchorId="5335E9F0" wp14:editId="565C6ED5">
            <wp:extent cx="4562856" cy="3576828"/>
            <wp:effectExtent l="0" t="0" r="0" b="0"/>
            <wp:docPr id="19806" name="Picture 19806"/>
            <wp:cNvGraphicFramePr/>
            <a:graphic xmlns:a="http://schemas.openxmlformats.org/drawingml/2006/main">
              <a:graphicData uri="http://schemas.openxmlformats.org/drawingml/2006/picture">
                <pic:pic xmlns:pic="http://schemas.openxmlformats.org/drawingml/2006/picture">
                  <pic:nvPicPr>
                    <pic:cNvPr id="19806" name="Picture 19806"/>
                    <pic:cNvPicPr/>
                  </pic:nvPicPr>
                  <pic:blipFill>
                    <a:blip r:embed="rId43"/>
                    <a:stretch>
                      <a:fillRect/>
                    </a:stretch>
                  </pic:blipFill>
                  <pic:spPr>
                    <a:xfrm>
                      <a:off x="0" y="0"/>
                      <a:ext cx="4562856" cy="3576828"/>
                    </a:xfrm>
                    <a:prstGeom prst="rect">
                      <a:avLst/>
                    </a:prstGeom>
                  </pic:spPr>
                </pic:pic>
              </a:graphicData>
            </a:graphic>
          </wp:inline>
        </w:drawing>
      </w:r>
      <w:r>
        <w:rPr>
          <w:sz w:val="24"/>
        </w:rPr>
        <w:t xml:space="preserve"> </w:t>
      </w:r>
    </w:p>
    <w:p w14:paraId="460B223A" w14:textId="77777777" w:rsidR="000B518F" w:rsidRDefault="003C51FB">
      <w:pPr>
        <w:ind w:left="-5" w:right="67"/>
      </w:pPr>
      <w:r>
        <w:rPr>
          <w:b/>
        </w:rPr>
        <w:t>Figure 6.22</w:t>
      </w:r>
      <w:r>
        <w:t xml:space="preserve"> ROC curve of the SVM model on demographics </w:t>
      </w:r>
    </w:p>
    <w:p w14:paraId="342CE848" w14:textId="77777777" w:rsidR="000B518F" w:rsidRDefault="003C51FB">
      <w:pPr>
        <w:spacing w:after="230" w:line="259" w:lineRule="auto"/>
        <w:ind w:left="0" w:right="1076" w:firstLine="0"/>
        <w:jc w:val="right"/>
      </w:pPr>
      <w:r>
        <w:rPr>
          <w:noProof/>
        </w:rPr>
        <w:lastRenderedPageBreak/>
        <w:drawing>
          <wp:inline distT="0" distB="0" distL="0" distR="0" wp14:anchorId="3314C8A2" wp14:editId="3F61ADDE">
            <wp:extent cx="4593336" cy="3599688"/>
            <wp:effectExtent l="0" t="0" r="0" b="0"/>
            <wp:docPr id="19825" name="Picture 19825"/>
            <wp:cNvGraphicFramePr/>
            <a:graphic xmlns:a="http://schemas.openxmlformats.org/drawingml/2006/main">
              <a:graphicData uri="http://schemas.openxmlformats.org/drawingml/2006/picture">
                <pic:pic xmlns:pic="http://schemas.openxmlformats.org/drawingml/2006/picture">
                  <pic:nvPicPr>
                    <pic:cNvPr id="19825" name="Picture 19825"/>
                    <pic:cNvPicPr/>
                  </pic:nvPicPr>
                  <pic:blipFill>
                    <a:blip r:embed="rId44"/>
                    <a:stretch>
                      <a:fillRect/>
                    </a:stretch>
                  </pic:blipFill>
                  <pic:spPr>
                    <a:xfrm>
                      <a:off x="0" y="0"/>
                      <a:ext cx="4593336" cy="3599688"/>
                    </a:xfrm>
                    <a:prstGeom prst="rect">
                      <a:avLst/>
                    </a:prstGeom>
                  </pic:spPr>
                </pic:pic>
              </a:graphicData>
            </a:graphic>
          </wp:inline>
        </w:drawing>
      </w:r>
      <w:r>
        <w:rPr>
          <w:b/>
          <w:sz w:val="24"/>
        </w:rPr>
        <w:t xml:space="preserve"> </w:t>
      </w:r>
    </w:p>
    <w:p w14:paraId="39D7EA7F" w14:textId="77777777" w:rsidR="000B518F" w:rsidRDefault="003C51FB">
      <w:pPr>
        <w:spacing w:after="240"/>
        <w:ind w:left="-5" w:right="67"/>
      </w:pPr>
      <w:r>
        <w:rPr>
          <w:b/>
        </w:rPr>
        <w:t>Figure 6.23</w:t>
      </w:r>
      <w:r>
        <w:t xml:space="preserve"> ROC curve of the SVM model on demographics and scores</w:t>
      </w:r>
      <w:r>
        <w:rPr>
          <w:sz w:val="24"/>
        </w:rPr>
        <w:t xml:space="preserve"> </w:t>
      </w:r>
    </w:p>
    <w:p w14:paraId="2B4BE9E6" w14:textId="77777777" w:rsidR="000B518F" w:rsidRDefault="003C51FB">
      <w:pPr>
        <w:spacing w:after="232" w:line="259" w:lineRule="auto"/>
        <w:ind w:left="0" w:right="1059" w:firstLine="0"/>
        <w:jc w:val="right"/>
      </w:pPr>
      <w:r>
        <w:rPr>
          <w:noProof/>
        </w:rPr>
        <w:drawing>
          <wp:inline distT="0" distB="0" distL="0" distR="0" wp14:anchorId="2157EE46" wp14:editId="455CB7FD">
            <wp:extent cx="4614672" cy="3616452"/>
            <wp:effectExtent l="0" t="0" r="0" b="0"/>
            <wp:docPr id="19827" name="Picture 19827"/>
            <wp:cNvGraphicFramePr/>
            <a:graphic xmlns:a="http://schemas.openxmlformats.org/drawingml/2006/main">
              <a:graphicData uri="http://schemas.openxmlformats.org/drawingml/2006/picture">
                <pic:pic xmlns:pic="http://schemas.openxmlformats.org/drawingml/2006/picture">
                  <pic:nvPicPr>
                    <pic:cNvPr id="19827" name="Picture 19827"/>
                    <pic:cNvPicPr/>
                  </pic:nvPicPr>
                  <pic:blipFill>
                    <a:blip r:embed="rId45"/>
                    <a:stretch>
                      <a:fillRect/>
                    </a:stretch>
                  </pic:blipFill>
                  <pic:spPr>
                    <a:xfrm>
                      <a:off x="0" y="0"/>
                      <a:ext cx="4614672" cy="3616452"/>
                    </a:xfrm>
                    <a:prstGeom prst="rect">
                      <a:avLst/>
                    </a:prstGeom>
                  </pic:spPr>
                </pic:pic>
              </a:graphicData>
            </a:graphic>
          </wp:inline>
        </w:drawing>
      </w:r>
      <w:r>
        <w:rPr>
          <w:sz w:val="24"/>
        </w:rPr>
        <w:t xml:space="preserve"> </w:t>
      </w:r>
    </w:p>
    <w:p w14:paraId="1A58D547" w14:textId="77777777" w:rsidR="000B518F" w:rsidRDefault="003C51FB">
      <w:pPr>
        <w:spacing w:line="475" w:lineRule="auto"/>
        <w:ind w:left="-5" w:right="67"/>
      </w:pPr>
      <w:r>
        <w:rPr>
          <w:b/>
        </w:rPr>
        <w:lastRenderedPageBreak/>
        <w:t>Figure 6.24</w:t>
      </w:r>
      <w:r>
        <w:t xml:space="preserve"> ROC curve of the SVM model on demographics, scores, and VLE AUCs of all models on demographics in the left, on demographics and scores in the middle, and on demographics, scores, and VLE on the right. In most cases, RF and ANN has the highest AUCs than other ML models. </w:t>
      </w:r>
    </w:p>
    <w:p w14:paraId="5CFACB86" w14:textId="77777777" w:rsidR="000B518F" w:rsidRDefault="003C51FB">
      <w:pPr>
        <w:spacing w:after="230" w:line="259" w:lineRule="auto"/>
        <w:ind w:left="0" w:right="10" w:firstLine="0"/>
        <w:jc w:val="right"/>
      </w:pPr>
      <w:r>
        <w:rPr>
          <w:noProof/>
        </w:rPr>
        <w:drawing>
          <wp:inline distT="0" distB="0" distL="0" distR="0" wp14:anchorId="110B4678" wp14:editId="789B3019">
            <wp:extent cx="5943600" cy="1956816"/>
            <wp:effectExtent l="0" t="0" r="0" b="0"/>
            <wp:docPr id="19868" name="Picture 19868"/>
            <wp:cNvGraphicFramePr/>
            <a:graphic xmlns:a="http://schemas.openxmlformats.org/drawingml/2006/main">
              <a:graphicData uri="http://schemas.openxmlformats.org/drawingml/2006/picture">
                <pic:pic xmlns:pic="http://schemas.openxmlformats.org/drawingml/2006/picture">
                  <pic:nvPicPr>
                    <pic:cNvPr id="19868" name="Picture 19868"/>
                    <pic:cNvPicPr/>
                  </pic:nvPicPr>
                  <pic:blipFill>
                    <a:blip r:embed="rId46"/>
                    <a:stretch>
                      <a:fillRect/>
                    </a:stretch>
                  </pic:blipFill>
                  <pic:spPr>
                    <a:xfrm>
                      <a:off x="0" y="0"/>
                      <a:ext cx="5943600" cy="1956816"/>
                    </a:xfrm>
                    <a:prstGeom prst="rect">
                      <a:avLst/>
                    </a:prstGeom>
                  </pic:spPr>
                </pic:pic>
              </a:graphicData>
            </a:graphic>
          </wp:inline>
        </w:drawing>
      </w:r>
      <w:r>
        <w:rPr>
          <w:sz w:val="24"/>
        </w:rPr>
        <w:t xml:space="preserve"> </w:t>
      </w:r>
    </w:p>
    <w:p w14:paraId="1C5EBF81" w14:textId="77777777" w:rsidR="000B518F" w:rsidRDefault="003C51FB">
      <w:pPr>
        <w:spacing w:after="646"/>
        <w:ind w:left="-5" w:right="67"/>
      </w:pPr>
      <w:r>
        <w:rPr>
          <w:b/>
        </w:rPr>
        <w:t>Figure 6.25</w:t>
      </w:r>
      <w:r>
        <w:t xml:space="preserve"> Comparing AUCs </w:t>
      </w:r>
    </w:p>
    <w:p w14:paraId="79E579F2" w14:textId="77777777" w:rsidR="000B518F" w:rsidRDefault="003C51FB">
      <w:pPr>
        <w:pStyle w:val="Heading4"/>
        <w:spacing w:after="488" w:line="264" w:lineRule="auto"/>
        <w:ind w:left="-5"/>
      </w:pPr>
      <w:r>
        <w:rPr>
          <w:i w:val="0"/>
        </w:rPr>
        <w:t xml:space="preserve">6.7 Most Important Features for Predicting Student Performance </w:t>
      </w:r>
    </w:p>
    <w:p w14:paraId="7384410E" w14:textId="77777777" w:rsidR="000B518F" w:rsidRDefault="003C51FB">
      <w:pPr>
        <w:pStyle w:val="Heading5"/>
        <w:ind w:left="-5"/>
      </w:pPr>
      <w:r>
        <w:t xml:space="preserve">6.7.1 Feature Selection Using Embedded Methods </w:t>
      </w:r>
    </w:p>
    <w:p w14:paraId="33C0B7F0" w14:textId="77777777" w:rsidR="000B518F" w:rsidRDefault="003C51FB">
      <w:pPr>
        <w:spacing w:after="242" w:line="475" w:lineRule="auto"/>
        <w:ind w:left="-5" w:right="67"/>
      </w:pPr>
      <w:r>
        <w:t xml:space="preserve">Some models have embedded features importance functionality. RF is one of these ML models. There are two ways to assess the importance of a feature in RF. The first one is called Mean Decrease in Impurity (MDI) and the second one is called Mean Accuracy Decrease (MAD). Sometimes the first one favors numerical values, so it is better to use both methods to confirm the results. </w:t>
      </w:r>
    </w:p>
    <w:p w14:paraId="035D43CA" w14:textId="77777777" w:rsidR="000B518F" w:rsidRDefault="003C51FB">
      <w:pPr>
        <w:spacing w:line="474" w:lineRule="auto"/>
        <w:ind w:left="-15" w:right="67" w:firstLine="720"/>
      </w:pPr>
      <w:r>
        <w:t xml:space="preserve">The following figures shows bar chart of features importance using the two aforementioned methods. </w:t>
      </w:r>
    </w:p>
    <w:p w14:paraId="2BFE4871" w14:textId="77777777" w:rsidR="000B518F" w:rsidRDefault="003C51FB">
      <w:pPr>
        <w:spacing w:after="527" w:line="259" w:lineRule="auto"/>
        <w:ind w:left="0" w:firstLine="0"/>
        <w:jc w:val="left"/>
      </w:pPr>
      <w:r>
        <w:lastRenderedPageBreak/>
        <w:t xml:space="preserve"> </w:t>
      </w:r>
    </w:p>
    <w:p w14:paraId="552DE965" w14:textId="77777777" w:rsidR="000B518F" w:rsidRDefault="003C51FB">
      <w:pPr>
        <w:spacing w:after="467" w:line="259" w:lineRule="auto"/>
        <w:ind w:left="0" w:right="1126" w:firstLine="0"/>
        <w:jc w:val="right"/>
      </w:pPr>
      <w:r>
        <w:rPr>
          <w:noProof/>
        </w:rPr>
        <w:drawing>
          <wp:inline distT="0" distB="0" distL="0" distR="0" wp14:anchorId="74912C5C" wp14:editId="005FBA3D">
            <wp:extent cx="4511040" cy="3366516"/>
            <wp:effectExtent l="0" t="0" r="0" b="0"/>
            <wp:docPr id="19884" name="Picture 19884"/>
            <wp:cNvGraphicFramePr/>
            <a:graphic xmlns:a="http://schemas.openxmlformats.org/drawingml/2006/main">
              <a:graphicData uri="http://schemas.openxmlformats.org/drawingml/2006/picture">
                <pic:pic xmlns:pic="http://schemas.openxmlformats.org/drawingml/2006/picture">
                  <pic:nvPicPr>
                    <pic:cNvPr id="19884" name="Picture 19884"/>
                    <pic:cNvPicPr/>
                  </pic:nvPicPr>
                  <pic:blipFill>
                    <a:blip r:embed="rId47"/>
                    <a:stretch>
                      <a:fillRect/>
                    </a:stretch>
                  </pic:blipFill>
                  <pic:spPr>
                    <a:xfrm>
                      <a:off x="0" y="0"/>
                      <a:ext cx="4511040" cy="3366516"/>
                    </a:xfrm>
                    <a:prstGeom prst="rect">
                      <a:avLst/>
                    </a:prstGeom>
                  </pic:spPr>
                </pic:pic>
              </a:graphicData>
            </a:graphic>
          </wp:inline>
        </w:drawing>
      </w:r>
      <w:r>
        <w:t xml:space="preserve"> </w:t>
      </w:r>
    </w:p>
    <w:p w14:paraId="5D5FB96E" w14:textId="77777777" w:rsidR="000B518F" w:rsidRDefault="003C51FB">
      <w:pPr>
        <w:spacing w:after="514"/>
        <w:ind w:left="-5" w:right="67"/>
      </w:pPr>
      <w:r>
        <w:rPr>
          <w:b/>
        </w:rPr>
        <w:t>Figure 6.26</w:t>
      </w:r>
      <w:r>
        <w:t xml:space="preserve"> MDI of demographics </w:t>
      </w:r>
    </w:p>
    <w:p w14:paraId="3C59A6D3" w14:textId="77777777" w:rsidR="000B518F" w:rsidRDefault="003C51FB">
      <w:pPr>
        <w:spacing w:after="0" w:line="259" w:lineRule="auto"/>
        <w:ind w:left="0" w:right="1195" w:firstLine="0"/>
        <w:jc w:val="right"/>
      </w:pPr>
      <w:r>
        <w:rPr>
          <w:noProof/>
        </w:rPr>
        <w:drawing>
          <wp:inline distT="0" distB="0" distL="0" distR="0" wp14:anchorId="73787087" wp14:editId="6E81D7FD">
            <wp:extent cx="4428744" cy="3304032"/>
            <wp:effectExtent l="0" t="0" r="0" b="0"/>
            <wp:docPr id="19886" name="Picture 19886"/>
            <wp:cNvGraphicFramePr/>
            <a:graphic xmlns:a="http://schemas.openxmlformats.org/drawingml/2006/main">
              <a:graphicData uri="http://schemas.openxmlformats.org/drawingml/2006/picture">
                <pic:pic xmlns:pic="http://schemas.openxmlformats.org/drawingml/2006/picture">
                  <pic:nvPicPr>
                    <pic:cNvPr id="19886" name="Picture 19886"/>
                    <pic:cNvPicPr/>
                  </pic:nvPicPr>
                  <pic:blipFill>
                    <a:blip r:embed="rId48"/>
                    <a:stretch>
                      <a:fillRect/>
                    </a:stretch>
                  </pic:blipFill>
                  <pic:spPr>
                    <a:xfrm>
                      <a:off x="0" y="0"/>
                      <a:ext cx="4428744" cy="3304032"/>
                    </a:xfrm>
                    <a:prstGeom prst="rect">
                      <a:avLst/>
                    </a:prstGeom>
                  </pic:spPr>
                </pic:pic>
              </a:graphicData>
            </a:graphic>
          </wp:inline>
        </w:drawing>
      </w:r>
      <w:r>
        <w:t xml:space="preserve"> </w:t>
      </w:r>
    </w:p>
    <w:p w14:paraId="5661BBC7" w14:textId="77777777" w:rsidR="000B518F" w:rsidRDefault="003C51FB">
      <w:pPr>
        <w:spacing w:after="519"/>
        <w:ind w:left="-5" w:right="67"/>
      </w:pPr>
      <w:r>
        <w:rPr>
          <w:b/>
        </w:rPr>
        <w:t>Figure 6.27</w:t>
      </w:r>
      <w:r>
        <w:t xml:space="preserve"> MAD of demographics </w:t>
      </w:r>
    </w:p>
    <w:p w14:paraId="7E6D93EF" w14:textId="77777777" w:rsidR="000B518F" w:rsidRDefault="003C51FB">
      <w:pPr>
        <w:spacing w:after="234" w:line="475" w:lineRule="auto"/>
        <w:ind w:left="-5" w:right="67"/>
      </w:pPr>
      <w:r>
        <w:lastRenderedPageBreak/>
        <w:t xml:space="preserve"> It is clear from the above bar charts that IMD band has the highest importance in the two methods, followed by level of highest education, age band, and studied credits. </w:t>
      </w:r>
    </w:p>
    <w:p w14:paraId="4CD14570" w14:textId="77777777" w:rsidR="000B518F" w:rsidRDefault="003C51FB">
      <w:pPr>
        <w:spacing w:after="467" w:line="259" w:lineRule="auto"/>
        <w:ind w:left="0" w:right="792" w:firstLine="0"/>
        <w:jc w:val="right"/>
      </w:pPr>
      <w:r>
        <w:rPr>
          <w:noProof/>
        </w:rPr>
        <w:drawing>
          <wp:inline distT="0" distB="0" distL="0" distR="0" wp14:anchorId="0647F12F" wp14:editId="10FC5DB0">
            <wp:extent cx="4937760" cy="3685032"/>
            <wp:effectExtent l="0" t="0" r="0" b="0"/>
            <wp:docPr id="19909" name="Picture 19909"/>
            <wp:cNvGraphicFramePr/>
            <a:graphic xmlns:a="http://schemas.openxmlformats.org/drawingml/2006/main">
              <a:graphicData uri="http://schemas.openxmlformats.org/drawingml/2006/picture">
                <pic:pic xmlns:pic="http://schemas.openxmlformats.org/drawingml/2006/picture">
                  <pic:nvPicPr>
                    <pic:cNvPr id="19909" name="Picture 19909"/>
                    <pic:cNvPicPr/>
                  </pic:nvPicPr>
                  <pic:blipFill>
                    <a:blip r:embed="rId49"/>
                    <a:stretch>
                      <a:fillRect/>
                    </a:stretch>
                  </pic:blipFill>
                  <pic:spPr>
                    <a:xfrm>
                      <a:off x="0" y="0"/>
                      <a:ext cx="4937760" cy="3685032"/>
                    </a:xfrm>
                    <a:prstGeom prst="rect">
                      <a:avLst/>
                    </a:prstGeom>
                  </pic:spPr>
                </pic:pic>
              </a:graphicData>
            </a:graphic>
          </wp:inline>
        </w:drawing>
      </w:r>
      <w:r>
        <w:t xml:space="preserve"> </w:t>
      </w:r>
    </w:p>
    <w:p w14:paraId="1361BF38" w14:textId="77777777" w:rsidR="000B518F" w:rsidRDefault="003C51FB">
      <w:pPr>
        <w:ind w:left="-5" w:right="67"/>
      </w:pPr>
      <w:r>
        <w:rPr>
          <w:b/>
        </w:rPr>
        <w:t>Figure 6.28</w:t>
      </w:r>
      <w:r>
        <w:t xml:space="preserve"> MDI of Demographics and Scores </w:t>
      </w:r>
    </w:p>
    <w:p w14:paraId="27F17F8B" w14:textId="77777777" w:rsidR="000B518F" w:rsidRDefault="003C51FB">
      <w:pPr>
        <w:spacing w:after="467" w:line="259" w:lineRule="auto"/>
        <w:ind w:left="0" w:right="792" w:firstLine="0"/>
        <w:jc w:val="right"/>
      </w:pPr>
      <w:r>
        <w:rPr>
          <w:noProof/>
        </w:rPr>
        <w:lastRenderedPageBreak/>
        <w:drawing>
          <wp:inline distT="0" distB="0" distL="0" distR="0" wp14:anchorId="3CA2D299" wp14:editId="4D76111F">
            <wp:extent cx="4937760" cy="3683508"/>
            <wp:effectExtent l="0" t="0" r="0" b="0"/>
            <wp:docPr id="19931" name="Picture 19931"/>
            <wp:cNvGraphicFramePr/>
            <a:graphic xmlns:a="http://schemas.openxmlformats.org/drawingml/2006/main">
              <a:graphicData uri="http://schemas.openxmlformats.org/drawingml/2006/picture">
                <pic:pic xmlns:pic="http://schemas.openxmlformats.org/drawingml/2006/picture">
                  <pic:nvPicPr>
                    <pic:cNvPr id="19931" name="Picture 19931"/>
                    <pic:cNvPicPr/>
                  </pic:nvPicPr>
                  <pic:blipFill>
                    <a:blip r:embed="rId50"/>
                    <a:stretch>
                      <a:fillRect/>
                    </a:stretch>
                  </pic:blipFill>
                  <pic:spPr>
                    <a:xfrm>
                      <a:off x="0" y="0"/>
                      <a:ext cx="4937760" cy="3683508"/>
                    </a:xfrm>
                    <a:prstGeom prst="rect">
                      <a:avLst/>
                    </a:prstGeom>
                  </pic:spPr>
                </pic:pic>
              </a:graphicData>
            </a:graphic>
          </wp:inline>
        </w:drawing>
      </w:r>
      <w:r>
        <w:t xml:space="preserve"> </w:t>
      </w:r>
    </w:p>
    <w:p w14:paraId="76B6B3CF" w14:textId="77777777" w:rsidR="000B518F" w:rsidRDefault="003C51FB">
      <w:pPr>
        <w:spacing w:after="520"/>
        <w:ind w:left="-5" w:right="67"/>
      </w:pPr>
      <w:r>
        <w:rPr>
          <w:b/>
        </w:rPr>
        <w:t>Figure 6.29</w:t>
      </w:r>
      <w:r>
        <w:t xml:space="preserve"> MAD of Demographics and Scores </w:t>
      </w:r>
    </w:p>
    <w:p w14:paraId="5A1D14DE" w14:textId="77777777" w:rsidR="000B518F" w:rsidRDefault="003C51FB">
      <w:pPr>
        <w:spacing w:line="475" w:lineRule="auto"/>
        <w:ind w:left="-15" w:right="67" w:firstLine="720"/>
      </w:pPr>
      <w:r>
        <w:t xml:space="preserve">When scores were introduced to the model, it undisputedly got the highest importance as shown the above bar charts. This gives an insight how much the assessments scores feature is important in predicting student academic performance. Actually, it is consistent with logical thinking because scores directly determine whether a student will pass, fail, or show a distinct performance. </w:t>
      </w:r>
    </w:p>
    <w:p w14:paraId="28B66E7A" w14:textId="77777777" w:rsidR="000B518F" w:rsidRDefault="003C51FB">
      <w:pPr>
        <w:spacing w:after="467" w:line="259" w:lineRule="auto"/>
        <w:ind w:left="0" w:right="1381" w:firstLine="0"/>
        <w:jc w:val="right"/>
      </w:pPr>
      <w:r>
        <w:rPr>
          <w:noProof/>
        </w:rPr>
        <w:lastRenderedPageBreak/>
        <w:drawing>
          <wp:inline distT="0" distB="0" distL="0" distR="0" wp14:anchorId="457BAE6C" wp14:editId="34DF4F1C">
            <wp:extent cx="4607052" cy="3436620"/>
            <wp:effectExtent l="0" t="0" r="0" b="0"/>
            <wp:docPr id="19948" name="Picture 19948"/>
            <wp:cNvGraphicFramePr/>
            <a:graphic xmlns:a="http://schemas.openxmlformats.org/drawingml/2006/main">
              <a:graphicData uri="http://schemas.openxmlformats.org/drawingml/2006/picture">
                <pic:pic xmlns:pic="http://schemas.openxmlformats.org/drawingml/2006/picture">
                  <pic:nvPicPr>
                    <pic:cNvPr id="19948" name="Picture 19948"/>
                    <pic:cNvPicPr/>
                  </pic:nvPicPr>
                  <pic:blipFill>
                    <a:blip r:embed="rId51"/>
                    <a:stretch>
                      <a:fillRect/>
                    </a:stretch>
                  </pic:blipFill>
                  <pic:spPr>
                    <a:xfrm>
                      <a:off x="0" y="0"/>
                      <a:ext cx="4607052" cy="3436620"/>
                    </a:xfrm>
                    <a:prstGeom prst="rect">
                      <a:avLst/>
                    </a:prstGeom>
                  </pic:spPr>
                </pic:pic>
              </a:graphicData>
            </a:graphic>
          </wp:inline>
        </w:drawing>
      </w:r>
      <w:r>
        <w:t xml:space="preserve"> </w:t>
      </w:r>
    </w:p>
    <w:p w14:paraId="79B91263" w14:textId="77777777" w:rsidR="000B518F" w:rsidRDefault="003C51FB">
      <w:pPr>
        <w:spacing w:after="514"/>
        <w:ind w:left="-5" w:right="67"/>
      </w:pPr>
      <w:r>
        <w:rPr>
          <w:b/>
        </w:rPr>
        <w:t>Figure 6.30</w:t>
      </w:r>
      <w:r>
        <w:t xml:space="preserve"> MDI of Demographics, Scores, and VLE </w:t>
      </w:r>
    </w:p>
    <w:p w14:paraId="4C035886" w14:textId="77777777" w:rsidR="000B518F" w:rsidRDefault="003C51FB">
      <w:pPr>
        <w:spacing w:after="465" w:line="259" w:lineRule="auto"/>
        <w:ind w:left="0" w:right="1349" w:firstLine="0"/>
        <w:jc w:val="right"/>
      </w:pPr>
      <w:r>
        <w:rPr>
          <w:noProof/>
        </w:rPr>
        <w:drawing>
          <wp:inline distT="0" distB="0" distL="0" distR="0" wp14:anchorId="75EAB1E5" wp14:editId="47B79E65">
            <wp:extent cx="4233672" cy="3157728"/>
            <wp:effectExtent l="0" t="0" r="0" b="0"/>
            <wp:docPr id="19950" name="Picture 19950"/>
            <wp:cNvGraphicFramePr/>
            <a:graphic xmlns:a="http://schemas.openxmlformats.org/drawingml/2006/main">
              <a:graphicData uri="http://schemas.openxmlformats.org/drawingml/2006/picture">
                <pic:pic xmlns:pic="http://schemas.openxmlformats.org/drawingml/2006/picture">
                  <pic:nvPicPr>
                    <pic:cNvPr id="19950" name="Picture 19950"/>
                    <pic:cNvPicPr/>
                  </pic:nvPicPr>
                  <pic:blipFill>
                    <a:blip r:embed="rId52"/>
                    <a:stretch>
                      <a:fillRect/>
                    </a:stretch>
                  </pic:blipFill>
                  <pic:spPr>
                    <a:xfrm>
                      <a:off x="0" y="0"/>
                      <a:ext cx="4233672" cy="3157728"/>
                    </a:xfrm>
                    <a:prstGeom prst="rect">
                      <a:avLst/>
                    </a:prstGeom>
                  </pic:spPr>
                </pic:pic>
              </a:graphicData>
            </a:graphic>
          </wp:inline>
        </w:drawing>
      </w:r>
      <w:r>
        <w:t xml:space="preserve"> </w:t>
      </w:r>
    </w:p>
    <w:p w14:paraId="3767F08F" w14:textId="77777777" w:rsidR="000B518F" w:rsidRDefault="003C51FB">
      <w:pPr>
        <w:ind w:left="-5" w:right="67"/>
      </w:pPr>
      <w:r>
        <w:rPr>
          <w:b/>
        </w:rPr>
        <w:t>Figure 6.31</w:t>
      </w:r>
      <w:r>
        <w:t xml:space="preserve"> MAD of Demographics, Scores, and VLE </w:t>
      </w:r>
    </w:p>
    <w:p w14:paraId="29847CA9" w14:textId="77777777" w:rsidR="000B518F" w:rsidRDefault="003C51FB">
      <w:pPr>
        <w:spacing w:after="370" w:line="474" w:lineRule="auto"/>
        <w:ind w:left="-15" w:right="67" w:firstLine="720"/>
      </w:pPr>
      <w:r>
        <w:lastRenderedPageBreak/>
        <w:t xml:space="preserve">When VLE data which contain the sum of clicks done the student during the course is introduced, it competed with scores feature. </w:t>
      </w:r>
    </w:p>
    <w:p w14:paraId="5AAF29A6" w14:textId="77777777" w:rsidR="000B518F" w:rsidRDefault="003C51FB">
      <w:pPr>
        <w:pStyle w:val="Heading5"/>
        <w:ind w:left="-5"/>
      </w:pPr>
      <w:r>
        <w:t xml:space="preserve">6.7.2 Feature Selection Using Filter Methods </w:t>
      </w:r>
    </w:p>
    <w:p w14:paraId="0CDD9F5F" w14:textId="77777777" w:rsidR="000B518F" w:rsidRDefault="003C51FB">
      <w:pPr>
        <w:spacing w:line="474" w:lineRule="auto"/>
        <w:ind w:left="-5" w:right="67"/>
      </w:pPr>
      <w:r>
        <w:t xml:space="preserve">The table below shows the most important features selected by filter methods such as ReliefF, Chi-Square, and ANOVA. </w:t>
      </w:r>
    </w:p>
    <w:p w14:paraId="2D37BFBA" w14:textId="77777777" w:rsidR="000B518F" w:rsidRDefault="003C51FB">
      <w:pPr>
        <w:spacing w:after="0" w:line="259" w:lineRule="auto"/>
        <w:ind w:left="10" w:right="72"/>
        <w:jc w:val="center"/>
      </w:pPr>
      <w:r>
        <w:t xml:space="preserve">Table 6.22 Important Features Using Filter Methods </w:t>
      </w:r>
    </w:p>
    <w:tbl>
      <w:tblPr>
        <w:tblStyle w:val="TableGrid"/>
        <w:tblW w:w="9352" w:type="dxa"/>
        <w:tblInd w:w="5" w:type="dxa"/>
        <w:tblCellMar>
          <w:top w:w="62" w:type="dxa"/>
          <w:left w:w="108" w:type="dxa"/>
          <w:right w:w="38" w:type="dxa"/>
        </w:tblCellMar>
        <w:tblLook w:val="04A0" w:firstRow="1" w:lastRow="0" w:firstColumn="1" w:lastColumn="0" w:noHBand="0" w:noVBand="1"/>
      </w:tblPr>
      <w:tblGrid>
        <w:gridCol w:w="2065"/>
        <w:gridCol w:w="2429"/>
        <w:gridCol w:w="2429"/>
        <w:gridCol w:w="2429"/>
      </w:tblGrid>
      <w:tr w:rsidR="000B518F" w14:paraId="1A3CE353" w14:textId="77777777">
        <w:trPr>
          <w:trHeight w:val="593"/>
        </w:trPr>
        <w:tc>
          <w:tcPr>
            <w:tcW w:w="2064" w:type="dxa"/>
            <w:tcBorders>
              <w:top w:val="single" w:sz="4" w:space="0" w:color="000000"/>
              <w:left w:val="single" w:sz="4" w:space="0" w:color="000000"/>
              <w:bottom w:val="single" w:sz="4" w:space="0" w:color="000000"/>
              <w:right w:val="single" w:sz="4" w:space="0" w:color="000000"/>
            </w:tcBorders>
          </w:tcPr>
          <w:p w14:paraId="4EC30F99" w14:textId="77777777" w:rsidR="000B518F" w:rsidRDefault="003C51FB">
            <w:pPr>
              <w:tabs>
                <w:tab w:val="center" w:pos="1848"/>
              </w:tabs>
              <w:spacing w:after="0" w:line="259" w:lineRule="auto"/>
              <w:ind w:left="0" w:firstLine="0"/>
              <w:jc w:val="left"/>
            </w:pPr>
            <w:r>
              <w:rPr>
                <w:b/>
                <w:color w:val="FFFFFF"/>
              </w:rPr>
              <w:t xml:space="preserve">Data </w:t>
            </w:r>
            <w:r>
              <w:rPr>
                <w:b/>
                <w:color w:val="FFFFFF"/>
              </w:rPr>
              <w:tab/>
            </w:r>
            <w: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2C3A2FEF" w14:textId="77777777" w:rsidR="000B518F" w:rsidRDefault="003C51FB">
            <w:pPr>
              <w:spacing w:after="0" w:line="259" w:lineRule="auto"/>
              <w:ind w:left="0" w:right="71" w:firstLine="0"/>
              <w:jc w:val="center"/>
            </w:pPr>
            <w:r>
              <w:rPr>
                <w:b/>
              </w:rPr>
              <w:t>Chi-Square</w:t>
            </w:r>
            <w: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4F4DA503" w14:textId="77777777" w:rsidR="000B518F" w:rsidRDefault="003C51FB">
            <w:pPr>
              <w:spacing w:after="0" w:line="259" w:lineRule="auto"/>
              <w:ind w:left="0" w:right="74" w:firstLine="0"/>
              <w:jc w:val="center"/>
            </w:pPr>
            <w:r>
              <w:rPr>
                <w:b/>
              </w:rPr>
              <w:t>ANOVA</w:t>
            </w:r>
            <w:r>
              <w:t xml:space="preserve"> </w:t>
            </w:r>
          </w:p>
        </w:tc>
        <w:tc>
          <w:tcPr>
            <w:tcW w:w="2429" w:type="dxa"/>
            <w:tcBorders>
              <w:top w:val="single" w:sz="4" w:space="0" w:color="000000"/>
              <w:left w:val="single" w:sz="4" w:space="0" w:color="000000"/>
              <w:bottom w:val="single" w:sz="4" w:space="0" w:color="000000"/>
              <w:right w:val="single" w:sz="4" w:space="0" w:color="000000"/>
            </w:tcBorders>
          </w:tcPr>
          <w:p w14:paraId="70C03EFA" w14:textId="77777777" w:rsidR="000B518F" w:rsidRDefault="003C51FB">
            <w:pPr>
              <w:spacing w:after="0" w:line="259" w:lineRule="auto"/>
              <w:ind w:left="0" w:right="71" w:firstLine="0"/>
              <w:jc w:val="center"/>
            </w:pPr>
            <w:r>
              <w:rPr>
                <w:b/>
              </w:rPr>
              <w:t>ReliefF</w:t>
            </w:r>
            <w:r>
              <w:t xml:space="preserve"> </w:t>
            </w:r>
          </w:p>
        </w:tc>
      </w:tr>
      <w:tr w:rsidR="000B518F" w14:paraId="1CAD28DB" w14:textId="77777777">
        <w:trPr>
          <w:trHeight w:val="977"/>
        </w:trPr>
        <w:tc>
          <w:tcPr>
            <w:tcW w:w="2064" w:type="dxa"/>
            <w:tcBorders>
              <w:top w:val="single" w:sz="4" w:space="0" w:color="000000"/>
              <w:left w:val="single" w:sz="4" w:space="0" w:color="000000"/>
              <w:bottom w:val="single" w:sz="4" w:space="0" w:color="000000"/>
              <w:right w:val="single" w:sz="4" w:space="0" w:color="000000"/>
            </w:tcBorders>
          </w:tcPr>
          <w:p w14:paraId="2CE9AD36" w14:textId="77777777" w:rsidR="000B518F" w:rsidRDefault="003C51FB">
            <w:pPr>
              <w:spacing w:after="0" w:line="259" w:lineRule="auto"/>
              <w:ind w:left="0" w:firstLine="0"/>
              <w:jc w:val="left"/>
            </w:pPr>
            <w:r>
              <w:t xml:space="preserve">Demographics </w:t>
            </w:r>
          </w:p>
        </w:tc>
        <w:tc>
          <w:tcPr>
            <w:tcW w:w="2429" w:type="dxa"/>
            <w:tcBorders>
              <w:top w:val="single" w:sz="4" w:space="0" w:color="000000"/>
              <w:left w:val="single" w:sz="4" w:space="0" w:color="000000"/>
              <w:bottom w:val="single" w:sz="4" w:space="0" w:color="000000"/>
              <w:right w:val="single" w:sz="4" w:space="0" w:color="000000"/>
            </w:tcBorders>
          </w:tcPr>
          <w:p w14:paraId="1BA6C417" w14:textId="77777777" w:rsidR="000B518F" w:rsidRDefault="003C51FB">
            <w:pPr>
              <w:spacing w:after="0" w:line="259" w:lineRule="auto"/>
              <w:ind w:left="0" w:right="43" w:firstLine="0"/>
              <w:jc w:val="left"/>
            </w:pPr>
            <w:r>
              <w:t xml:space="preserve">age_band, studied_credits, and disability </w:t>
            </w:r>
          </w:p>
        </w:tc>
        <w:tc>
          <w:tcPr>
            <w:tcW w:w="2429" w:type="dxa"/>
            <w:tcBorders>
              <w:top w:val="single" w:sz="4" w:space="0" w:color="000000"/>
              <w:left w:val="single" w:sz="4" w:space="0" w:color="000000"/>
              <w:bottom w:val="single" w:sz="4" w:space="0" w:color="000000"/>
              <w:right w:val="single" w:sz="4" w:space="0" w:color="000000"/>
            </w:tcBorders>
          </w:tcPr>
          <w:p w14:paraId="67BD672B" w14:textId="77777777" w:rsidR="000B518F" w:rsidRDefault="003C51FB">
            <w:pPr>
              <w:spacing w:after="0" w:line="259" w:lineRule="auto"/>
              <w:ind w:left="0" w:right="43" w:firstLine="0"/>
              <w:jc w:val="left"/>
            </w:pPr>
            <w:r>
              <w:t xml:space="preserve">age_band, studied_credits, and disability </w:t>
            </w:r>
          </w:p>
        </w:tc>
        <w:tc>
          <w:tcPr>
            <w:tcW w:w="2429" w:type="dxa"/>
            <w:tcBorders>
              <w:top w:val="single" w:sz="4" w:space="0" w:color="000000"/>
              <w:left w:val="single" w:sz="4" w:space="0" w:color="000000"/>
              <w:bottom w:val="single" w:sz="4" w:space="0" w:color="000000"/>
              <w:right w:val="single" w:sz="4" w:space="0" w:color="000000"/>
            </w:tcBorders>
          </w:tcPr>
          <w:p w14:paraId="682BBB07" w14:textId="77777777" w:rsidR="000B518F" w:rsidRDefault="003C51FB">
            <w:pPr>
              <w:spacing w:after="0" w:line="259" w:lineRule="auto"/>
              <w:ind w:left="0" w:firstLine="0"/>
              <w:jc w:val="left"/>
            </w:pPr>
            <w:r>
              <w:t xml:space="preserve">age_band, </w:t>
            </w:r>
          </w:p>
          <w:p w14:paraId="70B2F6A6" w14:textId="77777777" w:rsidR="000B518F" w:rsidRDefault="003C51FB">
            <w:pPr>
              <w:spacing w:after="0" w:line="259" w:lineRule="auto"/>
              <w:ind w:left="0" w:firstLine="0"/>
              <w:jc w:val="left"/>
            </w:pPr>
            <w:r>
              <w:t xml:space="preserve">studied_credits, imd_band </w:t>
            </w:r>
          </w:p>
        </w:tc>
      </w:tr>
      <w:tr w:rsidR="000B518F" w14:paraId="73D55213" w14:textId="77777777">
        <w:trPr>
          <w:trHeight w:val="1298"/>
        </w:trPr>
        <w:tc>
          <w:tcPr>
            <w:tcW w:w="2064" w:type="dxa"/>
            <w:tcBorders>
              <w:top w:val="single" w:sz="4" w:space="0" w:color="000000"/>
              <w:left w:val="single" w:sz="4" w:space="0" w:color="000000"/>
              <w:bottom w:val="single" w:sz="4" w:space="0" w:color="000000"/>
              <w:right w:val="single" w:sz="4" w:space="0" w:color="000000"/>
            </w:tcBorders>
          </w:tcPr>
          <w:p w14:paraId="3A05186D" w14:textId="77777777" w:rsidR="000B518F" w:rsidRDefault="003C51FB">
            <w:pPr>
              <w:spacing w:after="0" w:line="259" w:lineRule="auto"/>
              <w:ind w:left="0" w:firstLine="0"/>
              <w:jc w:val="left"/>
            </w:pPr>
            <w:r>
              <w:t xml:space="preserve">Demographics and average assessment scores  </w:t>
            </w:r>
          </w:p>
        </w:tc>
        <w:tc>
          <w:tcPr>
            <w:tcW w:w="2429" w:type="dxa"/>
            <w:tcBorders>
              <w:top w:val="single" w:sz="4" w:space="0" w:color="000000"/>
              <w:left w:val="single" w:sz="4" w:space="0" w:color="000000"/>
              <w:bottom w:val="single" w:sz="4" w:space="0" w:color="000000"/>
              <w:right w:val="single" w:sz="4" w:space="0" w:color="000000"/>
            </w:tcBorders>
          </w:tcPr>
          <w:p w14:paraId="7086D048" w14:textId="77777777" w:rsidR="000B518F" w:rsidRDefault="003C51FB">
            <w:pPr>
              <w:spacing w:after="0" w:line="259" w:lineRule="auto"/>
              <w:ind w:left="0" w:firstLine="0"/>
              <w:jc w:val="left"/>
            </w:pPr>
            <w:r>
              <w:t xml:space="preserve">studied_credits, disability, and score. </w:t>
            </w:r>
          </w:p>
        </w:tc>
        <w:tc>
          <w:tcPr>
            <w:tcW w:w="2429" w:type="dxa"/>
            <w:tcBorders>
              <w:top w:val="single" w:sz="4" w:space="0" w:color="000000"/>
              <w:left w:val="single" w:sz="4" w:space="0" w:color="000000"/>
              <w:bottom w:val="single" w:sz="4" w:space="0" w:color="000000"/>
              <w:right w:val="single" w:sz="4" w:space="0" w:color="000000"/>
            </w:tcBorders>
          </w:tcPr>
          <w:p w14:paraId="7EF14D51" w14:textId="77777777" w:rsidR="000B518F" w:rsidRDefault="003C51FB">
            <w:pPr>
              <w:spacing w:after="0" w:line="259" w:lineRule="auto"/>
              <w:ind w:left="0" w:right="2" w:firstLine="0"/>
              <w:jc w:val="left"/>
            </w:pPr>
            <w:r>
              <w:t xml:space="preserve">imd_band, age_band, and score </w:t>
            </w:r>
          </w:p>
        </w:tc>
        <w:tc>
          <w:tcPr>
            <w:tcW w:w="2429" w:type="dxa"/>
            <w:tcBorders>
              <w:top w:val="single" w:sz="4" w:space="0" w:color="000000"/>
              <w:left w:val="single" w:sz="4" w:space="0" w:color="000000"/>
              <w:bottom w:val="single" w:sz="4" w:space="0" w:color="000000"/>
              <w:right w:val="single" w:sz="4" w:space="0" w:color="000000"/>
            </w:tcBorders>
          </w:tcPr>
          <w:p w14:paraId="0A3023AD" w14:textId="77777777" w:rsidR="000B518F" w:rsidRDefault="003C51FB">
            <w:pPr>
              <w:spacing w:after="0" w:line="259" w:lineRule="auto"/>
              <w:ind w:left="0" w:right="43" w:firstLine="0"/>
              <w:jc w:val="left"/>
            </w:pPr>
            <w:r>
              <w:t xml:space="preserve">imd_band, studied_credits, and score </w:t>
            </w:r>
          </w:p>
        </w:tc>
      </w:tr>
      <w:tr w:rsidR="000B518F" w14:paraId="67727564" w14:textId="77777777">
        <w:trPr>
          <w:trHeight w:val="975"/>
        </w:trPr>
        <w:tc>
          <w:tcPr>
            <w:tcW w:w="2064" w:type="dxa"/>
            <w:tcBorders>
              <w:top w:val="single" w:sz="4" w:space="0" w:color="000000"/>
              <w:left w:val="single" w:sz="4" w:space="0" w:color="000000"/>
              <w:bottom w:val="single" w:sz="4" w:space="0" w:color="000000"/>
              <w:right w:val="single" w:sz="4" w:space="0" w:color="000000"/>
            </w:tcBorders>
          </w:tcPr>
          <w:p w14:paraId="59BAA5E0" w14:textId="77777777" w:rsidR="000B518F" w:rsidRDefault="003C51FB">
            <w:pPr>
              <w:spacing w:after="0" w:line="259" w:lineRule="auto"/>
              <w:ind w:left="0" w:firstLine="0"/>
              <w:jc w:val="left"/>
            </w:pPr>
            <w:r>
              <w:t xml:space="preserve">demographics, average scores, and VLE  </w:t>
            </w:r>
          </w:p>
        </w:tc>
        <w:tc>
          <w:tcPr>
            <w:tcW w:w="2429" w:type="dxa"/>
            <w:tcBorders>
              <w:top w:val="single" w:sz="4" w:space="0" w:color="000000"/>
              <w:left w:val="single" w:sz="4" w:space="0" w:color="000000"/>
              <w:bottom w:val="single" w:sz="4" w:space="0" w:color="000000"/>
              <w:right w:val="single" w:sz="4" w:space="0" w:color="000000"/>
            </w:tcBorders>
          </w:tcPr>
          <w:p w14:paraId="687A6FB1" w14:textId="77777777" w:rsidR="000B518F" w:rsidRDefault="003C51FB">
            <w:pPr>
              <w:spacing w:after="0" w:line="259" w:lineRule="auto"/>
              <w:ind w:left="0" w:firstLine="0"/>
              <w:jc w:val="left"/>
            </w:pPr>
            <w:r>
              <w:t xml:space="preserve">disability, score, and sum_click </w:t>
            </w:r>
          </w:p>
        </w:tc>
        <w:tc>
          <w:tcPr>
            <w:tcW w:w="2429" w:type="dxa"/>
            <w:tcBorders>
              <w:top w:val="single" w:sz="4" w:space="0" w:color="000000"/>
              <w:left w:val="single" w:sz="4" w:space="0" w:color="000000"/>
              <w:bottom w:val="single" w:sz="4" w:space="0" w:color="000000"/>
              <w:right w:val="single" w:sz="4" w:space="0" w:color="000000"/>
            </w:tcBorders>
          </w:tcPr>
          <w:p w14:paraId="3C1BDA07" w14:textId="77777777" w:rsidR="000B518F" w:rsidRDefault="003C51FB">
            <w:pPr>
              <w:spacing w:after="0" w:line="259" w:lineRule="auto"/>
              <w:ind w:left="0" w:firstLine="0"/>
              <w:jc w:val="left"/>
            </w:pPr>
            <w:r>
              <w:t xml:space="preserve">age_band, score, and sum_click </w:t>
            </w:r>
          </w:p>
        </w:tc>
        <w:tc>
          <w:tcPr>
            <w:tcW w:w="2429" w:type="dxa"/>
            <w:tcBorders>
              <w:top w:val="single" w:sz="4" w:space="0" w:color="000000"/>
              <w:left w:val="single" w:sz="4" w:space="0" w:color="000000"/>
              <w:bottom w:val="single" w:sz="4" w:space="0" w:color="000000"/>
              <w:right w:val="single" w:sz="4" w:space="0" w:color="000000"/>
            </w:tcBorders>
          </w:tcPr>
          <w:p w14:paraId="13881AA2" w14:textId="77777777" w:rsidR="000B518F" w:rsidRDefault="003C51FB">
            <w:pPr>
              <w:spacing w:after="0" w:line="259" w:lineRule="auto"/>
              <w:ind w:left="0" w:firstLine="0"/>
            </w:pPr>
            <w:r>
              <w:t xml:space="preserve">imd_band, score, and sum_click </w:t>
            </w:r>
          </w:p>
        </w:tc>
      </w:tr>
    </w:tbl>
    <w:p w14:paraId="2D0E748A" w14:textId="77777777" w:rsidR="000B518F" w:rsidRDefault="003C51FB">
      <w:pPr>
        <w:pStyle w:val="Heading4"/>
        <w:spacing w:after="363" w:line="264" w:lineRule="auto"/>
        <w:ind w:left="-5"/>
      </w:pPr>
      <w:r>
        <w:rPr>
          <w:i w:val="0"/>
        </w:rPr>
        <w:t xml:space="preserve">6.8 Summary </w:t>
      </w:r>
    </w:p>
    <w:p w14:paraId="1E99AB99" w14:textId="77777777" w:rsidR="000B518F" w:rsidRDefault="003C51FB">
      <w:pPr>
        <w:spacing w:after="236" w:line="475" w:lineRule="auto"/>
        <w:ind w:left="-5" w:right="67"/>
      </w:pPr>
      <w:r>
        <w:t xml:space="preserve">This chapter has introduced the experimental results and evaluation metrics that were used in this research. The Accuracies of six models have been evaluated on three different combinations of data to realize the overall quality of each model. RF and ANN have shown their superiority above all other four ML models. Because the classes of the predicted vector is not equally distributed among the three classes, accuracy cannot be the only reliant evaluation metric, so we used SMOTE to deal </w:t>
      </w:r>
      <w:r>
        <w:lastRenderedPageBreak/>
        <w:t>with imbalanced data and used other evaluation metrics such precision, recall, F</w:t>
      </w:r>
      <w:r>
        <w:rPr>
          <w:vertAlign w:val="subscript"/>
        </w:rPr>
        <w:t>1</w:t>
      </w:r>
      <w:r>
        <w:t xml:space="preserve">score, ROC and AUC have been used to insure the validity of the model. All evaluation metrics support our conclusion. </w:t>
      </w:r>
    </w:p>
    <w:p w14:paraId="0858E1C7" w14:textId="77777777" w:rsidR="000B518F" w:rsidRDefault="003C51FB">
      <w:pPr>
        <w:spacing w:after="532" w:line="259" w:lineRule="auto"/>
        <w:ind w:left="0" w:firstLine="0"/>
        <w:jc w:val="left"/>
      </w:pPr>
      <w:r>
        <w:t xml:space="preserve"> </w:t>
      </w:r>
    </w:p>
    <w:p w14:paraId="54DA56EC" w14:textId="77777777" w:rsidR="000B518F" w:rsidRDefault="003C51FB">
      <w:pPr>
        <w:spacing w:after="535" w:line="259" w:lineRule="auto"/>
        <w:ind w:left="0" w:firstLine="0"/>
        <w:jc w:val="left"/>
      </w:pPr>
      <w:r>
        <w:t xml:space="preserve"> </w:t>
      </w:r>
    </w:p>
    <w:p w14:paraId="57458E73" w14:textId="77777777" w:rsidR="000B518F" w:rsidRDefault="003C51FB">
      <w:pPr>
        <w:spacing w:after="532" w:line="259" w:lineRule="auto"/>
        <w:ind w:left="0" w:firstLine="0"/>
        <w:jc w:val="left"/>
      </w:pPr>
      <w:r>
        <w:t xml:space="preserve"> </w:t>
      </w:r>
    </w:p>
    <w:p w14:paraId="2276AF24" w14:textId="77777777" w:rsidR="000B518F" w:rsidRDefault="003C51FB">
      <w:pPr>
        <w:spacing w:after="532" w:line="259" w:lineRule="auto"/>
        <w:ind w:left="0" w:firstLine="0"/>
        <w:jc w:val="left"/>
      </w:pPr>
      <w:r>
        <w:t xml:space="preserve"> </w:t>
      </w:r>
    </w:p>
    <w:p w14:paraId="3E29B7FE" w14:textId="77777777" w:rsidR="000B518F" w:rsidRDefault="003C51FB">
      <w:pPr>
        <w:spacing w:after="532" w:line="259" w:lineRule="auto"/>
        <w:ind w:left="0" w:firstLine="0"/>
        <w:jc w:val="left"/>
      </w:pPr>
      <w:r>
        <w:t xml:space="preserve"> </w:t>
      </w:r>
    </w:p>
    <w:p w14:paraId="618462CA" w14:textId="77777777" w:rsidR="000B518F" w:rsidRDefault="003C51FB">
      <w:pPr>
        <w:spacing w:after="535" w:line="259" w:lineRule="auto"/>
        <w:ind w:left="0" w:firstLine="0"/>
        <w:jc w:val="left"/>
      </w:pPr>
      <w:r>
        <w:t xml:space="preserve"> </w:t>
      </w:r>
    </w:p>
    <w:p w14:paraId="2ECEBF38" w14:textId="77777777" w:rsidR="000B518F" w:rsidRDefault="003C51FB">
      <w:pPr>
        <w:spacing w:after="532" w:line="259" w:lineRule="auto"/>
        <w:ind w:left="0" w:firstLine="0"/>
        <w:jc w:val="left"/>
      </w:pPr>
      <w:r>
        <w:t xml:space="preserve"> </w:t>
      </w:r>
    </w:p>
    <w:p w14:paraId="4C8A8708" w14:textId="77777777" w:rsidR="000B518F" w:rsidRDefault="003C51FB">
      <w:pPr>
        <w:spacing w:after="532" w:line="259" w:lineRule="auto"/>
        <w:ind w:left="0" w:firstLine="0"/>
        <w:jc w:val="left"/>
      </w:pPr>
      <w:r>
        <w:t xml:space="preserve"> </w:t>
      </w:r>
    </w:p>
    <w:p w14:paraId="796B26E1" w14:textId="77777777" w:rsidR="000B518F" w:rsidRDefault="003C51FB">
      <w:pPr>
        <w:spacing w:after="534" w:line="259" w:lineRule="auto"/>
        <w:ind w:left="0" w:firstLine="0"/>
        <w:jc w:val="left"/>
      </w:pPr>
      <w:r>
        <w:t xml:space="preserve"> </w:t>
      </w:r>
    </w:p>
    <w:p w14:paraId="1EBF71F0" w14:textId="77777777" w:rsidR="000B518F" w:rsidRDefault="003C51FB">
      <w:pPr>
        <w:spacing w:after="532" w:line="259" w:lineRule="auto"/>
        <w:ind w:left="0" w:firstLine="0"/>
        <w:jc w:val="left"/>
      </w:pPr>
      <w:r>
        <w:t xml:space="preserve"> </w:t>
      </w:r>
    </w:p>
    <w:p w14:paraId="3182C2C1" w14:textId="77777777" w:rsidR="000B518F" w:rsidRDefault="003C51FB">
      <w:pPr>
        <w:spacing w:after="0" w:line="259" w:lineRule="auto"/>
        <w:ind w:left="0" w:firstLine="0"/>
        <w:jc w:val="left"/>
      </w:pPr>
      <w:r>
        <w:t xml:space="preserve"> </w:t>
      </w:r>
    </w:p>
    <w:p w14:paraId="0076334B" w14:textId="77777777" w:rsidR="000B518F" w:rsidRDefault="003C51FB">
      <w:pPr>
        <w:pStyle w:val="Heading2"/>
        <w:spacing w:after="292" w:line="265" w:lineRule="auto"/>
        <w:ind w:left="-5"/>
      </w:pPr>
      <w:r>
        <w:t xml:space="preserve">Chapter 7 Conclusion and Future Work </w:t>
      </w:r>
    </w:p>
    <w:p w14:paraId="519A7B2B" w14:textId="77777777" w:rsidR="000B518F" w:rsidRDefault="003C51FB">
      <w:pPr>
        <w:spacing w:line="475" w:lineRule="auto"/>
        <w:ind w:left="-5" w:right="67"/>
      </w:pPr>
      <w:r>
        <w:t>In most of the previous researches, performance of ML models on educational data was questionable and most results were near average and do not reach the state-</w:t>
      </w:r>
      <w:r>
        <w:lastRenderedPageBreak/>
        <w:t xml:space="preserve">ofthe-art performance. In this study, ANN, logistic regression, k-nearest neighbor, Naïve Bayes, support vector machine, and random forest ML models were used for predicting academic performance of students of the Open University in the United Kingdom.  </w:t>
      </w:r>
    </w:p>
    <w:p w14:paraId="2E73FFEF" w14:textId="77777777" w:rsidR="000B518F" w:rsidRDefault="003C51FB">
      <w:pPr>
        <w:spacing w:after="384" w:line="479" w:lineRule="auto"/>
        <w:ind w:left="-15" w:right="67" w:firstLine="720"/>
      </w:pPr>
      <w:r>
        <w:t xml:space="preserve">The highest accuracies reached when the models were used on demographics, assessment scores, and VLE data. RF accuracy was 94.68%, ANN accuracy of prediction reached 90.43%, accuracy of the logistic regression model was 87.94%, accuracy of support vector machine was 86.52%, k-nearest neighbor was 84.04%, and accuracy of the accuracy of Naïve Bayes was 78.01%. The RF and ANN models outperformed all other models’ accuracies and also other evaluation metrics such as precision, recall, and </w:t>
      </w:r>
      <w:r>
        <w:rPr>
          <w:rFonts w:ascii="Cambria Math" w:eastAsia="Cambria Math" w:hAnsi="Cambria Math" w:cs="Cambria Math"/>
        </w:rPr>
        <w:t>F</w:t>
      </w:r>
      <w:r>
        <w:rPr>
          <w:rFonts w:ascii="Cambria Math" w:eastAsia="Cambria Math" w:hAnsi="Cambria Math" w:cs="Cambria Math"/>
          <w:vertAlign w:val="subscript"/>
        </w:rPr>
        <w:t>1</w:t>
      </w:r>
      <w:r>
        <w:t xml:space="preserve"> score. </w:t>
      </w:r>
    </w:p>
    <w:p w14:paraId="332E3490" w14:textId="043E9E88" w:rsidR="000B518F" w:rsidRDefault="003C51FB">
      <w:pPr>
        <w:pStyle w:val="Heading3"/>
        <w:spacing w:after="180"/>
        <w:ind w:left="-5"/>
      </w:pPr>
      <w:r>
        <w:t xml:space="preserve">7.1 </w:t>
      </w:r>
      <w:r w:rsidR="00EE5EE9" w:rsidRPr="00EE5EE9">
        <w:t>Summary of Findings</w:t>
      </w:r>
    </w:p>
    <w:p w14:paraId="0EA34FC2" w14:textId="77777777" w:rsidR="000B518F" w:rsidRDefault="003C51FB">
      <w:pPr>
        <w:spacing w:line="476" w:lineRule="auto"/>
        <w:ind w:left="-5" w:right="67"/>
      </w:pPr>
      <w:r>
        <w:t xml:space="preserve">Machine Learning models can reach the-state-of-the-art performance in predicting student academic performance using their demographic, assessment data, and their online learning environment activity, but using demographic data only will give – in most cases – a near average performance.  </w:t>
      </w:r>
    </w:p>
    <w:p w14:paraId="2A3777FB" w14:textId="77777777" w:rsidR="000B518F" w:rsidRDefault="003C51FB">
      <w:pPr>
        <w:spacing w:line="474" w:lineRule="auto"/>
        <w:ind w:left="-15" w:right="67" w:firstLine="720"/>
      </w:pPr>
      <w:r>
        <w:t xml:space="preserve">The following conditions must be met to get the-state-of-the-art prediction accuracy using ML-based models on educational data: </w:t>
      </w:r>
    </w:p>
    <w:p w14:paraId="2D029BFF" w14:textId="77777777" w:rsidR="000B518F" w:rsidRDefault="003C51FB">
      <w:pPr>
        <w:numPr>
          <w:ilvl w:val="0"/>
          <w:numId w:val="8"/>
        </w:numPr>
        <w:spacing w:line="476" w:lineRule="auto"/>
        <w:ind w:right="67" w:hanging="360"/>
      </w:pPr>
      <w:r>
        <w:lastRenderedPageBreak/>
        <w:t xml:space="preserve">The input features must be relevant to student academic performance such as assessments scores, their activity on the VLE, highest level of education, their age, and deprivation level of regions where they live. </w:t>
      </w:r>
    </w:p>
    <w:p w14:paraId="582747DF" w14:textId="77777777" w:rsidR="000B518F" w:rsidRDefault="003C51FB">
      <w:pPr>
        <w:numPr>
          <w:ilvl w:val="0"/>
          <w:numId w:val="8"/>
        </w:numPr>
        <w:spacing w:line="475" w:lineRule="auto"/>
        <w:ind w:right="67" w:hanging="360"/>
      </w:pPr>
      <w:r>
        <w:t xml:space="preserve">Relatively large dataset with a large number of observations must be used to allow the model to “learn” from various training examples, and hence improving its performance on test set. </w:t>
      </w:r>
    </w:p>
    <w:p w14:paraId="75FD25BA" w14:textId="51543ADD" w:rsidR="000B518F" w:rsidRDefault="003C51FB">
      <w:pPr>
        <w:numPr>
          <w:ilvl w:val="0"/>
          <w:numId w:val="8"/>
        </w:numPr>
        <w:spacing w:line="476" w:lineRule="auto"/>
        <w:ind w:right="67" w:hanging="360"/>
      </w:pPr>
      <w:r>
        <w:t xml:space="preserve">Data should be balanced to avoid because imbalanced data cause the model to favor the most represented class in the </w:t>
      </w:r>
      <w:r w:rsidR="002004CD">
        <w:t>dataset Important</w:t>
      </w:r>
      <w:r>
        <w:t xml:space="preserve"> features using different data combinations: </w:t>
      </w:r>
    </w:p>
    <w:p w14:paraId="0B9D4A1C" w14:textId="77777777" w:rsidR="000B518F" w:rsidRDefault="003C51FB">
      <w:pPr>
        <w:numPr>
          <w:ilvl w:val="1"/>
          <w:numId w:val="8"/>
        </w:numPr>
        <w:spacing w:line="496" w:lineRule="auto"/>
        <w:ind w:right="141" w:hanging="360"/>
      </w:pPr>
      <w:r>
        <w:t xml:space="preserve">Demographics only: </w:t>
      </w:r>
      <w:r>
        <w:rPr>
          <w:rFonts w:ascii="Courier New" w:eastAsia="Courier New" w:hAnsi="Courier New" w:cs="Courier New"/>
        </w:rPr>
        <w:t>o</w:t>
      </w:r>
      <w:r>
        <w:rPr>
          <w:rFonts w:ascii="Arial" w:eastAsia="Arial" w:hAnsi="Arial" w:cs="Arial"/>
        </w:rPr>
        <w:t xml:space="preserve"> </w:t>
      </w:r>
      <w:r>
        <w:t xml:space="preserve">Age band </w:t>
      </w:r>
      <w:r>
        <w:rPr>
          <w:rFonts w:ascii="Courier New" w:eastAsia="Courier New" w:hAnsi="Courier New" w:cs="Courier New"/>
        </w:rPr>
        <w:t>o</w:t>
      </w:r>
      <w:r>
        <w:rPr>
          <w:rFonts w:ascii="Arial" w:eastAsia="Arial" w:hAnsi="Arial" w:cs="Arial"/>
        </w:rPr>
        <w:t xml:space="preserve"> </w:t>
      </w:r>
      <w:r>
        <w:t xml:space="preserve">Studied credits </w:t>
      </w:r>
      <w:r>
        <w:rPr>
          <w:rFonts w:ascii="Courier New" w:eastAsia="Courier New" w:hAnsi="Courier New" w:cs="Courier New"/>
        </w:rPr>
        <w:t>o</w:t>
      </w:r>
      <w:r>
        <w:rPr>
          <w:rFonts w:ascii="Arial" w:eastAsia="Arial" w:hAnsi="Arial" w:cs="Arial"/>
        </w:rPr>
        <w:t xml:space="preserve"> </w:t>
      </w:r>
      <w:r>
        <w:t xml:space="preserve">Disability </w:t>
      </w:r>
      <w:r>
        <w:rPr>
          <w:rFonts w:ascii="Courier New" w:eastAsia="Courier New" w:hAnsi="Courier New" w:cs="Courier New"/>
        </w:rPr>
        <w:t>o</w:t>
      </w:r>
      <w:r>
        <w:rPr>
          <w:rFonts w:ascii="Arial" w:eastAsia="Arial" w:hAnsi="Arial" w:cs="Arial"/>
        </w:rPr>
        <w:t xml:space="preserve"> </w:t>
      </w:r>
      <w:r>
        <w:t xml:space="preserve">IMD band </w:t>
      </w:r>
    </w:p>
    <w:p w14:paraId="2C30B943" w14:textId="77777777" w:rsidR="000B518F" w:rsidRDefault="003C51FB">
      <w:pPr>
        <w:numPr>
          <w:ilvl w:val="1"/>
          <w:numId w:val="8"/>
        </w:numPr>
        <w:spacing w:after="3" w:line="259" w:lineRule="auto"/>
        <w:ind w:right="141" w:hanging="360"/>
      </w:pPr>
      <w:r>
        <w:t xml:space="preserve">Demographics and assessments scores: the previous features plus the scores </w:t>
      </w:r>
    </w:p>
    <w:p w14:paraId="644015CE" w14:textId="77777777" w:rsidR="000B518F" w:rsidRDefault="003C51FB">
      <w:pPr>
        <w:numPr>
          <w:ilvl w:val="1"/>
          <w:numId w:val="8"/>
        </w:numPr>
        <w:spacing w:after="361" w:line="477" w:lineRule="auto"/>
        <w:ind w:right="141" w:hanging="360"/>
      </w:pPr>
      <w:r>
        <w:t xml:space="preserve">Demographics, assessments scores, and VLE: the previous features plus the sum of clicks </w:t>
      </w:r>
    </w:p>
    <w:p w14:paraId="09917135" w14:textId="376F0D6E" w:rsidR="000B518F" w:rsidRDefault="003C51FB">
      <w:pPr>
        <w:pStyle w:val="Heading3"/>
        <w:spacing w:after="180"/>
        <w:ind w:left="-5"/>
      </w:pPr>
      <w:r>
        <w:t xml:space="preserve">7.2 </w:t>
      </w:r>
      <w:r w:rsidR="00EE5EE9" w:rsidRPr="00EE5EE9">
        <w:t>Implications for Industry</w:t>
      </w:r>
    </w:p>
    <w:p w14:paraId="2BB0AAEA" w14:textId="34896A7F" w:rsidR="000B518F" w:rsidRDefault="003C51FB">
      <w:pPr>
        <w:spacing w:after="368" w:line="475" w:lineRule="auto"/>
        <w:ind w:left="-15" w:right="67" w:firstLine="720"/>
      </w:pPr>
      <w:r>
        <w:t xml:space="preserve">The results show that RF and ANN can perform very well on educational data as they do on data that come from other field because they can scale with complex datasets. It is important though to give relevant features such as scores and VLE activity. This study </w:t>
      </w:r>
      <w:r w:rsidR="002004CD">
        <w:t>supports</w:t>
      </w:r>
      <w:r>
        <w:t xml:space="preserve"> other studies that suggest using RF and ANN on educational data to predict student academic performance. </w:t>
      </w:r>
    </w:p>
    <w:p w14:paraId="3A6303DC" w14:textId="7BF8CC30" w:rsidR="00EE5EE9" w:rsidRDefault="00EE5EE9" w:rsidP="00EE5EE9">
      <w:pPr>
        <w:pStyle w:val="Heading3"/>
        <w:ind w:left="0" w:firstLine="0"/>
      </w:pPr>
      <w:r>
        <w:lastRenderedPageBreak/>
        <w:t xml:space="preserve">7.3 </w:t>
      </w:r>
      <w:r>
        <w:t>Implications for Industry</w:t>
      </w:r>
    </w:p>
    <w:p w14:paraId="33999060" w14:textId="77777777" w:rsidR="000B518F" w:rsidRDefault="003C51FB">
      <w:pPr>
        <w:pStyle w:val="Heading3"/>
        <w:spacing w:after="181"/>
        <w:ind w:left="-5"/>
      </w:pPr>
      <w:r>
        <w:t>7.3 Future Work</w:t>
      </w:r>
      <w:r>
        <w:rPr>
          <w:sz w:val="24"/>
        </w:rPr>
        <w:t xml:space="preserve"> </w:t>
      </w:r>
    </w:p>
    <w:p w14:paraId="254483A6" w14:textId="77777777" w:rsidR="000B518F" w:rsidRDefault="003C51FB">
      <w:pPr>
        <w:spacing w:line="475" w:lineRule="auto"/>
        <w:ind w:left="-5" w:right="67"/>
      </w:pPr>
      <w:r>
        <w:t xml:space="preserve">Further investigations can be made to predict student performance using their VLE data using same ML or DL models. Conducting more researches that study other factors affecting student performance such as course attributes and instructors attributes. Also, statistical analysis can be made to find correlations between factors such age, gender, presence of disability, living in deprived areas, and so forth, and their influences on the performance of students. Moreover, recurrent neural networks </w:t>
      </w:r>
    </w:p>
    <w:p w14:paraId="507B49CD" w14:textId="77777777" w:rsidR="000B518F" w:rsidRDefault="003C51FB">
      <w:pPr>
        <w:spacing w:line="475" w:lineRule="auto"/>
        <w:ind w:left="-5" w:right="67"/>
      </w:pPr>
      <w:r>
        <w:t xml:space="preserve">(RNNs) can be used for detecting students who are about to withdraw or dropout. Finally, building a dataset that contain more features that are related to VLE and assessments to investigate their role in predicting student performance. </w:t>
      </w:r>
    </w:p>
    <w:p w14:paraId="24CB16CA" w14:textId="77777777" w:rsidR="000B518F" w:rsidRDefault="003C51FB">
      <w:pPr>
        <w:spacing w:after="0" w:line="259" w:lineRule="auto"/>
        <w:ind w:left="0" w:firstLine="0"/>
        <w:jc w:val="left"/>
      </w:pPr>
      <w:r>
        <w:t xml:space="preserve"> </w:t>
      </w:r>
    </w:p>
    <w:p w14:paraId="1E360AA4" w14:textId="77777777" w:rsidR="000B518F" w:rsidRDefault="003C51FB">
      <w:pPr>
        <w:pStyle w:val="Heading2"/>
        <w:spacing w:after="343" w:line="265" w:lineRule="auto"/>
        <w:ind w:right="1026"/>
        <w:jc w:val="center"/>
      </w:pPr>
      <w:r>
        <w:t xml:space="preserve">References </w:t>
      </w:r>
    </w:p>
    <w:p w14:paraId="1A430574" w14:textId="77777777" w:rsidR="000B518F" w:rsidRDefault="003C51FB">
      <w:pPr>
        <w:pStyle w:val="Heading3"/>
        <w:ind w:left="-5"/>
      </w:pPr>
      <w:r>
        <w:t xml:space="preserve">[Abiodun, Oludare Isaac, et al., 2018] </w:t>
      </w:r>
    </w:p>
    <w:p w14:paraId="1834FEBF" w14:textId="77777777" w:rsidR="000B518F" w:rsidRDefault="003C51FB">
      <w:pPr>
        <w:spacing w:after="289"/>
        <w:ind w:left="-5" w:right="67"/>
      </w:pPr>
      <w:r>
        <w:t>Abiodun, Oludare Isaac, Aman Jantan, Abiodun Esther Omolara, Kemi Victoria Dada, Nachaat AbdElatif Mohamed, and Humaira Arshad. “State-of-the-art in artificial neural network applications: A survey”. Heliyon 4. 2018.</w:t>
      </w:r>
      <w:r>
        <w:rPr>
          <w:sz w:val="24"/>
        </w:rPr>
        <w:t xml:space="preserve"> </w:t>
      </w:r>
    </w:p>
    <w:p w14:paraId="441DA36D" w14:textId="77777777" w:rsidR="000B518F" w:rsidRDefault="003C51FB">
      <w:pPr>
        <w:pStyle w:val="Heading3"/>
        <w:ind w:left="-5"/>
      </w:pPr>
      <w:r>
        <w:t xml:space="preserve">[Abu Saa, Amjed, et al., 2019] </w:t>
      </w:r>
    </w:p>
    <w:p w14:paraId="401375B9" w14:textId="77777777" w:rsidR="000B518F" w:rsidRDefault="003C51FB">
      <w:pPr>
        <w:spacing w:after="289"/>
        <w:ind w:left="-5" w:right="67"/>
      </w:pPr>
      <w:r>
        <w:t xml:space="preserve">Abu Saa, Amjed, Mostafa Al-Emran, and Khaled Shaalan. “Factors Affecting Students’ Performance in Higher Education: A Systematic Review of Predictive Data Mining Techniques”. Tech Know Learn 24, 567–598., 2019.  </w:t>
      </w:r>
    </w:p>
    <w:p w14:paraId="45980DFA" w14:textId="77777777" w:rsidR="000B518F" w:rsidRDefault="003C51FB">
      <w:pPr>
        <w:pStyle w:val="Heading3"/>
        <w:ind w:left="-5"/>
      </w:pPr>
      <w:r>
        <w:lastRenderedPageBreak/>
        <w:t xml:space="preserve">[Adewale, Amoo M., et al., 2018] </w:t>
      </w:r>
    </w:p>
    <w:p w14:paraId="755D0C81" w14:textId="77777777" w:rsidR="000B518F" w:rsidRDefault="003C51FB">
      <w:pPr>
        <w:spacing w:after="289"/>
        <w:ind w:left="-5" w:right="67"/>
      </w:pPr>
      <w:r>
        <w:t xml:space="preserve">Adewale, Amoo M., Alaba O. Bamidele, and Usman O. Lateef. “Predictive modelling and analysis of academic performance of secondary school students: Artificial Neural Network approach”. International Journal of Science and Technology Educational Research 9(1), 1-8, 2018. </w:t>
      </w:r>
    </w:p>
    <w:p w14:paraId="0DB5A528" w14:textId="77777777" w:rsidR="000B518F" w:rsidRDefault="003C51FB">
      <w:pPr>
        <w:pStyle w:val="Heading3"/>
        <w:ind w:left="-5"/>
      </w:pPr>
      <w:r>
        <w:t xml:space="preserve">[Ali S, Rasheed Mansoor, and S Perumal, 2022] </w:t>
      </w:r>
    </w:p>
    <w:p w14:paraId="0C8D9F6A" w14:textId="77777777" w:rsidR="000B518F" w:rsidRDefault="003C51FB">
      <w:pPr>
        <w:spacing w:after="284" w:line="273" w:lineRule="auto"/>
        <w:ind w:left="-5" w:right="29"/>
        <w:jc w:val="left"/>
      </w:pPr>
      <w:r>
        <w:t xml:space="preserve">Ali S, Rasheed Mansoor, and S. Perumal. “Multi-class LDA classifier and CNN feature extraction for student performance analysis during Covid-19 pandemic”. International Journal of Nonlinear Analysis and Applications, 13(1), pp. 13291339., 2022. </w:t>
      </w:r>
    </w:p>
    <w:p w14:paraId="30295B9B" w14:textId="77777777" w:rsidR="000B518F" w:rsidRDefault="003C51FB">
      <w:pPr>
        <w:pStyle w:val="Heading3"/>
        <w:ind w:left="-5"/>
      </w:pPr>
      <w:r>
        <w:t xml:space="preserve">[Alpaydin, Ethem, 2010] </w:t>
      </w:r>
    </w:p>
    <w:p w14:paraId="3DAC28B1" w14:textId="77777777" w:rsidR="000B518F" w:rsidRDefault="003C51FB">
      <w:pPr>
        <w:spacing w:after="284"/>
        <w:ind w:left="-5" w:right="67"/>
      </w:pPr>
      <w:r>
        <w:t xml:space="preserve">Alpaydin, Ethem (2010). Introduction to Machine Learning. London: The MIT Press. ISBN 978-0-262-01243-0 </w:t>
      </w:r>
    </w:p>
    <w:p w14:paraId="10A1F0E9" w14:textId="77777777" w:rsidR="000B518F" w:rsidRDefault="003C51FB">
      <w:pPr>
        <w:spacing w:after="299" w:line="259" w:lineRule="auto"/>
        <w:ind w:left="0" w:firstLine="0"/>
        <w:jc w:val="left"/>
      </w:pPr>
      <w:r>
        <w:t xml:space="preserve"> </w:t>
      </w:r>
    </w:p>
    <w:p w14:paraId="2FA3CF9F" w14:textId="77777777" w:rsidR="000B518F" w:rsidRDefault="003C51FB">
      <w:pPr>
        <w:spacing w:after="0" w:line="259" w:lineRule="auto"/>
        <w:ind w:left="0" w:firstLine="0"/>
        <w:jc w:val="left"/>
      </w:pPr>
      <w:r>
        <w:t xml:space="preserve"> </w:t>
      </w:r>
    </w:p>
    <w:p w14:paraId="3A60CA59" w14:textId="77777777" w:rsidR="000B518F" w:rsidRDefault="003C51FB">
      <w:pPr>
        <w:pStyle w:val="Heading3"/>
        <w:ind w:left="-5"/>
      </w:pPr>
      <w:r>
        <w:t>[Amershi, Saleema, and</w:t>
      </w:r>
      <w:r>
        <w:rPr>
          <w:sz w:val="24"/>
        </w:rPr>
        <w:t xml:space="preserve"> </w:t>
      </w:r>
      <w:r>
        <w:t xml:space="preserve">Cristina Conati., 2006] </w:t>
      </w:r>
    </w:p>
    <w:p w14:paraId="2E3F8C07" w14:textId="77777777" w:rsidR="000B518F" w:rsidRDefault="003C51FB">
      <w:pPr>
        <w:spacing w:after="286"/>
        <w:ind w:left="-5" w:right="67"/>
      </w:pPr>
      <w:r>
        <w:t>Amershi, Saleema, and</w:t>
      </w:r>
      <w:r>
        <w:rPr>
          <w:sz w:val="24"/>
        </w:rPr>
        <w:t xml:space="preserve"> </w:t>
      </w:r>
      <w:r>
        <w:t xml:space="preserve">Cristina Conati. “Automatic Recognition of Learner Groups in Exploratory Learning Environments”. Proceedings of ITS 2006, 8th International Conference on Intelligent Tutoring Systems, 463-472., 2006. </w:t>
      </w:r>
    </w:p>
    <w:p w14:paraId="56EBBE43" w14:textId="77777777" w:rsidR="000B518F" w:rsidRDefault="003C51FB">
      <w:pPr>
        <w:pStyle w:val="Heading3"/>
        <w:ind w:left="-5"/>
      </w:pPr>
      <w:r>
        <w:t xml:space="preserve">[Amrieh, Elaf Abu, et al., 2016] </w:t>
      </w:r>
    </w:p>
    <w:p w14:paraId="2CEEE263" w14:textId="77777777" w:rsidR="000B518F" w:rsidRDefault="003C51FB">
      <w:pPr>
        <w:spacing w:after="286"/>
        <w:ind w:left="-5" w:right="67"/>
      </w:pPr>
      <w:r>
        <w:t xml:space="preserve">Amrieh, Elaf Abu, Thair Hamtini, and Ibrahim Aljarah. “Mining educational data to predict student’s academic performance using ensemble methods”. International Journal of Database Theory and Application 9(8), 119-136., 2016. </w:t>
      </w:r>
    </w:p>
    <w:p w14:paraId="636FC5D5" w14:textId="77777777" w:rsidR="000B518F" w:rsidRDefault="003C51FB">
      <w:pPr>
        <w:pStyle w:val="Heading3"/>
        <w:ind w:left="-5"/>
      </w:pPr>
      <w:r>
        <w:lastRenderedPageBreak/>
        <w:t xml:space="preserve">[Anjum, Nadia, and Srinivasu Badugu., 2020] </w:t>
      </w:r>
    </w:p>
    <w:p w14:paraId="52055C5C" w14:textId="77777777" w:rsidR="000B518F" w:rsidRDefault="003C51FB">
      <w:pPr>
        <w:spacing w:after="289"/>
        <w:ind w:left="-5" w:right="67"/>
      </w:pPr>
      <w:r>
        <w:t>Anjum, Nadia, and Srinivasu Badugu.  “A study of different techniques in educational data mining”. In Advances in decision sciences, image processing, security and computer vision. Springer. pp. 562– 571., 2020.</w:t>
      </w:r>
      <w:r>
        <w:rPr>
          <w:b/>
        </w:rPr>
        <w:t xml:space="preserve"> </w:t>
      </w:r>
    </w:p>
    <w:p w14:paraId="32B52969" w14:textId="77777777" w:rsidR="000B518F" w:rsidRDefault="003C51FB">
      <w:pPr>
        <w:pStyle w:val="Heading3"/>
        <w:ind w:left="-5"/>
      </w:pPr>
      <w:r>
        <w:t xml:space="preserve">[Asiah, Mat, et al., 2019] </w:t>
      </w:r>
    </w:p>
    <w:p w14:paraId="6B0281E0" w14:textId="77777777" w:rsidR="000B518F" w:rsidRDefault="003C51FB">
      <w:pPr>
        <w:spacing w:after="289"/>
        <w:ind w:left="-5" w:right="67"/>
      </w:pPr>
      <w:r>
        <w:t xml:space="preserve">Asiah, Mat, Nik Zulkarnaen Khidzir, Safaai  Deris, Nik Nurul Hafzan Mat Yaacob, Mohd Saberi Mohamad, and Siti Syuhaida  Safaa. “A review on predictive modeling technique for student academic performance monitoring”. In proceedings of materials science, engineering and chemistry (MATEC) web of conferences, 255. 2019. </w:t>
      </w:r>
    </w:p>
    <w:p w14:paraId="5A3D5B52" w14:textId="77777777" w:rsidR="000B518F" w:rsidRDefault="003C51FB">
      <w:pPr>
        <w:pStyle w:val="Heading3"/>
        <w:ind w:left="-5"/>
      </w:pPr>
      <w:r>
        <w:t xml:space="preserve">[Asif, Raheela, et al., 2017] </w:t>
      </w:r>
    </w:p>
    <w:p w14:paraId="7EE536D2" w14:textId="77777777" w:rsidR="000B518F" w:rsidRDefault="003C51FB">
      <w:pPr>
        <w:spacing w:after="52"/>
        <w:ind w:left="-5" w:right="67"/>
      </w:pPr>
      <w:r>
        <w:t xml:space="preserve">Asif, Raheela, Agathe Merceron, Syed Abbas Ali, and Najmi Ghani Haider. “Analyzing undergraduate students’ performance using educational data mining”. </w:t>
      </w:r>
    </w:p>
    <w:p w14:paraId="3A7514EB" w14:textId="77777777" w:rsidR="000B518F" w:rsidRDefault="003C51FB">
      <w:pPr>
        <w:spacing w:after="292"/>
        <w:ind w:left="-5" w:right="67"/>
      </w:pPr>
      <w:r>
        <w:t xml:space="preserve">Computers and Education., 2017 </w:t>
      </w:r>
    </w:p>
    <w:p w14:paraId="38B05450" w14:textId="77777777" w:rsidR="000B518F" w:rsidRDefault="003C51FB">
      <w:pPr>
        <w:pStyle w:val="Heading3"/>
        <w:ind w:left="-5"/>
      </w:pPr>
      <w:r>
        <w:t xml:space="preserve">[Athani, Suhas, et al., 2017] </w:t>
      </w:r>
    </w:p>
    <w:p w14:paraId="5F9F4BD7" w14:textId="77777777" w:rsidR="000B518F" w:rsidRDefault="003C51FB">
      <w:pPr>
        <w:spacing w:after="284" w:line="273" w:lineRule="auto"/>
        <w:ind w:left="-5" w:right="29"/>
        <w:jc w:val="left"/>
      </w:pPr>
      <w:r>
        <w:t xml:space="preserve">Athani, Suhas, Sharath A. Kodli and Mayur N. Banavasi, and P.G. Sunitha Hiremath. “Student performance predictor using multiclass support vector classification algorithm”. 341-346., 2017. </w:t>
      </w:r>
    </w:p>
    <w:p w14:paraId="7D2D5B95" w14:textId="77777777" w:rsidR="000B518F" w:rsidRDefault="003C51FB">
      <w:pPr>
        <w:pStyle w:val="Heading3"/>
        <w:ind w:left="-5"/>
      </w:pPr>
      <w:r>
        <w:t xml:space="preserve">[Aydoğdu, Şeyhmus, 2020] </w:t>
      </w:r>
    </w:p>
    <w:p w14:paraId="501F5339" w14:textId="77777777" w:rsidR="000B518F" w:rsidRDefault="003C51FB">
      <w:pPr>
        <w:spacing w:after="284" w:line="273" w:lineRule="auto"/>
        <w:ind w:left="-5" w:right="29"/>
        <w:jc w:val="left"/>
      </w:pPr>
      <w:r>
        <w:t xml:space="preserve">Aydoğdu, Şeyhmus. “Predicting student final performance using artificial neural networks in online learning environments”. Education and Information Technologies 25, 1913–1927., 2020. </w:t>
      </w:r>
    </w:p>
    <w:p w14:paraId="5CC8815B" w14:textId="77777777" w:rsidR="000B518F" w:rsidRDefault="003C51FB">
      <w:pPr>
        <w:pStyle w:val="Heading3"/>
        <w:ind w:left="-5"/>
      </w:pPr>
      <w:r>
        <w:t xml:space="preserve">[Bainbridge, Jay, et al., 2015] </w:t>
      </w:r>
    </w:p>
    <w:p w14:paraId="13175D1F" w14:textId="77777777" w:rsidR="000B518F" w:rsidRDefault="003C51FB">
      <w:pPr>
        <w:spacing w:after="289"/>
        <w:ind w:left="-5" w:right="67"/>
      </w:pPr>
      <w:r>
        <w:t xml:space="preserve">Bainbridge, Jay, James Melitski, Anne Zahradnik, Eitel J. M. Lauría, Sandeep Jayaprakash, and Josh Baron. “Using learning analytics to predict at-risk students in online graduate public affairs and administration education”. Journal of Public Affairs Education, 21(2), 247-262., 2015. </w:t>
      </w:r>
    </w:p>
    <w:p w14:paraId="025C38AB" w14:textId="77777777" w:rsidR="000B518F" w:rsidRDefault="003C51FB">
      <w:pPr>
        <w:pStyle w:val="Heading3"/>
        <w:ind w:left="-5"/>
      </w:pPr>
      <w:r>
        <w:lastRenderedPageBreak/>
        <w:t xml:space="preserve">[Baker, Ryan, and Kalina Yacef, 2009] </w:t>
      </w:r>
    </w:p>
    <w:p w14:paraId="26F6B9C3" w14:textId="77777777" w:rsidR="000B518F" w:rsidRDefault="003C51FB">
      <w:pPr>
        <w:spacing w:after="289"/>
        <w:ind w:left="-5" w:right="67"/>
      </w:pPr>
      <w:r>
        <w:t xml:space="preserve">Baker, Ryan, and Kalina Yacef. “The State of Educational Data Mining In 2009: A Review and Future Visions”. JEDM-Journal of Educational Data Mining, 1 (1), 317., 2009. </w:t>
      </w:r>
    </w:p>
    <w:p w14:paraId="624125D0" w14:textId="77777777" w:rsidR="000B518F" w:rsidRDefault="003C51FB">
      <w:pPr>
        <w:pStyle w:val="Heading3"/>
        <w:ind w:left="-5"/>
      </w:pPr>
      <w:r>
        <w:t xml:space="preserve">[Baker, Ryan, and Paul Salvador Inventado, 2014] </w:t>
      </w:r>
    </w:p>
    <w:p w14:paraId="78548157" w14:textId="77777777" w:rsidR="000B518F" w:rsidRDefault="003C51FB">
      <w:pPr>
        <w:spacing w:after="289"/>
        <w:ind w:left="-5" w:right="67"/>
      </w:pPr>
      <w:r>
        <w:t xml:space="preserve">Baker, Ryan, and Paul Salvador Inventado. (2014). “Educational Data Mining and Learning Analytics”, In: Larusson J., White B. (eds) Learning Analytics. Springer, New York, NY. pp. 61-75., 2014. </w:t>
      </w:r>
    </w:p>
    <w:p w14:paraId="5CF2CC35" w14:textId="77777777" w:rsidR="000B518F" w:rsidRDefault="003C51FB">
      <w:pPr>
        <w:pStyle w:val="Heading3"/>
        <w:ind w:left="-5"/>
      </w:pPr>
      <w:r>
        <w:t>[Bakhshinategh,</w:t>
      </w:r>
      <w:r>
        <w:rPr>
          <w:sz w:val="24"/>
        </w:rPr>
        <w:t xml:space="preserve"> </w:t>
      </w:r>
      <w:r>
        <w:t xml:space="preserve">Behdad, et al., 2018] </w:t>
      </w:r>
    </w:p>
    <w:p w14:paraId="6990F2C8" w14:textId="77777777" w:rsidR="000B518F" w:rsidRDefault="003C51FB">
      <w:pPr>
        <w:spacing w:after="289"/>
        <w:ind w:left="-5" w:right="67"/>
      </w:pPr>
      <w:r>
        <w:t>Bakhshinategh,</w:t>
      </w:r>
      <w:r>
        <w:rPr>
          <w:sz w:val="24"/>
        </w:rPr>
        <w:t xml:space="preserve"> </w:t>
      </w:r>
      <w:r>
        <w:t>Behdad, Osmar R. Zaiane, Samira ElAtia, and Donald Ipperciel. “Educational data mining applications and tasks: A survey of the last 10 years”. Education and Information Technologies</w:t>
      </w:r>
      <w:r>
        <w:rPr>
          <w:sz w:val="24"/>
        </w:rPr>
        <w:t xml:space="preserve"> </w:t>
      </w:r>
      <w:r>
        <w:t xml:space="preserve">23, 537–553., 2018. </w:t>
      </w:r>
    </w:p>
    <w:p w14:paraId="78BEC136" w14:textId="77777777" w:rsidR="000B518F" w:rsidRDefault="003C51FB">
      <w:pPr>
        <w:pStyle w:val="Heading3"/>
        <w:ind w:left="-5"/>
      </w:pPr>
      <w:r>
        <w:t xml:space="preserve">[Beal, Carole, et al., 2006] </w:t>
      </w:r>
    </w:p>
    <w:p w14:paraId="49073DA9" w14:textId="77777777" w:rsidR="000B518F" w:rsidRDefault="003C51FB">
      <w:pPr>
        <w:ind w:left="-5" w:right="67"/>
      </w:pPr>
      <w:r>
        <w:t>Beal, Carole, Lei Qu, and Hyokyeong Lee. “Classifying learner engagement through integration of multiple data sources”. Proceedings of the 21</w:t>
      </w:r>
      <w:r>
        <w:rPr>
          <w:vertAlign w:val="superscript"/>
        </w:rPr>
        <w:t>st</w:t>
      </w:r>
      <w:r>
        <w:t xml:space="preserve"> National Conference on Artificial Intelligence., 2006. </w:t>
      </w:r>
    </w:p>
    <w:p w14:paraId="35D55EC7" w14:textId="77777777" w:rsidR="000B518F" w:rsidRDefault="003C51FB">
      <w:pPr>
        <w:pStyle w:val="Heading3"/>
        <w:ind w:left="-5"/>
      </w:pPr>
      <w:r>
        <w:t>[Bellman,</w:t>
      </w:r>
      <w:r>
        <w:rPr>
          <w:sz w:val="24"/>
        </w:rPr>
        <w:t xml:space="preserve"> </w:t>
      </w:r>
      <w:r>
        <w:t xml:space="preserve">Richard, 1957] </w:t>
      </w:r>
    </w:p>
    <w:p w14:paraId="55A1BEB9" w14:textId="77777777" w:rsidR="000B518F" w:rsidRDefault="003C51FB">
      <w:pPr>
        <w:spacing w:after="289"/>
        <w:ind w:left="-5" w:right="67"/>
      </w:pPr>
      <w:r>
        <w:t>Bellman,</w:t>
      </w:r>
      <w:r>
        <w:rPr>
          <w:sz w:val="24"/>
        </w:rPr>
        <w:t xml:space="preserve"> </w:t>
      </w:r>
      <w:r>
        <w:t xml:space="preserve">Richard. “A Markovian Decision Process”. Journal of Mathematics and Mechanics 6. 679-684., 1957. </w:t>
      </w:r>
    </w:p>
    <w:p w14:paraId="391EB585" w14:textId="77777777" w:rsidR="000B518F" w:rsidRDefault="003C51FB">
      <w:pPr>
        <w:pStyle w:val="Heading3"/>
        <w:ind w:left="-5"/>
      </w:pPr>
      <w:r>
        <w:t xml:space="preserve">[Berland, Matthew et al., 2014] </w:t>
      </w:r>
    </w:p>
    <w:p w14:paraId="6A2681E3" w14:textId="77777777" w:rsidR="000B518F" w:rsidRDefault="003C51FB">
      <w:pPr>
        <w:spacing w:after="289"/>
        <w:ind w:left="-5" w:right="67"/>
      </w:pPr>
      <w:r>
        <w:t xml:space="preserve">Berland, Matthew, Ryan S. Baker, and Paulo Blikstein. “Educational data mining and learning analytics: Applications to constructionist research”. Technology, Knowledge and Learning 19, 205–220., 2014. </w:t>
      </w:r>
    </w:p>
    <w:p w14:paraId="6251C1BF" w14:textId="77777777" w:rsidR="000B518F" w:rsidRDefault="003C51FB">
      <w:pPr>
        <w:pStyle w:val="Heading3"/>
        <w:ind w:left="-5"/>
      </w:pPr>
      <w:r>
        <w:t xml:space="preserve">[Bishop, Christopher, 2006] </w:t>
      </w:r>
    </w:p>
    <w:p w14:paraId="7582A5E2" w14:textId="77777777" w:rsidR="000B518F" w:rsidRDefault="003C51FB">
      <w:pPr>
        <w:spacing w:line="483" w:lineRule="auto"/>
        <w:ind w:left="-5" w:right="67"/>
      </w:pPr>
      <w:r>
        <w:t xml:space="preserve">Bishop, Christopher. “Pattern Recognition and Machine Learning”, Springer., 2006. </w:t>
      </w:r>
      <w:r>
        <w:rPr>
          <w:b/>
        </w:rPr>
        <w:t xml:space="preserve">[Brahim, Ghassen Ben, 2022] </w:t>
      </w:r>
    </w:p>
    <w:p w14:paraId="3022C5B7" w14:textId="77777777" w:rsidR="000B518F" w:rsidRDefault="003C51FB">
      <w:pPr>
        <w:spacing w:after="289"/>
        <w:ind w:left="-5" w:right="67"/>
      </w:pPr>
      <w:r>
        <w:lastRenderedPageBreak/>
        <w:t>Brahim, Ghassen Ben. “Predicting Student Performance from Online Engagement Activities Using Novel Statistical Features”. Arabian Journal for Science and Engineering, 2022.</w:t>
      </w:r>
      <w:r>
        <w:rPr>
          <w:b/>
        </w:rPr>
        <w:t xml:space="preserve"> </w:t>
      </w:r>
    </w:p>
    <w:p w14:paraId="4107C5A3" w14:textId="77777777" w:rsidR="000B518F" w:rsidRDefault="003C51FB">
      <w:pPr>
        <w:pStyle w:val="Heading3"/>
        <w:ind w:left="-5"/>
      </w:pPr>
      <w:r>
        <w:t xml:space="preserve">[Breiman, Leo, et al., 1984] </w:t>
      </w:r>
    </w:p>
    <w:p w14:paraId="6235D4FB" w14:textId="77777777" w:rsidR="000B518F" w:rsidRDefault="003C51FB">
      <w:pPr>
        <w:spacing w:after="289"/>
        <w:ind w:left="-5" w:right="67"/>
      </w:pPr>
      <w:r>
        <w:t xml:space="preserve">Breiman, Leo, Jerome H. Friedman, Richard A. Olshen, and Charles J. Stone. “Classification and regression trees”. Monterey, CA: Wadsworth &amp; Brooks/Cole Advanced Books &amp; Software., 1984. </w:t>
      </w:r>
    </w:p>
    <w:p w14:paraId="4638880F" w14:textId="77777777" w:rsidR="000B518F" w:rsidRDefault="003C51FB">
      <w:pPr>
        <w:spacing w:after="292" w:line="264" w:lineRule="auto"/>
        <w:ind w:left="-5"/>
        <w:jc w:val="left"/>
      </w:pPr>
      <w:r>
        <w:rPr>
          <w:b/>
        </w:rPr>
        <w:t xml:space="preserve">[Breiman, Leo, 1996] </w:t>
      </w:r>
    </w:p>
    <w:p w14:paraId="01C8905A" w14:textId="77777777" w:rsidR="000B518F" w:rsidRDefault="003C51FB">
      <w:pPr>
        <w:spacing w:after="292"/>
        <w:ind w:left="-5" w:right="67"/>
      </w:pPr>
      <w:r>
        <w:t xml:space="preserve">Breiman, Leo. “Bagging predictors”. Machine learning 24(2), 123-140., 1996. </w:t>
      </w:r>
    </w:p>
    <w:p w14:paraId="06568B90" w14:textId="77777777" w:rsidR="000B518F" w:rsidRDefault="003C51FB">
      <w:pPr>
        <w:pStyle w:val="Heading3"/>
        <w:ind w:left="-5"/>
      </w:pPr>
      <w:r>
        <w:t xml:space="preserve">[Breiman, Leo, 2001] </w:t>
      </w:r>
    </w:p>
    <w:p w14:paraId="4134D600" w14:textId="77777777" w:rsidR="000B518F" w:rsidRDefault="003C51FB">
      <w:pPr>
        <w:spacing w:after="285"/>
        <w:ind w:left="-5" w:right="67"/>
      </w:pPr>
      <w:r>
        <w:t xml:space="preserve">Breiman, Leo. “Random Forests”. Machine Learning 45(1), 5–32., 2001. </w:t>
      </w:r>
      <w:r>
        <w:rPr>
          <w:b/>
        </w:rPr>
        <w:t xml:space="preserve">[Broomhead, David S., and David Lowe., 1988] </w:t>
      </w:r>
    </w:p>
    <w:p w14:paraId="2302A1CC" w14:textId="77777777" w:rsidR="000B518F" w:rsidRDefault="003C51FB">
      <w:pPr>
        <w:spacing w:after="287"/>
        <w:ind w:left="-5" w:right="67"/>
      </w:pPr>
      <w:r>
        <w:t xml:space="preserve">Broomhead, David S., and David Lowe. “Radial basis functions, multi-variable functional interpolation and adaptive networks”. Royal Signals and Radar Establishment Malvern (United Kingdom)., 1988. </w:t>
      </w:r>
    </w:p>
    <w:p w14:paraId="3705D791" w14:textId="77777777" w:rsidR="000B518F" w:rsidRDefault="003C51FB">
      <w:pPr>
        <w:pStyle w:val="Heading3"/>
        <w:ind w:left="-5"/>
      </w:pPr>
      <w:r>
        <w:t>[Burgos,</w:t>
      </w:r>
      <w:r>
        <w:rPr>
          <w:sz w:val="24"/>
        </w:rPr>
        <w:t xml:space="preserve"> </w:t>
      </w:r>
      <w:r>
        <w:t xml:space="preserve">Concepción, et al., 2018] </w:t>
      </w:r>
    </w:p>
    <w:p w14:paraId="762BA1F3" w14:textId="77777777" w:rsidR="000B518F" w:rsidRDefault="003C51FB">
      <w:pPr>
        <w:spacing w:after="42"/>
        <w:ind w:left="-5" w:right="67"/>
      </w:pPr>
      <w:r>
        <w:t>Burgos,</w:t>
      </w:r>
      <w:r>
        <w:rPr>
          <w:sz w:val="24"/>
        </w:rPr>
        <w:t xml:space="preserve"> </w:t>
      </w:r>
      <w:r>
        <w:t>Concepción,</w:t>
      </w:r>
      <w:r>
        <w:rPr>
          <w:sz w:val="24"/>
        </w:rPr>
        <w:t xml:space="preserve"> </w:t>
      </w:r>
      <w:r>
        <w:t xml:space="preserve">María L. Campanario, David de la Peña, Juan A. Lara, David </w:t>
      </w:r>
    </w:p>
    <w:p w14:paraId="02F0E409" w14:textId="77777777" w:rsidR="000B518F" w:rsidRDefault="003C51FB">
      <w:pPr>
        <w:spacing w:after="289"/>
        <w:ind w:left="-5" w:right="67"/>
      </w:pPr>
      <w:r>
        <w:t>Lizcano, and</w:t>
      </w:r>
      <w:r>
        <w:rPr>
          <w:sz w:val="24"/>
        </w:rPr>
        <w:t xml:space="preserve"> </w:t>
      </w:r>
      <w:r>
        <w:t xml:space="preserve">María A. Martínez.. “Data mining for modeling students’ performance: A tutoring action plan to prevent academic dropout”. Computers and Electrical Engineering., 2018. </w:t>
      </w:r>
    </w:p>
    <w:p w14:paraId="6E68F160" w14:textId="77777777" w:rsidR="000B518F" w:rsidRDefault="003C51FB">
      <w:pPr>
        <w:pStyle w:val="Heading3"/>
        <w:ind w:left="-5"/>
      </w:pPr>
      <w:r>
        <w:t xml:space="preserve">[Chapelle, Olivier, et al., 2006] </w:t>
      </w:r>
    </w:p>
    <w:p w14:paraId="4B00F45A" w14:textId="77777777" w:rsidR="000B518F" w:rsidRDefault="003C51FB">
      <w:pPr>
        <w:spacing w:after="289"/>
        <w:ind w:left="-5" w:right="67"/>
      </w:pPr>
      <w:r>
        <w:t xml:space="preserve">Chapelle, Olivier, Bernhard Scholkopf, and Alexander Zien. "Semi-supervised learning (chapelle, o. et al., eds.; 2006) [book reviews]." IEEE Transactions on Neural Networks 20.3., 2009. </w:t>
      </w:r>
    </w:p>
    <w:p w14:paraId="7EAAF0A4" w14:textId="77777777" w:rsidR="000B518F" w:rsidRDefault="003C51FB">
      <w:pPr>
        <w:pStyle w:val="Heading3"/>
        <w:ind w:left="-5"/>
      </w:pPr>
      <w:r>
        <w:lastRenderedPageBreak/>
        <w:t xml:space="preserve">[Chunqiao et al., 2018] </w:t>
      </w:r>
    </w:p>
    <w:p w14:paraId="7EDEBC82" w14:textId="77777777" w:rsidR="000B518F" w:rsidRDefault="003C51FB">
      <w:pPr>
        <w:spacing w:after="289"/>
        <w:ind w:left="-5" w:right="67"/>
      </w:pPr>
      <w:r>
        <w:t xml:space="preserve">Chunqiao, Mi, Peng Xiaoning, Deng Qingyou. “An Artificial Neural Network Approach to Student Study Failure Risk Early Warning Prediction Based on TensorFlow”. Advanced Hybrid Information Processing (pp.326-333) 2018. </w:t>
      </w:r>
    </w:p>
    <w:p w14:paraId="41F2CE06" w14:textId="77777777" w:rsidR="000B518F" w:rsidRDefault="003C51FB">
      <w:pPr>
        <w:pStyle w:val="Heading3"/>
        <w:ind w:left="-5"/>
      </w:pPr>
      <w:r>
        <w:t xml:space="preserve">[Cortez, Paulo and Alice Silva, 2008] </w:t>
      </w:r>
    </w:p>
    <w:p w14:paraId="1AD68D54" w14:textId="77777777" w:rsidR="000B518F" w:rsidRDefault="003C51FB">
      <w:pPr>
        <w:ind w:left="-5" w:right="67"/>
      </w:pPr>
      <w:r>
        <w:t xml:space="preserve">Cortez, Paulo and Alice Silva. “Using Data Mining to Predict Secondary School Student Performance”. In A. Brito and J. Teixeira Eds., Proceedings of 5th FUture </w:t>
      </w:r>
    </w:p>
    <w:p w14:paraId="33F89E7E" w14:textId="77777777" w:rsidR="000B518F" w:rsidRDefault="003C51FB">
      <w:pPr>
        <w:spacing w:after="290"/>
        <w:ind w:left="-5" w:right="67"/>
      </w:pPr>
      <w:r>
        <w:t xml:space="preserve">BUsiness TEChnology Conference (FUBUTEC 2008), pp. 5-12, Porto, Portugal, April, 2008, </w:t>
      </w:r>
    </w:p>
    <w:p w14:paraId="63E50C7B" w14:textId="77777777" w:rsidR="000B518F" w:rsidRDefault="003C51FB">
      <w:pPr>
        <w:spacing w:after="299" w:line="259" w:lineRule="auto"/>
        <w:ind w:left="0" w:firstLine="0"/>
        <w:jc w:val="left"/>
      </w:pPr>
      <w:r>
        <w:rPr>
          <w:b/>
        </w:rPr>
        <w:t xml:space="preserve"> </w:t>
      </w:r>
    </w:p>
    <w:p w14:paraId="651CBA2D" w14:textId="77777777" w:rsidR="000B518F" w:rsidRDefault="003C51FB">
      <w:pPr>
        <w:spacing w:after="299" w:line="259" w:lineRule="auto"/>
        <w:ind w:left="0" w:firstLine="0"/>
        <w:jc w:val="left"/>
      </w:pPr>
      <w:r>
        <w:rPr>
          <w:b/>
        </w:rPr>
        <w:t xml:space="preserve"> </w:t>
      </w:r>
    </w:p>
    <w:p w14:paraId="1A1F34FB" w14:textId="77777777" w:rsidR="000B518F" w:rsidRDefault="003C51FB">
      <w:pPr>
        <w:spacing w:after="0" w:line="259" w:lineRule="auto"/>
        <w:ind w:left="0" w:firstLine="0"/>
        <w:jc w:val="left"/>
      </w:pPr>
      <w:r>
        <w:rPr>
          <w:b/>
        </w:rPr>
        <w:t xml:space="preserve"> </w:t>
      </w:r>
    </w:p>
    <w:p w14:paraId="3A40327D" w14:textId="77777777" w:rsidR="000B518F" w:rsidRDefault="003C51FB">
      <w:pPr>
        <w:pStyle w:val="Heading3"/>
        <w:ind w:left="-5"/>
      </w:pPr>
      <w:r>
        <w:t xml:space="preserve">[Dada, Emmanuel Gbenga, et al., 2019] </w:t>
      </w:r>
    </w:p>
    <w:p w14:paraId="4BDDACD1" w14:textId="77777777" w:rsidR="000B518F" w:rsidRDefault="003C51FB">
      <w:pPr>
        <w:spacing w:after="289"/>
        <w:ind w:left="-5" w:right="67"/>
      </w:pPr>
      <w:r>
        <w:t xml:space="preserve">Dada, Emmanuel Gbenga, Joseph Stephen Bassi, Haruna Chiroma, Adebayo Olusola Adetunmbi, and Opeyemi Emmanuel Ajibuwa. "Machine learning for email spam filtering: review, approaches and open research problems." Heliyon 5(6), 2019. </w:t>
      </w:r>
    </w:p>
    <w:p w14:paraId="123BABBD" w14:textId="77777777" w:rsidR="000B518F" w:rsidRDefault="003C51FB">
      <w:pPr>
        <w:pStyle w:val="Heading3"/>
        <w:ind w:left="-5"/>
      </w:pPr>
      <w:r>
        <w:t xml:space="preserve">[Dahl, George E., et al., 2013] </w:t>
      </w:r>
    </w:p>
    <w:p w14:paraId="16383506" w14:textId="77777777" w:rsidR="000B518F" w:rsidRDefault="003C51FB">
      <w:pPr>
        <w:spacing w:after="286"/>
        <w:ind w:left="-5" w:right="67"/>
      </w:pPr>
      <w:r>
        <w:t xml:space="preserve">Dahl, George E., Tara N. Sainath, and Geoffrey E. Hinton. "Improving deep neural networks for LVCSR using rectified linear units and dropout." In 2013 IEEE international conference on acoustics, speech and signal processing, pp. 8609-8613. IEEE, 2013. </w:t>
      </w:r>
    </w:p>
    <w:p w14:paraId="0556E5F9" w14:textId="77777777" w:rsidR="000B518F" w:rsidRDefault="003C51FB">
      <w:pPr>
        <w:pStyle w:val="Heading3"/>
        <w:ind w:left="-5"/>
      </w:pPr>
      <w:r>
        <w:t xml:space="preserve">[Deng, Li, and Dong Yu, 2014] </w:t>
      </w:r>
    </w:p>
    <w:p w14:paraId="71C13D2C" w14:textId="77777777" w:rsidR="000B518F" w:rsidRDefault="003C51FB">
      <w:pPr>
        <w:spacing w:after="289"/>
        <w:ind w:left="-5" w:right="67"/>
      </w:pPr>
      <w:r>
        <w:t xml:space="preserve">Deng, Li, and Dong Yu. "Deep learning: methods and applications." Foundations and trends in signal processing 7(3–4), 197-387., 2014. </w:t>
      </w:r>
    </w:p>
    <w:p w14:paraId="1D54B846" w14:textId="77777777" w:rsidR="000B518F" w:rsidRDefault="003C51FB">
      <w:pPr>
        <w:pStyle w:val="Heading3"/>
        <w:ind w:left="-5"/>
      </w:pPr>
      <w:r>
        <w:lastRenderedPageBreak/>
        <w:t xml:space="preserve">[Baggiyam, N. Dhana, and R. Pankajam, 2017] </w:t>
      </w:r>
    </w:p>
    <w:p w14:paraId="562E0F80" w14:textId="77777777" w:rsidR="000B518F" w:rsidRDefault="003C51FB">
      <w:pPr>
        <w:spacing w:after="289"/>
        <w:ind w:left="-5" w:right="67"/>
      </w:pPr>
      <w:r>
        <w:t xml:space="preserve">Baggiyam, N. Dhana, and R. Pankajam. "Social intelligence in relation to academic achievement." International Journal of Research-GRANTHAALAYAH 5(3), 1822., 2017. </w:t>
      </w:r>
    </w:p>
    <w:p w14:paraId="40157293" w14:textId="77777777" w:rsidR="000B518F" w:rsidRDefault="003C51FB">
      <w:pPr>
        <w:pStyle w:val="Heading3"/>
        <w:ind w:left="-5"/>
      </w:pPr>
      <w:r>
        <w:t xml:space="preserve">[Dokas, Paul, et al., 2002] </w:t>
      </w:r>
    </w:p>
    <w:p w14:paraId="11D93969" w14:textId="77777777" w:rsidR="000B518F" w:rsidRDefault="003C51FB">
      <w:pPr>
        <w:spacing w:after="289"/>
        <w:ind w:left="-5" w:right="67"/>
      </w:pPr>
      <w:r>
        <w:t xml:space="preserve">Dokas, Paul, Levent Ertoz, Vipin Kumar, Aleksandar Lazarevic, Jaideep Srivastava, and Pang-Ning Tan. "Data mining for network intrusion detection." In Procceding NSF Workshop on Next Generation Data Mining, pp. 21-30., 2002. </w:t>
      </w:r>
    </w:p>
    <w:p w14:paraId="557C39F9" w14:textId="77777777" w:rsidR="000B518F" w:rsidRDefault="003C51FB">
      <w:pPr>
        <w:pStyle w:val="Heading3"/>
        <w:ind w:left="-5"/>
      </w:pPr>
      <w:r>
        <w:t xml:space="preserve">[Felix, Igor, et al., 2019] </w:t>
      </w:r>
    </w:p>
    <w:p w14:paraId="19C8F494" w14:textId="77777777" w:rsidR="000B518F" w:rsidRDefault="003C51FB">
      <w:pPr>
        <w:spacing w:after="284" w:line="273" w:lineRule="auto"/>
        <w:ind w:left="-5" w:right="29"/>
        <w:jc w:val="left"/>
      </w:pPr>
      <w:r>
        <w:t xml:space="preserve">Felix, I.; Ana Paula Ambrosio, </w:t>
      </w:r>
      <w:r>
        <w:rPr>
          <w:sz w:val="24"/>
        </w:rPr>
        <w:t>Jacques Duilio</w:t>
      </w:r>
      <w:r>
        <w:t xml:space="preserve">, Eduardo Simões. “Predicting student outcome in moodle”. In Proceedings of the Conference: Academic Success in Higher Education, Porto, Portugal, pp. 1–2, 14–15 February, 2019. </w:t>
      </w:r>
    </w:p>
    <w:p w14:paraId="4D5B938D" w14:textId="77777777" w:rsidR="000B518F" w:rsidRDefault="003C51FB">
      <w:pPr>
        <w:pStyle w:val="Heading3"/>
        <w:ind w:left="-5"/>
      </w:pPr>
      <w:r>
        <w:t xml:space="preserve">[Gary, Geraldine, et al., 2016] </w:t>
      </w:r>
    </w:p>
    <w:p w14:paraId="4D38747E" w14:textId="77777777" w:rsidR="000B518F" w:rsidRDefault="003C51FB">
      <w:pPr>
        <w:spacing w:after="286"/>
        <w:ind w:left="-5" w:right="67"/>
      </w:pPr>
      <w:r>
        <w:t xml:space="preserve">Gray, Geraldine, Colm McGuinness, Philip Owende, and Markus Hofmann. “Learning Factor Models of Students at Risk of Failing in the Early Stage of Tertiary Education”. Journal of Learning Analytics, 3(2), 330-372., 2016. </w:t>
      </w:r>
    </w:p>
    <w:p w14:paraId="09D9F1AC" w14:textId="77777777" w:rsidR="000B518F" w:rsidRDefault="003C51FB">
      <w:pPr>
        <w:pStyle w:val="Heading3"/>
        <w:ind w:left="-5"/>
      </w:pPr>
      <w:r>
        <w:t xml:space="preserve">[Geman, Stuart, et al., 1992] </w:t>
      </w:r>
    </w:p>
    <w:p w14:paraId="09191C8B" w14:textId="77777777" w:rsidR="000B518F" w:rsidRDefault="003C51FB">
      <w:pPr>
        <w:spacing w:after="289"/>
        <w:ind w:left="-5" w:right="67"/>
      </w:pPr>
      <w:r>
        <w:t xml:space="preserve">Geman, Stuart, Élie Bienenstock, and René Doursat. "Neural networks and the bias/variance dilemma". Neural Computation 4(1), 1–58., 1992. </w:t>
      </w:r>
    </w:p>
    <w:p w14:paraId="2368B7CC" w14:textId="77777777" w:rsidR="000B518F" w:rsidRDefault="003C51FB">
      <w:pPr>
        <w:pStyle w:val="Heading3"/>
        <w:ind w:left="-5"/>
      </w:pPr>
      <w:r>
        <w:t xml:space="preserve">[Goodfellow, Ian, et al., 2016] </w:t>
      </w:r>
    </w:p>
    <w:p w14:paraId="035FC28A" w14:textId="77777777" w:rsidR="000B518F" w:rsidRDefault="003C51FB">
      <w:pPr>
        <w:spacing w:after="286"/>
        <w:ind w:left="-5" w:right="67"/>
      </w:pPr>
      <w:r>
        <w:t xml:space="preserve">Goodfellow, Ian, Yoshua Bengio, and Aaron Courville. “6.5 Back-Propagation and Other Differentiation Algorithms”. Deep learning. MIT press, pp. 200–220., 2016. </w:t>
      </w:r>
    </w:p>
    <w:p w14:paraId="0BB6C8CE" w14:textId="77777777" w:rsidR="000B518F" w:rsidRDefault="003C51FB">
      <w:pPr>
        <w:pStyle w:val="Heading3"/>
        <w:ind w:left="-5"/>
      </w:pPr>
      <w:r>
        <w:t xml:space="preserve">[Heise, Natascha, et al., 2020] </w:t>
      </w:r>
    </w:p>
    <w:p w14:paraId="7E4241CD" w14:textId="77777777" w:rsidR="000B518F" w:rsidRDefault="003C51FB">
      <w:pPr>
        <w:spacing w:after="288"/>
        <w:ind w:left="-5" w:right="67"/>
      </w:pPr>
      <w:r>
        <w:t xml:space="preserve">Heise, Natascha, Carolyn A Meyer, Brendan A Garbe, Heather A Hall, and Tod R Clapp. “Table Quizzes as an Assessment Tool in the Gross Anatomy Laboratory”. Journal of medical education and curricular development vol. 7. 29 Jul. 2020. </w:t>
      </w:r>
    </w:p>
    <w:p w14:paraId="4EE353CD" w14:textId="77777777" w:rsidR="000B518F" w:rsidRDefault="003C51FB">
      <w:pPr>
        <w:pStyle w:val="Heading3"/>
        <w:ind w:left="-5"/>
      </w:pPr>
      <w:r>
        <w:lastRenderedPageBreak/>
        <w:t xml:space="preserve">[Hinton, Geoffrey E., and Terrence Joseph Sejnowski, 1999] </w:t>
      </w:r>
    </w:p>
    <w:p w14:paraId="0212C2E8" w14:textId="77777777" w:rsidR="000B518F" w:rsidRDefault="003C51FB">
      <w:pPr>
        <w:spacing w:after="289"/>
        <w:ind w:left="-5" w:right="67"/>
      </w:pPr>
      <w:r>
        <w:t xml:space="preserve">Hinton, Geoffrey E., and Terrence Joseph Sejnowski, eds. Unsupervised learning: foundations of neural computation. MIT press, 1999. </w:t>
      </w:r>
    </w:p>
    <w:p w14:paraId="24CBF32F" w14:textId="77777777" w:rsidR="000B518F" w:rsidRDefault="003C51FB">
      <w:pPr>
        <w:pStyle w:val="Heading3"/>
        <w:ind w:left="-5"/>
      </w:pPr>
      <w:r>
        <w:t xml:space="preserve">[Hinton, Geoffrey E., et al., 2006] </w:t>
      </w:r>
    </w:p>
    <w:p w14:paraId="3F3D0EB2" w14:textId="77777777" w:rsidR="000B518F" w:rsidRDefault="003C51FB">
      <w:pPr>
        <w:spacing w:after="289"/>
        <w:ind w:left="-5" w:right="67"/>
      </w:pPr>
      <w:r>
        <w:t xml:space="preserve">Hinton, Geoffrey E., Simon Osindero, and Yee-Whye Teh. "A fast learning algorithm for deep belief nets". Neural computation 18(7), 1527-1554., 2006. </w:t>
      </w:r>
    </w:p>
    <w:p w14:paraId="24698B1F" w14:textId="77777777" w:rsidR="000B518F" w:rsidRDefault="003C51FB">
      <w:pPr>
        <w:pStyle w:val="Heading3"/>
        <w:ind w:left="-5"/>
      </w:pPr>
      <w:r>
        <w:t xml:space="preserve">[Hinton, Geoffrey E., 2009] </w:t>
      </w:r>
    </w:p>
    <w:p w14:paraId="000AF08B" w14:textId="77777777" w:rsidR="000B518F" w:rsidRDefault="003C51FB">
      <w:pPr>
        <w:spacing w:after="284"/>
        <w:ind w:left="-5" w:right="67"/>
      </w:pPr>
      <w:r>
        <w:t xml:space="preserve">Hinton, Geoffrey E. "Deep belief networks". Scholarpedia 4(5) 5947, 2009. </w:t>
      </w:r>
      <w:r>
        <w:rPr>
          <w:b/>
        </w:rPr>
        <w:t xml:space="preserve">[Hinton, Geoffrey E., 2007] </w:t>
      </w:r>
    </w:p>
    <w:p w14:paraId="3EBAB487" w14:textId="77777777" w:rsidR="000B518F" w:rsidRDefault="003C51FB">
      <w:pPr>
        <w:spacing w:after="289"/>
        <w:ind w:left="-5" w:right="67"/>
      </w:pPr>
      <w:r>
        <w:t xml:space="preserve">Hinton, Geoffrey E. "Learning multiple layers of representation". Trends in cognitive sciences 11(10), 428-434., 2007. </w:t>
      </w:r>
    </w:p>
    <w:p w14:paraId="1BAC6315" w14:textId="77777777" w:rsidR="000B518F" w:rsidRDefault="003C51FB">
      <w:pPr>
        <w:pStyle w:val="Heading3"/>
        <w:ind w:left="-5"/>
      </w:pPr>
      <w:r>
        <w:t xml:space="preserve">[Hlosta, Martin, et al., 2017] </w:t>
      </w:r>
    </w:p>
    <w:p w14:paraId="3F61DB0B" w14:textId="77777777" w:rsidR="000B518F" w:rsidRDefault="003C51FB">
      <w:pPr>
        <w:spacing w:after="284" w:line="273" w:lineRule="auto"/>
        <w:ind w:left="-5" w:right="29"/>
        <w:jc w:val="left"/>
      </w:pPr>
      <w:r>
        <w:t xml:space="preserve">Hlosta, Martin, Zdenek Zdrahal, and Jaroslav Zendulka. "Ouroboros: early identification of at-risk students without models based on legacy data". In Proceedings of the seventh international learning analytics &amp; knowledge conference, pp. 6-15., 2017. </w:t>
      </w:r>
    </w:p>
    <w:p w14:paraId="281D1A9A" w14:textId="77777777" w:rsidR="000B518F" w:rsidRDefault="003C51FB">
      <w:pPr>
        <w:pStyle w:val="Heading3"/>
        <w:ind w:left="-5"/>
      </w:pPr>
      <w:r>
        <w:t xml:space="preserve">[Ho, Tin Kam, 1995] </w:t>
      </w:r>
    </w:p>
    <w:p w14:paraId="7F92451B" w14:textId="77777777" w:rsidR="000B518F" w:rsidRDefault="003C51FB">
      <w:pPr>
        <w:spacing w:after="289"/>
        <w:ind w:left="-5" w:right="67"/>
      </w:pPr>
      <w:r>
        <w:t xml:space="preserve">Ho, Tin Kam. "Random decision forests". In Proceedings of 3rd international conference on document analysis and recognition, vol. 1, pp. 278-282. IEEE, 1995. </w:t>
      </w:r>
    </w:p>
    <w:p w14:paraId="297221BC" w14:textId="77777777" w:rsidR="000B518F" w:rsidRDefault="003C51FB">
      <w:pPr>
        <w:pStyle w:val="Heading3"/>
        <w:ind w:left="-5"/>
      </w:pPr>
      <w:r>
        <w:t xml:space="preserve">[Hu, Bin, 2017] </w:t>
      </w:r>
    </w:p>
    <w:p w14:paraId="1A84E5C4" w14:textId="77777777" w:rsidR="000B518F" w:rsidRDefault="003C51FB">
      <w:pPr>
        <w:spacing w:after="289"/>
        <w:ind w:left="-5" w:right="67"/>
      </w:pPr>
      <w:r>
        <w:t xml:space="preserve">Hu, Bin. "Teaching quality evaluation research based on neural network for university physical education". In 2017 International Conference on Smart Grid and Electrical Automation (ICSGEA), pp. 290-293. IEEE, 2017. </w:t>
      </w:r>
    </w:p>
    <w:p w14:paraId="776F5A14" w14:textId="77777777" w:rsidR="000B518F" w:rsidRDefault="003C51FB">
      <w:pPr>
        <w:pStyle w:val="Heading3"/>
        <w:ind w:left="-5"/>
      </w:pPr>
      <w:r>
        <w:lastRenderedPageBreak/>
        <w:t xml:space="preserve">[Hussain, Sadiq, et al., 2019] </w:t>
      </w:r>
    </w:p>
    <w:p w14:paraId="05DFB538" w14:textId="77777777" w:rsidR="000B518F" w:rsidRDefault="003C51FB">
      <w:pPr>
        <w:spacing w:after="320"/>
        <w:ind w:left="-5" w:right="67"/>
      </w:pPr>
      <w:r>
        <w:t xml:space="preserve">Hussain, Sadiq, Zahraa Fadhil Muhsion, Yass Khudheir Salal, Paraskevi Theodorou, Fikriye Kurtoglu, and G. C. Hazarika. "Prediction Model on Student Performance based on Internal Assessment using Deep Learning". iJET 14(8), 4-22., 2019. </w:t>
      </w:r>
    </w:p>
    <w:p w14:paraId="7237D3DF" w14:textId="77777777" w:rsidR="000B518F" w:rsidRDefault="003C51FB">
      <w:pPr>
        <w:pStyle w:val="Heading3"/>
        <w:ind w:left="-5"/>
      </w:pPr>
      <w:r>
        <w:t>[James, Gareth M.</w:t>
      </w:r>
      <w:r>
        <w:rPr>
          <w:sz w:val="30"/>
        </w:rPr>
        <w:t xml:space="preserve">, 2003] </w:t>
      </w:r>
    </w:p>
    <w:p w14:paraId="62C80A7F" w14:textId="77777777" w:rsidR="000B518F" w:rsidRDefault="003C51FB">
      <w:pPr>
        <w:spacing w:after="289"/>
        <w:ind w:left="-5" w:right="67"/>
      </w:pPr>
      <w:r>
        <w:t xml:space="preserve">James, Gareth M. "Variance and bias for general loss functions." Machine learning 51(2), 115-135., 2003. </w:t>
      </w:r>
    </w:p>
    <w:p w14:paraId="2F4786F9" w14:textId="77777777" w:rsidR="000B518F" w:rsidRDefault="003C51FB">
      <w:pPr>
        <w:pStyle w:val="Heading3"/>
        <w:ind w:left="-5"/>
      </w:pPr>
      <w:r>
        <w:t xml:space="preserve">[James, Gareth, et al., 2013] </w:t>
      </w:r>
    </w:p>
    <w:p w14:paraId="6611DA51" w14:textId="77777777" w:rsidR="000B518F" w:rsidRDefault="003C51FB">
      <w:pPr>
        <w:spacing w:after="298"/>
        <w:ind w:left="-5" w:right="67"/>
      </w:pPr>
      <w:r>
        <w:t xml:space="preserve">James, Gareth, Daniela Witten, Trevor Hastie, and Robert Tibshirani. An introduction to statistical learning. Vol. 112, pp. 3-7. New York: springer, 2013. </w:t>
      </w:r>
      <w:r>
        <w:rPr>
          <w:b/>
        </w:rPr>
        <w:t xml:space="preserve">[Jayaprakash, Sandeep M., et al., 2014] </w:t>
      </w:r>
    </w:p>
    <w:p w14:paraId="55F149CA" w14:textId="77777777" w:rsidR="000B518F" w:rsidRDefault="003C51FB">
      <w:pPr>
        <w:spacing w:after="286"/>
        <w:ind w:left="-5" w:right="67"/>
      </w:pPr>
      <w:r>
        <w:t xml:space="preserve">Jayaprakash, Sandeep M., Erik W. Moody, Eitel JM Lauría, James R. Regan, and Joshua D. Baron. "Early alert of academically at-risk students: An open source analytics initiative". Journal of Learning Analytics 1(1), 6-47., 2014. </w:t>
      </w:r>
    </w:p>
    <w:p w14:paraId="24A8A798" w14:textId="77777777" w:rsidR="000B518F" w:rsidRDefault="003C51FB">
      <w:pPr>
        <w:pStyle w:val="Heading3"/>
        <w:ind w:left="-5"/>
      </w:pPr>
      <w:r>
        <w:t xml:space="preserve">[Kaelbling, Leslie Pack, et al., 1996] </w:t>
      </w:r>
    </w:p>
    <w:p w14:paraId="75324A8E" w14:textId="77777777" w:rsidR="000B518F" w:rsidRDefault="003C51FB">
      <w:pPr>
        <w:spacing w:after="289"/>
        <w:ind w:left="-5" w:right="67"/>
      </w:pPr>
      <w:r>
        <w:t xml:space="preserve">Kaelbling, Leslie Pack, Michael L. Littman, and Andrew W. Moore. "Reinforcement Learning: A Survey". Journal of Artificial Intelligence Research 4, 237–285., 1996.  </w:t>
      </w:r>
    </w:p>
    <w:p w14:paraId="25632FB6" w14:textId="77777777" w:rsidR="000B518F" w:rsidRDefault="003C51FB">
      <w:pPr>
        <w:pStyle w:val="Heading3"/>
        <w:spacing w:after="315"/>
        <w:ind w:left="-5"/>
      </w:pPr>
      <w:r>
        <w:t xml:space="preserve">[Kingma, Diederik P., and Max Welling, 2013] </w:t>
      </w:r>
    </w:p>
    <w:p w14:paraId="692A11FC" w14:textId="77777777" w:rsidR="000B518F" w:rsidRDefault="003C51FB">
      <w:pPr>
        <w:spacing w:after="289"/>
        <w:ind w:left="-5" w:right="67"/>
      </w:pPr>
      <w:r>
        <w:t xml:space="preserve">Kingma, Diederik P., and Max Welling. “Auto-encoding variational bayes”. arXiv preprint arXiv:1312.6114., 2013. </w:t>
      </w:r>
    </w:p>
    <w:p w14:paraId="0E00EB95" w14:textId="77777777" w:rsidR="000B518F" w:rsidRDefault="003C51FB">
      <w:pPr>
        <w:pStyle w:val="Heading3"/>
        <w:ind w:left="-5"/>
      </w:pPr>
      <w:r>
        <w:t xml:space="preserve">[Kingma, Diederik P., and Jimmy Ba, 2014] </w:t>
      </w:r>
    </w:p>
    <w:p w14:paraId="545A7058" w14:textId="77777777" w:rsidR="000B518F" w:rsidRDefault="003C51FB">
      <w:pPr>
        <w:spacing w:after="289"/>
        <w:ind w:left="-5" w:right="67"/>
      </w:pPr>
      <w:r>
        <w:t xml:space="preserve">Kingma, Diederik P., and Jimmy Ba. “Adam: A method for stochastic optimization”. arXiv preprint arXiv:1412.6980., 2014. </w:t>
      </w:r>
    </w:p>
    <w:p w14:paraId="2C94C92B" w14:textId="77777777" w:rsidR="000B518F" w:rsidRDefault="003C51FB">
      <w:pPr>
        <w:pStyle w:val="Heading3"/>
        <w:spacing w:after="334"/>
        <w:ind w:left="-5"/>
      </w:pPr>
      <w:r>
        <w:lastRenderedPageBreak/>
        <w:t xml:space="preserve">[Kiu, Ching Chieh, 2018] </w:t>
      </w:r>
    </w:p>
    <w:p w14:paraId="62F6515C" w14:textId="77777777" w:rsidR="000B518F" w:rsidRDefault="003C51FB">
      <w:pPr>
        <w:spacing w:after="42"/>
        <w:ind w:left="-5" w:right="67"/>
      </w:pPr>
      <w:r>
        <w:t xml:space="preserve">Kiu Ching Chieh. “Supervised Educational Data Mining to Discover Students’ </w:t>
      </w:r>
    </w:p>
    <w:p w14:paraId="1E9C0EFD" w14:textId="77777777" w:rsidR="000B518F" w:rsidRDefault="003C51FB">
      <w:pPr>
        <w:ind w:left="-5" w:right="67"/>
      </w:pPr>
      <w:r>
        <w:t xml:space="preserve">Learning Process to Improve Students’ Performance”. In: Tang S., Cheah S. (eds) </w:t>
      </w:r>
    </w:p>
    <w:p w14:paraId="63F7CE35" w14:textId="77777777" w:rsidR="000B518F" w:rsidRDefault="003C51FB">
      <w:pPr>
        <w:spacing w:after="289"/>
        <w:ind w:left="-5" w:right="67"/>
      </w:pPr>
      <w:r>
        <w:t xml:space="preserve">Redesigning Learning for Greater Social Impact. Springer, Singapore. pp 249-258., 2018. </w:t>
      </w:r>
    </w:p>
    <w:p w14:paraId="34AEC057" w14:textId="77777777" w:rsidR="000B518F" w:rsidRDefault="003C51FB">
      <w:pPr>
        <w:pStyle w:val="Heading3"/>
        <w:ind w:left="-5"/>
      </w:pPr>
      <w:r>
        <w:t xml:space="preserve">[Koutroumbas, Konstantinos and Theodoridis, Sergios, 2008] </w:t>
      </w:r>
    </w:p>
    <w:p w14:paraId="2F159177" w14:textId="77777777" w:rsidR="000B518F" w:rsidRDefault="003C51FB">
      <w:pPr>
        <w:spacing w:after="289"/>
        <w:ind w:left="-5" w:right="67"/>
      </w:pPr>
      <w:r>
        <w:t xml:space="preserve">Koutroumbas, Konstantinos and Theodoridis, Sergios. Pattern Recognition (4th ed.). Burlington. ISBN 978-1-59749-272-0., 2008. </w:t>
      </w:r>
    </w:p>
    <w:p w14:paraId="697A3D1F" w14:textId="77777777" w:rsidR="000B518F" w:rsidRDefault="003C51FB">
      <w:pPr>
        <w:pStyle w:val="Heading3"/>
        <w:spacing w:after="322"/>
        <w:ind w:left="-5"/>
      </w:pPr>
      <w:r>
        <w:t xml:space="preserve">[Kumar, Suhas, 2015] </w:t>
      </w:r>
    </w:p>
    <w:p w14:paraId="1187C5A0" w14:textId="77777777" w:rsidR="000B518F" w:rsidRDefault="003C51FB">
      <w:pPr>
        <w:ind w:left="-5" w:right="67"/>
      </w:pPr>
      <w:r>
        <w:t xml:space="preserve">Kumar, Suhas. “Fundamental Limits to Moore’s Law”. arXiv preprint arXiv:1511.05956., 2015. </w:t>
      </w:r>
    </w:p>
    <w:p w14:paraId="20B54C2A" w14:textId="77777777" w:rsidR="000B518F" w:rsidRDefault="003C51FB">
      <w:pPr>
        <w:pStyle w:val="Heading3"/>
        <w:ind w:left="-5"/>
      </w:pPr>
      <w:r>
        <w:t xml:space="preserve">[Kuzilek J., Martin Hlosta, Zdenek Zdrahal 2017] </w:t>
      </w:r>
    </w:p>
    <w:p w14:paraId="6637B435" w14:textId="77777777" w:rsidR="000B518F" w:rsidRDefault="003C51FB">
      <w:pPr>
        <w:spacing w:after="289"/>
        <w:ind w:left="-5" w:right="67"/>
      </w:pPr>
      <w:r>
        <w:t xml:space="preserve">Kuzilek J., Hlosta M., Zdrahal Z. Open University Learning Analytics dataset Sci. Data 4:170171 doi: 10.1038/sdata.2017.171 (2017). </w:t>
      </w:r>
    </w:p>
    <w:p w14:paraId="02094401" w14:textId="77777777" w:rsidR="000B518F" w:rsidRDefault="003C51FB">
      <w:pPr>
        <w:pStyle w:val="Heading3"/>
        <w:ind w:left="-5"/>
      </w:pPr>
      <w:r>
        <w:t xml:space="preserve">[Lau, E., et al., 2019] </w:t>
      </w:r>
    </w:p>
    <w:p w14:paraId="3882794F" w14:textId="77777777" w:rsidR="000B518F" w:rsidRDefault="003C51FB">
      <w:pPr>
        <w:spacing w:after="289"/>
        <w:ind w:left="-5" w:right="67"/>
      </w:pPr>
      <w:r>
        <w:t xml:space="preserve">Lau, E., L. Sun, and Qingping Yang. “Modelling, prediction and classification of student academic performance using artificial neural networks”. SN Applied Sciences. 2019. </w:t>
      </w:r>
    </w:p>
    <w:p w14:paraId="0074A638" w14:textId="77777777" w:rsidR="000B518F" w:rsidRDefault="003C51FB">
      <w:pPr>
        <w:pStyle w:val="Heading3"/>
        <w:ind w:left="-5"/>
      </w:pPr>
      <w:r>
        <w:t xml:space="preserve">[Li, Shuping, and Taotang Liu, 2021] </w:t>
      </w:r>
    </w:p>
    <w:p w14:paraId="161966A6" w14:textId="77777777" w:rsidR="000B518F" w:rsidRDefault="003C51FB">
      <w:pPr>
        <w:spacing w:after="289"/>
        <w:ind w:left="-5" w:right="67"/>
      </w:pPr>
      <w:r>
        <w:t xml:space="preserve">Li, Shuping, and Taotang Liu. “Performance Prediction for Higher Education Students Using Deep Learning”. 2021. </w:t>
      </w:r>
    </w:p>
    <w:p w14:paraId="6783998A" w14:textId="77777777" w:rsidR="000B518F" w:rsidRDefault="003C51FB">
      <w:pPr>
        <w:pStyle w:val="Heading3"/>
        <w:ind w:left="-5"/>
      </w:pPr>
      <w:r>
        <w:t xml:space="preserve">[Von Luxburg, Ulrike, and Bernhard Schölkopf., 2011] </w:t>
      </w:r>
    </w:p>
    <w:p w14:paraId="3EA6210E" w14:textId="77777777" w:rsidR="000B518F" w:rsidRDefault="003C51FB">
      <w:pPr>
        <w:spacing w:after="289"/>
        <w:ind w:left="-5" w:right="67"/>
      </w:pPr>
      <w:r>
        <w:t xml:space="preserve">Von Luxburg, Ulrike, and Bernhard Schölkopf. “Statistical learning theory: Models, concepts, and results”. Handbook of the History of Logic. 10: Section 2.4, 2011. </w:t>
      </w:r>
    </w:p>
    <w:p w14:paraId="064EF70C" w14:textId="77777777" w:rsidR="000B518F" w:rsidRDefault="003C51FB">
      <w:pPr>
        <w:pStyle w:val="Heading3"/>
        <w:ind w:left="-5"/>
      </w:pPr>
      <w:r>
        <w:lastRenderedPageBreak/>
        <w:t xml:space="preserve">[McCulloch, Warren S., and Walter Pitts., 1943] </w:t>
      </w:r>
    </w:p>
    <w:p w14:paraId="1E683C7C" w14:textId="77777777" w:rsidR="000B518F" w:rsidRDefault="003C51FB">
      <w:pPr>
        <w:spacing w:after="289"/>
        <w:ind w:left="-5" w:right="67"/>
      </w:pPr>
      <w:r>
        <w:t xml:space="preserve">McCulloch, Warren S., and Walter Pitts. “A logical calculus of the ideas immanent in nervous activity”. Bulletin of Mathematical Biophysics 5, 115–133. 1943. </w:t>
      </w:r>
    </w:p>
    <w:p w14:paraId="1FE53292" w14:textId="77777777" w:rsidR="000B518F" w:rsidRDefault="003C51FB">
      <w:pPr>
        <w:pStyle w:val="Heading3"/>
        <w:ind w:left="-5"/>
      </w:pPr>
      <w:r>
        <w:t xml:space="preserve">[Mehryar Mohri, et al., 2018] </w:t>
      </w:r>
    </w:p>
    <w:p w14:paraId="36D1D67E" w14:textId="77777777" w:rsidR="000B518F" w:rsidRDefault="003C51FB">
      <w:pPr>
        <w:spacing w:after="290"/>
        <w:ind w:left="-5" w:right="67"/>
      </w:pPr>
      <w:r>
        <w:t xml:space="preserve">Mehryar Mohri, Afshin Rostamizadeh, Ameet Talwalkar. “Foundations of Machine Learning”. The MIT Press, 2018. </w:t>
      </w:r>
    </w:p>
    <w:p w14:paraId="2B1E763E" w14:textId="77777777" w:rsidR="000B518F" w:rsidRDefault="003C51FB">
      <w:pPr>
        <w:pStyle w:val="Heading3"/>
        <w:ind w:left="-5"/>
      </w:pPr>
      <w:r>
        <w:t xml:space="preserve">[Merceron, Agathe, and Kalina Yacef., 2008] </w:t>
      </w:r>
    </w:p>
    <w:p w14:paraId="4AAAF387" w14:textId="77777777" w:rsidR="000B518F" w:rsidRDefault="003C51FB">
      <w:pPr>
        <w:spacing w:after="289"/>
        <w:ind w:left="-5" w:right="67"/>
      </w:pPr>
      <w:r>
        <w:t xml:space="preserve">Merceron, Agathe, and Kalina Yacef. “Interestingness Measures for Association Rules in Educational Data”. Proceedings of the First International Conference on Educational Data Mining, 57-66., 2008. </w:t>
      </w:r>
    </w:p>
    <w:p w14:paraId="1B4D5511" w14:textId="77777777" w:rsidR="000B518F" w:rsidRDefault="003C51FB">
      <w:pPr>
        <w:pStyle w:val="Heading3"/>
        <w:ind w:left="-5"/>
      </w:pPr>
      <w:r>
        <w:t xml:space="preserve">[Miljanovic, Milos., 2012] </w:t>
      </w:r>
    </w:p>
    <w:p w14:paraId="00C52A8C" w14:textId="77777777" w:rsidR="000B518F" w:rsidRDefault="003C51FB">
      <w:pPr>
        <w:spacing w:after="289"/>
        <w:ind w:left="-5" w:right="67"/>
      </w:pPr>
      <w:r>
        <w:t xml:space="preserve">Miljanovic, Milos. “Comparative analysis of recurrent and finite impulse response neural networks in time series prediction”. Indian Journal of Computer Science and Engineering 3(1) 180-191., 2012. </w:t>
      </w:r>
    </w:p>
    <w:p w14:paraId="26FDE745" w14:textId="77777777" w:rsidR="000B518F" w:rsidRDefault="003C51FB">
      <w:pPr>
        <w:spacing w:after="292" w:line="264" w:lineRule="auto"/>
        <w:ind w:left="-5"/>
        <w:jc w:val="left"/>
      </w:pPr>
      <w:r>
        <w:rPr>
          <w:b/>
        </w:rPr>
        <w:t xml:space="preserve">[Mitchell, Tom M., 1997] </w:t>
      </w:r>
    </w:p>
    <w:p w14:paraId="759E1490" w14:textId="77777777" w:rsidR="000B518F" w:rsidRDefault="003C51FB">
      <w:pPr>
        <w:spacing w:after="291"/>
        <w:ind w:left="-5" w:right="67"/>
      </w:pPr>
      <w:r>
        <w:t xml:space="preserve">Mitchell, Tom M. “Machine Learning”. McGraw Hill. pp. 2., 1997. </w:t>
      </w:r>
    </w:p>
    <w:p w14:paraId="4C87BD21" w14:textId="77777777" w:rsidR="000B518F" w:rsidRDefault="003C51FB">
      <w:pPr>
        <w:pStyle w:val="Heading3"/>
        <w:ind w:left="-5"/>
      </w:pPr>
      <w:r>
        <w:t xml:space="preserve">[Mnih, Volodymyr, et al., 2013] </w:t>
      </w:r>
    </w:p>
    <w:p w14:paraId="0E6F70EF" w14:textId="77777777" w:rsidR="000B518F" w:rsidRDefault="003C51FB">
      <w:pPr>
        <w:spacing w:after="289"/>
        <w:ind w:left="-5" w:right="67"/>
      </w:pPr>
      <w:r>
        <w:t xml:space="preserve">Mnih, Volodymyr, Koray Kavukcuoglu, David Silver, Alex Graves, Ioannis Antonoglou, Daan Wierstra, and Martin Riedmiller. "Playing atari with deep reinforcement learning." arXiv preprint arXiv:1312.5602., 2013. </w:t>
      </w:r>
    </w:p>
    <w:p w14:paraId="644C4169" w14:textId="77777777" w:rsidR="000B518F" w:rsidRDefault="003C51FB">
      <w:pPr>
        <w:pStyle w:val="Heading3"/>
        <w:ind w:left="-5"/>
      </w:pPr>
      <w:r>
        <w:t xml:space="preserve">[Mohebali, Behshad et al., 2020] </w:t>
      </w:r>
    </w:p>
    <w:p w14:paraId="5C764903" w14:textId="77777777" w:rsidR="000B518F" w:rsidRDefault="003C51FB">
      <w:pPr>
        <w:spacing w:after="284" w:line="273" w:lineRule="auto"/>
        <w:ind w:left="-5" w:right="29"/>
        <w:jc w:val="left"/>
      </w:pPr>
      <w:r>
        <w:t xml:space="preserve">Mohebali, Behshad, Amirhessam Tahmassebi, Anke Meyer-Baese, and Amir H. Gandomi. "Probabilistic neural networks: a brief overview of theory, implementation, and application." Handbook of Probabilistic Models (2020): 347367. </w:t>
      </w:r>
    </w:p>
    <w:p w14:paraId="40DBD932" w14:textId="77777777" w:rsidR="000B518F" w:rsidRDefault="003C51FB">
      <w:pPr>
        <w:pStyle w:val="Heading3"/>
        <w:ind w:left="-5"/>
      </w:pPr>
      <w:r>
        <w:lastRenderedPageBreak/>
        <w:t xml:space="preserve">[Mood, Alexander M., et al., 1973] </w:t>
      </w:r>
    </w:p>
    <w:p w14:paraId="4D283C96" w14:textId="77777777" w:rsidR="000B518F" w:rsidRDefault="003C51FB">
      <w:pPr>
        <w:spacing w:after="321"/>
        <w:ind w:left="-5" w:right="67"/>
      </w:pPr>
      <w:r>
        <w:t xml:space="preserve">Mood, Alexander M., Duane C. Boes, and Franklin A. Graybill. Introduction to the Theory of Statistics (3rd Edition). McGraw-Hill. Section 2.2. 1973. </w:t>
      </w:r>
    </w:p>
    <w:p w14:paraId="1BA93623" w14:textId="77777777" w:rsidR="000B518F" w:rsidRDefault="003C51FB">
      <w:pPr>
        <w:pStyle w:val="Heading3"/>
        <w:ind w:left="-5"/>
      </w:pPr>
      <w:r>
        <w:t>[Moore, Gordon E.</w:t>
      </w:r>
      <w:r>
        <w:rPr>
          <w:sz w:val="30"/>
        </w:rPr>
        <w:t xml:space="preserve">, 1998] </w:t>
      </w:r>
    </w:p>
    <w:p w14:paraId="458EA8EB" w14:textId="77777777" w:rsidR="000B518F" w:rsidRDefault="003C51FB">
      <w:pPr>
        <w:spacing w:after="290"/>
        <w:ind w:left="-5" w:right="67"/>
      </w:pPr>
      <w:r>
        <w:t xml:space="preserve">Moore, Gordon E. “Cramming more components onto integrated circuits.” Proceedings of the IEEE 86(1), 82-85., 1998. </w:t>
      </w:r>
    </w:p>
    <w:p w14:paraId="0CF30ECC" w14:textId="77777777" w:rsidR="000B518F" w:rsidRDefault="003C51FB">
      <w:pPr>
        <w:pStyle w:val="Heading3"/>
        <w:ind w:left="-5"/>
      </w:pPr>
      <w:r>
        <w:t xml:space="preserve">[Moreno-Marcos, Pedro, et al., 2020] </w:t>
      </w:r>
    </w:p>
    <w:p w14:paraId="638B7043" w14:textId="77777777" w:rsidR="000B518F" w:rsidRDefault="003C51FB">
      <w:pPr>
        <w:spacing w:after="287"/>
        <w:ind w:left="-5" w:right="67"/>
      </w:pPr>
      <w:r>
        <w:t xml:space="preserve">Moreno-Marcos, Pedro, Ting-Chuen Pong, Pedro Merino, and Carlos DelgadoKloos. “Analysis of the Factors Influencing Learners’ Performance Prediction with Learning Analytics”. IEEE Access 8, pp. 5264-5282., 2020. </w:t>
      </w:r>
    </w:p>
    <w:p w14:paraId="775EB778" w14:textId="77777777" w:rsidR="000B518F" w:rsidRDefault="003C51FB">
      <w:pPr>
        <w:pStyle w:val="Heading3"/>
        <w:ind w:left="-5"/>
      </w:pPr>
      <w:r>
        <w:t xml:space="preserve">[Noprianto, Eko, 2017] </w:t>
      </w:r>
    </w:p>
    <w:p w14:paraId="07B15D79" w14:textId="77777777" w:rsidR="000B518F" w:rsidRDefault="003C51FB">
      <w:pPr>
        <w:spacing w:after="348"/>
        <w:ind w:left="-5" w:right="67"/>
      </w:pPr>
      <w:r>
        <w:t xml:space="preserve">Noprianto, Eko. “Extrovert versus Introvert Students: What EFL Learning Strategy do They Use”. Asian TEFL, 2(2), 119-135., 2017. </w:t>
      </w:r>
    </w:p>
    <w:p w14:paraId="3A5BAD92" w14:textId="77777777" w:rsidR="000B518F" w:rsidRDefault="003C51FB">
      <w:pPr>
        <w:pStyle w:val="Heading3"/>
        <w:ind w:left="-5"/>
      </w:pPr>
      <w:r>
        <w:t xml:space="preserve">[O’Mahony, Niall, et al., 2019] </w:t>
      </w:r>
    </w:p>
    <w:p w14:paraId="6A1E7FDF" w14:textId="77777777" w:rsidR="000B518F" w:rsidRDefault="003C51FB">
      <w:pPr>
        <w:spacing w:after="289"/>
        <w:ind w:left="-5" w:right="67"/>
      </w:pPr>
      <w:r>
        <w:t xml:space="preserve">O’Mahony, Niall, Sean Campbell, Anderson Carvalho, Suman Harapanahalli, Gustavo Velasco Hernandez, Lenka Krpalkova, Daniel Riordan, and Joseph Walsh. “Deep learning vs. traditional computer vision.” In Science and Information Conference, pp. 128-144. Springer, Cham, 2019. </w:t>
      </w:r>
    </w:p>
    <w:p w14:paraId="2F1C72F1" w14:textId="77777777" w:rsidR="000B518F" w:rsidRDefault="003C51FB">
      <w:pPr>
        <w:pStyle w:val="Heading3"/>
        <w:ind w:left="-5"/>
      </w:pPr>
      <w:r>
        <w:t xml:space="preserve">[Pang, Yulei, et al., 2017] </w:t>
      </w:r>
    </w:p>
    <w:p w14:paraId="717254B9" w14:textId="77777777" w:rsidR="000B518F" w:rsidRDefault="003C51FB">
      <w:pPr>
        <w:spacing w:after="289"/>
        <w:ind w:left="-5" w:right="67"/>
      </w:pPr>
      <w:r>
        <w:t xml:space="preserve">Pang, Yulei, Nicolas Judd, Joseph O'Brien, and Michael Ben-Avie. “Predicting students' graduation outcomes through support vector machines”. 1-8. 2017. </w:t>
      </w:r>
    </w:p>
    <w:p w14:paraId="4A2940DB" w14:textId="77777777" w:rsidR="000B518F" w:rsidRDefault="003C51FB">
      <w:pPr>
        <w:pStyle w:val="Heading3"/>
        <w:ind w:left="-5"/>
      </w:pPr>
      <w:r>
        <w:t xml:space="preserve">[Phauk, Sokkhey and Takeo Okazaki, 2020] </w:t>
      </w:r>
    </w:p>
    <w:p w14:paraId="2BA9F0F2" w14:textId="77777777" w:rsidR="000B518F" w:rsidRDefault="003C51FB">
      <w:pPr>
        <w:spacing w:after="289"/>
        <w:ind w:left="-5" w:right="67"/>
      </w:pPr>
      <w:r>
        <w:t xml:space="preserve">Phauk, Sokkhey and Takeo Okazaki. “Developing Web-based Support Systems for Predicting Poor-performing Students using Educational Data Mining Techniques”. International Journal of Advanced Computer Science and Applications. 2020. </w:t>
      </w:r>
    </w:p>
    <w:p w14:paraId="318D3028" w14:textId="77777777" w:rsidR="000B518F" w:rsidRDefault="003C51FB">
      <w:pPr>
        <w:spacing w:after="292" w:line="264" w:lineRule="auto"/>
        <w:ind w:left="-5"/>
        <w:jc w:val="left"/>
      </w:pPr>
      <w:r>
        <w:rPr>
          <w:b/>
        </w:rPr>
        <w:lastRenderedPageBreak/>
        <w:t xml:space="preserve">[Quinlan, J. R., 1986] </w:t>
      </w:r>
    </w:p>
    <w:p w14:paraId="107D49DF" w14:textId="77777777" w:rsidR="000B518F" w:rsidRDefault="003C51FB">
      <w:pPr>
        <w:spacing w:after="289"/>
        <w:ind w:left="-5" w:right="67"/>
      </w:pPr>
      <w:r>
        <w:t xml:space="preserve">Quinlan, J. R. Induction of decision trees. Machine learning, 1(1), 81-106., 1986. </w:t>
      </w:r>
    </w:p>
    <w:p w14:paraId="3187B399" w14:textId="77777777" w:rsidR="000B518F" w:rsidRDefault="003C51FB">
      <w:pPr>
        <w:spacing w:after="292" w:line="264" w:lineRule="auto"/>
        <w:ind w:left="-5"/>
        <w:jc w:val="left"/>
      </w:pPr>
      <w:r>
        <w:rPr>
          <w:b/>
        </w:rPr>
        <w:t xml:space="preserve">[Quinlan, J. Ross, 2014] </w:t>
      </w:r>
    </w:p>
    <w:p w14:paraId="3E01C847" w14:textId="77777777" w:rsidR="000B518F" w:rsidRDefault="003C51FB">
      <w:pPr>
        <w:spacing w:after="291"/>
        <w:ind w:left="-5" w:right="67"/>
      </w:pPr>
      <w:r>
        <w:t xml:space="preserve">Quinlan, J. Ross. C4.5: programs for machine learning. Elsevier., 2014. </w:t>
      </w:r>
    </w:p>
    <w:p w14:paraId="656D2182" w14:textId="77777777" w:rsidR="000B518F" w:rsidRDefault="003C51FB">
      <w:pPr>
        <w:pStyle w:val="Heading3"/>
        <w:ind w:left="-5"/>
      </w:pPr>
      <w:r>
        <w:t xml:space="preserve">[Rivas, Alberto, et al., 2019] </w:t>
      </w:r>
    </w:p>
    <w:p w14:paraId="26AB70A3" w14:textId="77777777" w:rsidR="000B518F" w:rsidRDefault="003C51FB">
      <w:pPr>
        <w:spacing w:after="287"/>
        <w:ind w:left="-5" w:right="67"/>
      </w:pPr>
      <w:r>
        <w:t xml:space="preserve">Rivas, Alberto, Jesús M. Fraile, Pablo Chamoso, Alfonso González-Briones, Sara Rodríguez, and Juan M. Corchado. “Students performance analysis based on machine learning techniques”. In International Workshop on Learning Technology for Education in Cloud, pp. 428-438., Springer, Cham, 2019. </w:t>
      </w:r>
    </w:p>
    <w:p w14:paraId="1A0CF316" w14:textId="77777777" w:rsidR="000B518F" w:rsidRDefault="003C51FB">
      <w:pPr>
        <w:pStyle w:val="Heading3"/>
        <w:ind w:left="-5"/>
      </w:pPr>
      <w:r>
        <w:t xml:space="preserve">[Rokach, Lior, and Oded Z. Maimon, 2007] </w:t>
      </w:r>
    </w:p>
    <w:p w14:paraId="7DD64C9C" w14:textId="77777777" w:rsidR="000B518F" w:rsidRDefault="003C51FB">
      <w:pPr>
        <w:spacing w:after="289"/>
        <w:ind w:left="-5" w:right="67"/>
      </w:pPr>
      <w:r>
        <w:t xml:space="preserve">Rokach, Lior, and Oded Z. Maimon. “Data mining with decision trees: theory and applications”. World scientific 69, 2007. </w:t>
      </w:r>
    </w:p>
    <w:p w14:paraId="2145F0AA" w14:textId="77777777" w:rsidR="000B518F" w:rsidRDefault="003C51FB">
      <w:pPr>
        <w:pStyle w:val="Heading3"/>
        <w:ind w:left="-5"/>
      </w:pPr>
      <w:r>
        <w:t xml:space="preserve">[Romero, Cristóbal, and Sebastián Ventura., 2010] </w:t>
      </w:r>
    </w:p>
    <w:p w14:paraId="132E6421" w14:textId="77777777" w:rsidR="000B518F" w:rsidRDefault="003C51FB">
      <w:pPr>
        <w:spacing w:after="289"/>
        <w:ind w:left="-5" w:right="67"/>
      </w:pPr>
      <w:r>
        <w:t>Romero, Cristóbal, and Sebastián Ventura. “Educational data mining: a review of the state of the art”. IEEE Transactions on Systems, Man, and Cybernetics, Part C (Applications and Reviews), 40(6), 601-618., 2010.</w:t>
      </w:r>
      <w:r>
        <w:rPr>
          <w:b/>
        </w:rPr>
        <w:t xml:space="preserve"> </w:t>
      </w:r>
    </w:p>
    <w:p w14:paraId="75C40C91" w14:textId="77777777" w:rsidR="000B518F" w:rsidRDefault="003C51FB">
      <w:pPr>
        <w:pStyle w:val="Heading3"/>
        <w:ind w:left="-5"/>
      </w:pPr>
      <w:r>
        <w:t xml:space="preserve">[Salloum, Said A., et al., 2019] </w:t>
      </w:r>
    </w:p>
    <w:p w14:paraId="7D231AEC" w14:textId="77777777" w:rsidR="000B518F" w:rsidRDefault="003C51FB">
      <w:pPr>
        <w:spacing w:after="289"/>
        <w:ind w:left="-5" w:right="67"/>
      </w:pPr>
      <w:r>
        <w:t xml:space="preserve">Salloum, Said A., Mostafa Al-Emran, Khaled Shaalan, and Ali Tarhini. “Factors affecting the E-learning acceptance: A case study from UAE”. Education and Information Technologies, 24(1), 509–530., 2019. </w:t>
      </w:r>
    </w:p>
    <w:p w14:paraId="46CCC080" w14:textId="77777777" w:rsidR="000B518F" w:rsidRDefault="003C51FB">
      <w:pPr>
        <w:pStyle w:val="Heading3"/>
        <w:ind w:left="-5"/>
      </w:pPr>
      <w:r>
        <w:t xml:space="preserve">[Sammut, Claude, and Geoffrey I. Webb, 2011] </w:t>
      </w:r>
    </w:p>
    <w:p w14:paraId="3801D694" w14:textId="77777777" w:rsidR="000B518F" w:rsidRDefault="003C51FB">
      <w:pPr>
        <w:spacing w:after="289"/>
        <w:ind w:left="-5" w:right="67"/>
      </w:pPr>
      <w:r>
        <w:t xml:space="preserve">Sammut, Claude, and Geoffrey I. Webb, eds. “Encyclopedia of Machine Learning”. Springer Science and Business Media. pp. 100–101., 2011. </w:t>
      </w:r>
    </w:p>
    <w:p w14:paraId="3991AAB5" w14:textId="77777777" w:rsidR="000B518F" w:rsidRDefault="003C51FB">
      <w:pPr>
        <w:pStyle w:val="Heading3"/>
        <w:ind w:left="-5"/>
      </w:pPr>
      <w:r>
        <w:lastRenderedPageBreak/>
        <w:t xml:space="preserve">[Samuel, Arthur L., 1959] </w:t>
      </w:r>
    </w:p>
    <w:p w14:paraId="244EAB69" w14:textId="77777777" w:rsidR="000B518F" w:rsidRDefault="003C51FB">
      <w:pPr>
        <w:spacing w:after="286"/>
        <w:ind w:left="-5" w:right="67"/>
      </w:pPr>
      <w:r>
        <w:t xml:space="preserve">Samuel, Arthur L “Some Studies in Machine Learning Using the Game of Checkers”. IBM Journal of research and development, 3(3), pp.210-229., 1959. </w:t>
      </w:r>
    </w:p>
    <w:p w14:paraId="7912A3D2" w14:textId="77777777" w:rsidR="000B518F" w:rsidRDefault="003C51FB">
      <w:pPr>
        <w:pStyle w:val="Heading3"/>
        <w:ind w:left="-5"/>
      </w:pPr>
      <w:r>
        <w:t xml:space="preserve">[Scheines, Richard, et al., 1994] </w:t>
      </w:r>
    </w:p>
    <w:p w14:paraId="5B23B6D5" w14:textId="77777777" w:rsidR="000B518F" w:rsidRDefault="003C51FB">
      <w:pPr>
        <w:spacing w:after="289"/>
        <w:ind w:left="-5" w:right="67"/>
      </w:pPr>
      <w:r>
        <w:t xml:space="preserve">Scheines, Richard, Peter Spirtes, Clark Glymour, and Christopher Meek. TETRAD II: Tools for Discovery. Lawrence Erlbaum Associates, Hillsdale, NJ., 1994. </w:t>
      </w:r>
    </w:p>
    <w:p w14:paraId="0429F9DA" w14:textId="77777777" w:rsidR="000B518F" w:rsidRDefault="003C51FB">
      <w:pPr>
        <w:pStyle w:val="Heading3"/>
        <w:ind w:left="-5"/>
      </w:pPr>
      <w:r>
        <w:t xml:space="preserve">[Schmidhuber, Jürgen., 2015] </w:t>
      </w:r>
    </w:p>
    <w:p w14:paraId="5962C5F5" w14:textId="77777777" w:rsidR="000B518F" w:rsidRDefault="003C51FB">
      <w:pPr>
        <w:spacing w:after="289"/>
        <w:ind w:left="-5" w:right="67"/>
      </w:pPr>
      <w:r>
        <w:t xml:space="preserve">Schmidhuber, Jürgen. “Deep learning in neural networks: An overview”. Neural Networks. 61, 85–117., 2015. </w:t>
      </w:r>
    </w:p>
    <w:p w14:paraId="3D5136D3" w14:textId="77777777" w:rsidR="000B518F" w:rsidRDefault="003C51FB">
      <w:pPr>
        <w:pStyle w:val="Heading3"/>
        <w:ind w:left="-5"/>
      </w:pPr>
      <w:r>
        <w:t xml:space="preserve">[Schwenker, Friedhelm, et al., 2001] </w:t>
      </w:r>
    </w:p>
    <w:p w14:paraId="6FB108ED" w14:textId="77777777" w:rsidR="000B518F" w:rsidRDefault="003C51FB">
      <w:pPr>
        <w:spacing w:after="284"/>
        <w:ind w:left="-5" w:right="67"/>
      </w:pPr>
      <w:r>
        <w:t xml:space="preserve">Schwenker, Friedhelm, Hans A. Kestler, and Günther Palm. “Three learning phases for radial-basis-function networks”. Neural Networks. 14 (4–5): 439–458., 2001. </w:t>
      </w:r>
    </w:p>
    <w:p w14:paraId="75B068DA" w14:textId="77777777" w:rsidR="000B518F" w:rsidRDefault="003C51FB">
      <w:pPr>
        <w:spacing w:after="304" w:line="259" w:lineRule="auto"/>
        <w:ind w:left="0" w:firstLine="0"/>
        <w:jc w:val="left"/>
      </w:pPr>
      <w:r>
        <w:t xml:space="preserve"> </w:t>
      </w:r>
    </w:p>
    <w:p w14:paraId="0BB35DAC" w14:textId="77777777" w:rsidR="000B518F" w:rsidRDefault="003C51FB">
      <w:pPr>
        <w:pStyle w:val="Heading3"/>
        <w:ind w:left="-5"/>
      </w:pPr>
      <w:r>
        <w:t xml:space="preserve">[Settles, Burr, 2009] </w:t>
      </w:r>
    </w:p>
    <w:p w14:paraId="7B1D474D" w14:textId="77777777" w:rsidR="000B518F" w:rsidRDefault="003C51FB">
      <w:pPr>
        <w:spacing w:after="289"/>
        <w:ind w:left="-5" w:right="67"/>
      </w:pPr>
      <w:r>
        <w:t xml:space="preserve">Settles, Burr. "Active Learning Literature Survey". Computer Sciences Technical Report 1648. University of Wisconsin–Madison., 2009. </w:t>
      </w:r>
    </w:p>
    <w:p w14:paraId="2D45618A" w14:textId="77777777" w:rsidR="000B518F" w:rsidRDefault="003C51FB">
      <w:pPr>
        <w:pStyle w:val="Heading3"/>
        <w:ind w:left="-5"/>
      </w:pPr>
      <w:r>
        <w:t xml:space="preserve">[Shahiri, Amirah Mohamed, and Wahidah Husain, 2015] </w:t>
      </w:r>
    </w:p>
    <w:p w14:paraId="59BBBBAE" w14:textId="77777777" w:rsidR="000B518F" w:rsidRDefault="003C51FB">
      <w:pPr>
        <w:spacing w:after="289"/>
        <w:ind w:left="-5" w:right="67"/>
      </w:pPr>
      <w:r>
        <w:t xml:space="preserve">Shahiri, Amirah Mohamed, and Wahidah Husain. “A review on predicting student's performance using data mining techniques”. Procedia Computer Science 72, 414422., 2015. </w:t>
      </w:r>
    </w:p>
    <w:p w14:paraId="121BE62B" w14:textId="77777777" w:rsidR="000B518F" w:rsidRDefault="003C51FB">
      <w:pPr>
        <w:pStyle w:val="Heading3"/>
        <w:ind w:left="-5"/>
      </w:pPr>
      <w:r>
        <w:t xml:space="preserve">[Sherimon, Vinu, and Sherimon Puliprathu Cherian, 2017] </w:t>
      </w:r>
    </w:p>
    <w:p w14:paraId="5359BEEF" w14:textId="77777777" w:rsidR="000B518F" w:rsidRDefault="003C51FB">
      <w:pPr>
        <w:spacing w:after="286"/>
        <w:ind w:left="-5" w:right="67"/>
      </w:pPr>
      <w:r>
        <w:t xml:space="preserve">Sherimon, Vinu, and Sherimon Puliprathu Cherian. “Building a multiple linear regression model to predict students’ marks in a blended learning environment”. In Interactive Mobile Communication, Technologies and Learning, pp. 903-911. Springer, Cham, 2017. </w:t>
      </w:r>
    </w:p>
    <w:p w14:paraId="34FEC352" w14:textId="77777777" w:rsidR="000B518F" w:rsidRDefault="003C51FB">
      <w:pPr>
        <w:pStyle w:val="Heading3"/>
        <w:ind w:left="-5"/>
      </w:pPr>
      <w:r>
        <w:lastRenderedPageBreak/>
        <w:t xml:space="preserve">[Shi, Shaohuai, et al., 2016] </w:t>
      </w:r>
    </w:p>
    <w:p w14:paraId="2C97FB3B" w14:textId="77777777" w:rsidR="000B518F" w:rsidRDefault="003C51FB">
      <w:pPr>
        <w:spacing w:after="288"/>
        <w:ind w:left="-5" w:right="67"/>
      </w:pPr>
      <w:r>
        <w:t>Shi, Shaohuai, Qiang Wang, Pengfei Xu, and Xiaowen Chu. “Benchmarking stateof-the-art deep learning software tools”. In 2016 7</w:t>
      </w:r>
      <w:r>
        <w:rPr>
          <w:vertAlign w:val="superscript"/>
        </w:rPr>
        <w:t>th</w:t>
      </w:r>
      <w:r>
        <w:t xml:space="preserve"> International Conference on Cloud Computing and Big Data (CCBD), pp. 99-104. IEEE, 2016. </w:t>
      </w:r>
    </w:p>
    <w:p w14:paraId="5D8DC320" w14:textId="77777777" w:rsidR="000B518F" w:rsidRDefault="003C51FB">
      <w:pPr>
        <w:pStyle w:val="Heading3"/>
        <w:ind w:left="-5"/>
      </w:pPr>
      <w:r>
        <w:t xml:space="preserve">[Siemens, George, 2013] </w:t>
      </w:r>
    </w:p>
    <w:p w14:paraId="22838169" w14:textId="77777777" w:rsidR="000B518F" w:rsidRDefault="003C51FB">
      <w:pPr>
        <w:spacing w:after="289"/>
        <w:ind w:left="-5" w:right="67"/>
      </w:pPr>
      <w:r>
        <w:t xml:space="preserve">Siemens, George. “Learning analytics: The emergence of a discipline”. American Behavioral Scientist 57(10), 1380-1400, 2013. </w:t>
      </w:r>
    </w:p>
    <w:p w14:paraId="2A086A5E" w14:textId="77777777" w:rsidR="000B518F" w:rsidRDefault="003C51FB">
      <w:pPr>
        <w:pStyle w:val="Heading3"/>
        <w:ind w:left="-5"/>
      </w:pPr>
      <w:r>
        <w:t xml:space="preserve">[Silver, David, et al., 2016] </w:t>
      </w:r>
    </w:p>
    <w:p w14:paraId="1FE56E18" w14:textId="77777777" w:rsidR="000B518F" w:rsidRDefault="003C51FB">
      <w:pPr>
        <w:spacing w:after="281"/>
        <w:ind w:left="-5" w:right="67"/>
      </w:pPr>
      <w:r>
        <w:t xml:space="preserve">Silver, David, Aja Huang, Chris J. Maddison, Arthur Guez, Laurent Sifre, George Van Den Driessche, Julian Schrittwieser et al. “Mastering the game of Go with deep neural networks and tree search”. nature 529(7587), 484-489., 2016. </w:t>
      </w:r>
    </w:p>
    <w:p w14:paraId="3FBD4F4F" w14:textId="77777777" w:rsidR="000B518F" w:rsidRDefault="003C51FB">
      <w:pPr>
        <w:spacing w:after="297" w:line="259" w:lineRule="auto"/>
        <w:ind w:left="0" w:firstLine="0"/>
        <w:jc w:val="left"/>
      </w:pPr>
      <w:r>
        <w:t xml:space="preserve"> </w:t>
      </w:r>
    </w:p>
    <w:p w14:paraId="5C985334" w14:textId="77777777" w:rsidR="000B518F" w:rsidRDefault="003C51FB">
      <w:pPr>
        <w:spacing w:after="304" w:line="259" w:lineRule="auto"/>
        <w:ind w:left="0" w:firstLine="0"/>
        <w:jc w:val="left"/>
      </w:pPr>
      <w:r>
        <w:t xml:space="preserve"> </w:t>
      </w:r>
    </w:p>
    <w:p w14:paraId="5ABCD2FF" w14:textId="77777777" w:rsidR="000B518F" w:rsidRDefault="003C51FB">
      <w:pPr>
        <w:pStyle w:val="Heading3"/>
        <w:ind w:left="-5"/>
      </w:pPr>
      <w:r>
        <w:t xml:space="preserve">[Specht, Donald F., 1991] </w:t>
      </w:r>
    </w:p>
    <w:p w14:paraId="18F76A10" w14:textId="77777777" w:rsidR="000B518F" w:rsidRDefault="003C51FB">
      <w:pPr>
        <w:spacing w:after="289"/>
        <w:ind w:left="-5" w:right="67"/>
      </w:pPr>
      <w:r>
        <w:t xml:space="preserve">Specht, Donald F. “A general regression neural network." IEEE transactions on neural networks 2(6), 568-576., 1991. </w:t>
      </w:r>
    </w:p>
    <w:p w14:paraId="66ACB117" w14:textId="77777777" w:rsidR="000B518F" w:rsidRDefault="003C51FB">
      <w:pPr>
        <w:pStyle w:val="Heading3"/>
        <w:ind w:left="-5"/>
      </w:pPr>
      <w:r>
        <w:t xml:space="preserve">[Stehman, Stephen V., 1997] </w:t>
      </w:r>
    </w:p>
    <w:p w14:paraId="0A12B1ED" w14:textId="77777777" w:rsidR="000B518F" w:rsidRDefault="003C51FB">
      <w:pPr>
        <w:spacing w:after="288"/>
        <w:ind w:left="-5" w:right="67"/>
      </w:pPr>
      <w:r>
        <w:t xml:space="preserve">Stehman, Stephen V. “Selecting and interpreting measures of thematic classification accuracy”. Remote sensing of Environment 62(1), 77-89., 1997. </w:t>
      </w:r>
    </w:p>
    <w:p w14:paraId="0A407A29" w14:textId="77777777" w:rsidR="000B518F" w:rsidRDefault="003C51FB">
      <w:pPr>
        <w:pStyle w:val="Heading3"/>
        <w:ind w:left="-5"/>
      </w:pPr>
      <w:r>
        <w:t xml:space="preserve">[Tokic, Michel, and Günther Palm., 2011] </w:t>
      </w:r>
    </w:p>
    <w:p w14:paraId="669B3F0C" w14:textId="77777777" w:rsidR="000B518F" w:rsidRDefault="003C51FB">
      <w:pPr>
        <w:spacing w:after="289"/>
        <w:ind w:left="-5" w:right="67"/>
      </w:pPr>
      <w:r>
        <w:t xml:space="preserve">Tokic, Michel, and Günther Palm. “Value-difference based exploration: adaptive control between epsilon-greedy and softmax”. In Annual conference on artificial intelligence, pp. 335-346. Springer, Berlin, Heidelberg, 2011. </w:t>
      </w:r>
    </w:p>
    <w:p w14:paraId="6CCEAC7D" w14:textId="77777777" w:rsidR="000B518F" w:rsidRDefault="003C51FB">
      <w:pPr>
        <w:pStyle w:val="Heading3"/>
        <w:ind w:left="-5"/>
      </w:pPr>
      <w:r>
        <w:lastRenderedPageBreak/>
        <w:t xml:space="preserve">[Troussas, Christos, et al., 2020] </w:t>
      </w:r>
    </w:p>
    <w:p w14:paraId="4FBC1E49" w14:textId="77777777" w:rsidR="000B518F" w:rsidRDefault="003C51FB">
      <w:pPr>
        <w:spacing w:after="289"/>
        <w:ind w:left="-5" w:right="67"/>
      </w:pPr>
      <w:r>
        <w:t xml:space="preserve">Troussas, Christos, Akrivi Krouska, and Maria Virvou. "Using a multi module model for learning analytics to predict learners’ cognitive states and provide tailored learning pathways and assessment." In Machine Learning Paradigms, pp. 9-22. Springer, Cham, 2020. </w:t>
      </w:r>
    </w:p>
    <w:p w14:paraId="7EE2BF7E" w14:textId="77777777" w:rsidR="000B518F" w:rsidRDefault="003C51FB">
      <w:pPr>
        <w:pStyle w:val="Heading3"/>
        <w:ind w:left="-5"/>
      </w:pPr>
      <w:r>
        <w:t xml:space="preserve">[Hamza, Turabieh, et al., 2021] </w:t>
      </w:r>
    </w:p>
    <w:p w14:paraId="5BD930F8" w14:textId="77777777" w:rsidR="000B518F" w:rsidRDefault="003C51FB">
      <w:pPr>
        <w:spacing w:after="1" w:line="273" w:lineRule="auto"/>
        <w:ind w:left="-5" w:right="29"/>
        <w:jc w:val="left"/>
      </w:pPr>
      <w:r>
        <w:t xml:space="preserve">Turabieh, Hamza, Sana Al zwari, Mahmoud Rokaya, Wael Alosaimi, Abdullah Alharbi, Wajdi Alhakami, and Mrim Alnfiai. “Enhanced Harris Hawks optimization as a feature selection for the prediction of student performance”. </w:t>
      </w:r>
    </w:p>
    <w:p w14:paraId="36387F06" w14:textId="77777777" w:rsidR="000B518F" w:rsidRDefault="003C51FB">
      <w:pPr>
        <w:ind w:left="-5" w:right="67"/>
      </w:pPr>
      <w:r>
        <w:t xml:space="preserve">Computing 103, 1417–1438. 2021. </w:t>
      </w:r>
    </w:p>
    <w:p w14:paraId="306DD65B" w14:textId="77777777" w:rsidR="000B518F" w:rsidRDefault="003C51FB">
      <w:pPr>
        <w:pStyle w:val="Heading3"/>
        <w:spacing w:after="271"/>
        <w:ind w:left="-5"/>
      </w:pPr>
      <w:r>
        <w:t>[Umair, Sajid, and Muhammad Majid Sharif, 2018]</w:t>
      </w:r>
      <w:r>
        <w:rPr>
          <w:sz w:val="30"/>
        </w:rPr>
        <w:t xml:space="preserve"> </w:t>
      </w:r>
    </w:p>
    <w:p w14:paraId="00C53E59" w14:textId="77777777" w:rsidR="000B518F" w:rsidRDefault="003C51FB">
      <w:pPr>
        <w:spacing w:after="289"/>
        <w:ind w:left="-5" w:right="67"/>
      </w:pPr>
      <w:r>
        <w:t xml:space="preserve">Umair, Sajid, and Muhammad Majid Sharif. “Predicting students grades using artificial neural networks and support vector machine”. In Encyclopedia of Information Science and Technology, Fourth Edition, pp. 5169-5182. IGI Global, 2018. </w:t>
      </w:r>
    </w:p>
    <w:p w14:paraId="29F59547" w14:textId="77777777" w:rsidR="000B518F" w:rsidRDefault="003C51FB">
      <w:pPr>
        <w:pStyle w:val="Heading3"/>
        <w:ind w:left="-5"/>
      </w:pPr>
      <w:r>
        <w:t xml:space="preserve">[Van Otterlo, Martijn, and Marco Wiering, 2012] </w:t>
      </w:r>
    </w:p>
    <w:p w14:paraId="4D6CA06E" w14:textId="77777777" w:rsidR="000B518F" w:rsidRDefault="003C51FB">
      <w:pPr>
        <w:spacing w:after="289"/>
        <w:ind w:left="-5" w:right="67"/>
      </w:pPr>
      <w:r>
        <w:t xml:space="preserve">Van Otterlo, Martijn, and Marco Wiering. "Reinforcement learning and markov decision processes." In Reinforcement learning, pp. 3-42. Springer, Berlin, Heidelberg, 2012. </w:t>
      </w:r>
    </w:p>
    <w:p w14:paraId="5B5386EB" w14:textId="77777777" w:rsidR="000B518F" w:rsidRDefault="003C51FB">
      <w:pPr>
        <w:pStyle w:val="Heading3"/>
        <w:ind w:left="-5"/>
      </w:pPr>
      <w:r>
        <w:t xml:space="preserve">[Vapnik, Vladimir, 2013] </w:t>
      </w:r>
    </w:p>
    <w:p w14:paraId="2E6BDD8F" w14:textId="77777777" w:rsidR="000B518F" w:rsidRDefault="003C51FB">
      <w:pPr>
        <w:spacing w:after="289"/>
        <w:ind w:left="-5" w:right="67"/>
      </w:pPr>
      <w:r>
        <w:t xml:space="preserve">Vapnik, Vladimir. The nature of statistical learning theory. Springer science &amp; business media, 2013. </w:t>
      </w:r>
    </w:p>
    <w:p w14:paraId="7B1F77E9" w14:textId="77777777" w:rsidR="000B518F" w:rsidRDefault="003C51FB">
      <w:pPr>
        <w:pStyle w:val="Heading3"/>
        <w:ind w:left="-5"/>
      </w:pPr>
      <w:r>
        <w:t xml:space="preserve">[Weng, John J., 1993] </w:t>
      </w:r>
    </w:p>
    <w:p w14:paraId="014811FF" w14:textId="77777777" w:rsidR="000B518F" w:rsidRDefault="003C51FB">
      <w:pPr>
        <w:spacing w:after="288"/>
        <w:ind w:left="-5" w:right="67"/>
      </w:pPr>
      <w:r>
        <w:t xml:space="preserve">Weng, John J., Narendra Ahuja, and Thomas S. Huang. “Learning recognition and segmentation of 3-D objects from 2-D images”. In 1993 (4th) International Conference on Computer Vision, pp. 121-128. IEEE, 1993. </w:t>
      </w:r>
    </w:p>
    <w:p w14:paraId="44E709ED" w14:textId="77777777" w:rsidR="000B518F" w:rsidRDefault="003C51FB">
      <w:pPr>
        <w:pStyle w:val="Heading3"/>
        <w:spacing w:after="326"/>
        <w:ind w:left="-5"/>
      </w:pPr>
      <w:r>
        <w:lastRenderedPageBreak/>
        <w:t xml:space="preserve">[Wolpert, David H., 1996] </w:t>
      </w:r>
    </w:p>
    <w:p w14:paraId="6E749BF8" w14:textId="77777777" w:rsidR="000B518F" w:rsidRDefault="003C51FB">
      <w:pPr>
        <w:spacing w:after="289"/>
        <w:ind w:left="-5" w:right="67"/>
      </w:pPr>
      <w:r>
        <w:t xml:space="preserve">Wolpert, David H. “The lack of a priori distinctions between learning algorithms”. Neural computation 8(7), 1341-1390., 1996. </w:t>
      </w:r>
    </w:p>
    <w:p w14:paraId="0A905A5B" w14:textId="77777777" w:rsidR="000B518F" w:rsidRDefault="003C51FB">
      <w:pPr>
        <w:pStyle w:val="Heading3"/>
        <w:spacing w:after="314"/>
        <w:ind w:left="-5"/>
      </w:pPr>
      <w:r>
        <w:t xml:space="preserve">[Wook, Muslihah, et al., 2017] </w:t>
      </w:r>
    </w:p>
    <w:p w14:paraId="5EE6FFD7" w14:textId="77777777" w:rsidR="000B518F" w:rsidRDefault="003C51FB">
      <w:pPr>
        <w:spacing w:after="287"/>
        <w:ind w:left="-5" w:right="67"/>
      </w:pPr>
      <w:r>
        <w:t xml:space="preserve">Wook, Muslihah, Zawiyah M. Yusof, Mohd Zakree, and Ahmad Nazri. “Educational data mining acceptance among undergraduate students”. Education and Information Technologies 22(3), 2017. </w:t>
      </w:r>
    </w:p>
    <w:p w14:paraId="5EF1D071" w14:textId="77777777" w:rsidR="000B518F" w:rsidRDefault="003C51FB">
      <w:pPr>
        <w:pStyle w:val="Heading3"/>
        <w:ind w:left="-5"/>
      </w:pPr>
      <w:r>
        <w:t xml:space="preserve">[Zhang, Wei, et al., 1990] </w:t>
      </w:r>
    </w:p>
    <w:p w14:paraId="7DD66A1F" w14:textId="77777777" w:rsidR="000B518F" w:rsidRDefault="003C51FB">
      <w:pPr>
        <w:spacing w:after="289"/>
        <w:ind w:left="-5" w:right="67"/>
      </w:pPr>
      <w:r>
        <w:t xml:space="preserve">Zhang, Wei, Kazuyoshi Itoh, Jun Tanida, and Yoshiki Ichioka. “Parallel distributed processing model with local space-invariant interconnections and its optical architecture." Applied optics 29(32), 4790-4797., 1990. </w:t>
      </w:r>
    </w:p>
    <w:p w14:paraId="25B216C2" w14:textId="77777777" w:rsidR="000B518F" w:rsidRDefault="003C51FB">
      <w:pPr>
        <w:pStyle w:val="Heading3"/>
        <w:ind w:left="-5"/>
      </w:pPr>
      <w:r>
        <w:t xml:space="preserve">[Zhu, Xiaojin Jerry, 2005] </w:t>
      </w:r>
    </w:p>
    <w:p w14:paraId="3C1FCEBE" w14:textId="77777777" w:rsidR="000B518F" w:rsidRDefault="003C51FB" w:rsidP="002004CD">
      <w:pPr>
        <w:ind w:left="-5" w:right="67"/>
      </w:pPr>
      <w:r>
        <w:t xml:space="preserve">Zhu, Xiaojin Jerry. "Semi-supervised learning literature survey”. University of Wisconsin-Madison Department of Computer Sciences, 2005. </w:t>
      </w:r>
    </w:p>
    <w:sectPr w:rsidR="000B518F">
      <w:footerReference w:type="even" r:id="rId53"/>
      <w:footerReference w:type="default" r:id="rId54"/>
      <w:footerReference w:type="first" r:id="rId55"/>
      <w:pgSz w:w="12240" w:h="15840"/>
      <w:pgMar w:top="1492" w:right="1435" w:bottom="72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686CE" w14:textId="77777777" w:rsidR="00333B9F" w:rsidRDefault="00333B9F">
      <w:pPr>
        <w:spacing w:after="0" w:line="240" w:lineRule="auto"/>
      </w:pPr>
      <w:r>
        <w:separator/>
      </w:r>
    </w:p>
  </w:endnote>
  <w:endnote w:type="continuationSeparator" w:id="0">
    <w:p w14:paraId="3220DE47" w14:textId="77777777" w:rsidR="00333B9F" w:rsidRDefault="00333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C3071"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7E8B2781" w14:textId="77777777" w:rsidR="000B518F" w:rsidRDefault="003C51FB">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9567"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sidR="00344B96" w:rsidRPr="00344B96">
      <w:rPr>
        <w:noProof/>
        <w:sz w:val="24"/>
      </w:rPr>
      <w:t>viii</w:t>
    </w:r>
    <w:r>
      <w:rPr>
        <w:sz w:val="24"/>
      </w:rPr>
      <w:fldChar w:fldCharType="end"/>
    </w:r>
    <w:r>
      <w:rPr>
        <w:sz w:val="24"/>
      </w:rPr>
      <w:t xml:space="preserve"> </w:t>
    </w:r>
  </w:p>
  <w:p w14:paraId="2A2088C1" w14:textId="77777777" w:rsidR="000B518F" w:rsidRDefault="003C51FB">
    <w:pPr>
      <w:spacing w:after="0" w:line="259" w:lineRule="auto"/>
      <w:ind w:lef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0CDF0"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43193532" w14:textId="77777777" w:rsidR="000B518F" w:rsidRDefault="003C51FB">
    <w:pPr>
      <w:spacing w:after="0" w:line="259" w:lineRule="auto"/>
      <w:ind w:left="0" w:firstLine="0"/>
      <w:jc w:val="left"/>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2CD29" w14:textId="77777777" w:rsidR="000B518F" w:rsidRDefault="000B518F">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5D4A" w14:textId="77777777" w:rsidR="000B518F" w:rsidRDefault="000B518F">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27DAA" w14:textId="77777777" w:rsidR="000B518F" w:rsidRDefault="000B518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E6672" w14:textId="77777777" w:rsidR="00333B9F" w:rsidRDefault="00333B9F">
      <w:pPr>
        <w:spacing w:after="0" w:line="240" w:lineRule="auto"/>
      </w:pPr>
      <w:r>
        <w:separator/>
      </w:r>
    </w:p>
  </w:footnote>
  <w:footnote w:type="continuationSeparator" w:id="0">
    <w:p w14:paraId="60AE8081" w14:textId="77777777" w:rsidR="00333B9F" w:rsidRDefault="00333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20BAF"/>
    <w:multiLevelType w:val="hybridMultilevel"/>
    <w:tmpl w:val="F4AAD43C"/>
    <w:lvl w:ilvl="0" w:tplc="81BA2454">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E2F6E0">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C60746C">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29658F8">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FBEE3A6">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EE7B36">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04CEDEE">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D82094">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1C34E4">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BD7E7F"/>
    <w:multiLevelType w:val="hybridMultilevel"/>
    <w:tmpl w:val="41305FEA"/>
    <w:lvl w:ilvl="0" w:tplc="2D12865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468E4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E8CEE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B8679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E275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F090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86C1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56FE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38AA08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302019"/>
    <w:multiLevelType w:val="hybridMultilevel"/>
    <w:tmpl w:val="34087B1E"/>
    <w:lvl w:ilvl="0" w:tplc="BA70E4B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567F06">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00721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7AB666">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5219F0">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A464CC">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7A0786">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6A5CE0">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58CA08">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10750BF"/>
    <w:multiLevelType w:val="hybridMultilevel"/>
    <w:tmpl w:val="EDD6D8A2"/>
    <w:lvl w:ilvl="0" w:tplc="42646A9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68443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1EB61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41831A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863F0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CC2A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8D294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0C0B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64D54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3B5960"/>
    <w:multiLevelType w:val="hybridMultilevel"/>
    <w:tmpl w:val="DDDCF04C"/>
    <w:lvl w:ilvl="0" w:tplc="3AD08C1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04851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CEA99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76C4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1C1E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0CAD9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126E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D2202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B4DB8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F17036E"/>
    <w:multiLevelType w:val="hybridMultilevel"/>
    <w:tmpl w:val="722219C0"/>
    <w:lvl w:ilvl="0" w:tplc="22AEB00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2E7C8A">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C44F350">
      <w:start w:val="1"/>
      <w:numFmt w:val="bullet"/>
      <w:lvlText w:val="▪"/>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E2A958">
      <w:start w:val="1"/>
      <w:numFmt w:val="bullet"/>
      <w:lvlText w:val="•"/>
      <w:lvlJc w:val="left"/>
      <w:pPr>
        <w:ind w:left="22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100542">
      <w:start w:val="1"/>
      <w:numFmt w:val="bullet"/>
      <w:lvlText w:val="o"/>
      <w:lvlJc w:val="left"/>
      <w:pPr>
        <w:ind w:left="29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C42B856">
      <w:start w:val="1"/>
      <w:numFmt w:val="bullet"/>
      <w:lvlText w:val="▪"/>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CC4966">
      <w:start w:val="1"/>
      <w:numFmt w:val="bullet"/>
      <w:lvlText w:val="•"/>
      <w:lvlJc w:val="left"/>
      <w:pPr>
        <w:ind w:left="43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DE504A">
      <w:start w:val="1"/>
      <w:numFmt w:val="bullet"/>
      <w:lvlText w:val="o"/>
      <w:lvlJc w:val="left"/>
      <w:pPr>
        <w:ind w:left="51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2E44F8E">
      <w:start w:val="1"/>
      <w:numFmt w:val="bullet"/>
      <w:lvlText w:val="▪"/>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47033F9"/>
    <w:multiLevelType w:val="hybridMultilevel"/>
    <w:tmpl w:val="3FB8FEA8"/>
    <w:lvl w:ilvl="0" w:tplc="21B20910">
      <w:start w:val="1"/>
      <w:numFmt w:val="bullet"/>
      <w:lvlText w:val="•"/>
      <w:lvlJc w:val="left"/>
      <w:pPr>
        <w:ind w:left="3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734BD1A">
      <w:start w:val="1"/>
      <w:numFmt w:val="bullet"/>
      <w:lvlText w:val="o"/>
      <w:lvlJc w:val="left"/>
      <w:pPr>
        <w:ind w:left="10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9EC7814">
      <w:start w:val="1"/>
      <w:numFmt w:val="bullet"/>
      <w:lvlText w:val="▪"/>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F9040D2">
      <w:start w:val="1"/>
      <w:numFmt w:val="bullet"/>
      <w:lvlText w:val="•"/>
      <w:lvlJc w:val="left"/>
      <w:pPr>
        <w:ind w:left="25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2428072">
      <w:start w:val="1"/>
      <w:numFmt w:val="bullet"/>
      <w:lvlText w:val="o"/>
      <w:lvlJc w:val="left"/>
      <w:pPr>
        <w:ind w:left="32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136B67E">
      <w:start w:val="1"/>
      <w:numFmt w:val="bullet"/>
      <w:lvlText w:val="▪"/>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2662F0E">
      <w:start w:val="1"/>
      <w:numFmt w:val="bullet"/>
      <w:lvlText w:val="•"/>
      <w:lvlJc w:val="left"/>
      <w:pPr>
        <w:ind w:left="46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7E7220">
      <w:start w:val="1"/>
      <w:numFmt w:val="bullet"/>
      <w:lvlText w:val="o"/>
      <w:lvlJc w:val="left"/>
      <w:pPr>
        <w:ind w:left="54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A065320">
      <w:start w:val="1"/>
      <w:numFmt w:val="bullet"/>
      <w:lvlText w:val="▪"/>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DBF64DA"/>
    <w:multiLevelType w:val="multilevel"/>
    <w:tmpl w:val="7AB0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16F15"/>
    <w:multiLevelType w:val="hybridMultilevel"/>
    <w:tmpl w:val="7444E6BA"/>
    <w:lvl w:ilvl="0" w:tplc="27C8864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70540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CCBCD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8EFA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84ED6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F036C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787D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D2683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EC6CD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92F32CF"/>
    <w:multiLevelType w:val="multilevel"/>
    <w:tmpl w:val="D20A5920"/>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73165E5A"/>
    <w:multiLevelType w:val="hybridMultilevel"/>
    <w:tmpl w:val="ECC84EEE"/>
    <w:lvl w:ilvl="0" w:tplc="92B81C1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D03CA2">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B6BCA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EE371E">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4C80B2">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C81E90">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D0BBBA">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E6B618">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A8240C">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581456301">
    <w:abstractNumId w:val="8"/>
  </w:num>
  <w:num w:numId="2" w16cid:durableId="805053375">
    <w:abstractNumId w:val="10"/>
  </w:num>
  <w:num w:numId="3" w16cid:durableId="1826312939">
    <w:abstractNumId w:val="1"/>
  </w:num>
  <w:num w:numId="4" w16cid:durableId="689993589">
    <w:abstractNumId w:val="2"/>
  </w:num>
  <w:num w:numId="5" w16cid:durableId="1750272473">
    <w:abstractNumId w:val="3"/>
  </w:num>
  <w:num w:numId="6" w16cid:durableId="833959342">
    <w:abstractNumId w:val="4"/>
  </w:num>
  <w:num w:numId="7" w16cid:durableId="2052224777">
    <w:abstractNumId w:val="0"/>
  </w:num>
  <w:num w:numId="8" w16cid:durableId="1010333736">
    <w:abstractNumId w:val="5"/>
  </w:num>
  <w:num w:numId="9" w16cid:durableId="280847666">
    <w:abstractNumId w:val="6"/>
  </w:num>
  <w:num w:numId="10" w16cid:durableId="1089077591">
    <w:abstractNumId w:val="9"/>
  </w:num>
  <w:num w:numId="11" w16cid:durableId="19438015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543"/>
    <w:rsid w:val="000562C4"/>
    <w:rsid w:val="000A1F7F"/>
    <w:rsid w:val="000B518F"/>
    <w:rsid w:val="000C5F02"/>
    <w:rsid w:val="001B5D6B"/>
    <w:rsid w:val="001D101A"/>
    <w:rsid w:val="001D3D58"/>
    <w:rsid w:val="002004CD"/>
    <w:rsid w:val="00203B09"/>
    <w:rsid w:val="002C562E"/>
    <w:rsid w:val="00333218"/>
    <w:rsid w:val="00333B9F"/>
    <w:rsid w:val="00344B96"/>
    <w:rsid w:val="0034639C"/>
    <w:rsid w:val="003A790F"/>
    <w:rsid w:val="003A796A"/>
    <w:rsid w:val="003C51FB"/>
    <w:rsid w:val="004E5237"/>
    <w:rsid w:val="005156CA"/>
    <w:rsid w:val="00556543"/>
    <w:rsid w:val="005732C2"/>
    <w:rsid w:val="00581F29"/>
    <w:rsid w:val="00601A7C"/>
    <w:rsid w:val="006671B7"/>
    <w:rsid w:val="0076431C"/>
    <w:rsid w:val="007667F8"/>
    <w:rsid w:val="00793594"/>
    <w:rsid w:val="007B0914"/>
    <w:rsid w:val="00833892"/>
    <w:rsid w:val="00882A42"/>
    <w:rsid w:val="008C23AD"/>
    <w:rsid w:val="008F5C64"/>
    <w:rsid w:val="00907D53"/>
    <w:rsid w:val="00957B15"/>
    <w:rsid w:val="00AE208C"/>
    <w:rsid w:val="00AE2455"/>
    <w:rsid w:val="00AF3558"/>
    <w:rsid w:val="00B10BFF"/>
    <w:rsid w:val="00B30210"/>
    <w:rsid w:val="00B555B9"/>
    <w:rsid w:val="00BF012F"/>
    <w:rsid w:val="00C46DFA"/>
    <w:rsid w:val="00D86AA6"/>
    <w:rsid w:val="00DF4A87"/>
    <w:rsid w:val="00E46993"/>
    <w:rsid w:val="00E47EDD"/>
    <w:rsid w:val="00EC197C"/>
    <w:rsid w:val="00EC5C5A"/>
    <w:rsid w:val="00EE5EE9"/>
    <w:rsid w:val="00FC41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0915F"/>
  <w15:docId w15:val="{EB0B16F8-2D7C-46C3-A4D2-9F67AB717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44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47"/>
      <w:ind w:left="401"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47"/>
      <w:ind w:left="401"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292" w:line="264" w:lineRule="auto"/>
      <w:ind w:left="4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5"/>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365"/>
      <w:ind w:left="10" w:hanging="10"/>
      <w:outlineLvl w:val="4"/>
    </w:pPr>
    <w:rPr>
      <w:rFonts w:ascii="Times New Roman" w:eastAsia="Times New Roman" w:hAnsi="Times New Roman" w:cs="Times New Roman"/>
      <w:b/>
      <w:i/>
      <w:color w:val="000000"/>
      <w:sz w:val="28"/>
    </w:rPr>
  </w:style>
  <w:style w:type="paragraph" w:styleId="Heading6">
    <w:name w:val="heading 6"/>
    <w:next w:val="Normal"/>
    <w:link w:val="Heading6Char"/>
    <w:uiPriority w:val="9"/>
    <w:unhideWhenUsed/>
    <w:qFormat/>
    <w:pPr>
      <w:keepNext/>
      <w:keepLines/>
      <w:spacing w:after="365"/>
      <w:ind w:left="10" w:hanging="10"/>
      <w:outlineLvl w:val="5"/>
    </w:pPr>
    <w:rPr>
      <w:rFonts w:ascii="Times New Roman" w:eastAsia="Times New Roman" w:hAnsi="Times New Roman" w:cs="Times New Roman"/>
      <w:b/>
      <w: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6Char">
    <w:name w:val="Heading 6 Char"/>
    <w:link w:val="Heading6"/>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TOC1">
    <w:name w:val="toc 1"/>
    <w:hidden/>
    <w:pPr>
      <w:spacing w:after="118" w:line="264" w:lineRule="auto"/>
      <w:ind w:left="25" w:right="24"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556543"/>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76431C"/>
    <w:pPr>
      <w:ind w:left="720"/>
      <w:contextualSpacing/>
    </w:pPr>
  </w:style>
  <w:style w:type="table" w:styleId="TableGrid0">
    <w:name w:val="Table Grid"/>
    <w:basedOn w:val="TableNormal"/>
    <w:uiPriority w:val="59"/>
    <w:rsid w:val="00DF4A8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4A87"/>
    <w:rPr>
      <w:color w:val="0563C1" w:themeColor="hyperlink"/>
      <w:u w:val="single"/>
    </w:rPr>
  </w:style>
  <w:style w:type="paragraph" w:styleId="NormalWeb">
    <w:name w:val="Normal (Web)"/>
    <w:basedOn w:val="Normal"/>
    <w:uiPriority w:val="99"/>
    <w:semiHidden/>
    <w:unhideWhenUsed/>
    <w:rsid w:val="00B10BF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10839">
      <w:bodyDiv w:val="1"/>
      <w:marLeft w:val="0"/>
      <w:marRight w:val="0"/>
      <w:marTop w:val="0"/>
      <w:marBottom w:val="0"/>
      <w:divBdr>
        <w:top w:val="none" w:sz="0" w:space="0" w:color="auto"/>
        <w:left w:val="none" w:sz="0" w:space="0" w:color="auto"/>
        <w:bottom w:val="none" w:sz="0" w:space="0" w:color="auto"/>
        <w:right w:val="none" w:sz="0" w:space="0" w:color="auto"/>
      </w:divBdr>
    </w:div>
    <w:div w:id="831875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telectronics.com/blog/rfid-technology/"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https://blog.ttelectronics.com/rfid-technolog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nies%20Arrabi\Documents\AI%20Thesis\Thesi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EA93-6D55-42BD-9479-AB5288765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Template>
  <TotalTime>2561</TotalTime>
  <Pages>86</Pages>
  <Words>14028</Words>
  <Characters>79963</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Younis Arrabi</dc:creator>
  <cp:keywords/>
  <cp:lastModifiedBy>Younis Arrabi</cp:lastModifiedBy>
  <cp:revision>36</cp:revision>
  <dcterms:created xsi:type="dcterms:W3CDTF">2024-07-28T20:36:00Z</dcterms:created>
  <dcterms:modified xsi:type="dcterms:W3CDTF">2024-07-31T17:53:00Z</dcterms:modified>
</cp:coreProperties>
</file>