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Oswald" w:cs="Oswald" w:eastAsia="Oswald" w:hAnsi="Oswald"/>
          <w:color w:val="666666"/>
          <w:sz w:val="28"/>
          <w:szCs w:val="28"/>
        </w:rPr>
      </w:pPr>
      <w:r w:rsidDel="00000000" w:rsidR="00000000" w:rsidRPr="00000000">
        <w:rPr>
          <w:rFonts w:ascii="Oswald" w:cs="Oswald" w:eastAsia="Oswald" w:hAnsi="Oswald"/>
          <w:color w:val="666666"/>
          <w:sz w:val="28"/>
          <w:szCs w:val="28"/>
          <w:rtl w:val="0"/>
        </w:rPr>
        <w:t xml:space="preserve">Proyecto software</w:t>
      </w:r>
    </w:p>
    <w:p w:rsidR="00000000" w:rsidDel="00000000" w:rsidP="00000000" w:rsidRDefault="00000000" w:rsidRPr="00000000" w14:paraId="00000002">
      <w:pPr>
        <w:pStyle w:val="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Oswald" w:cs="Oswald" w:eastAsia="Oswald" w:hAnsi="Oswald"/>
          <w:color w:val="666666"/>
          <w:sz w:val="72"/>
          <w:szCs w:val="72"/>
        </w:rPr>
      </w:pPr>
      <w:bookmarkStart w:colFirst="0" w:colLast="0" w:name="_lntg56ljm653" w:id="0"/>
      <w:bookmarkEnd w:id="0"/>
      <w:r w:rsidDel="00000000" w:rsidR="00000000" w:rsidRPr="00000000">
        <w:rPr>
          <w:rtl w:val="0"/>
        </w:rPr>
        <w:t xml:space="preserve">Acta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360" w:lineRule="auto"/>
        <w:rPr>
          <w:rFonts w:ascii="Source Code Pro" w:cs="Source Code Pro" w:eastAsia="Source Code Pro" w:hAnsi="Source Code Pro"/>
          <w:color w:val="424242"/>
          <w:sz w:val="20"/>
          <w:szCs w:val="20"/>
        </w:rPr>
      </w:pPr>
      <w:r w:rsidDel="00000000" w:rsidR="00000000" w:rsidRPr="00000000">
        <w:rPr>
          <w:rFonts w:ascii="Source Code Pro" w:cs="Source Code Pro" w:eastAsia="Source Code Pro" w:hAnsi="Source Code Pro"/>
          <w:color w:val="424242"/>
          <w:sz w:val="20"/>
          <w:szCs w:val="20"/>
        </w:rPr>
        <w:drawing>
          <wp:inline distB="114300" distT="114300" distL="114300" distR="114300">
            <wp:extent cx="5943600" cy="50800"/>
            <wp:effectExtent b="0" l="0" r="0" t="0"/>
            <wp:docPr descr="línea horizontal" id="1" name="image1.png"/>
            <a:graphic>
              <a:graphicData uri="http://schemas.openxmlformats.org/drawingml/2006/picture">
                <pic:pic>
                  <pic:nvPicPr>
                    <pic:cNvPr descr="línea horizontal"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Subtitle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Rule="auto"/>
        <w:rPr>
          <w:rFonts w:ascii="Source Code Pro" w:cs="Source Code Pro" w:eastAsia="Source Code Pro" w:hAnsi="Source Code Pro"/>
          <w:i w:val="0"/>
          <w:color w:val="e31c60"/>
          <w:sz w:val="22"/>
          <w:szCs w:val="22"/>
        </w:rPr>
      </w:pPr>
      <w:bookmarkStart w:colFirst="0" w:colLast="0" w:name="_4bu4z72jz2rz" w:id="1"/>
      <w:bookmarkEnd w:id="1"/>
      <w:r w:rsidDel="00000000" w:rsidR="00000000" w:rsidRPr="00000000">
        <w:rPr>
          <w:sz w:val="22"/>
          <w:szCs w:val="22"/>
          <w:rtl w:val="0"/>
        </w:rPr>
        <w:t xml:space="preserve">24 Marzo 2020 / 20:00 / Duración: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lhm2jbzd1g6i" w:id="2"/>
      <w:bookmarkEnd w:id="2"/>
      <w:r w:rsidDel="00000000" w:rsidR="00000000" w:rsidRPr="00000000">
        <w:rPr>
          <w:rtl w:val="0"/>
        </w:rPr>
        <w:t xml:space="preserve">Asistencia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Alberto Calvo, Alvaro García, Luis García, Alejandro Facorro, Germán Garcés, Oscar Baselga, Saul Flores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kwsyc5wl8bzd" w:id="3"/>
      <w:bookmarkEnd w:id="3"/>
      <w:r w:rsidDel="00000000" w:rsidR="00000000" w:rsidRPr="00000000">
        <w:rPr>
          <w:rtl w:val="0"/>
        </w:rPr>
        <w:t xml:space="preserve">ORDEN DEL DÍA</w:t>
      </w:r>
    </w:p>
    <w:p w:rsidR="00000000" w:rsidDel="00000000" w:rsidP="00000000" w:rsidRDefault="00000000" w:rsidRPr="00000000" w14:paraId="00000008">
      <w:pPr>
        <w:pStyle w:val="Heading2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320" w:line="240" w:lineRule="auto"/>
        <w:rPr/>
      </w:pPr>
      <w:bookmarkStart w:colFirst="0" w:colLast="0" w:name="_vm2db651zw47" w:id="4"/>
      <w:bookmarkEnd w:id="4"/>
      <w:r w:rsidDel="00000000" w:rsidR="00000000" w:rsidRPr="00000000">
        <w:rPr>
          <w:sz w:val="22"/>
          <w:szCs w:val="22"/>
          <w:rtl w:val="0"/>
        </w:rPr>
        <w:t xml:space="preserve">Objetivos de la reunión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Aplicar correcciones de la reunión con el tutor.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>
          <w:rFonts w:ascii="Oswald" w:cs="Oswald" w:eastAsia="Oswald" w:hAnsi="Oswald"/>
          <w:color w:val="424242"/>
          <w:sz w:val="28"/>
          <w:szCs w:val="28"/>
        </w:rPr>
      </w:pPr>
      <w:bookmarkStart w:colFirst="0" w:colLast="0" w:name="_40mlfguty7ok" w:id="5"/>
      <w:bookmarkEnd w:id="5"/>
      <w:r w:rsidDel="00000000" w:rsidR="00000000" w:rsidRPr="00000000">
        <w:rPr>
          <w:rtl w:val="0"/>
        </w:rPr>
        <w:t xml:space="preserve">Acciones tomadas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20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Establecer fechas de final para cada `issue` en github.</w:t>
      </w:r>
    </w:p>
    <w:p w:rsidR="00000000" w:rsidDel="00000000" w:rsidP="00000000" w:rsidRDefault="00000000" w:rsidRPr="00000000" w14:paraId="0000000C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Comentada la manera de hacerlo de manera correcta.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propuesto hacer </w:t>
      </w:r>
      <w:r w:rsidDel="00000000" w:rsidR="00000000" w:rsidRPr="00000000">
        <w:rPr>
          <w:b w:val="1"/>
          <w:rtl w:val="0"/>
        </w:rPr>
        <w:t xml:space="preserve">cada semana </w:t>
      </w:r>
      <w:r w:rsidDel="00000000" w:rsidR="00000000" w:rsidRPr="00000000">
        <w:rPr>
          <w:rtl w:val="0"/>
        </w:rPr>
        <w:t xml:space="preserve">un despliegue de la aplicación.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 </w:t>
      </w:r>
      <w:r w:rsidDel="00000000" w:rsidR="00000000" w:rsidRPr="00000000">
        <w:rPr>
          <w:b w:val="1"/>
          <w:rtl w:val="0"/>
        </w:rPr>
        <w:t xml:space="preserve">dos semanas</w:t>
      </w:r>
      <w:r w:rsidDel="00000000" w:rsidR="00000000" w:rsidRPr="00000000">
        <w:rPr>
          <w:rtl w:val="0"/>
        </w:rPr>
        <w:t xml:space="preserve"> realizar una prueba más seria, como si se fuera a entregar algo.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spacing w:after="0" w:afterAutospacing="0"/>
        <w:ind w:left="720" w:hanging="360"/>
      </w:pPr>
      <w:r w:rsidDel="00000000" w:rsidR="00000000" w:rsidRPr="00000000">
        <w:rPr>
          <w:rtl w:val="0"/>
        </w:rPr>
        <w:t xml:space="preserve">Definidos los roles de los coordinadores.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 ha definido un workflow centralizado como forma de trabajo en github.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Creados encargados de actas: Germán y Luis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 w:line="36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El documento de requisitos se indica como referencia de los requisitos terminados o parcialmente terminados</w:t>
      </w:r>
    </w:p>
    <w:p w:rsidR="00000000" w:rsidDel="00000000" w:rsidP="00000000" w:rsidRDefault="00000000" w:rsidRPr="00000000" w14:paraId="00000013">
      <w:pPr>
        <w:pStyle w:val="Heading1"/>
        <w:keepNext w:val="0"/>
        <w:keepLines w:val="0"/>
        <w:rPr/>
      </w:pPr>
      <w:bookmarkStart w:colFirst="0" w:colLast="0" w:name="_4zzne19q8dbd" w:id="6"/>
      <w:bookmarkEnd w:id="6"/>
      <w:r w:rsidDel="00000000" w:rsidR="00000000" w:rsidRPr="00000000">
        <w:rPr>
          <w:rtl w:val="0"/>
        </w:rPr>
        <w:t xml:space="preserve">Objetivos para la siguiente reunión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Alberto tendrá para el miércoles la BDD desplegada.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Continuar con las `issues` en progreso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Cumplir los requisitos funcionales 1, 2, 3, 4, 5 y 6.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keepNext w:val="0"/>
        <w:keepLines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480" w:line="240" w:lineRule="auto"/>
        <w:rPr/>
      </w:pPr>
      <w:bookmarkStart w:colFirst="0" w:colLast="0" w:name="_3j0sgewi0301" w:id="7"/>
      <w:bookmarkEnd w:id="7"/>
      <w:r w:rsidDel="00000000" w:rsidR="00000000" w:rsidRPr="00000000">
        <w:rPr>
          <w:rtl w:val="0"/>
        </w:rPr>
        <w:t xml:space="preserve">Próxima reunión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Domingo, 29 de marzo 19:00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080" w:top="108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Source Code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swald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Source Code Pro" w:cs="Source Code Pro" w:eastAsia="Source Code Pro" w:hAnsi="Source Code Pro"/>
        <w:color w:val="424242"/>
        <w:lang w:val="es"/>
      </w:rPr>
    </w:rPrDefault>
    <w:pPrDefault>
      <w:pPr>
        <w:spacing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480" w:line="240" w:lineRule="auto"/>
    </w:pPr>
    <w:rPr>
      <w:rFonts w:ascii="Oswald" w:cs="Oswald" w:eastAsia="Oswald" w:hAnsi="Oswald"/>
      <w:color w:val="424242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rFonts w:ascii="Source Code Pro" w:cs="Source Code Pro" w:eastAsia="Source Code Pro" w:hAnsi="Source Code Pro"/>
      <w:b w:val="1"/>
      <w:color w:val="e31c60"/>
    </w:rPr>
  </w:style>
  <w:style w:type="paragraph" w:styleId="Heading3">
    <w:name w:val="heading 3"/>
    <w:basedOn w:val="Normal"/>
    <w:next w:val="Normal"/>
    <w:pPr>
      <w:keepNext w:val="1"/>
      <w:keepLines w:val="1"/>
      <w:spacing w:before="320" w:line="360" w:lineRule="auto"/>
    </w:pPr>
    <w:rPr>
      <w:rFonts w:ascii="Oswald" w:cs="Oswald" w:eastAsia="Oswald" w:hAnsi="Oswald"/>
      <w:color w:val="42424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before="0" w:line="240" w:lineRule="auto"/>
    </w:pPr>
    <w:rPr>
      <w:rFonts w:ascii="Oswald" w:cs="Oswald" w:eastAsia="Oswald" w:hAnsi="Oswald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before="120" w:lineRule="auto"/>
    </w:pPr>
    <w:rPr>
      <w:rFonts w:ascii="Source Code Pro" w:cs="Source Code Pro" w:eastAsia="Source Code Pro" w:hAnsi="Source Code Pro"/>
      <w:b w:val="1"/>
      <w:color w:val="e31c6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CodePro-regular.ttf"/><Relationship Id="rId2" Type="http://schemas.openxmlformats.org/officeDocument/2006/relationships/font" Target="fonts/SourceCodePro-bold.ttf"/><Relationship Id="rId3" Type="http://schemas.openxmlformats.org/officeDocument/2006/relationships/font" Target="fonts/SourceCodePro-italic.ttf"/><Relationship Id="rId4" Type="http://schemas.openxmlformats.org/officeDocument/2006/relationships/font" Target="fonts/SourceCodePro-boldItalic.ttf"/><Relationship Id="rId5" Type="http://schemas.openxmlformats.org/officeDocument/2006/relationships/font" Target="fonts/Oswald-regular.ttf"/><Relationship Id="rId6" Type="http://schemas.openxmlformats.org/officeDocument/2006/relationships/font" Target="fonts/Oswald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