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Ttulo"/>
        <w:jc w:val="center"/>
        <w:rPr>
          <w:rFonts w:ascii="Verdana" w:hAnsi="Verdana"/>
          <w:b/>
          <w:b/>
          <w:bCs/>
          <w:sz w:val="64"/>
          <w:szCs w:val="64"/>
          <w:u w:val="single"/>
        </w:rPr>
      </w:pPr>
      <w:r>
        <w:rPr>
          <w:rFonts w:ascii="Verdana" w:hAnsi="Verdana"/>
          <w:b/>
          <w:bCs/>
          <w:sz w:val="64"/>
          <w:szCs w:val="64"/>
          <w:u w:val="single"/>
        </w:rPr>
        <w:t>Informe del primer sprint</w:t>
      </w:r>
    </w:p>
    <w:p>
      <w:pPr>
        <w:pStyle w:val="Ttulo"/>
        <w:jc w:val="center"/>
        <w:rPr>
          <w:rFonts w:ascii="Verdana" w:hAnsi="Verdana"/>
          <w:b w:val="false"/>
          <w:b w:val="false"/>
          <w:bCs w:val="false"/>
          <w:sz w:val="44"/>
          <w:szCs w:val="44"/>
          <w:u w:val="none"/>
        </w:rPr>
      </w:pPr>
      <w:r>
        <w:rPr>
          <w:rFonts w:ascii="Verdana" w:hAnsi="Verdana"/>
          <w:b w:val="false"/>
          <w:bCs w:val="false"/>
          <w:sz w:val="44"/>
          <w:szCs w:val="44"/>
          <w:u w:val="none"/>
        </w:rPr>
        <w:t>GPS-Fooding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drawing>
          <wp:inline distT="0" distB="0" distL="0" distR="0">
            <wp:extent cx="4366895" cy="4366895"/>
            <wp:effectExtent l="0" t="0" r="0" b="0"/>
            <wp:docPr id="1" name="image01.png" descr="fooding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fooding_logo.png"/>
                    <pic:cNvPicPr>
                      <a:picLocks noChangeAspect="1" noChangeArrowheads="1"/>
                    </pic:cNvPicPr>
                  </pic:nvPicPr>
                  <pic:blipFill>
                    <a:blip r:embed="rId2"/>
                    <a:stretch>
                      <a:fillRect/>
                    </a:stretch>
                  </pic:blipFill>
                  <pic:spPr bwMode="auto">
                    <a:xfrm>
                      <a:off x="0" y="0"/>
                      <a:ext cx="4366895" cy="4366895"/>
                    </a:xfrm>
                    <a:prstGeom prst="rect">
                      <a:avLst/>
                    </a:prstGeom>
                  </pic:spPr>
                </pic:pic>
              </a:graphicData>
            </a:graphic>
          </wp:inline>
        </w:drawing>
      </w:r>
    </w:p>
    <w:p>
      <w:pPr>
        <w:pStyle w:val="Normal"/>
        <w:jc w:val="center"/>
        <w:rPr/>
      </w:pPr>
      <w:r>
        <w:rPr/>
      </w:r>
    </w:p>
    <w:p>
      <w:pPr>
        <w:pStyle w:val="Normal"/>
        <w:jc w:val="right"/>
        <w:rPr/>
      </w:pPr>
      <w:r>
        <w:rPr/>
      </w:r>
    </w:p>
    <w:p>
      <w:pPr>
        <w:pStyle w:val="Normal"/>
        <w:jc w:val="right"/>
        <w:rPr/>
      </w:pPr>
      <w:r>
        <w:rPr/>
      </w:r>
    </w:p>
    <w:p>
      <w:pPr>
        <w:pStyle w:val="Normal"/>
        <w:jc w:val="right"/>
        <w:rPr/>
      </w:pPr>
      <w:r>
        <w:rPr/>
      </w:r>
    </w:p>
    <w:p>
      <w:pPr>
        <w:pStyle w:val="Normal"/>
        <w:spacing w:before="0" w:after="0"/>
        <w:jc w:val="right"/>
        <w:rPr>
          <w:rFonts w:ascii="Verdana" w:hAnsi="Verdana"/>
        </w:rPr>
      </w:pPr>
      <w:r>
        <w:rPr>
          <w:rFonts w:eastAsia="Helvetica Neue" w:cs="Helvetica Neue" w:ascii="Verdana" w:hAnsi="Verdana"/>
        </w:rPr>
        <w:t>Cristina Lahoz Egea  (544393)</w:t>
      </w:r>
    </w:p>
    <w:p>
      <w:pPr>
        <w:pStyle w:val="Normal"/>
        <w:spacing w:before="0" w:after="0"/>
        <w:jc w:val="right"/>
        <w:rPr>
          <w:rFonts w:ascii="Verdana" w:hAnsi="Verdana"/>
        </w:rPr>
      </w:pPr>
      <w:r>
        <w:rPr>
          <w:rFonts w:eastAsia="Helvetica Neue" w:cs="Helvetica Neue" w:ascii="Verdana" w:hAnsi="Verdana"/>
        </w:rPr>
        <w:t>Patricia Lázaro Tello  (554309)</w:t>
      </w:r>
    </w:p>
    <w:p>
      <w:pPr>
        <w:pStyle w:val="Normal"/>
        <w:spacing w:before="0" w:after="0"/>
        <w:jc w:val="right"/>
        <w:rPr>
          <w:rFonts w:ascii="Verdana" w:hAnsi="Verdana"/>
        </w:rPr>
      </w:pPr>
      <w:r>
        <w:rPr>
          <w:rFonts w:eastAsia="Helvetica Neue" w:cs="Helvetica Neue" w:ascii="Verdana" w:hAnsi="Verdana"/>
        </w:rPr>
        <w:t>Jorge Martínez Lascorz  (571735)</w:t>
      </w:r>
    </w:p>
    <w:p>
      <w:pPr>
        <w:pStyle w:val="Normal"/>
        <w:spacing w:before="0" w:after="0"/>
        <w:jc w:val="right"/>
        <w:rPr>
          <w:rFonts w:ascii="Verdana" w:hAnsi="Verdana"/>
        </w:rPr>
      </w:pPr>
      <w:r>
        <w:rPr>
          <w:rFonts w:eastAsia="Helvetica Neue" w:cs="Helvetica Neue" w:ascii="Verdana" w:hAnsi="Verdana"/>
        </w:rPr>
        <w:t>Alejandro Royo Amondarain  (560285)</w:t>
      </w:r>
    </w:p>
    <w:p>
      <w:pPr>
        <w:pStyle w:val="Normal"/>
        <w:spacing w:before="0" w:after="0"/>
        <w:jc w:val="right"/>
        <w:rPr>
          <w:rFonts w:ascii="Verdana" w:hAnsi="Verdana"/>
        </w:rPr>
      </w:pPr>
      <w:r>
        <w:rPr>
          <w:rFonts w:eastAsia="Helvetica Neue" w:cs="Helvetica Neue" w:ascii="Verdana" w:hAnsi="Verdana"/>
        </w:rPr>
        <w:t>Jaime Ruiz-Borau Vizárraga  (546751)</w:t>
      </w:r>
      <w:r>
        <w:br w:type="page"/>
      </w:r>
    </w:p>
    <w:p>
      <w:pPr>
        <w:pStyle w:val="Normal"/>
        <w:spacing w:before="0" w:after="0"/>
        <w:jc w:val="both"/>
        <w:rPr>
          <w:rFonts w:eastAsia="Helvetica Neue" w:cs="Helvetica Neue"/>
        </w:rPr>
      </w:pPr>
      <w:r>
        <w:rPr>
          <w:rFonts w:eastAsia="Helvetica Neue" w:cs="Helvetica Neue" w:ascii="Verdana" w:hAnsi="Verdana"/>
          <w:b/>
          <w:bCs/>
          <w:sz w:val="52"/>
          <w:szCs w:val="52"/>
        </w:rPr>
        <w:t>Índice</w:t>
      </w:r>
      <w:r>
        <w:br w:type="page"/>
      </w:r>
    </w:p>
    <w:p>
      <w:pPr>
        <w:pStyle w:val="Normal"/>
        <w:spacing w:before="0" w:after="0"/>
        <w:jc w:val="both"/>
        <w:rPr>
          <w:rFonts w:ascii="Verdana" w:hAnsi="Verdana"/>
          <w:b/>
          <w:b/>
          <w:bCs/>
          <w:sz w:val="52"/>
          <w:szCs w:val="52"/>
        </w:rPr>
      </w:pPr>
      <w:r>
        <w:rPr>
          <w:rFonts w:eastAsia="Helvetica Neue" w:cs="Helvetica Neue" w:ascii="Verdana" w:hAnsi="Verdana"/>
          <w:b/>
          <w:bCs/>
          <w:sz w:val="52"/>
          <w:szCs w:val="52"/>
        </w:rPr>
        <w:t>1. Introducción</w:t>
      </w:r>
    </w:p>
    <w:p>
      <w:pPr>
        <w:pStyle w:val="Normal"/>
        <w:spacing w:before="0" w:after="0"/>
        <w:jc w:val="both"/>
        <w:rPr>
          <w:rFonts w:eastAsia="Helvetica Neue" w:cs="Helvetica Neue"/>
        </w:rPr>
      </w:pPr>
      <w:r>
        <w:rPr>
          <w:rFonts w:eastAsia="Helvetica Neue" w:cs="Helvetica Neue"/>
        </w:rPr>
      </w:r>
    </w:p>
    <w:p>
      <w:pPr>
        <w:pStyle w:val="Normal"/>
        <w:spacing w:before="0" w:after="0"/>
        <w:jc w:val="both"/>
        <w:rPr>
          <w:rFonts w:ascii="Verdana" w:hAnsi="Verdana"/>
          <w:b w:val="false"/>
          <w:b w:val="false"/>
          <w:bCs w:val="false"/>
          <w:sz w:val="24"/>
          <w:szCs w:val="24"/>
        </w:rPr>
      </w:pPr>
      <w:r>
        <w:rPr>
          <w:rFonts w:eastAsia="Helvetica Neue" w:cs="Helvetica Neue" w:ascii="Verdana" w:hAnsi="Verdana"/>
          <w:b w:val="false"/>
          <w:bCs w:val="false"/>
          <w:sz w:val="24"/>
          <w:szCs w:val="24"/>
        </w:rPr>
        <w:t xml:space="preserve">El </w:t>
      </w:r>
      <w:r>
        <w:rPr>
          <w:rFonts w:eastAsia="Helvetica Neue" w:cs="Helvetica Neue" w:ascii="Verdana" w:hAnsi="Verdana"/>
          <w:b w:val="false"/>
          <w:bCs w:val="false"/>
          <w:sz w:val="24"/>
          <w:szCs w:val="24"/>
          <w:u w:val="single"/>
        </w:rPr>
        <w:t>producto</w:t>
      </w:r>
      <w:r>
        <w:rPr>
          <w:rFonts w:eastAsia="Helvetica Neue" w:cs="Helvetica Neue" w:ascii="Verdana" w:hAnsi="Verdana"/>
          <w:b w:val="false"/>
          <w:bCs w:val="false"/>
          <w:sz w:val="24"/>
          <w:szCs w:val="24"/>
        </w:rPr>
        <w:t xml:space="preserve"> a desarrollar consiste en una aplicación de recetas de comida para smartphones, concretamente dispositivos con sistema operativo Android, que ayude a personas sin grandes conocimientos de cocina a hacer la comida.</w:t>
      </w:r>
    </w:p>
    <w:p>
      <w:pPr>
        <w:pStyle w:val="Normal"/>
        <w:spacing w:before="0" w:after="0"/>
        <w:jc w:val="both"/>
        <w:rPr>
          <w:rFonts w:eastAsia="Helvetica Neue" w:cs="Helvetica Neue"/>
        </w:rPr>
      </w:pPr>
      <w:r>
        <w:rPr>
          <w:rFonts w:eastAsia="Helvetica Neue" w:cs="Helvetica Neue"/>
        </w:rPr>
      </w:r>
    </w:p>
    <w:p>
      <w:pPr>
        <w:pStyle w:val="Normal"/>
        <w:spacing w:before="0" w:after="0"/>
        <w:jc w:val="both"/>
        <w:rPr>
          <w:rFonts w:ascii="Verdana" w:hAnsi="Verdana"/>
          <w:b w:val="false"/>
          <w:b w:val="false"/>
          <w:bCs w:val="false"/>
          <w:sz w:val="24"/>
          <w:szCs w:val="24"/>
        </w:rPr>
      </w:pPr>
      <w:r>
        <w:rPr>
          <w:rFonts w:eastAsia="Helvetica Neue" w:cs="Helvetica Neue" w:ascii="Verdana" w:hAnsi="Verdana"/>
          <w:b w:val="false"/>
          <w:bCs w:val="false"/>
          <w:sz w:val="24"/>
          <w:szCs w:val="24"/>
        </w:rPr>
        <w:t xml:space="preserve">El </w:t>
      </w:r>
      <w:r>
        <w:rPr>
          <w:rFonts w:eastAsia="Helvetica Neue" w:cs="Helvetica Neue" w:ascii="Verdana" w:hAnsi="Verdana"/>
          <w:b w:val="false"/>
          <w:bCs w:val="false"/>
          <w:sz w:val="24"/>
          <w:szCs w:val="24"/>
          <w:u w:val="single"/>
        </w:rPr>
        <w:t>equipo</w:t>
      </w:r>
      <w:r>
        <w:rPr>
          <w:rFonts w:eastAsia="Helvetica Neue" w:cs="Helvetica Neue" w:ascii="Verdana" w:hAnsi="Verdana"/>
          <w:b w:val="false"/>
          <w:bCs w:val="false"/>
          <w:sz w:val="24"/>
          <w:szCs w:val="24"/>
        </w:rPr>
        <w:t xml:space="preserve"> que desarrolla este proyecto se compone de cinco integrantes. Los cinco miembros del equipo componen el </w:t>
      </w:r>
      <w:r>
        <w:rPr>
          <w:rFonts w:eastAsia="Helvetica Neue" w:cs="Helvetica Neue" w:ascii="Verdana" w:hAnsi="Verdana"/>
          <w:b w:val="false"/>
          <w:bCs w:val="false"/>
          <w:i/>
          <w:iCs/>
          <w:sz w:val="24"/>
          <w:szCs w:val="24"/>
        </w:rPr>
        <w:t>equipo de desarrollo</w:t>
      </w:r>
      <w:r>
        <w:rPr>
          <w:rFonts w:eastAsia="Helvetica Neue" w:cs="Helvetica Neue" w:ascii="Verdana" w:hAnsi="Verdana"/>
          <w:b w:val="false"/>
          <w:bCs w:val="false"/>
          <w:i w:val="false"/>
          <w:iCs w:val="false"/>
          <w:sz w:val="24"/>
          <w:szCs w:val="24"/>
        </w:rPr>
        <w:t xml:space="preserve">, Cristina Lahoz es la </w:t>
      </w:r>
      <w:r>
        <w:rPr>
          <w:rFonts w:eastAsia="Helvetica Neue" w:cs="Helvetica Neue" w:ascii="Verdana" w:hAnsi="Verdana"/>
          <w:b w:val="false"/>
          <w:bCs w:val="false"/>
          <w:i/>
          <w:iCs/>
          <w:sz w:val="24"/>
          <w:szCs w:val="24"/>
        </w:rPr>
        <w:t>dueña del producto</w:t>
      </w:r>
      <w:r>
        <w:rPr>
          <w:rFonts w:eastAsia="Helvetica Neue" w:cs="Helvetica Neue" w:ascii="Verdana" w:hAnsi="Verdana"/>
          <w:b w:val="false"/>
          <w:bCs w:val="false"/>
          <w:i w:val="false"/>
          <w:iCs w:val="false"/>
          <w:sz w:val="24"/>
          <w:szCs w:val="24"/>
        </w:rPr>
        <w:t xml:space="preserve"> y Alejandro Royo es el </w:t>
      </w:r>
      <w:r>
        <w:rPr>
          <w:rFonts w:eastAsia="Helvetica Neue" w:cs="Helvetica Neue" w:ascii="Verdana" w:hAnsi="Verdana"/>
          <w:b w:val="false"/>
          <w:bCs w:val="false"/>
          <w:i/>
          <w:iCs/>
          <w:sz w:val="24"/>
          <w:szCs w:val="24"/>
        </w:rPr>
        <w:t>Scrum Master</w:t>
      </w:r>
      <w:r>
        <w:rPr>
          <w:rFonts w:eastAsia="Helvetica Neue" w:cs="Helvetica Neue" w:ascii="Verdana" w:hAnsi="Verdana"/>
          <w:b w:val="false"/>
          <w:bCs w:val="false"/>
          <w:i w:val="false"/>
          <w:iCs w:val="false"/>
          <w:sz w:val="24"/>
          <w:szCs w:val="24"/>
        </w:rPr>
        <w:t>.</w:t>
      </w:r>
    </w:p>
    <w:p>
      <w:pPr>
        <w:pStyle w:val="Normal"/>
        <w:spacing w:before="0" w:after="0"/>
        <w:jc w:val="both"/>
        <w:rPr>
          <w:rFonts w:eastAsia="Helvetica Neue" w:cs="Helvetica Neue"/>
          <w:i w:val="false"/>
          <w:i w:val="false"/>
          <w:iCs w:val="false"/>
        </w:rPr>
      </w:pPr>
      <w:r>
        <w:rPr>
          <w:rFonts w:eastAsia="Helvetica Neue" w:cs="Helvetica Neue"/>
          <w:i w:val="false"/>
          <w:iCs w:val="false"/>
        </w:rPr>
      </w:r>
    </w:p>
    <w:p>
      <w:pPr>
        <w:pStyle w:val="Normal"/>
        <w:spacing w:before="0" w:after="0"/>
        <w:jc w:val="both"/>
        <w:rPr>
          <w:rFonts w:ascii="Verdana" w:hAnsi="Verdana"/>
          <w:b w:val="false"/>
          <w:b w:val="false"/>
          <w:bCs w:val="false"/>
          <w:sz w:val="24"/>
          <w:szCs w:val="24"/>
        </w:rPr>
      </w:pPr>
      <w:r>
        <w:rPr>
          <w:rFonts w:eastAsia="Helvetica Neue" w:cs="Helvetica Neue" w:ascii="Verdana" w:hAnsi="Verdana"/>
          <w:b w:val="false"/>
          <w:bCs w:val="false"/>
          <w:i w:val="false"/>
          <w:iCs w:val="false"/>
          <w:sz w:val="24"/>
          <w:szCs w:val="24"/>
        </w:rPr>
        <w:t>En las siguientes secciones del documento se explica el estado del producto al finalizar el sprint y las diversas estrategias seguidas en el proceso durante el sprint.</w:t>
      </w:r>
    </w:p>
    <w:p>
      <w:pPr>
        <w:pStyle w:val="Normal"/>
        <w:spacing w:before="0" w:after="0"/>
        <w:jc w:val="both"/>
        <w:rPr>
          <w:rFonts w:eastAsia="Helvetica Neue" w:cs="Helvetica Neue"/>
          <w:i w:val="false"/>
          <w:i w:val="false"/>
          <w:iCs w:val="false"/>
        </w:rPr>
      </w:pPr>
      <w:r>
        <w:rPr>
          <w:rFonts w:eastAsia="Helvetica Neue" w:cs="Helvetica Neue"/>
          <w:i w:val="false"/>
          <w:iCs w:val="false"/>
        </w:rPr>
      </w:r>
    </w:p>
    <w:p>
      <w:pPr>
        <w:pStyle w:val="Normal"/>
        <w:spacing w:before="0" w:after="0"/>
        <w:ind w:left="706" w:hanging="0"/>
        <w:jc w:val="both"/>
        <w:rPr>
          <w:rFonts w:ascii="Verdana" w:hAnsi="Verdana"/>
          <w:b w:val="false"/>
          <w:b w:val="false"/>
          <w:bCs w:val="false"/>
          <w:sz w:val="24"/>
          <w:szCs w:val="24"/>
        </w:rPr>
      </w:pPr>
      <w:r>
        <w:rPr>
          <w:rFonts w:eastAsia="Helvetica Neue" w:cs="Helvetica Neue" w:ascii="Verdana" w:hAnsi="Verdana"/>
          <w:b w:val="false"/>
          <w:bCs w:val="false"/>
          <w:i w:val="false"/>
          <w:iCs w:val="false"/>
          <w:sz w:val="24"/>
          <w:szCs w:val="24"/>
        </w:rPr>
        <w:t xml:space="preserve">En la sección del </w:t>
      </w:r>
      <w:r>
        <w:rPr>
          <w:rFonts w:eastAsia="Helvetica Neue" w:cs="Helvetica Neue" w:ascii="Verdana" w:hAnsi="Verdana"/>
          <w:b w:val="false"/>
          <w:bCs w:val="false"/>
          <w:i/>
          <w:iCs/>
          <w:sz w:val="24"/>
          <w:szCs w:val="24"/>
          <w:u w:val="single"/>
        </w:rPr>
        <w:t>Producto</w:t>
      </w:r>
      <w:r>
        <w:rPr>
          <w:rFonts w:eastAsia="Helvetica Neue" w:cs="Helvetica Neue" w:ascii="Verdana" w:hAnsi="Verdana"/>
          <w:b w:val="false"/>
          <w:bCs w:val="false"/>
          <w:i w:val="false"/>
          <w:iCs w:val="false"/>
          <w:sz w:val="24"/>
          <w:szCs w:val="24"/>
          <w:u w:val="none"/>
        </w:rPr>
        <w:t xml:space="preserve"> se plantea </w:t>
      </w:r>
      <w:r>
        <w:rPr>
          <w:rFonts w:eastAsia="Helvetica Neue" w:cs="Helvetica Neue" w:ascii="Verdana" w:hAnsi="Verdana"/>
          <w:b w:val="false"/>
          <w:bCs w:val="false"/>
          <w:i w:val="false"/>
          <w:iCs w:val="false"/>
          <w:sz w:val="24"/>
          <w:szCs w:val="24"/>
        </w:rPr>
        <w:t>el estado actual del producto, incluyendo la pila de producto, plan de producto y planificación de lanzamientos, así como su diseño arquitectural.</w:t>
      </w:r>
    </w:p>
    <w:p>
      <w:pPr>
        <w:pStyle w:val="Normal"/>
        <w:spacing w:before="0" w:after="0"/>
        <w:ind w:left="706" w:hanging="0"/>
        <w:jc w:val="both"/>
        <w:rPr>
          <w:rFonts w:eastAsia="Helvetica Neue" w:cs="Helvetica Neue"/>
          <w:i w:val="false"/>
          <w:i w:val="false"/>
          <w:iCs w:val="false"/>
        </w:rPr>
      </w:pPr>
      <w:r>
        <w:rPr>
          <w:rFonts w:eastAsia="Helvetica Neue" w:cs="Helvetica Neue"/>
          <w:i w:val="false"/>
          <w:iCs w:val="false"/>
        </w:rPr>
      </w:r>
    </w:p>
    <w:p>
      <w:pPr>
        <w:pStyle w:val="Normal"/>
        <w:spacing w:before="0" w:after="0"/>
        <w:ind w:left="706" w:hanging="0"/>
        <w:jc w:val="both"/>
        <w:rPr>
          <w:rFonts w:ascii="Verdana" w:hAnsi="Verdana"/>
          <w:b w:val="false"/>
          <w:b w:val="false"/>
          <w:bCs w:val="false"/>
          <w:sz w:val="24"/>
          <w:szCs w:val="24"/>
        </w:rPr>
      </w:pPr>
      <w:r>
        <w:rPr>
          <w:rFonts w:eastAsia="Helvetica Neue" w:cs="Helvetica Neue" w:ascii="Verdana" w:hAnsi="Verdana"/>
          <w:b w:val="false"/>
          <w:bCs w:val="false"/>
          <w:i w:val="false"/>
          <w:iCs w:val="false"/>
          <w:sz w:val="24"/>
          <w:szCs w:val="24"/>
        </w:rPr>
        <w:t xml:space="preserve">En la sección del </w:t>
      </w:r>
      <w:r>
        <w:rPr>
          <w:rFonts w:eastAsia="Helvetica Neue" w:cs="Helvetica Neue" w:ascii="Verdana" w:hAnsi="Verdana"/>
          <w:b w:val="false"/>
          <w:bCs w:val="false"/>
          <w:i/>
          <w:iCs/>
          <w:sz w:val="24"/>
          <w:szCs w:val="24"/>
          <w:u w:val="single"/>
        </w:rPr>
        <w:t>Proceso</w:t>
      </w:r>
      <w:r>
        <w:rPr>
          <w:rFonts w:eastAsia="Helvetica Neue" w:cs="Helvetica Neue" w:ascii="Verdana" w:hAnsi="Verdana"/>
          <w:b w:val="false"/>
          <w:bCs w:val="false"/>
          <w:i w:val="false"/>
          <w:iCs w:val="false"/>
          <w:sz w:val="24"/>
          <w:szCs w:val="24"/>
          <w:u w:val="none"/>
        </w:rPr>
        <w:t xml:space="preserve"> se explican</w:t>
      </w:r>
      <w:r>
        <w:rPr>
          <w:rFonts w:eastAsia="Helvetica Neue" w:cs="Helvetica Neue" w:ascii="Verdana" w:hAnsi="Verdana"/>
          <w:b w:val="false"/>
          <w:bCs w:val="false"/>
          <w:i w:val="false"/>
          <w:iCs w:val="false"/>
          <w:sz w:val="24"/>
          <w:szCs w:val="24"/>
        </w:rPr>
        <w:t xml:space="preserve"> las diversas estrategias de control de versiones, test y construcción automática de software seguidas, así como diagramas de burnup, velocidad del equipo y esfuerzos, y los resultados de la retrospectiva del sprint.</w:t>
      </w:r>
    </w:p>
    <w:p>
      <w:pPr>
        <w:pStyle w:val="Normal"/>
        <w:spacing w:before="0" w:after="0"/>
        <w:ind w:left="706" w:hanging="0"/>
        <w:jc w:val="both"/>
        <w:rPr>
          <w:rFonts w:eastAsia="Helvetica Neue" w:cs="Helvetica Neue"/>
          <w:i w:val="false"/>
          <w:i w:val="false"/>
          <w:iCs w:val="false"/>
        </w:rPr>
      </w:pPr>
      <w:r>
        <w:rPr>
          <w:rFonts w:eastAsia="Helvetica Neue" w:cs="Helvetica Neue"/>
          <w:i w:val="false"/>
          <w:iCs w:val="false"/>
        </w:rPr>
      </w:r>
    </w:p>
    <w:p>
      <w:pPr>
        <w:pStyle w:val="Normal"/>
        <w:spacing w:before="0" w:after="0"/>
        <w:ind w:left="706" w:hanging="0"/>
        <w:jc w:val="both"/>
        <w:rPr>
          <w:rFonts w:ascii="Verdana" w:hAnsi="Verdana"/>
          <w:b w:val="false"/>
          <w:b w:val="false"/>
          <w:bCs w:val="false"/>
          <w:sz w:val="24"/>
          <w:szCs w:val="24"/>
        </w:rPr>
      </w:pPr>
      <w:r>
        <w:rPr>
          <w:rFonts w:eastAsia="Helvetica Neue" w:cs="Helvetica Neue" w:ascii="Verdana" w:hAnsi="Verdana"/>
          <w:b w:val="false"/>
          <w:bCs w:val="false"/>
          <w:i w:val="false"/>
          <w:iCs w:val="false"/>
          <w:sz w:val="24"/>
          <w:szCs w:val="24"/>
        </w:rPr>
        <w:t xml:space="preserve">En la última sección, </w:t>
      </w:r>
      <w:r>
        <w:rPr>
          <w:rFonts w:eastAsia="Helvetica Neue" w:cs="Helvetica Neue" w:ascii="Verdana" w:hAnsi="Verdana"/>
          <w:b w:val="false"/>
          <w:bCs w:val="false"/>
          <w:i/>
          <w:iCs/>
          <w:sz w:val="24"/>
          <w:szCs w:val="24"/>
          <w:u w:val="single"/>
        </w:rPr>
        <w:t>Conclusiones</w:t>
      </w:r>
      <w:r>
        <w:rPr>
          <w:rFonts w:eastAsia="Helvetica Neue" w:cs="Helvetica Neue" w:ascii="Verdana" w:hAnsi="Verdana"/>
          <w:b w:val="false"/>
          <w:bCs w:val="false"/>
          <w:i w:val="false"/>
          <w:iCs w:val="false"/>
          <w:sz w:val="24"/>
          <w:szCs w:val="24"/>
          <w:u w:val="none"/>
        </w:rPr>
        <w:t>, se enumera el grado de cumplimiento de los objetivos de la evaluación del proyecto, así como un pequeño sumario del documento.</w:t>
      </w:r>
      <w:r>
        <w:br w:type="page"/>
      </w:r>
    </w:p>
    <w:p>
      <w:pPr>
        <w:pStyle w:val="Normal"/>
        <w:spacing w:before="0" w:after="0"/>
        <w:jc w:val="both"/>
        <w:rPr>
          <w:rFonts w:ascii="Verdana" w:hAnsi="Verdana"/>
          <w:b/>
          <w:b/>
          <w:bCs/>
          <w:sz w:val="52"/>
          <w:szCs w:val="52"/>
        </w:rPr>
      </w:pPr>
      <w:r>
        <w:rPr>
          <w:rFonts w:eastAsia="Helvetica Neue" w:cs="Helvetica Neue" w:ascii="Verdana" w:hAnsi="Verdana"/>
          <w:b/>
          <w:bCs/>
          <w:sz w:val="52"/>
          <w:szCs w:val="52"/>
        </w:rPr>
        <w:t>2. Producto</w:t>
      </w:r>
    </w:p>
    <w:p>
      <w:pPr>
        <w:pStyle w:val="Normal"/>
        <w:spacing w:before="0" w:after="0"/>
        <w:jc w:val="both"/>
        <w:rPr>
          <w:rFonts w:eastAsia="Helvetica Neue" w:cs="Helvetica Neue"/>
        </w:rPr>
      </w:pPr>
      <w:r>
        <w:rPr>
          <w:rFonts w:eastAsia="Helvetica Neue" w:cs="Helvetica Neue"/>
        </w:rPr>
      </w:r>
    </w:p>
    <w:p>
      <w:pPr>
        <w:pStyle w:val="Normal"/>
        <w:spacing w:before="0" w:after="0"/>
        <w:jc w:val="both"/>
        <w:rPr/>
      </w:pPr>
      <w:r>
        <w:rPr>
          <w:rFonts w:eastAsia="Helvetica Neue" w:cs="Helvetica Neue" w:ascii="Verdana" w:hAnsi="Verdana"/>
          <w:b/>
          <w:bCs/>
          <w:sz w:val="36"/>
          <w:szCs w:val="36"/>
        </w:rPr>
        <w:t>2.1. Plan de producto</w:t>
      </w:r>
    </w:p>
    <w:p>
      <w:pPr>
        <w:pStyle w:val="Normal"/>
        <w:spacing w:before="0" w:after="0"/>
        <w:jc w:val="both"/>
        <w:rPr>
          <w:rFonts w:ascii="Verdana" w:hAnsi="Verdana" w:eastAsia="Helvetica Neue" w:cs="Helvetica Neue"/>
        </w:rPr>
      </w:pPr>
      <w:r>
        <w:rPr>
          <w:rFonts w:eastAsia="Helvetica Neue" w:cs="Helvetica Neue" w:ascii="Verdana" w:hAnsi="Verdana"/>
        </w:rPr>
      </w:r>
    </w:p>
    <w:p>
      <w:pPr>
        <w:pStyle w:val="Cuerpodetexto"/>
        <w:ind w:left="706" w:hanging="0"/>
        <w:rPr>
          <w:rFonts w:ascii="Verdana" w:hAnsi="Verdana"/>
          <w:b/>
          <w:b/>
          <w:bCs/>
          <w:u w:val="single"/>
        </w:rPr>
      </w:pPr>
      <w:r>
        <w:rPr>
          <w:rFonts w:ascii="Verdana" w:hAnsi="Verdana"/>
          <w:b/>
          <w:bCs/>
          <w:u w:val="single"/>
        </w:rPr>
        <w:t>Nuestra visión</w:t>
      </w:r>
    </w:p>
    <w:p>
      <w:pPr>
        <w:pStyle w:val="Normal"/>
        <w:ind w:left="706" w:hanging="0"/>
        <w:jc w:val="both"/>
        <w:rPr>
          <w:rFonts w:ascii="Verdana" w:hAnsi="Verdana"/>
        </w:rPr>
      </w:pPr>
      <w:r>
        <w:rPr>
          <w:rFonts w:eastAsia="Helvetica Neue" w:cs="Helvetica Neue" w:ascii="Verdana" w:hAnsi="Verdana"/>
          <w:b/>
          <w:sz w:val="24"/>
          <w:szCs w:val="24"/>
        </w:rPr>
        <w:t>Fooding</w:t>
      </w:r>
      <w:r>
        <w:rPr>
          <w:rFonts w:eastAsia="Helvetica Neue" w:cs="Helvetica Neue" w:ascii="Verdana" w:hAnsi="Verdana"/>
          <w:sz w:val="24"/>
          <w:szCs w:val="24"/>
        </w:rPr>
        <w:t xml:space="preserve"> es una aplicación para Android que conciencia a las personas para que coman sano mediante un sistema de puntuación y rankings globales. Para comer sano no hay nada mejor que el hábito, y Fooding trata de crear precisamente esto, hábitos.</w:t>
      </w:r>
    </w:p>
    <w:p>
      <w:pPr>
        <w:pStyle w:val="Normal"/>
        <w:ind w:left="706" w:hanging="0"/>
        <w:jc w:val="both"/>
        <w:rPr>
          <w:rFonts w:ascii="Verdana" w:hAnsi="Verdana"/>
        </w:rPr>
      </w:pPr>
      <w:r>
        <w:rPr>
          <w:rFonts w:ascii="Verdana" w:hAnsi="Verdana"/>
        </w:rPr>
      </w:r>
    </w:p>
    <w:p>
      <w:pPr>
        <w:pStyle w:val="Normal"/>
        <w:ind w:left="706" w:hanging="0"/>
        <w:jc w:val="both"/>
        <w:rPr>
          <w:rFonts w:ascii="Verdana" w:hAnsi="Verdana"/>
        </w:rPr>
      </w:pPr>
      <w:r>
        <w:rPr>
          <w:rFonts w:eastAsia="Helvetica Neue" w:cs="Helvetica Neue" w:ascii="Verdana" w:hAnsi="Verdana"/>
          <w:sz w:val="24"/>
          <w:szCs w:val="24"/>
        </w:rPr>
        <w:t>Sabiendo que no todos los usuarios tienen grandes conocimientos de comida, se pone a su disposición una gran colección de recetas con instrucciones detalladas y paso a paso y diversas ayudas, como generación de listas de la compra o búsqueda de supermercados cercanos.</w:t>
      </w:r>
    </w:p>
    <w:p>
      <w:pPr>
        <w:pStyle w:val="Normal"/>
        <w:ind w:left="706" w:hanging="0"/>
        <w:jc w:val="both"/>
        <w:rPr>
          <w:rFonts w:ascii="Verdana" w:hAnsi="Verdana" w:eastAsia="Helvetica Neue" w:cs="Helvetica Neue"/>
          <w:sz w:val="24"/>
          <w:szCs w:val="24"/>
        </w:rPr>
      </w:pPr>
      <w:r>
        <w:rPr>
          <w:rFonts w:eastAsia="Helvetica Neue" w:cs="Helvetica Neue" w:ascii="Verdana" w:hAnsi="Verdana"/>
          <w:sz w:val="24"/>
          <w:szCs w:val="24"/>
        </w:rPr>
      </w:r>
    </w:p>
    <w:p>
      <w:pPr>
        <w:pStyle w:val="Normal"/>
        <w:ind w:left="706" w:hanging="0"/>
        <w:jc w:val="both"/>
        <w:rPr>
          <w:rFonts w:ascii="Verdana" w:hAnsi="Verdana"/>
        </w:rPr>
      </w:pPr>
      <w:r>
        <w:rPr>
          <w:rFonts w:eastAsia="Helvetica Neue" w:cs="Helvetica Neue" w:ascii="Verdana" w:hAnsi="Verdana"/>
          <w:sz w:val="24"/>
          <w:szCs w:val="24"/>
        </w:rPr>
        <w:t>La aplicación está dirigida a estudiantes en pisos de estudiantes y personas jóvenes que viven solas o que no tienen tiempo para comer, pues son las que peor comen, ya sea por dejadez, falta de tiempo o de ganas.</w:t>
      </w:r>
    </w:p>
    <w:p>
      <w:pPr>
        <w:pStyle w:val="Normal"/>
        <w:jc w:val="both"/>
        <w:rPr>
          <w:rFonts w:ascii="Verdana" w:hAnsi="Verdana"/>
        </w:rPr>
      </w:pPr>
      <w:r>
        <w:rPr>
          <w:rFonts w:ascii="Verdana" w:hAnsi="Verdana"/>
        </w:rPr>
      </w:r>
    </w:p>
    <w:p>
      <w:pPr>
        <w:pStyle w:val="Normal"/>
        <w:spacing w:before="0" w:after="0"/>
        <w:ind w:left="706" w:hanging="0"/>
        <w:jc w:val="both"/>
        <w:rPr>
          <w:rFonts w:ascii="Verdana" w:hAnsi="Verdana"/>
          <w:b w:val="false"/>
          <w:b w:val="false"/>
          <w:bCs w:val="false"/>
          <w:sz w:val="24"/>
          <w:szCs w:val="24"/>
        </w:rPr>
      </w:pPr>
      <w:r>
        <w:rPr>
          <w:rFonts w:eastAsia="Helvetica Neue" w:cs="Helvetica Neue" w:ascii="Verdana" w:hAnsi="Verdana"/>
          <w:b w:val="false"/>
          <w:bCs w:val="false"/>
          <w:sz w:val="24"/>
          <w:szCs w:val="24"/>
        </w:rPr>
        <w:t>Con Fooding, será muy fácil mantener buenos hábitos de comida, respetando el tiempo mínimo para comer, sin saltarse comidas y sin recurrir a la siempre presente comida basura.</w:t>
      </w:r>
    </w:p>
    <w:p>
      <w:pPr>
        <w:pStyle w:val="Cuerpodetexto"/>
        <w:ind w:left="706" w:hanging="0"/>
        <w:rPr>
          <w:rFonts w:eastAsia="Helvetica Neue" w:cs="Helvetica Neue"/>
          <w:b w:val="false"/>
          <w:b w:val="false"/>
          <w:bCs w:val="false"/>
          <w:sz w:val="24"/>
          <w:szCs w:val="24"/>
          <w:u w:val="single"/>
        </w:rPr>
      </w:pPr>
      <w:r>
        <w:rPr>
          <w:rFonts w:eastAsia="Helvetica Neue" w:cs="Helvetica Neue"/>
          <w:b w:val="false"/>
          <w:bCs w:val="false"/>
          <w:sz w:val="24"/>
          <w:szCs w:val="24"/>
          <w:u w:val="single"/>
        </w:rPr>
      </w:r>
    </w:p>
    <w:p>
      <w:pPr>
        <w:pStyle w:val="Cuerpodetexto"/>
        <w:ind w:left="706" w:hanging="0"/>
        <w:rPr>
          <w:rFonts w:ascii="Verdana" w:hAnsi="Verdana"/>
          <w:b/>
          <w:b/>
          <w:bCs/>
        </w:rPr>
      </w:pPr>
      <w:r>
        <w:rPr>
          <w:rFonts w:ascii="Verdana" w:hAnsi="Verdana"/>
          <w:b/>
          <w:bCs/>
          <w:u w:val="single"/>
        </w:rPr>
        <w:t>Requisitos de la aplicación</w:t>
      </w:r>
    </w:p>
    <w:p>
      <w:pPr>
        <w:pStyle w:val="Normal"/>
        <w:ind w:left="706" w:hanging="0"/>
        <w:jc w:val="both"/>
        <w:rPr>
          <w:rFonts w:ascii="Verdana" w:hAnsi="Verdana"/>
        </w:rPr>
      </w:pPr>
      <w:r>
        <w:rPr>
          <w:rFonts w:eastAsia="Helvetica Neue" w:cs="Helvetica Neue" w:ascii="Verdana" w:hAnsi="Verdana"/>
          <w:sz w:val="24"/>
          <w:szCs w:val="24"/>
        </w:rPr>
        <w:t>La aplicación permitirá al usuario encontrar las recetas en función de los ingredientes que tenga disponibles en un momento determinado (tres ingredientes como máximo). La búsqueda de dichas recetas se podrá filtrar además mediante nombres, ingredientes a utilizar y por tipo de receta (carne, pescado, verdura, postre y pasta). Si el usuario no tiene algún ingrediente para completar una receta la aplicación buscará el supermercado más cercano y permitirá realizar la compra digitalmente. Para que el usuario pueda mantener un registro de las últimas comidas y repetir fácilmente la aplicación permitirá guardar las recetas favoritas.</w:t>
      </w:r>
    </w:p>
    <w:p>
      <w:pPr>
        <w:pStyle w:val="Normal"/>
        <w:jc w:val="both"/>
        <w:rPr>
          <w:rFonts w:ascii="Verdana" w:hAnsi="Verdana"/>
        </w:rPr>
      </w:pPr>
      <w:r>
        <w:rPr>
          <w:rFonts w:ascii="Verdana" w:hAnsi="Verdana"/>
        </w:rPr>
      </w:r>
    </w:p>
    <w:p>
      <w:pPr>
        <w:pStyle w:val="Normal"/>
        <w:spacing w:before="0" w:after="0"/>
        <w:ind w:left="706" w:hanging="0"/>
        <w:jc w:val="both"/>
        <w:rPr>
          <w:rFonts w:ascii="Verdana" w:hAnsi="Verdana"/>
          <w:b w:val="false"/>
          <w:b w:val="false"/>
          <w:bCs w:val="false"/>
          <w:sz w:val="24"/>
          <w:szCs w:val="24"/>
        </w:rPr>
      </w:pPr>
      <w:r>
        <w:rPr>
          <w:rFonts w:eastAsia="Helvetica Neue" w:cs="Helvetica Neue" w:ascii="Verdana" w:hAnsi="Verdana"/>
          <w:b w:val="false"/>
          <w:bCs w:val="false"/>
          <w:sz w:val="24"/>
          <w:szCs w:val="24"/>
        </w:rPr>
        <w:t>Por otro lado, la aplicación fomenta la interacción con otros usuarios utilizando valoraciones sobre recetas y clasificaciones en función de dichas valoraciones. Además el usuario podrá competir con la comunidad compartiendo sus recetas y ganando puntos por ello. Estos puntos permitirán al usuario subir de nivel y ser más visible dentro de la comunidad. Así, cuando publique alguna receta esta tendrá prioridad respecto al resto de publicaciones. Los puntos se podrán obtener contribuyendo a la comunidad de manera activa, esto es, compartiendo nuevas recetas de nuevos tipos de comida, valorar recetas de otros usuarios o recibir buenas valoraciones de las recetas ya publicadas.</w:t>
      </w:r>
    </w:p>
    <w:p>
      <w:pPr>
        <w:pStyle w:val="Normal"/>
        <w:spacing w:before="0" w:after="0"/>
        <w:ind w:left="706" w:hanging="0"/>
        <w:jc w:val="both"/>
        <w:rPr>
          <w:rFonts w:eastAsia="Helvetica Neue" w:cs="Helvetica Neue"/>
          <w:sz w:val="24"/>
        </w:rPr>
      </w:pPr>
      <w:r>
        <w:rPr>
          <w:rFonts w:eastAsia="Helvetica Neue" w:cs="Helvetica Neue"/>
          <w:sz w:val="24"/>
        </w:rPr>
      </w:r>
      <w:r>
        <w:br w:type="page"/>
      </w:r>
    </w:p>
    <w:p>
      <w:pPr>
        <w:pStyle w:val="Cuerpodetexto"/>
        <w:ind w:left="706" w:hanging="0"/>
        <w:rPr>
          <w:rFonts w:ascii="Verdana" w:hAnsi="Verdana"/>
          <w:b/>
          <w:b/>
          <w:bCs/>
          <w:u w:val="single"/>
        </w:rPr>
      </w:pPr>
      <w:r>
        <w:rPr>
          <w:rFonts w:ascii="Verdana" w:hAnsi="Verdana"/>
          <w:b/>
          <w:bCs/>
          <w:u w:val="single"/>
        </w:rPr>
        <w:t>Hoja de ruta</w:t>
      </w:r>
    </w:p>
    <w:p>
      <w:pPr>
        <w:pStyle w:val="Cuerpodetexto"/>
        <w:ind w:left="706" w:hanging="0"/>
        <w:rPr>
          <w:rFonts w:ascii="Verdana" w:hAnsi="Verdana"/>
          <w:b w:val="false"/>
          <w:b w:val="false"/>
          <w:bCs w:val="false"/>
        </w:rPr>
      </w:pPr>
      <w:r>
        <w:rPr>
          <w:rFonts w:ascii="Verdana" w:hAnsi="Verdana"/>
          <w:b w:val="false"/>
          <w:bCs w:val="false"/>
        </w:rPr>
        <w:t>A continuación se describe el hoja de ruta a seguir durante el primer año de desarrollo:</w:t>
      </w:r>
    </w:p>
    <w:p>
      <w:pPr>
        <w:pStyle w:val="Cuerpodetexto"/>
        <w:ind w:left="706" w:hanging="0"/>
        <w:rPr>
          <w:rFonts w:ascii="Verdana" w:hAnsi="Verdana"/>
          <w:b w:val="false"/>
          <w:b w:val="false"/>
          <w:bCs w:val="false"/>
        </w:rPr>
      </w:pPr>
      <w:r>
        <w:rPr>
          <w:rFonts w:ascii="Verdana" w:hAnsi="Verdana"/>
          <w:b w:val="false"/>
          <w:bCs w:val="false"/>
        </w:rPr>
      </w:r>
    </w:p>
    <w:p>
      <w:pPr>
        <w:pStyle w:val="Cuerpodetexto"/>
        <w:ind w:left="706" w:hanging="0"/>
        <w:rPr>
          <w:rFonts w:ascii="Verdana" w:hAnsi="Verdana"/>
          <w:b w:val="false"/>
          <w:b w:val="false"/>
          <w:bCs w:val="false"/>
        </w:rPr>
      </w:pPr>
      <w:bookmarkStart w:id="0" w:name="_GoBack"/>
      <w:bookmarkEnd w:id="0"/>
      <w:r>
        <w:rPr>
          <w:rFonts w:ascii="Verdana" w:hAnsi="Verdana"/>
          <w:b w:val="false"/>
          <w:bCs w:val="false"/>
        </w:rPr>
        <w:t xml:space="preserve">El </w:t>
      </w:r>
      <w:r>
        <w:rPr>
          <w:rFonts w:ascii="Verdana" w:hAnsi="Verdana"/>
          <w:b w:val="false"/>
          <w:bCs w:val="false"/>
          <w:i/>
          <w:iCs/>
        </w:rPr>
        <w:t>primer lanzamiento</w:t>
      </w:r>
      <w:r>
        <w:rPr>
          <w:rFonts w:ascii="Verdana" w:hAnsi="Verdana"/>
          <w:b w:val="false"/>
          <w:bCs w:val="false"/>
        </w:rPr>
        <w:t xml:space="preserve"> corresponde a enero de 2016: incluirá las funcionalidades correspondientes al buscador de recetas, sus diferentes filtros, localización del usuario y supermercados cercanos mediante GPS.</w:t>
      </w:r>
    </w:p>
    <w:p>
      <w:pPr>
        <w:pStyle w:val="Cuerpodetexto"/>
        <w:ind w:left="706" w:hanging="0"/>
        <w:rPr>
          <w:rFonts w:ascii="Verdana" w:hAnsi="Verdana"/>
          <w:b w:val="false"/>
          <w:b w:val="false"/>
          <w:bCs w:val="false"/>
        </w:rPr>
      </w:pPr>
      <w:r>
        <w:rPr>
          <w:rFonts w:ascii="Verdana" w:hAnsi="Verdana"/>
          <w:b w:val="false"/>
          <w:bCs w:val="false"/>
        </w:rPr>
        <w:t xml:space="preserve">El </w:t>
      </w:r>
      <w:r>
        <w:rPr>
          <w:rFonts w:ascii="Verdana" w:hAnsi="Verdana"/>
          <w:b w:val="false"/>
          <w:bCs w:val="false"/>
          <w:i/>
          <w:iCs/>
        </w:rPr>
        <w:t>segundo lanzamiento</w:t>
      </w:r>
      <w:r>
        <w:rPr>
          <w:rFonts w:ascii="Verdana" w:hAnsi="Verdana"/>
          <w:b w:val="false"/>
          <w:bCs w:val="false"/>
        </w:rPr>
        <w:t xml:space="preserve"> se realizará en abril de 2016: incluirá la primera parte de la comunidad de usuarios, con sistema de puntuación, valoración de recetas, ranking por usuarios y aportaciones por parte de los usuarios.</w:t>
      </w:r>
    </w:p>
    <w:p>
      <w:pPr>
        <w:pStyle w:val="Cuerpodetexto"/>
        <w:ind w:left="706" w:hanging="0"/>
        <w:rPr>
          <w:rFonts w:ascii="Verdana" w:hAnsi="Verdana"/>
          <w:b w:val="false"/>
          <w:b w:val="false"/>
          <w:bCs w:val="false"/>
        </w:rPr>
      </w:pPr>
      <w:r>
        <w:rPr>
          <w:rFonts w:ascii="Verdana" w:hAnsi="Verdana"/>
          <w:b w:val="false"/>
          <w:bCs w:val="false"/>
        </w:rPr>
        <w:t xml:space="preserve">El </w:t>
      </w:r>
      <w:r>
        <w:rPr>
          <w:rFonts w:ascii="Verdana" w:hAnsi="Verdana"/>
          <w:b w:val="false"/>
          <w:bCs w:val="false"/>
          <w:i/>
          <w:iCs/>
        </w:rPr>
        <w:t>tercer lanzamiento</w:t>
      </w:r>
      <w:r>
        <w:rPr>
          <w:rFonts w:ascii="Verdana" w:hAnsi="Verdana"/>
          <w:b w:val="false"/>
          <w:bCs w:val="false"/>
        </w:rPr>
        <w:t xml:space="preserve"> se producirá en julio de 2016: incluirá la segunda parte de la comunidad de usuarios, con sistema de alianzas y ranking por alianzas.</w:t>
      </w:r>
    </w:p>
    <w:p>
      <w:pPr>
        <w:pStyle w:val="Cuerpodetexto"/>
        <w:ind w:left="706" w:hanging="0"/>
        <w:rPr>
          <w:rFonts w:ascii="Verdana" w:hAnsi="Verdana"/>
          <w:b w:val="false"/>
          <w:b w:val="false"/>
          <w:bCs w:val="false"/>
        </w:rPr>
      </w:pPr>
      <w:r>
        <w:rPr>
          <w:rFonts w:ascii="Verdana" w:hAnsi="Verdana"/>
          <w:b w:val="false"/>
          <w:bCs w:val="false"/>
        </w:rPr>
        <w:t xml:space="preserve">El </w:t>
      </w:r>
      <w:r>
        <w:rPr>
          <w:rFonts w:ascii="Verdana" w:hAnsi="Verdana"/>
          <w:b w:val="false"/>
          <w:bCs w:val="false"/>
          <w:i/>
          <w:iCs/>
        </w:rPr>
        <w:t>cuarto lanzamiento</w:t>
      </w:r>
      <w:r>
        <w:rPr>
          <w:rFonts w:ascii="Verdana" w:hAnsi="Verdana"/>
          <w:b w:val="false"/>
          <w:bCs w:val="false"/>
        </w:rPr>
        <w:t xml:space="preserve"> corresponde a septiembre de 2016: incluirá la compra automática por internet en supermercados.</w:t>
      </w:r>
    </w:p>
    <w:p>
      <w:pPr>
        <w:pStyle w:val="Normal"/>
        <w:spacing w:before="0" w:after="0"/>
        <w:jc w:val="both"/>
        <w:rPr>
          <w:rFonts w:ascii="Verdana" w:hAnsi="Verdana" w:eastAsia="Helvetica Neue" w:cs="Helvetica Neue"/>
        </w:rPr>
      </w:pPr>
      <w:r>
        <w:rPr>
          <w:rFonts w:eastAsia="Helvetica Neue" w:cs="Helvetica Neue" w:ascii="Verdana" w:hAnsi="Verdana"/>
        </w:rPr>
      </w:r>
    </w:p>
    <w:p>
      <w:pPr>
        <w:pStyle w:val="Normal"/>
        <w:spacing w:before="0" w:after="0"/>
        <w:jc w:val="both"/>
        <w:rPr/>
      </w:pPr>
      <w:r>
        <w:rPr>
          <w:rFonts w:eastAsia="Helvetica Neue" w:cs="Helvetica Neue" w:ascii="Verdana" w:hAnsi="Verdana"/>
          <w:b/>
          <w:bCs/>
          <w:sz w:val="36"/>
          <w:szCs w:val="36"/>
        </w:rPr>
        <w:t>2.2. Análisis de riesgos</w:t>
      </w:r>
    </w:p>
    <w:p>
      <w:pPr>
        <w:pStyle w:val="Normal"/>
        <w:spacing w:before="0" w:after="0"/>
        <w:jc w:val="both"/>
        <w:rPr/>
      </w:pPr>
      <w:r>
        <w:rPr>
          <w:rFonts w:eastAsia="Helvetica Neue" w:cs="Helvetica Neue" w:ascii="Verdana" w:hAnsi="Verdana"/>
          <w:b/>
          <w:bCs/>
          <w:sz w:val="36"/>
          <w:szCs w:val="36"/>
        </w:rPr>
        <w:t>2.3. Pila del producto</w:t>
      </w:r>
    </w:p>
    <w:p>
      <w:pPr>
        <w:pStyle w:val="Normal"/>
        <w:spacing w:before="0" w:after="0"/>
        <w:jc w:val="both"/>
        <w:rPr/>
      </w:pPr>
      <w:r>
        <w:rPr>
          <w:rFonts w:eastAsia="Helvetica Neue" w:cs="Helvetica Neue" w:ascii="Verdana" w:hAnsi="Verdana"/>
          <w:b/>
          <w:bCs/>
          <w:sz w:val="36"/>
          <w:szCs w:val="36"/>
        </w:rPr>
        <w:t>2.4. Estado de la aplicación</w:t>
      </w:r>
    </w:p>
    <w:p>
      <w:pPr>
        <w:pStyle w:val="Normal"/>
        <w:spacing w:before="0" w:after="0"/>
        <w:ind w:left="706" w:hanging="0"/>
        <w:jc w:val="both"/>
        <w:rPr/>
      </w:pPr>
      <w:r>
        <w:rPr>
          <w:rFonts w:eastAsia="Helvetica Neue" w:cs="Helvetica Neue" w:ascii="Verdana" w:hAnsi="Verdana"/>
          <w:b/>
          <w:bCs/>
          <w:sz w:val="30"/>
          <w:szCs w:val="30"/>
        </w:rPr>
        <w:t>2.4.1. Arquitectura</w:t>
      </w:r>
      <w:r>
        <w:br w:type="page"/>
      </w:r>
    </w:p>
    <w:p>
      <w:pPr>
        <w:pStyle w:val="Normal"/>
        <w:spacing w:before="0" w:after="0"/>
        <w:jc w:val="both"/>
        <w:rPr>
          <w:rFonts w:ascii="Verdana" w:hAnsi="Verdana"/>
          <w:b/>
          <w:b/>
          <w:bCs/>
          <w:sz w:val="52"/>
          <w:szCs w:val="52"/>
        </w:rPr>
      </w:pPr>
      <w:r>
        <w:rPr>
          <w:rFonts w:eastAsia="Helvetica Neue" w:cs="Helvetica Neue" w:ascii="Verdana" w:hAnsi="Verdana"/>
          <w:b/>
          <w:bCs/>
          <w:sz w:val="52"/>
          <w:szCs w:val="52"/>
        </w:rPr>
        <w:t>3. Proceso</w:t>
      </w:r>
    </w:p>
    <w:p>
      <w:pPr>
        <w:pStyle w:val="Normal"/>
        <w:spacing w:before="0" w:after="0"/>
        <w:jc w:val="both"/>
        <w:rPr>
          <w:rFonts w:eastAsia="Helvetica Neue" w:cs="Helvetica Neue"/>
        </w:rPr>
      </w:pPr>
      <w:r>
        <w:rPr>
          <w:rFonts w:eastAsia="Helvetica Neue" w:cs="Helvetica Neue"/>
        </w:rPr>
      </w:r>
    </w:p>
    <w:p>
      <w:pPr>
        <w:pStyle w:val="Normal"/>
        <w:spacing w:before="0" w:after="0"/>
        <w:jc w:val="both"/>
        <w:rPr/>
      </w:pPr>
      <w:r>
        <w:rPr>
          <w:rFonts w:eastAsia="Helvetica Neue" w:cs="Helvetica Neue" w:ascii="Verdana" w:hAnsi="Verdana"/>
          <w:b/>
          <w:bCs/>
          <w:sz w:val="36"/>
          <w:szCs w:val="36"/>
        </w:rPr>
        <w:t>3.1. Definición de hecho</w:t>
      </w:r>
    </w:p>
    <w:p>
      <w:pPr>
        <w:pStyle w:val="Normal"/>
        <w:spacing w:before="0" w:after="0"/>
        <w:jc w:val="both"/>
        <w:rPr>
          <w:rFonts w:ascii="Verdana" w:hAnsi="Verdana" w:eastAsia="Helvetica Neue" w:cs="Helvetica Neue"/>
        </w:rPr>
      </w:pPr>
      <w:r>
        <w:rPr>
          <w:rFonts w:eastAsia="Helvetica Neue" w:cs="Helvetica Neue" w:ascii="Verdana" w:hAnsi="Verdana"/>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sz w:val="24"/>
          <w:szCs w:val="24"/>
        </w:rPr>
        <w:t>Se considera que una tarea está hecha cuando, después de las fases de análisis, diseño, implementación y pruebas, sea entregada a la dueña del producto y ésta dé su aprobación.</w:t>
      </w:r>
    </w:p>
    <w:p>
      <w:pPr>
        <w:pStyle w:val="Normal"/>
        <w:spacing w:before="0" w:after="0"/>
        <w:ind w:left="706" w:hanging="0"/>
        <w:jc w:val="both"/>
        <w:rPr>
          <w:rFonts w:ascii="Verdana" w:hAnsi="Verdana" w:eastAsia="Helvetica Neue" w:cs="Helvetica Neue"/>
        </w:rPr>
      </w:pPr>
      <w:r>
        <w:rPr>
          <w:rFonts w:eastAsia="Helvetica Neue" w:cs="Helvetica Neue" w:ascii="Verdana" w:hAnsi="Verdana"/>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sz w:val="24"/>
          <w:szCs w:val="24"/>
        </w:rPr>
        <w:t>Concretamente, se sigue el siguiente esquema de checklist:</w:t>
      </w:r>
    </w:p>
    <w:p>
      <w:pPr>
        <w:pStyle w:val="Normal"/>
        <w:numPr>
          <w:ilvl w:val="0"/>
          <w:numId w:val="1"/>
        </w:numPr>
        <w:spacing w:before="0" w:after="0"/>
        <w:jc w:val="both"/>
        <w:rPr>
          <w:b w:val="false"/>
          <w:b w:val="false"/>
          <w:bCs w:val="false"/>
          <w:sz w:val="24"/>
          <w:szCs w:val="24"/>
        </w:rPr>
      </w:pPr>
      <w:r>
        <w:rPr>
          <w:rFonts w:eastAsia="Helvetica Neue" w:cs="Helvetica Neue" w:ascii="Verdana" w:hAnsi="Verdana"/>
          <w:b w:val="false"/>
          <w:bCs w:val="false"/>
          <w:sz w:val="24"/>
          <w:szCs w:val="24"/>
        </w:rPr>
        <w:t>El código correspondiente a la tarea se encuentra alojado en los repositorios de GitHub.</w:t>
      </w:r>
    </w:p>
    <w:p>
      <w:pPr>
        <w:pStyle w:val="Normal"/>
        <w:numPr>
          <w:ilvl w:val="0"/>
          <w:numId w:val="1"/>
        </w:numPr>
        <w:spacing w:before="0" w:after="0"/>
        <w:jc w:val="both"/>
        <w:rPr>
          <w:b w:val="false"/>
          <w:b w:val="false"/>
          <w:bCs w:val="false"/>
          <w:sz w:val="24"/>
          <w:szCs w:val="24"/>
        </w:rPr>
      </w:pPr>
      <w:r>
        <w:rPr>
          <w:rFonts w:eastAsia="Helvetica Neue" w:cs="Helvetica Neue" w:ascii="Verdana" w:hAnsi="Verdana"/>
          <w:b w:val="false"/>
          <w:bCs w:val="false"/>
          <w:sz w:val="24"/>
          <w:szCs w:val="24"/>
        </w:rPr>
        <w:t>La aplicación de Android y la aplicación servidor han pasado todos los tests automáticos después de incorporar el nuevo código.</w:t>
      </w:r>
    </w:p>
    <w:p>
      <w:pPr>
        <w:pStyle w:val="Normal"/>
        <w:numPr>
          <w:ilvl w:val="0"/>
          <w:numId w:val="1"/>
        </w:numPr>
        <w:spacing w:before="0" w:after="0"/>
        <w:jc w:val="both"/>
        <w:rPr>
          <w:b w:val="false"/>
          <w:b w:val="false"/>
          <w:bCs w:val="false"/>
          <w:sz w:val="24"/>
          <w:szCs w:val="24"/>
        </w:rPr>
      </w:pPr>
      <w:r>
        <w:rPr>
          <w:rFonts w:eastAsia="Helvetica Neue" w:cs="Helvetica Neue" w:ascii="Verdana" w:hAnsi="Verdana"/>
          <w:b w:val="false"/>
          <w:bCs w:val="false"/>
          <w:sz w:val="24"/>
          <w:szCs w:val="24"/>
        </w:rPr>
        <w:t>En Openshift (el entorno de desarrollo del servidor) debe estar alojado un WAR con la nueva funcionalidad implementada.</w:t>
      </w:r>
    </w:p>
    <w:p>
      <w:pPr>
        <w:pStyle w:val="Normal"/>
        <w:numPr>
          <w:ilvl w:val="0"/>
          <w:numId w:val="1"/>
        </w:numPr>
        <w:spacing w:before="0" w:after="0"/>
        <w:jc w:val="both"/>
        <w:rPr>
          <w:b w:val="false"/>
          <w:b w:val="false"/>
          <w:bCs w:val="false"/>
          <w:sz w:val="24"/>
          <w:szCs w:val="24"/>
        </w:rPr>
      </w:pPr>
      <w:r>
        <w:rPr>
          <w:rFonts w:eastAsia="Helvetica Neue" w:cs="Helvetica Neue" w:ascii="Verdana" w:hAnsi="Verdana"/>
          <w:b w:val="false"/>
          <w:bCs w:val="false"/>
          <w:sz w:val="24"/>
          <w:szCs w:val="24"/>
        </w:rPr>
        <w:t>Se ha notificado a la dueña del producto de la finalización de la tarea.</w:t>
      </w:r>
    </w:p>
    <w:p>
      <w:pPr>
        <w:pStyle w:val="Normal"/>
        <w:numPr>
          <w:ilvl w:val="0"/>
          <w:numId w:val="1"/>
        </w:numPr>
        <w:spacing w:before="0" w:after="0"/>
        <w:jc w:val="both"/>
        <w:rPr>
          <w:b w:val="false"/>
          <w:b w:val="false"/>
          <w:bCs w:val="false"/>
          <w:sz w:val="24"/>
          <w:szCs w:val="24"/>
        </w:rPr>
      </w:pPr>
      <w:r>
        <w:rPr>
          <w:rFonts w:eastAsia="Helvetica Neue" w:cs="Helvetica Neue" w:ascii="Verdana" w:hAnsi="Verdana"/>
          <w:b w:val="false"/>
          <w:bCs w:val="false"/>
          <w:sz w:val="24"/>
          <w:szCs w:val="24"/>
        </w:rPr>
        <w:t>El código correspondiente a la tarea se encuentra correctamente documentado; si es necesario, se añadirán nuevas entradas a la Wiki del repositorio, incluyendo los diagramas, imagénes, bocetos... que se consideren necesarios.</w:t>
      </w:r>
    </w:p>
    <w:p>
      <w:pPr>
        <w:pStyle w:val="Normal"/>
        <w:spacing w:before="0" w:after="0"/>
        <w:jc w:val="both"/>
        <w:rPr>
          <w:rFonts w:ascii="Verdana" w:hAnsi="Verdana" w:eastAsia="Helvetica Neue" w:cs="Helvetica Neue"/>
        </w:rPr>
      </w:pPr>
      <w:r>
        <w:rPr>
          <w:rFonts w:eastAsia="Helvetica Neue" w:cs="Helvetica Neue" w:ascii="Verdana" w:hAnsi="Verdana"/>
        </w:rPr>
      </w:r>
    </w:p>
    <w:p>
      <w:pPr>
        <w:pStyle w:val="Normal"/>
        <w:spacing w:before="0" w:after="0"/>
        <w:jc w:val="both"/>
        <w:rPr/>
      </w:pPr>
      <w:r>
        <w:rPr>
          <w:rFonts w:eastAsia="Helvetica Neue" w:cs="Helvetica Neue" w:ascii="Verdana" w:hAnsi="Verdana"/>
          <w:b/>
          <w:bCs/>
          <w:sz w:val="36"/>
          <w:szCs w:val="36"/>
        </w:rPr>
        <w:t>3.2. Test y construcción del software</w:t>
      </w:r>
    </w:p>
    <w:p>
      <w:pPr>
        <w:pStyle w:val="Normal"/>
        <w:spacing w:before="0" w:after="0"/>
        <w:jc w:val="both"/>
        <w:rPr>
          <w:rFonts w:ascii="Verdana" w:hAnsi="Verdana" w:eastAsia="Helvetica Neue" w:cs="Helvetica Neue"/>
        </w:rPr>
      </w:pPr>
      <w:r>
        <w:rPr>
          <w:rFonts w:eastAsia="Helvetica Neue" w:cs="Helvetica Neue" w:ascii="Verdana" w:hAnsi="Verdana"/>
        </w:rPr>
      </w:r>
    </w:p>
    <w:p>
      <w:pPr>
        <w:pStyle w:val="Normal"/>
        <w:spacing w:before="0" w:after="0"/>
        <w:ind w:left="706" w:hanging="0"/>
        <w:jc w:val="both"/>
        <w:rPr/>
      </w:pPr>
      <w:r>
        <w:rPr>
          <w:rFonts w:eastAsia="Helvetica Neue" w:cs="Helvetica Neue" w:ascii="Verdana" w:hAnsi="Verdana"/>
          <w:b w:val="false"/>
          <w:bCs w:val="false"/>
          <w:sz w:val="24"/>
          <w:szCs w:val="24"/>
        </w:rPr>
        <w:t xml:space="preserve">En la aplicación para Android se ha utilizado </w:t>
      </w:r>
      <w:r>
        <w:rPr>
          <w:rFonts w:eastAsia="Helvetica Neue" w:cs="Helvetica Neue" w:ascii="Verdana" w:hAnsi="Verdana"/>
          <w:b w:val="false"/>
          <w:bCs w:val="false"/>
          <w:i/>
          <w:iCs/>
          <w:sz w:val="24"/>
          <w:szCs w:val="24"/>
        </w:rPr>
        <w:t>Gradle</w:t>
      </w:r>
      <w:r>
        <w:rPr>
          <w:rFonts w:eastAsia="Helvetica Neue" w:cs="Helvetica Neue" w:ascii="Verdana" w:hAnsi="Verdana"/>
          <w:b w:val="false"/>
          <w:bCs w:val="false"/>
          <w:sz w:val="24"/>
          <w:szCs w:val="24"/>
        </w:rPr>
        <w:t xml:space="preserve"> como herramienta de gestión de dependencias. Para los tests unitarios se ha utilizado la herramienta </w:t>
      </w:r>
      <w:r>
        <w:rPr>
          <w:rFonts w:eastAsia="Helvetica Neue" w:cs="Helvetica Neue" w:ascii="Verdana" w:hAnsi="Verdana"/>
          <w:b w:val="false"/>
          <w:bCs w:val="false"/>
          <w:i/>
          <w:iCs/>
          <w:sz w:val="24"/>
          <w:szCs w:val="24"/>
        </w:rPr>
        <w:t>Robotium</w:t>
      </w:r>
      <w:r>
        <w:rPr>
          <w:rFonts w:eastAsia="Helvetica Neue" w:cs="Helvetica Neue" w:ascii="Verdana" w:hAnsi="Verdana"/>
          <w:b w:val="false"/>
          <w:bCs w:val="false"/>
          <w:i w:val="false"/>
          <w:iCs w:val="false"/>
          <w:sz w:val="24"/>
          <w:szCs w:val="24"/>
        </w:rPr>
        <w:t>, pues se ha decidido hacer pruebas de interfaz, probando los métodos y funciones asociadas a las funcionalidades sin llamar directamente a tales métodos.</w:t>
      </w:r>
    </w:p>
    <w:p>
      <w:pPr>
        <w:pStyle w:val="Normal"/>
        <w:spacing w:before="0" w:after="0"/>
        <w:ind w:left="706" w:hanging="0"/>
        <w:jc w:val="both"/>
        <w:rPr>
          <w:rFonts w:ascii="Verdana" w:hAnsi="Verdana" w:eastAsia="Helvetica Neue" w:cs="Helvetica Neue"/>
          <w:i w:val="false"/>
          <w:i w:val="false"/>
          <w:iCs w:val="false"/>
        </w:rPr>
      </w:pPr>
      <w:r>
        <w:rPr>
          <w:rFonts w:eastAsia="Helvetica Neue" w:cs="Helvetica Neue" w:ascii="Verdana" w:hAnsi="Verdana"/>
          <w:i w:val="false"/>
          <w:iCs w:val="false"/>
        </w:rPr>
      </w:r>
    </w:p>
    <w:p>
      <w:pPr>
        <w:pStyle w:val="Normal"/>
        <w:spacing w:before="0" w:after="0"/>
        <w:ind w:left="706" w:hanging="0"/>
        <w:jc w:val="both"/>
        <w:rPr/>
      </w:pPr>
      <w:r>
        <w:rPr>
          <w:rFonts w:eastAsia="Helvetica Neue" w:cs="Helvetica Neue" w:ascii="Verdana" w:hAnsi="Verdana"/>
          <w:b w:val="false"/>
          <w:bCs w:val="false"/>
          <w:i w:val="false"/>
          <w:iCs w:val="false"/>
          <w:sz w:val="24"/>
          <w:szCs w:val="24"/>
        </w:rPr>
        <w:t xml:space="preserve">Para la compilación se ha utilizado también </w:t>
      </w:r>
      <w:r>
        <w:rPr>
          <w:rFonts w:eastAsia="Helvetica Neue" w:cs="Helvetica Neue" w:ascii="Verdana" w:hAnsi="Verdana"/>
          <w:b w:val="false"/>
          <w:bCs w:val="false"/>
          <w:i/>
          <w:iCs/>
          <w:sz w:val="24"/>
          <w:szCs w:val="24"/>
        </w:rPr>
        <w:t>Gradle</w:t>
      </w:r>
      <w:r>
        <w:rPr>
          <w:rFonts w:eastAsia="Helvetica Neue" w:cs="Helvetica Neue" w:ascii="Verdana" w:hAnsi="Verdana"/>
          <w:b w:val="false"/>
          <w:bCs w:val="false"/>
          <w:i w:val="false"/>
          <w:iCs w:val="false"/>
          <w:sz w:val="24"/>
          <w:szCs w:val="24"/>
        </w:rPr>
        <w:t>, habiéndose creado un script de compilación que resuelve las dependencias y realiza la compilación de la aplicación, generando un archivo con extensión APK.</w:t>
      </w:r>
    </w:p>
    <w:p>
      <w:pPr>
        <w:pStyle w:val="Normal"/>
        <w:spacing w:before="0" w:after="0"/>
        <w:ind w:left="706" w:hanging="0"/>
        <w:jc w:val="both"/>
        <w:rPr>
          <w:rFonts w:ascii="Verdana" w:hAnsi="Verdana" w:eastAsia="Helvetica Neue" w:cs="Helvetica Neue"/>
          <w:i w:val="false"/>
          <w:i w:val="false"/>
          <w:iCs w:val="false"/>
        </w:rPr>
      </w:pPr>
      <w:r>
        <w:rPr>
          <w:rFonts w:eastAsia="Helvetica Neue" w:cs="Helvetica Neue" w:ascii="Verdana" w:hAnsi="Verdana"/>
          <w:i w:val="false"/>
          <w:iCs w:val="false"/>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i w:val="false"/>
          <w:iCs w:val="false"/>
          <w:sz w:val="24"/>
          <w:szCs w:val="24"/>
        </w:rPr>
        <w:t>No se han utilizado herramientas de cobertura de tests automáticos, pues se ha comprobado al final del sprint el nivel de cobertura de tests manualmente.</w:t>
      </w:r>
    </w:p>
    <w:p>
      <w:pPr>
        <w:pStyle w:val="Normal"/>
        <w:spacing w:before="0" w:after="0"/>
        <w:ind w:left="706" w:hanging="0"/>
        <w:jc w:val="both"/>
        <w:rPr>
          <w:rFonts w:ascii="Verdana" w:hAnsi="Verdana" w:eastAsia="Helvetica Neue" w:cs="Helvetica Neue"/>
          <w:i w:val="false"/>
          <w:i w:val="false"/>
          <w:iCs w:val="false"/>
        </w:rPr>
      </w:pPr>
      <w:r>
        <w:rPr>
          <w:rFonts w:eastAsia="Helvetica Neue" w:cs="Helvetica Neue" w:ascii="Verdana" w:hAnsi="Verdana"/>
          <w:i w:val="false"/>
          <w:iCs w:val="false"/>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i w:val="false"/>
          <w:iCs w:val="false"/>
          <w:sz w:val="24"/>
          <w:szCs w:val="24"/>
        </w:rPr>
        <w:t xml:space="preserve">En la aplicación servidor se ha utilizado </w:t>
      </w:r>
      <w:r>
        <w:rPr>
          <w:rFonts w:eastAsia="Helvetica Neue" w:cs="Helvetica Neue" w:ascii="Verdana" w:hAnsi="Verdana"/>
          <w:b w:val="false"/>
          <w:bCs w:val="false"/>
          <w:i/>
          <w:iCs/>
          <w:sz w:val="24"/>
          <w:szCs w:val="24"/>
        </w:rPr>
        <w:t>Maven</w:t>
      </w:r>
      <w:r>
        <w:rPr>
          <w:rFonts w:eastAsia="Helvetica Neue" w:cs="Helvetica Neue" w:ascii="Verdana" w:hAnsi="Verdana"/>
          <w:b w:val="false"/>
          <w:bCs w:val="false"/>
          <w:i w:val="false"/>
          <w:iCs w:val="false"/>
          <w:sz w:val="24"/>
          <w:szCs w:val="24"/>
        </w:rPr>
        <w:t xml:space="preserve"> como herramienta de gestión de dependencias y compilación. Para los tests unitarios se ha utilizado </w:t>
      </w:r>
      <w:r>
        <w:rPr>
          <w:rFonts w:eastAsia="Helvetica Neue" w:cs="Helvetica Neue" w:ascii="Verdana" w:hAnsi="Verdana"/>
          <w:b w:val="false"/>
          <w:bCs w:val="false"/>
          <w:i/>
          <w:iCs/>
          <w:sz w:val="24"/>
          <w:szCs w:val="24"/>
        </w:rPr>
        <w:t>Junit</w:t>
      </w:r>
      <w:r>
        <w:rPr>
          <w:rFonts w:eastAsia="Helvetica Neue" w:cs="Helvetica Neue" w:ascii="Verdana" w:hAnsi="Verdana"/>
          <w:b w:val="false"/>
          <w:bCs w:val="false"/>
          <w:i w:val="false"/>
          <w:iCs w:val="false"/>
          <w:sz w:val="24"/>
          <w:szCs w:val="24"/>
        </w:rPr>
        <w:t xml:space="preserve"> y un mock de </w:t>
      </w:r>
      <w:r>
        <w:rPr>
          <w:rFonts w:eastAsia="Helvetica Neue" w:cs="Helvetica Neue" w:ascii="Verdana" w:hAnsi="Verdana"/>
          <w:b w:val="false"/>
          <w:bCs w:val="false"/>
          <w:i/>
          <w:iCs/>
          <w:sz w:val="24"/>
          <w:szCs w:val="24"/>
        </w:rPr>
        <w:t>SpringFramework</w:t>
      </w:r>
      <w:r>
        <w:rPr>
          <w:rFonts w:eastAsia="Helvetica Neue" w:cs="Helvetica Neue" w:ascii="Verdana" w:hAnsi="Verdana"/>
          <w:b w:val="false"/>
          <w:bCs w:val="false"/>
          <w:i w:val="false"/>
          <w:iCs w:val="false"/>
          <w:sz w:val="24"/>
          <w:szCs w:val="24"/>
        </w:rPr>
        <w:t xml:space="preserve"> (para probar los métodos de acceso desde Internet en un servlet, como GET y POST).</w:t>
      </w:r>
    </w:p>
    <w:p>
      <w:pPr>
        <w:pStyle w:val="Normal"/>
        <w:spacing w:before="0" w:after="0"/>
        <w:ind w:left="706" w:hanging="0"/>
        <w:jc w:val="both"/>
        <w:rPr>
          <w:rFonts w:ascii="Verdana" w:hAnsi="Verdana" w:eastAsia="Helvetica Neue" w:cs="Helvetica Neue"/>
          <w:i w:val="false"/>
          <w:i w:val="false"/>
          <w:iCs w:val="false"/>
        </w:rPr>
      </w:pPr>
      <w:r>
        <w:rPr>
          <w:rFonts w:eastAsia="Helvetica Neue" w:cs="Helvetica Neue" w:ascii="Verdana" w:hAnsi="Verdana"/>
          <w:i w:val="false"/>
          <w:iCs w:val="false"/>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i w:val="false"/>
          <w:iCs w:val="false"/>
          <w:sz w:val="24"/>
          <w:szCs w:val="24"/>
        </w:rPr>
        <w:t>La política seguida en el servidor para los tests fue, implementada la funcionalidad, realizar tests en todos los niveles, desde llamadas a los métodos de acceso a la Base de Datos hasta mocks para comprobar el parseo de datos.</w:t>
      </w:r>
    </w:p>
    <w:p>
      <w:pPr>
        <w:pStyle w:val="Normal"/>
        <w:spacing w:before="0" w:after="0"/>
        <w:ind w:left="706" w:hanging="0"/>
        <w:jc w:val="both"/>
        <w:rPr>
          <w:rFonts w:ascii="Verdana" w:hAnsi="Verdana" w:eastAsia="Helvetica Neue" w:cs="Helvetica Neue"/>
          <w:i w:val="false"/>
          <w:i w:val="false"/>
          <w:iCs w:val="false"/>
        </w:rPr>
      </w:pPr>
      <w:r>
        <w:rPr>
          <w:rFonts w:eastAsia="Helvetica Neue" w:cs="Helvetica Neue" w:ascii="Verdana" w:hAnsi="Verdana"/>
          <w:i w:val="false"/>
          <w:iCs w:val="false"/>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i w:val="false"/>
          <w:iCs w:val="false"/>
          <w:sz w:val="24"/>
          <w:szCs w:val="24"/>
        </w:rPr>
        <w:t>Además, se han realizado pruebas adicionales desde la aplicación y desde distintos navegadores para comprobar su corrección.</w:t>
      </w:r>
    </w:p>
    <w:p>
      <w:pPr>
        <w:pStyle w:val="Normal"/>
        <w:spacing w:before="0" w:after="0"/>
        <w:ind w:left="706" w:hanging="0"/>
        <w:jc w:val="both"/>
        <w:rPr>
          <w:rFonts w:ascii="Verdana" w:hAnsi="Verdana" w:eastAsia="Helvetica Neue" w:cs="Helvetica Neue"/>
          <w:i w:val="false"/>
          <w:i w:val="false"/>
          <w:iCs w:val="false"/>
        </w:rPr>
      </w:pPr>
      <w:r>
        <w:rPr>
          <w:rFonts w:eastAsia="Helvetica Neue" w:cs="Helvetica Neue" w:ascii="Verdana" w:hAnsi="Verdana"/>
          <w:i w:val="false"/>
          <w:iCs w:val="false"/>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i w:val="false"/>
          <w:iCs w:val="false"/>
          <w:sz w:val="24"/>
          <w:szCs w:val="24"/>
        </w:rPr>
        <w:t xml:space="preserve">Para la compilación también se ha usado </w:t>
      </w:r>
      <w:r>
        <w:rPr>
          <w:rFonts w:eastAsia="Helvetica Neue" w:cs="Helvetica Neue" w:ascii="Verdana" w:hAnsi="Verdana"/>
          <w:b w:val="false"/>
          <w:bCs w:val="false"/>
          <w:i/>
          <w:iCs/>
          <w:sz w:val="24"/>
          <w:szCs w:val="24"/>
        </w:rPr>
        <w:t>Maven</w:t>
      </w:r>
      <w:r>
        <w:rPr>
          <w:rFonts w:eastAsia="Helvetica Neue" w:cs="Helvetica Neue" w:ascii="Verdana" w:hAnsi="Verdana"/>
          <w:b w:val="false"/>
          <w:bCs w:val="false"/>
          <w:i w:val="false"/>
          <w:iCs w:val="false"/>
          <w:sz w:val="24"/>
          <w:szCs w:val="24"/>
        </w:rPr>
        <w:t>. Los tests son pasados automáticamente con cada push al repositorio del servidor mediante el script de Maven, que también se encarga de crear un archivo WAR y desplegarlo en Openshift.</w:t>
      </w:r>
    </w:p>
    <w:p>
      <w:pPr>
        <w:pStyle w:val="Normal"/>
        <w:spacing w:before="0" w:after="0"/>
        <w:ind w:left="706" w:hanging="0"/>
        <w:jc w:val="both"/>
        <w:rPr>
          <w:rFonts w:ascii="Verdana" w:hAnsi="Verdana" w:eastAsia="Helvetica Neue" w:cs="Helvetica Neue"/>
          <w:i w:val="false"/>
          <w:i w:val="false"/>
          <w:iCs w:val="false"/>
        </w:rPr>
      </w:pPr>
      <w:r>
        <w:rPr>
          <w:rFonts w:eastAsia="Helvetica Neue" w:cs="Helvetica Neue" w:ascii="Verdana" w:hAnsi="Verdana"/>
          <w:i w:val="false"/>
          <w:iCs w:val="false"/>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i w:val="false"/>
          <w:iCs w:val="false"/>
          <w:sz w:val="24"/>
          <w:szCs w:val="24"/>
        </w:rPr>
        <w:t xml:space="preserve">Se ha utilizado </w:t>
      </w:r>
      <w:r>
        <w:rPr>
          <w:rFonts w:eastAsia="Helvetica Neue" w:cs="Helvetica Neue" w:ascii="Verdana" w:hAnsi="Verdana"/>
          <w:b w:val="false"/>
          <w:bCs w:val="false"/>
          <w:i/>
          <w:iCs/>
          <w:sz w:val="24"/>
          <w:szCs w:val="24"/>
        </w:rPr>
        <w:t>JaCoCo</w:t>
      </w:r>
      <w:r>
        <w:rPr>
          <w:rFonts w:eastAsia="Helvetica Neue" w:cs="Helvetica Neue" w:ascii="Verdana" w:hAnsi="Verdana"/>
          <w:b w:val="false"/>
          <w:bCs w:val="false"/>
          <w:i w:val="false"/>
          <w:iCs w:val="false"/>
          <w:sz w:val="24"/>
          <w:szCs w:val="24"/>
        </w:rPr>
        <w:t xml:space="preserve"> como herramienta para la cobertura de tests automáticos, habiéndose implementado un script para Windows para descargar al archivo HTML que genera JaCoCo con cada compilación en el servidor. Adicionalmente, esta herramienta desglosa en paquetes la cobertura de código, además de mostrar el porcentaje de código cubierto globalmente.</w:t>
      </w:r>
    </w:p>
    <w:p>
      <w:pPr>
        <w:pStyle w:val="Normal"/>
        <w:spacing w:before="0" w:after="0"/>
        <w:jc w:val="both"/>
        <w:rPr>
          <w:rFonts w:ascii="Verdana" w:hAnsi="Verdana" w:eastAsia="Helvetica Neue" w:cs="Helvetica Neue"/>
        </w:rPr>
      </w:pPr>
      <w:r>
        <w:rPr>
          <w:rFonts w:eastAsia="Helvetica Neue" w:cs="Helvetica Neue" w:ascii="Verdana" w:hAnsi="Verdana"/>
        </w:rPr>
      </w:r>
    </w:p>
    <w:p>
      <w:pPr>
        <w:pStyle w:val="Normal"/>
        <w:spacing w:before="0" w:after="0"/>
        <w:jc w:val="both"/>
        <w:rPr/>
      </w:pPr>
      <w:r>
        <w:rPr>
          <w:rFonts w:eastAsia="Helvetica Neue" w:cs="Helvetica Neue" w:ascii="Verdana" w:hAnsi="Verdana"/>
          <w:b/>
          <w:bCs/>
          <w:sz w:val="36"/>
          <w:szCs w:val="36"/>
        </w:rPr>
        <w:t>3.3. Control de versiones</w:t>
      </w:r>
    </w:p>
    <w:p>
      <w:pPr>
        <w:pStyle w:val="Normal"/>
        <w:spacing w:before="0" w:after="0"/>
        <w:ind w:left="706" w:hanging="0"/>
        <w:jc w:val="both"/>
        <w:rPr>
          <w:rFonts w:ascii="Verdana" w:hAnsi="Verdana" w:eastAsia="Helvetica Neue" w:cs="Helvetica Neue"/>
        </w:rPr>
      </w:pPr>
      <w:r>
        <w:rPr>
          <w:rFonts w:eastAsia="Helvetica Neue" w:cs="Helvetica Neue" w:ascii="Verdana" w:hAnsi="Verdana"/>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sz w:val="24"/>
          <w:szCs w:val="24"/>
        </w:rPr>
        <w:t>Se han creado en GitHub un total de tres repositorios: un repositorio para la aplicación, otro repositorio para el servidor y un último repositorio para la documentación.</w:t>
      </w:r>
    </w:p>
    <w:p>
      <w:pPr>
        <w:pStyle w:val="Normal"/>
        <w:spacing w:before="0" w:after="0"/>
        <w:ind w:left="706" w:hanging="0"/>
        <w:jc w:val="both"/>
        <w:rPr>
          <w:rFonts w:ascii="Verdana" w:hAnsi="Verdana" w:eastAsia="Helvetica Neue" w:cs="Helvetica Neue"/>
        </w:rPr>
      </w:pPr>
      <w:r>
        <w:rPr>
          <w:rFonts w:eastAsia="Helvetica Neue" w:cs="Helvetica Neue" w:ascii="Verdana" w:hAnsi="Verdana"/>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sz w:val="24"/>
          <w:szCs w:val="24"/>
        </w:rPr>
        <w:t xml:space="preserve">El repositorio del servidor es una copia exacta del repositorio privado de Openshift en el que se aloja la aplicación servidor: el workflow en este repositorio es </w:t>
      </w:r>
      <w:r>
        <w:rPr>
          <w:rFonts w:eastAsia="Helvetica Neue" w:cs="Helvetica Neue" w:ascii="Verdana" w:hAnsi="Verdana"/>
          <w:b w:val="false"/>
          <w:bCs w:val="false"/>
          <w:i/>
          <w:iCs/>
          <w:sz w:val="24"/>
          <w:szCs w:val="24"/>
        </w:rPr>
        <w:t>centralizado</w:t>
      </w:r>
      <w:r>
        <w:rPr>
          <w:rFonts w:eastAsia="Helvetica Neue" w:cs="Helvetica Neue" w:ascii="Verdana" w:hAnsi="Verdana"/>
          <w:b w:val="false"/>
          <w:bCs w:val="false"/>
          <w:sz w:val="24"/>
          <w:szCs w:val="24"/>
        </w:rPr>
        <w:t>, utilizando la rama master como rama principal a la que todos los miembros del equipo suben sus cambios.</w:t>
      </w:r>
    </w:p>
    <w:p>
      <w:pPr>
        <w:pStyle w:val="Normal"/>
        <w:spacing w:before="0" w:after="0"/>
        <w:ind w:left="706" w:hanging="0"/>
        <w:jc w:val="both"/>
        <w:rPr>
          <w:rFonts w:ascii="Verdana" w:hAnsi="Verdana" w:eastAsia="Helvetica Neue" w:cs="Helvetica Neue"/>
        </w:rPr>
      </w:pPr>
      <w:r>
        <w:rPr>
          <w:rFonts w:eastAsia="Helvetica Neue" w:cs="Helvetica Neue" w:ascii="Verdana" w:hAnsi="Verdana"/>
        </w:rPr>
      </w:r>
    </w:p>
    <w:p>
      <w:pPr>
        <w:pStyle w:val="Normal"/>
        <w:spacing w:before="0" w:after="0"/>
        <w:ind w:left="1412" w:hanging="0"/>
        <w:jc w:val="both"/>
        <w:rPr>
          <w:b w:val="false"/>
          <w:b w:val="false"/>
          <w:bCs w:val="false"/>
          <w:sz w:val="24"/>
          <w:szCs w:val="24"/>
        </w:rPr>
      </w:pPr>
      <w:r>
        <w:rPr>
          <w:rFonts w:eastAsia="Helvetica Neue" w:cs="Helvetica Neue" w:ascii="Verdana" w:hAnsi="Verdana"/>
          <w:b w:val="false"/>
          <w:bCs w:val="false"/>
          <w:sz w:val="24"/>
          <w:szCs w:val="24"/>
        </w:rPr>
        <w:t>Para mantener el repositorio de GitHub sincronizado con el repositorio privado de Openshift se tuvo que crear un enlace a remoto en cada ordenador, así como subir de forma automática al repositorio de GitHub lo mismo que se sube al repositorio de Openshift.</w:t>
      </w:r>
    </w:p>
    <w:p>
      <w:pPr>
        <w:pStyle w:val="Normal"/>
        <w:spacing w:before="0" w:after="0"/>
        <w:ind w:left="1412" w:hanging="0"/>
        <w:jc w:val="both"/>
        <w:rPr>
          <w:rFonts w:ascii="Verdana" w:hAnsi="Verdana" w:eastAsia="Helvetica Neue" w:cs="Helvetica Neue"/>
        </w:rPr>
      </w:pPr>
      <w:r>
        <w:rPr>
          <w:rFonts w:eastAsia="Helvetica Neue" w:cs="Helvetica Neue" w:ascii="Verdana" w:hAnsi="Verdana"/>
        </w:rPr>
      </w:r>
    </w:p>
    <w:p>
      <w:pPr>
        <w:pStyle w:val="Normal"/>
        <w:spacing w:before="0" w:after="0"/>
        <w:ind w:left="1412" w:hanging="0"/>
        <w:jc w:val="both"/>
        <w:rPr>
          <w:b w:val="false"/>
          <w:b w:val="false"/>
          <w:bCs w:val="false"/>
          <w:sz w:val="24"/>
          <w:szCs w:val="24"/>
        </w:rPr>
      </w:pPr>
      <w:r>
        <w:rPr>
          <w:rFonts w:eastAsia="Helvetica Neue" w:cs="Helvetica Neue" w:ascii="Verdana" w:hAnsi="Verdana"/>
          <w:b w:val="false"/>
          <w:bCs w:val="false"/>
          <w:sz w:val="24"/>
          <w:szCs w:val="24"/>
        </w:rPr>
        <w:t>Se decidió crear un conjunto de scripts para automatizar este proceso, siendo estos usados por todos los miembros del equipo. La documentación asociada a estos scripts se encuentra en la Wiki del repositorio, junto a instrucciones de instalación y setup de Openshift.</w:t>
      </w:r>
    </w:p>
    <w:p>
      <w:pPr>
        <w:pStyle w:val="Normal"/>
        <w:spacing w:before="0" w:after="0"/>
        <w:ind w:left="706" w:hanging="0"/>
        <w:jc w:val="both"/>
        <w:rPr>
          <w:rFonts w:ascii="Verdana" w:hAnsi="Verdana" w:eastAsia="Helvetica Neue" w:cs="Helvetica Neue"/>
        </w:rPr>
      </w:pPr>
      <w:r>
        <w:rPr>
          <w:rFonts w:eastAsia="Helvetica Neue" w:cs="Helvetica Neue" w:ascii="Verdana" w:hAnsi="Verdana"/>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sz w:val="24"/>
          <w:szCs w:val="24"/>
        </w:rPr>
        <w:t xml:space="preserve">El repositorio de la aplicación también tiene un </w:t>
      </w:r>
      <w:r>
        <w:rPr>
          <w:rFonts w:eastAsia="Helvetica Neue" w:cs="Helvetica Neue" w:ascii="Verdana" w:hAnsi="Verdana"/>
          <w:b w:val="false"/>
          <w:bCs w:val="false"/>
          <w:i/>
          <w:iCs/>
          <w:sz w:val="24"/>
          <w:szCs w:val="24"/>
        </w:rPr>
        <w:t>workflow centralizado</w:t>
      </w:r>
      <w:r>
        <w:rPr>
          <w:rFonts w:eastAsia="Helvetica Neue" w:cs="Helvetica Neue" w:ascii="Verdana" w:hAnsi="Verdana"/>
          <w:b w:val="false"/>
          <w:bCs w:val="false"/>
          <w:sz w:val="24"/>
          <w:szCs w:val="24"/>
        </w:rPr>
        <w:t xml:space="preserve"> en torno a la rama master; aunque para implementar la comunicación entre cliente y servidor se creó una rama (connection_server) separada que iba uniéndose con la rama principal cuando una nueva característica era añadida y testeada.</w:t>
      </w:r>
    </w:p>
    <w:p>
      <w:pPr>
        <w:pStyle w:val="Normal"/>
        <w:spacing w:before="0" w:after="0"/>
        <w:ind w:left="706" w:hanging="0"/>
        <w:jc w:val="both"/>
        <w:rPr>
          <w:rFonts w:ascii="Verdana" w:hAnsi="Verdana" w:eastAsia="Helvetica Neue" w:cs="Helvetica Neue"/>
        </w:rPr>
      </w:pPr>
      <w:r>
        <w:rPr>
          <w:rFonts w:eastAsia="Helvetica Neue" w:cs="Helvetica Neue" w:ascii="Verdana" w:hAnsi="Verdana"/>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sz w:val="24"/>
          <w:szCs w:val="24"/>
        </w:rPr>
        <w:t xml:space="preserve">Por último, en el repositorio para la documentación también se ha seguido un esquema de </w:t>
      </w:r>
      <w:r>
        <w:rPr>
          <w:rFonts w:eastAsia="Helvetica Neue" w:cs="Helvetica Neue" w:ascii="Verdana" w:hAnsi="Verdana"/>
          <w:b w:val="false"/>
          <w:bCs w:val="false"/>
          <w:i/>
          <w:iCs/>
          <w:sz w:val="24"/>
          <w:szCs w:val="24"/>
        </w:rPr>
        <w:t>workflow centralizado</w:t>
      </w:r>
      <w:r>
        <w:rPr>
          <w:rFonts w:eastAsia="Helvetica Neue" w:cs="Helvetica Neue" w:ascii="Verdana" w:hAnsi="Verdana"/>
          <w:b w:val="false"/>
          <w:bCs w:val="false"/>
          <w:sz w:val="24"/>
          <w:szCs w:val="24"/>
        </w:rPr>
        <w:t>, pues los cambios en la documentación no son tan frecuentes como para que supusieran conflictos y no se dio por tanto la necesidad de crear ramas adicionales.</w:t>
      </w:r>
    </w:p>
    <w:p>
      <w:pPr>
        <w:pStyle w:val="Normal"/>
        <w:spacing w:before="0" w:after="0"/>
        <w:ind w:left="706" w:hanging="0"/>
        <w:jc w:val="both"/>
        <w:rPr>
          <w:rFonts w:ascii="Verdana" w:hAnsi="Verdana" w:eastAsia="Helvetica Neue" w:cs="Helvetica Neue"/>
        </w:rPr>
      </w:pPr>
      <w:r>
        <w:rPr>
          <w:rFonts w:eastAsia="Helvetica Neue" w:cs="Helvetica Neue" w:ascii="Verdana" w:hAnsi="Verdana"/>
        </w:rPr>
      </w:r>
    </w:p>
    <w:p>
      <w:pPr>
        <w:pStyle w:val="Normal"/>
        <w:spacing w:before="0" w:after="0"/>
        <w:jc w:val="both"/>
        <w:rPr>
          <w:rFonts w:ascii="Verdana" w:hAnsi="Verdana"/>
          <w:b/>
          <w:b/>
          <w:bCs/>
          <w:sz w:val="36"/>
          <w:szCs w:val="36"/>
        </w:rPr>
      </w:pPr>
      <w:r>
        <w:rPr>
          <w:rFonts w:eastAsia="Helvetica Neue" w:cs="Helvetica Neue" w:ascii="Verdana" w:hAnsi="Verdana"/>
          <w:b/>
          <w:bCs/>
          <w:sz w:val="36"/>
          <w:szCs w:val="36"/>
        </w:rPr>
        <w:t>3.4. Estadísticas del equipo</w:t>
      </w:r>
    </w:p>
    <w:p>
      <w:pPr>
        <w:pStyle w:val="Normal"/>
        <w:spacing w:before="0" w:after="0"/>
        <w:ind w:left="706" w:hanging="0"/>
        <w:jc w:val="both"/>
        <w:rPr/>
      </w:pPr>
      <w:r>
        <w:rPr>
          <w:rFonts w:eastAsia="Helvetica Neue" w:cs="Helvetica Neue" w:ascii="Verdana" w:hAnsi="Verdana"/>
          <w:b/>
          <w:bCs/>
          <w:sz w:val="30"/>
          <w:szCs w:val="30"/>
        </w:rPr>
        <w:t>3.4.1. Esfuerzos</w:t>
      </w:r>
    </w:p>
    <w:p>
      <w:pPr>
        <w:pStyle w:val="Normal"/>
        <w:spacing w:before="0" w:after="0"/>
        <w:ind w:left="1412" w:hanging="0"/>
        <w:jc w:val="both"/>
        <w:rPr>
          <w:rFonts w:ascii="Verdana" w:hAnsi="Verdana" w:eastAsia="Helvetica Neue" w:cs="Helvetica Neue"/>
          <w:b w:val="false"/>
          <w:b w:val="false"/>
          <w:bCs w:val="false"/>
          <w:sz w:val="24"/>
          <w:szCs w:val="24"/>
        </w:rPr>
      </w:pPr>
      <w:r>
        <w:rPr>
          <w:rFonts w:eastAsia="Helvetica Neue" w:cs="Helvetica Neue" w:ascii="Verdana" w:hAnsi="Verdana"/>
          <w:b w:val="false"/>
          <w:bCs w:val="false"/>
          <w:sz w:val="24"/>
          <w:szCs w:val="24"/>
        </w:rPr>
        <w:t>Esfuerzos (medidos en horas) de cada miembro del equipo por mes:</w:t>
      </w:r>
    </w:p>
    <w:p>
      <w:pPr>
        <w:pStyle w:val="Normal"/>
        <w:spacing w:before="0" w:after="0"/>
        <w:ind w:left="1412" w:hanging="0"/>
        <w:jc w:val="both"/>
        <w:rPr>
          <w:rFonts w:ascii="Verdana" w:hAnsi="Verdana" w:eastAsia="Helvetica Neue" w:cs="Helvetica Neue"/>
          <w:b w:val="false"/>
          <w:b w:val="false"/>
          <w:bCs w:val="false"/>
          <w:sz w:val="24"/>
          <w:szCs w:val="24"/>
        </w:rPr>
      </w:pPr>
      <w:r>
        <w:rPr>
          <w:rFonts w:eastAsia="Helvetica Neue" w:cs="Helvetica Neue" w:ascii="Verdana" w:hAnsi="Verdana"/>
          <w:b w:val="false"/>
          <w:bCs w:val="false"/>
          <w:sz w:val="24"/>
          <w:szCs w:val="24"/>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688330" cy="376491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5688330" cy="3764915"/>
                    </a:xfrm>
                    <a:prstGeom prst="rect">
                      <a:avLst/>
                    </a:prstGeom>
                  </pic:spPr>
                </pic:pic>
              </a:graphicData>
            </a:graphic>
          </wp:anchor>
        </w:drawing>
      </w:r>
    </w:p>
    <w:p>
      <w:pPr>
        <w:pStyle w:val="Normal"/>
        <w:spacing w:before="0" w:after="0"/>
        <w:ind w:left="1412" w:hanging="0"/>
        <w:jc w:val="both"/>
        <w:rPr/>
      </w:pPr>
      <w:r>
        <w:rPr>
          <w:rFonts w:eastAsia="Helvetica Neue" w:cs="Helvetica Neue" w:ascii="Verdana" w:hAnsi="Verdana"/>
          <w:b w:val="false"/>
          <w:bCs w:val="false"/>
          <w:sz w:val="24"/>
          <w:szCs w:val="24"/>
        </w:rPr>
        <w:t>Esfuerzos (medidos en horas) de cada miembro del equipo por actividad:</w:t>
      </w:r>
    </w:p>
    <w:p>
      <w:pPr>
        <w:pStyle w:val="Normal"/>
        <w:spacing w:before="0" w:after="0"/>
        <w:ind w:left="1412" w:hanging="0"/>
        <w:jc w:val="both"/>
        <w:rPr>
          <w:rFonts w:ascii="Verdana" w:hAnsi="Verdana" w:eastAsia="Helvetica Neue" w:cs="Helvetica Neue"/>
          <w:b w:val="false"/>
          <w:b w:val="false"/>
          <w:bCs w:val="false"/>
          <w:sz w:val="24"/>
          <w:szCs w:val="24"/>
        </w:rPr>
      </w:pPr>
      <w:r>
        <w:rPr>
          <w:rFonts w:eastAsia="Helvetica Neue" w:cs="Helvetica Neue" w:ascii="Verdana" w:hAnsi="Verdana"/>
          <w:b w:val="false"/>
          <w:bCs w:val="false"/>
          <w:sz w:val="24"/>
          <w:szCs w:val="24"/>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668645" cy="3561080"/>
            <wp:effectExtent l="0" t="0" r="0" b="0"/>
            <wp:wrapSquare wrapText="largest"/>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4"/>
                    <a:stretch>
                      <a:fillRect/>
                    </a:stretch>
                  </pic:blipFill>
                  <pic:spPr bwMode="auto">
                    <a:xfrm>
                      <a:off x="0" y="0"/>
                      <a:ext cx="5668645" cy="3561080"/>
                    </a:xfrm>
                    <a:prstGeom prst="rect">
                      <a:avLst/>
                    </a:prstGeom>
                  </pic:spPr>
                </pic:pic>
              </a:graphicData>
            </a:graphic>
          </wp:anchor>
        </w:drawing>
      </w:r>
    </w:p>
    <w:p>
      <w:pPr>
        <w:pStyle w:val="Normal"/>
        <w:spacing w:before="0" w:after="0"/>
        <w:ind w:hanging="0"/>
        <w:jc w:val="both"/>
        <w:rPr>
          <w:rFonts w:ascii="Verdana" w:hAnsi="Verdana" w:eastAsia="Helvetica Neue" w:cs="Helvetica Neue"/>
          <w:b w:val="false"/>
          <w:b w:val="false"/>
          <w:bCs w:val="false"/>
          <w:sz w:val="24"/>
          <w:szCs w:val="24"/>
        </w:rPr>
      </w:pPr>
      <w:r>
        <w:rPr>
          <w:rFonts w:eastAsia="Helvetica Neue" w:cs="Helvetica Neue" w:ascii="Verdana" w:hAnsi="Verdana"/>
          <w:b w:val="false"/>
          <w:bCs w:val="false"/>
          <w:sz w:val="24"/>
          <w:szCs w:val="24"/>
        </w:rPr>
      </w:r>
    </w:p>
    <w:p>
      <w:pPr>
        <w:pStyle w:val="Normal"/>
        <w:spacing w:before="0" w:after="0"/>
        <w:ind w:left="706" w:hanging="0"/>
        <w:jc w:val="both"/>
        <w:rPr/>
      </w:pPr>
      <w:r>
        <w:rPr>
          <w:rFonts w:eastAsia="Helvetica Neue" w:cs="Helvetica Neue" w:ascii="Verdana" w:hAnsi="Verdana"/>
          <w:b/>
          <w:bCs/>
          <w:sz w:val="30"/>
          <w:szCs w:val="30"/>
        </w:rPr>
        <w:t>3.4.2. Velocidad</w:t>
      </w:r>
    </w:p>
    <w:p>
      <w:pPr>
        <w:pStyle w:val="Normal"/>
        <w:spacing w:before="0" w:after="0"/>
        <w:ind w:left="1412" w:hanging="0"/>
        <w:jc w:val="both"/>
        <w:rPr>
          <w:b w:val="false"/>
          <w:b w:val="false"/>
          <w:bCs w:val="false"/>
          <w:sz w:val="24"/>
          <w:szCs w:val="24"/>
        </w:rPr>
      </w:pPr>
      <w:r>
        <w:rPr>
          <w:rFonts w:eastAsia="Helvetica Neue" w:cs="Helvetica Neue" w:ascii="Verdana" w:hAnsi="Verdana"/>
          <w:b w:val="false"/>
          <w:bCs w:val="false"/>
          <w:sz w:val="24"/>
          <w:szCs w:val="24"/>
        </w:rPr>
        <w:t xml:space="preserve">En este sprint, el equipo ha completado 29 puntos de historia; como no se tienen datos históricos del equipo, no se puede dar un rango de velocidades. La velocidad del equipo será, por tanto, </w:t>
      </w:r>
      <w:r>
        <w:rPr>
          <w:rFonts w:eastAsia="Helvetica Neue" w:cs="Helvetica Neue" w:ascii="Verdana" w:hAnsi="Verdana"/>
          <w:b w:val="false"/>
          <w:bCs w:val="false"/>
          <w:i/>
          <w:iCs/>
          <w:sz w:val="24"/>
          <w:szCs w:val="24"/>
        </w:rPr>
        <w:t>29 puntos de historia</w:t>
      </w:r>
      <w:r>
        <w:rPr>
          <w:rFonts w:eastAsia="Helvetica Neue" w:cs="Helvetica Neue" w:ascii="Verdana" w:hAnsi="Verdana"/>
          <w:b w:val="false"/>
          <w:bCs w:val="false"/>
          <w:i w:val="false"/>
          <w:iCs w:val="false"/>
          <w:sz w:val="24"/>
          <w:szCs w:val="24"/>
        </w:rPr>
        <w:t>.</w:t>
      </w:r>
    </w:p>
    <w:p>
      <w:pPr>
        <w:pStyle w:val="Normal"/>
        <w:spacing w:before="0" w:after="0"/>
        <w:ind w:left="1412" w:hanging="0"/>
        <w:jc w:val="both"/>
        <w:rPr>
          <w:rFonts w:ascii="Verdana" w:hAnsi="Verdana" w:eastAsia="Helvetica Neue" w:cs="Helvetica Neue"/>
          <w:i w:val="false"/>
          <w:i w:val="false"/>
          <w:iCs w:val="false"/>
        </w:rPr>
      </w:pPr>
      <w:r>
        <w:rPr>
          <w:rFonts w:eastAsia="Helvetica Neue" w:cs="Helvetica Neue" w:ascii="Verdana" w:hAnsi="Verdana"/>
          <w:i w:val="false"/>
          <w:iCs w:val="false"/>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i w:val="false"/>
          <w:iCs w:val="false"/>
          <w:sz w:val="24"/>
          <w:szCs w:val="24"/>
        </w:rPr>
        <w:t xml:space="preserve">A continuación, se muestran dos </w:t>
      </w:r>
      <w:r>
        <w:rPr>
          <w:rFonts w:eastAsia="Helvetica Neue" w:cs="Helvetica Neue" w:ascii="Verdana" w:hAnsi="Verdana"/>
          <w:b w:val="false"/>
          <w:bCs w:val="false"/>
          <w:i/>
          <w:iCs/>
          <w:sz w:val="24"/>
          <w:szCs w:val="24"/>
        </w:rPr>
        <w:t>diagramas de burn up</w:t>
      </w:r>
      <w:r>
        <w:rPr>
          <w:rFonts w:eastAsia="Helvetica Neue" w:cs="Helvetica Neue" w:ascii="Verdana" w:hAnsi="Verdana"/>
          <w:b w:val="false"/>
          <w:bCs w:val="false"/>
          <w:i w:val="false"/>
          <w:iCs w:val="false"/>
          <w:sz w:val="24"/>
          <w:szCs w:val="24"/>
        </w:rPr>
        <w:t xml:space="preserve"> o trabajo completado, uno haciendo referencia al número de tareas completadas y el otro con puntos de historia:</w:t>
      </w:r>
    </w:p>
    <w:p>
      <w:pPr>
        <w:pStyle w:val="Normal"/>
        <w:spacing w:before="0" w:after="0"/>
        <w:ind w:left="706" w:hanging="0"/>
        <w:jc w:val="both"/>
        <w:rPr>
          <w:rFonts w:ascii="Verdana" w:hAnsi="Verdana" w:eastAsia="Helvetica Neue" w:cs="Helvetica Neue"/>
          <w:i w:val="false"/>
          <w:i w:val="false"/>
          <w:iCs w:val="false"/>
        </w:rPr>
      </w:pPr>
      <w:r>
        <w:rPr>
          <w:rFonts w:eastAsia="Helvetica Neue" w:cs="Helvetica Neue" w:ascii="Verdana" w:hAnsi="Verdana"/>
          <w:i w:val="false"/>
          <w:iCs w:val="false"/>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5962650" cy="3353435"/>
            <wp:effectExtent l="0" t="0" r="0" b="0"/>
            <wp:wrapSquare wrapText="largest"/>
            <wp:docPr id="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
                    <pic:cNvPicPr>
                      <a:picLocks noChangeAspect="1" noChangeArrowheads="1"/>
                    </pic:cNvPicPr>
                  </pic:nvPicPr>
                  <pic:blipFill>
                    <a:blip r:embed="rId5"/>
                    <a:stretch>
                      <a:fillRect/>
                    </a:stretch>
                  </pic:blipFill>
                  <pic:spPr bwMode="auto">
                    <a:xfrm>
                      <a:off x="0" y="0"/>
                      <a:ext cx="5962650" cy="3353435"/>
                    </a:xfrm>
                    <a:prstGeom prst="rect">
                      <a:avLst/>
                    </a:prstGeom>
                  </pic:spPr>
                </pic:pic>
              </a:graphicData>
            </a:graphic>
          </wp:anchor>
        </w:drawing>
      </w:r>
    </w:p>
    <w:p>
      <w:pPr>
        <w:pStyle w:val="Normal"/>
        <w:spacing w:before="0" w:after="0"/>
        <w:ind w:left="706" w:hanging="0"/>
        <w:jc w:val="both"/>
        <w:rPr>
          <w:rFonts w:ascii="Verdana" w:hAnsi="Verdana" w:eastAsia="Helvetica Neue" w:cs="Helvetica Neue"/>
          <w:i w:val="false"/>
          <w:i w:val="false"/>
          <w:iCs w:val="false"/>
        </w:rPr>
      </w:pPr>
      <w:r>
        <w:rPr>
          <w:rFonts w:eastAsia="Helvetica Neue" w:cs="Helvetica Neue" w:ascii="Verdana" w:hAnsi="Verdana"/>
          <w:i w:val="false"/>
          <w:iCs w:val="false"/>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085840" cy="3422015"/>
            <wp:effectExtent l="0" t="0" r="0" b="0"/>
            <wp:wrapSquare wrapText="largest"/>
            <wp:docPr id="5"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descr=""/>
                    <pic:cNvPicPr>
                      <a:picLocks noChangeAspect="1" noChangeArrowheads="1"/>
                    </pic:cNvPicPr>
                  </pic:nvPicPr>
                  <pic:blipFill>
                    <a:blip r:embed="rId6"/>
                    <a:stretch>
                      <a:fillRect/>
                    </a:stretch>
                  </pic:blipFill>
                  <pic:spPr bwMode="auto">
                    <a:xfrm>
                      <a:off x="0" y="0"/>
                      <a:ext cx="6085840" cy="3422015"/>
                    </a:xfrm>
                    <a:prstGeom prst="rect">
                      <a:avLst/>
                    </a:prstGeom>
                  </pic:spPr>
                </pic:pic>
              </a:graphicData>
            </a:graphic>
          </wp:anchor>
        </w:drawing>
      </w:r>
    </w:p>
    <w:p>
      <w:pPr>
        <w:pStyle w:val="Normal"/>
        <w:spacing w:before="0" w:after="0"/>
        <w:ind w:left="706" w:hanging="0"/>
        <w:jc w:val="both"/>
        <w:rPr>
          <w:rFonts w:ascii="Verdana" w:hAnsi="Verdana" w:eastAsia="Helvetica Neue" w:cs="Helvetica Neue"/>
          <w:i w:val="false"/>
          <w:i w:val="false"/>
          <w:iCs w:val="false"/>
        </w:rPr>
      </w:pPr>
      <w:r>
        <w:rPr>
          <w:rFonts w:eastAsia="Helvetica Neue" w:cs="Helvetica Neue" w:ascii="Verdana" w:hAnsi="Verdana"/>
          <w:i w:val="false"/>
          <w:iCs w:val="false"/>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i w:val="false"/>
          <w:iCs w:val="false"/>
          <w:sz w:val="24"/>
          <w:szCs w:val="24"/>
        </w:rPr>
        <w:t>La mayoría de las tareas fueron completadas en el último tramo del sprint debido a problemas que impedían pasar los tests automáticos (problemas de configuración).</w:t>
      </w:r>
    </w:p>
    <w:p>
      <w:pPr>
        <w:pStyle w:val="Normal"/>
        <w:spacing w:before="0" w:after="0"/>
        <w:ind w:left="1412" w:hanging="0"/>
        <w:jc w:val="both"/>
        <w:rPr>
          <w:rFonts w:ascii="Verdana" w:hAnsi="Verdana" w:eastAsia="Helvetica Neue" w:cs="Helvetica Neue"/>
          <w:i w:val="false"/>
          <w:i w:val="false"/>
          <w:iCs w:val="false"/>
        </w:rPr>
      </w:pPr>
      <w:r>
        <w:rPr>
          <w:rFonts w:eastAsia="Helvetica Neue" w:cs="Helvetica Neue" w:ascii="Verdana" w:hAnsi="Verdana"/>
          <w:i w:val="false"/>
          <w:iCs w:val="false"/>
        </w:rPr>
      </w:r>
    </w:p>
    <w:p>
      <w:pPr>
        <w:pStyle w:val="Normal"/>
        <w:spacing w:before="0" w:after="0"/>
        <w:ind w:left="0" w:hanging="0"/>
        <w:jc w:val="both"/>
        <w:rPr>
          <w:rFonts w:ascii="Verdana" w:hAnsi="Verdana"/>
          <w:b/>
          <w:b/>
          <w:bCs/>
          <w:sz w:val="36"/>
          <w:szCs w:val="36"/>
        </w:rPr>
      </w:pPr>
      <w:r>
        <w:rPr>
          <w:rFonts w:eastAsia="Helvetica Neue" w:cs="Helvetica Neue" w:ascii="Verdana" w:hAnsi="Verdana"/>
          <w:b/>
          <w:bCs/>
          <w:sz w:val="36"/>
          <w:szCs w:val="36"/>
        </w:rPr>
        <w:t>3.5. Retrospectiva del sprint</w:t>
      </w:r>
      <w:r>
        <w:br w:type="page"/>
      </w:r>
    </w:p>
    <w:p>
      <w:pPr>
        <w:pStyle w:val="Normal"/>
        <w:spacing w:before="0" w:after="0"/>
        <w:jc w:val="both"/>
        <w:rPr>
          <w:rFonts w:ascii="Verdana" w:hAnsi="Verdana"/>
          <w:b/>
          <w:b/>
          <w:bCs/>
          <w:sz w:val="52"/>
          <w:szCs w:val="52"/>
        </w:rPr>
      </w:pPr>
      <w:r>
        <w:rPr>
          <w:rFonts w:eastAsia="Helvetica Neue" w:cs="Helvetica Neue" w:ascii="Verdana" w:hAnsi="Verdana"/>
          <w:b/>
          <w:bCs/>
          <w:sz w:val="52"/>
          <w:szCs w:val="52"/>
        </w:rPr>
        <w:t>4. Conclusiones</w:t>
      </w:r>
    </w:p>
    <w:p>
      <w:pPr>
        <w:pStyle w:val="Normal"/>
        <w:spacing w:before="0" w:after="0"/>
        <w:jc w:val="both"/>
        <w:rPr>
          <w:rFonts w:eastAsia="Helvetica Neue" w:cs="Helvetica Neue"/>
        </w:rPr>
      </w:pPr>
      <w:r>
        <w:rPr>
          <w:rFonts w:eastAsia="Helvetica Neue" w:cs="Helvetica Neue"/>
        </w:rPr>
      </w:r>
    </w:p>
    <w:p>
      <w:pPr>
        <w:pStyle w:val="Normal"/>
        <w:spacing w:before="0" w:after="0"/>
        <w:jc w:val="both"/>
        <w:rPr>
          <w:rFonts w:ascii="Verdana" w:hAnsi="Verdana"/>
          <w:b/>
          <w:b/>
          <w:bCs/>
          <w:sz w:val="36"/>
          <w:szCs w:val="36"/>
        </w:rPr>
      </w:pPr>
      <w:r>
        <w:rPr>
          <w:rFonts w:eastAsia="Helvetica Neue" w:cs="Helvetica Neue" w:ascii="Verdana" w:hAnsi="Verdana"/>
          <w:b/>
          <w:bCs/>
          <w:sz w:val="36"/>
          <w:szCs w:val="36"/>
        </w:rPr>
        <w:t>4.1. Sumario</w:t>
      </w:r>
    </w:p>
    <w:p>
      <w:pPr>
        <w:pStyle w:val="Normal"/>
        <w:spacing w:before="0" w:after="0"/>
        <w:jc w:val="both"/>
        <w:rPr/>
      </w:pPr>
      <w:r>
        <w:rPr>
          <w:rFonts w:eastAsia="Helvetica Neue" w:cs="Helvetica Neue" w:ascii="Verdana" w:hAnsi="Verdana"/>
          <w:b/>
          <w:bCs/>
          <w:sz w:val="36"/>
          <w:szCs w:val="36"/>
        </w:rPr>
        <w:t>4.2. Cumplimiento de objetivos</w:t>
      </w:r>
    </w:p>
    <w:p>
      <w:pPr>
        <w:pStyle w:val="Normal"/>
        <w:spacing w:before="0" w:after="0"/>
        <w:jc w:val="both"/>
        <w:rPr>
          <w:rFonts w:ascii="Verdana" w:hAnsi="Verdana" w:eastAsia="Helvetica Neue" w:cs="Helvetica Neue"/>
        </w:rPr>
      </w:pPr>
      <w:r>
        <w:rPr>
          <w:rFonts w:eastAsia="Helvetica Neue" w:cs="Helvetica Neue" w:ascii="Verdana" w:hAnsi="Verdana"/>
        </w:rPr>
      </w:r>
    </w:p>
    <w:p>
      <w:pPr>
        <w:pStyle w:val="Normal"/>
        <w:numPr>
          <w:ilvl w:val="0"/>
          <w:numId w:val="2"/>
        </w:numPr>
        <w:spacing w:before="0" w:after="0"/>
        <w:jc w:val="both"/>
        <w:rPr/>
      </w:pPr>
      <w:r>
        <w:rPr>
          <w:rFonts w:eastAsia="Helvetica Neue" w:cs="Helvetica Neue" w:ascii="Verdana" w:hAnsi="Verdana"/>
          <w:b w:val="false"/>
          <w:bCs w:val="false"/>
          <w:sz w:val="24"/>
          <w:szCs w:val="24"/>
        </w:rPr>
        <w:t xml:space="preserve">El código del proyecto se aloja en GitHub y se trabaja de forma habitual contra git: </w:t>
      </w:r>
      <w:r>
        <w:rPr>
          <w:rFonts w:eastAsia="Helvetica Neue" w:cs="Helvetica Neue" w:ascii="Verdana" w:hAnsi="Verdana"/>
          <w:b/>
          <w:bCs/>
          <w:sz w:val="24"/>
          <w:szCs w:val="24"/>
        </w:rPr>
        <w:t>sí</w:t>
      </w:r>
      <w:r>
        <w:rPr>
          <w:rFonts w:eastAsia="Helvetica Neue" w:cs="Helvetica Neue" w:ascii="Verdana" w:hAnsi="Verdana"/>
          <w:b w:val="false"/>
          <w:bCs w:val="false"/>
          <w:sz w:val="24"/>
          <w:szCs w:val="24"/>
        </w:rPr>
        <w:t xml:space="preserve"> (mirar los commits y actividad de los integrantes del equipo en los repositorios de GitHub).</w:t>
      </w:r>
    </w:p>
    <w:p>
      <w:pPr>
        <w:pStyle w:val="Normal"/>
        <w:numPr>
          <w:ilvl w:val="0"/>
          <w:numId w:val="0"/>
        </w:numPr>
        <w:spacing w:before="0" w:after="0"/>
        <w:jc w:val="both"/>
        <w:rPr>
          <w:rFonts w:ascii="Verdana" w:hAnsi="Verdana" w:eastAsia="Helvetica Neue" w:cs="Helvetica Neue"/>
          <w:b w:val="false"/>
          <w:b w:val="false"/>
          <w:bCs w:val="false"/>
          <w:sz w:val="24"/>
          <w:szCs w:val="24"/>
        </w:rPr>
      </w:pPr>
      <w:r>
        <w:rPr>
          <w:rFonts w:eastAsia="Helvetica Neue" w:cs="Helvetica Neue" w:ascii="Verdana" w:hAnsi="Verdana"/>
          <w:b w:val="false"/>
          <w:bCs w:val="false"/>
          <w:sz w:val="24"/>
          <w:szCs w:val="24"/>
        </w:rPr>
      </w:r>
    </w:p>
    <w:p>
      <w:pPr>
        <w:pStyle w:val="Normal"/>
        <w:numPr>
          <w:ilvl w:val="0"/>
          <w:numId w:val="2"/>
        </w:numPr>
        <w:spacing w:before="0" w:after="0"/>
        <w:jc w:val="both"/>
        <w:rPr/>
      </w:pPr>
      <w:r>
        <w:rPr>
          <w:rFonts w:eastAsia="Helvetica Neue" w:cs="Helvetica Neue" w:ascii="Verdana" w:hAnsi="Verdana"/>
          <w:b w:val="false"/>
          <w:bCs w:val="false"/>
          <w:sz w:val="24"/>
          <w:szCs w:val="24"/>
        </w:rPr>
        <w:t xml:space="preserve">Cobertura de tests automáticos: </w:t>
      </w:r>
      <w:r>
        <w:rPr>
          <w:rFonts w:eastAsia="Helvetica Neue" w:cs="Helvetica Neue" w:ascii="Verdana" w:hAnsi="Verdana"/>
          <w:b/>
          <w:bCs/>
          <w:sz w:val="24"/>
          <w:szCs w:val="24"/>
        </w:rPr>
        <w:t>77%</w:t>
      </w:r>
      <w:r>
        <w:rPr>
          <w:rFonts w:eastAsia="Helvetica Neue" w:cs="Helvetica Neue" w:ascii="Verdana" w:hAnsi="Verdana"/>
          <w:b w:val="false"/>
          <w:bCs w:val="false"/>
          <w:sz w:val="24"/>
          <w:szCs w:val="24"/>
        </w:rPr>
        <w:t xml:space="preserve"> en la aplicación servidor y </w:t>
      </w:r>
      <w:r>
        <w:rPr>
          <w:rFonts w:eastAsia="Helvetica Neue" w:cs="Helvetica Neue" w:ascii="Verdana" w:hAnsi="Verdana"/>
          <w:b/>
          <w:bCs/>
          <w:sz w:val="24"/>
          <w:szCs w:val="24"/>
        </w:rPr>
        <w:t>55%</w:t>
      </w:r>
      <w:r>
        <w:rPr>
          <w:rFonts w:eastAsia="Helvetica Neue" w:cs="Helvetica Neue" w:ascii="Verdana" w:hAnsi="Verdana"/>
          <w:b w:val="false"/>
          <w:bCs w:val="false"/>
          <w:sz w:val="24"/>
          <w:szCs w:val="24"/>
        </w:rPr>
        <w:t xml:space="preserve"> en la aplicación de Android.</w:t>
      </w:r>
    </w:p>
    <w:p>
      <w:pPr>
        <w:pStyle w:val="Normal"/>
        <w:numPr>
          <w:ilvl w:val="0"/>
          <w:numId w:val="0"/>
        </w:numPr>
        <w:spacing w:before="0" w:after="0"/>
        <w:jc w:val="both"/>
        <w:rPr>
          <w:rFonts w:ascii="Verdana" w:hAnsi="Verdana" w:eastAsia="Helvetica Neue" w:cs="Helvetica Neue"/>
          <w:b w:val="false"/>
          <w:b w:val="false"/>
          <w:bCs w:val="false"/>
          <w:sz w:val="24"/>
          <w:szCs w:val="24"/>
        </w:rPr>
      </w:pPr>
      <w:r>
        <w:rPr>
          <w:rFonts w:eastAsia="Helvetica Neue" w:cs="Helvetica Neue" w:ascii="Verdana" w:hAnsi="Verdana"/>
          <w:b w:val="false"/>
          <w:bCs w:val="false"/>
          <w:sz w:val="24"/>
          <w:szCs w:val="24"/>
        </w:rPr>
      </w:r>
    </w:p>
    <w:p>
      <w:pPr>
        <w:pStyle w:val="Normal"/>
        <w:numPr>
          <w:ilvl w:val="0"/>
          <w:numId w:val="2"/>
        </w:numPr>
        <w:spacing w:before="0" w:after="0"/>
        <w:jc w:val="both"/>
        <w:rPr/>
      </w:pPr>
      <w:r>
        <w:rPr>
          <w:rFonts w:eastAsia="Helvetica Neue" w:cs="Helvetica Neue" w:ascii="Verdana" w:hAnsi="Verdana"/>
          <w:b w:val="false"/>
          <w:bCs w:val="false"/>
          <w:sz w:val="24"/>
          <w:szCs w:val="24"/>
        </w:rPr>
        <w:t xml:space="preserve">Historias de usuario/requisitos implementados en el sprint evaluados con buenos criterios de aceptación: </w:t>
      </w:r>
      <w:r>
        <w:rPr>
          <w:rFonts w:eastAsia="Helvetica Neue" w:cs="Helvetica Neue" w:ascii="Verdana" w:hAnsi="Verdana"/>
          <w:b/>
          <w:bCs/>
          <w:sz w:val="24"/>
          <w:szCs w:val="24"/>
        </w:rPr>
        <w:t>100%</w:t>
      </w:r>
      <w:r>
        <w:rPr>
          <w:rFonts w:eastAsia="Helvetica Neue" w:cs="Helvetica Neue" w:ascii="Verdana" w:hAnsi="Verdana"/>
          <w:b w:val="false"/>
          <w:bCs w:val="false"/>
          <w:sz w:val="24"/>
          <w:szCs w:val="24"/>
        </w:rPr>
        <w:t xml:space="preserve"> (todos las entradas de la pila hechas han sido validadas por la dueña del producto siguiendo las condiciones de satisfacción planteadas).</w:t>
      </w:r>
    </w:p>
    <w:p>
      <w:pPr>
        <w:pStyle w:val="Normal"/>
        <w:numPr>
          <w:ilvl w:val="0"/>
          <w:numId w:val="0"/>
        </w:numPr>
        <w:spacing w:before="0" w:after="0"/>
        <w:jc w:val="both"/>
        <w:rPr>
          <w:rFonts w:ascii="Verdana" w:hAnsi="Verdana" w:eastAsia="Helvetica Neue" w:cs="Helvetica Neue"/>
          <w:b w:val="false"/>
          <w:b w:val="false"/>
          <w:bCs w:val="false"/>
          <w:sz w:val="24"/>
          <w:szCs w:val="24"/>
        </w:rPr>
      </w:pPr>
      <w:r>
        <w:rPr>
          <w:rFonts w:eastAsia="Helvetica Neue" w:cs="Helvetica Neue" w:ascii="Verdana" w:hAnsi="Verdana"/>
          <w:b w:val="false"/>
          <w:bCs w:val="false"/>
          <w:sz w:val="24"/>
          <w:szCs w:val="24"/>
        </w:rPr>
      </w:r>
    </w:p>
    <w:p>
      <w:pPr>
        <w:pStyle w:val="Normal"/>
        <w:numPr>
          <w:ilvl w:val="0"/>
          <w:numId w:val="2"/>
        </w:numPr>
        <w:spacing w:before="0" w:after="0"/>
        <w:jc w:val="both"/>
        <w:rPr/>
      </w:pPr>
      <w:r>
        <w:rPr>
          <w:rFonts w:eastAsia="Helvetica Neue" w:cs="Helvetica Neue" w:ascii="Verdana" w:hAnsi="Verdana"/>
          <w:b w:val="false"/>
          <w:bCs w:val="false"/>
          <w:sz w:val="24"/>
          <w:szCs w:val="24"/>
        </w:rPr>
        <w:t xml:space="preserve">Definición de hecho clara, usada e incluye que se pasen todos los tests automáticos: </w:t>
      </w:r>
      <w:r>
        <w:rPr>
          <w:rFonts w:eastAsia="Helvetica Neue" w:cs="Helvetica Neue" w:ascii="Verdana" w:hAnsi="Verdana"/>
          <w:b/>
          <w:bCs/>
          <w:sz w:val="24"/>
          <w:szCs w:val="24"/>
        </w:rPr>
        <w:t>sí</w:t>
      </w:r>
      <w:r>
        <w:rPr>
          <w:rFonts w:eastAsia="Helvetica Neue" w:cs="Helvetica Neue" w:ascii="Verdana" w:hAnsi="Verdana"/>
          <w:b w:val="false"/>
          <w:bCs w:val="false"/>
          <w:sz w:val="24"/>
          <w:szCs w:val="24"/>
        </w:rPr>
        <w:t>.</w:t>
      </w:r>
    </w:p>
    <w:p>
      <w:pPr>
        <w:pStyle w:val="Normal"/>
        <w:numPr>
          <w:ilvl w:val="0"/>
          <w:numId w:val="0"/>
        </w:numPr>
        <w:spacing w:before="0" w:after="0"/>
        <w:jc w:val="both"/>
        <w:rPr>
          <w:rFonts w:ascii="Verdana" w:hAnsi="Verdana" w:eastAsia="Helvetica Neue" w:cs="Helvetica Neue"/>
          <w:b w:val="false"/>
          <w:b w:val="false"/>
          <w:bCs w:val="false"/>
          <w:sz w:val="24"/>
          <w:szCs w:val="24"/>
        </w:rPr>
      </w:pPr>
      <w:r>
        <w:rPr>
          <w:rFonts w:eastAsia="Helvetica Neue" w:cs="Helvetica Neue" w:ascii="Verdana" w:hAnsi="Verdana"/>
          <w:b w:val="false"/>
          <w:bCs w:val="false"/>
          <w:sz w:val="24"/>
          <w:szCs w:val="24"/>
        </w:rPr>
      </w:r>
    </w:p>
    <w:p>
      <w:pPr>
        <w:pStyle w:val="Normal"/>
        <w:numPr>
          <w:ilvl w:val="0"/>
          <w:numId w:val="2"/>
        </w:numPr>
        <w:spacing w:before="0" w:after="0"/>
        <w:jc w:val="both"/>
        <w:rPr/>
      </w:pPr>
      <w:r>
        <w:rPr>
          <w:rFonts w:eastAsia="Helvetica Neue" w:cs="Helvetica Neue" w:ascii="Verdana" w:hAnsi="Verdana"/>
          <w:b w:val="false"/>
          <w:bCs w:val="false"/>
          <w:sz w:val="24"/>
          <w:szCs w:val="24"/>
        </w:rPr>
        <w:t>Documentación arquitectural (vista de módulos/componente y de despliegue, discusión sobre razones arquitecturales):</w:t>
      </w:r>
    </w:p>
    <w:p>
      <w:pPr>
        <w:pStyle w:val="Normal"/>
        <w:numPr>
          <w:ilvl w:val="0"/>
          <w:numId w:val="0"/>
        </w:numPr>
        <w:spacing w:before="0" w:after="0"/>
        <w:jc w:val="both"/>
        <w:rPr>
          <w:rFonts w:ascii="Verdana" w:hAnsi="Verdana" w:eastAsia="Helvetica Neue" w:cs="Helvetica Neue"/>
          <w:b w:val="false"/>
          <w:b w:val="false"/>
          <w:bCs w:val="false"/>
          <w:sz w:val="24"/>
          <w:szCs w:val="24"/>
        </w:rPr>
      </w:pPr>
      <w:r>
        <w:rPr>
          <w:rFonts w:eastAsia="Helvetica Neue" w:cs="Helvetica Neue" w:ascii="Verdana" w:hAnsi="Verdana"/>
          <w:b w:val="false"/>
          <w:bCs w:val="false"/>
          <w:sz w:val="24"/>
          <w:szCs w:val="24"/>
        </w:rPr>
      </w:r>
    </w:p>
    <w:p>
      <w:pPr>
        <w:pStyle w:val="Normal"/>
        <w:numPr>
          <w:ilvl w:val="0"/>
          <w:numId w:val="2"/>
        </w:numPr>
        <w:spacing w:before="0" w:after="0"/>
        <w:jc w:val="both"/>
        <w:rPr/>
      </w:pPr>
      <w:r>
        <w:rPr>
          <w:rFonts w:eastAsia="Helvetica Neue" w:cs="Helvetica Neue" w:ascii="Verdana" w:hAnsi="Verdana"/>
          <w:b w:val="false"/>
          <w:bCs w:val="false"/>
          <w:sz w:val="24"/>
          <w:szCs w:val="24"/>
        </w:rPr>
        <w:t xml:space="preserve">Cumplimiento suficiente de requisitos/características: </w:t>
      </w:r>
      <w:r>
        <w:rPr>
          <w:rFonts w:eastAsia="Helvetica Neue" w:cs="Helvetica Neue" w:ascii="Verdana" w:hAnsi="Verdana"/>
          <w:b/>
          <w:bCs/>
          <w:sz w:val="24"/>
          <w:szCs w:val="24"/>
        </w:rPr>
        <w:t>sí</w:t>
      </w:r>
      <w:r>
        <w:rPr>
          <w:rFonts w:eastAsia="Helvetica Neue" w:cs="Helvetica Neue" w:ascii="Verdana" w:hAnsi="Verdana"/>
          <w:b w:val="false"/>
          <w:bCs w:val="false"/>
          <w:sz w:val="24"/>
          <w:szCs w:val="24"/>
        </w:rPr>
        <w:t xml:space="preserve"> (se han terminado todas las entradas de la pila del sprint).</w:t>
      </w:r>
    </w:p>
    <w:p>
      <w:pPr>
        <w:pStyle w:val="Normal"/>
        <w:numPr>
          <w:ilvl w:val="0"/>
          <w:numId w:val="0"/>
        </w:numPr>
        <w:spacing w:before="0" w:after="0"/>
        <w:jc w:val="both"/>
        <w:rPr>
          <w:rFonts w:ascii="Verdana" w:hAnsi="Verdana" w:eastAsia="Helvetica Neue" w:cs="Helvetica Neue"/>
          <w:b w:val="false"/>
          <w:b w:val="false"/>
          <w:bCs w:val="false"/>
          <w:sz w:val="24"/>
          <w:szCs w:val="24"/>
        </w:rPr>
      </w:pPr>
      <w:r>
        <w:rPr>
          <w:rFonts w:eastAsia="Helvetica Neue" w:cs="Helvetica Neue" w:ascii="Verdana" w:hAnsi="Verdana"/>
          <w:b w:val="false"/>
          <w:bCs w:val="false"/>
          <w:sz w:val="24"/>
          <w:szCs w:val="24"/>
        </w:rPr>
      </w:r>
    </w:p>
    <w:p>
      <w:pPr>
        <w:pStyle w:val="Normal"/>
        <w:numPr>
          <w:ilvl w:val="0"/>
          <w:numId w:val="2"/>
        </w:numPr>
        <w:spacing w:before="0" w:after="0"/>
        <w:jc w:val="both"/>
        <w:rPr/>
      </w:pPr>
      <w:r>
        <w:rPr>
          <w:rFonts w:eastAsia="Helvetica Neue" w:cs="Helvetica Neue" w:ascii="Verdana" w:hAnsi="Verdana"/>
          <w:b w:val="false"/>
          <w:bCs w:val="false"/>
          <w:sz w:val="24"/>
          <w:szCs w:val="24"/>
        </w:rPr>
        <w:t xml:space="preserve">Control de esfuerzos: </w:t>
      </w:r>
      <w:r>
        <w:rPr>
          <w:rFonts w:eastAsia="Helvetica Neue" w:cs="Helvetica Neue" w:ascii="Verdana" w:hAnsi="Verdana"/>
          <w:b/>
          <w:bCs/>
          <w:sz w:val="24"/>
          <w:szCs w:val="24"/>
        </w:rPr>
        <w:t>sí</w:t>
      </w:r>
      <w:r>
        <w:rPr>
          <w:rFonts w:eastAsia="Helvetica Neue" w:cs="Helvetica Neue" w:ascii="Verdana" w:hAnsi="Verdana"/>
          <w:b w:val="false"/>
          <w:bCs w:val="false"/>
          <w:sz w:val="24"/>
          <w:szCs w:val="24"/>
        </w:rPr>
        <w:t xml:space="preserve"> (se sigue el control de esfuerzos propuesto).</w:t>
      </w:r>
    </w:p>
    <w:p>
      <w:pPr>
        <w:pStyle w:val="Normal"/>
        <w:numPr>
          <w:ilvl w:val="0"/>
          <w:numId w:val="0"/>
        </w:numPr>
        <w:spacing w:before="0" w:after="0"/>
        <w:jc w:val="both"/>
        <w:rPr>
          <w:rFonts w:ascii="Verdana" w:hAnsi="Verdana" w:eastAsia="Helvetica Neue" w:cs="Helvetica Neue"/>
          <w:b w:val="false"/>
          <w:b w:val="false"/>
          <w:bCs w:val="false"/>
          <w:sz w:val="24"/>
          <w:szCs w:val="24"/>
        </w:rPr>
      </w:pPr>
      <w:r>
        <w:rPr>
          <w:rFonts w:eastAsia="Helvetica Neue" w:cs="Helvetica Neue" w:ascii="Verdana" w:hAnsi="Verdana"/>
          <w:b w:val="false"/>
          <w:bCs w:val="false"/>
          <w:sz w:val="24"/>
          <w:szCs w:val="24"/>
        </w:rPr>
      </w:r>
    </w:p>
    <w:p>
      <w:pPr>
        <w:pStyle w:val="Normal"/>
        <w:numPr>
          <w:ilvl w:val="0"/>
          <w:numId w:val="2"/>
        </w:numPr>
        <w:spacing w:before="0" w:after="0"/>
        <w:jc w:val="both"/>
        <w:rPr/>
      </w:pPr>
      <w:r>
        <w:rPr>
          <w:rFonts w:eastAsia="Helvetica Neue" w:cs="Helvetica Neue" w:ascii="Verdana" w:hAnsi="Verdana"/>
          <w:b w:val="false"/>
          <w:bCs w:val="false"/>
          <w:sz w:val="24"/>
          <w:szCs w:val="24"/>
        </w:rPr>
        <w:t xml:space="preserve">Compilación y gestión de dependencias basada en scripts (despliegue automático, generación de binarios, triggers automáticos...): </w:t>
      </w:r>
      <w:r>
        <w:rPr>
          <w:rFonts w:eastAsia="Helvetica Neue" w:cs="Helvetica Neue" w:ascii="Verdana" w:hAnsi="Verdana"/>
          <w:b/>
          <w:bCs/>
          <w:sz w:val="24"/>
          <w:szCs w:val="24"/>
        </w:rPr>
        <w:t>sí</w:t>
      </w:r>
      <w:r>
        <w:rPr>
          <w:rFonts w:eastAsia="Helvetica Neue" w:cs="Helvetica Neue" w:ascii="Verdana" w:hAnsi="Verdana"/>
          <w:b w:val="false"/>
          <w:bCs w:val="false"/>
          <w:sz w:val="24"/>
          <w:szCs w:val="24"/>
        </w:rPr>
        <w:t xml:space="preserve"> (la aplicación servidor incluye despliegue automático, tests automáticos, generación de binarios automática; la aplicación de Android incluye generación de binarios automática).</w:t>
      </w:r>
    </w:p>
    <w:p>
      <w:pPr>
        <w:pStyle w:val="Normal"/>
        <w:numPr>
          <w:ilvl w:val="0"/>
          <w:numId w:val="0"/>
        </w:numPr>
        <w:spacing w:before="0" w:after="0"/>
        <w:jc w:val="both"/>
        <w:rPr>
          <w:rFonts w:ascii="Verdana" w:hAnsi="Verdana" w:eastAsia="Helvetica Neue" w:cs="Helvetica Neue"/>
          <w:b w:val="false"/>
          <w:b w:val="false"/>
          <w:bCs w:val="false"/>
          <w:sz w:val="24"/>
          <w:szCs w:val="24"/>
        </w:rPr>
      </w:pPr>
      <w:r>
        <w:rPr>
          <w:rFonts w:eastAsia="Helvetica Neue" w:cs="Helvetica Neue" w:ascii="Verdana" w:hAnsi="Verdana"/>
          <w:b w:val="false"/>
          <w:bCs w:val="false"/>
          <w:sz w:val="24"/>
          <w:szCs w:val="24"/>
        </w:rPr>
      </w:r>
    </w:p>
    <w:p>
      <w:pPr>
        <w:pStyle w:val="Normal"/>
        <w:numPr>
          <w:ilvl w:val="0"/>
          <w:numId w:val="2"/>
        </w:numPr>
        <w:spacing w:before="0" w:after="0"/>
        <w:jc w:val="both"/>
        <w:rPr/>
      </w:pPr>
      <w:r>
        <w:rPr>
          <w:rFonts w:eastAsia="Helvetica Neue" w:cs="Helvetica Neue" w:ascii="Verdana" w:hAnsi="Verdana"/>
          <w:b w:val="false"/>
          <w:bCs w:val="false"/>
          <w:sz w:val="24"/>
          <w:szCs w:val="24"/>
        </w:rPr>
        <w:t xml:space="preserve">Toda la documentación del proyecto está bajo control de versiones: </w:t>
      </w:r>
      <w:r>
        <w:rPr>
          <w:rFonts w:eastAsia="Helvetica Neue" w:cs="Helvetica Neue" w:ascii="Verdana" w:hAnsi="Verdana"/>
          <w:b/>
          <w:bCs/>
          <w:sz w:val="24"/>
          <w:szCs w:val="24"/>
        </w:rPr>
        <w:t>sí</w:t>
      </w:r>
      <w:r>
        <w:rPr>
          <w:rFonts w:eastAsia="Helvetica Neue" w:cs="Helvetica Neue" w:ascii="Verdana" w:hAnsi="Verdana"/>
          <w:b w:val="false"/>
          <w:bCs w:val="false"/>
          <w:sz w:val="24"/>
          <w:szCs w:val="24"/>
        </w:rPr>
        <w:t xml:space="preserve"> (la documentación se encuentra en GitHub).</w:t>
      </w:r>
    </w:p>
    <w:p>
      <w:pPr>
        <w:pStyle w:val="Normal"/>
        <w:numPr>
          <w:ilvl w:val="0"/>
          <w:numId w:val="0"/>
        </w:numPr>
        <w:spacing w:before="0" w:after="0"/>
        <w:jc w:val="both"/>
        <w:rPr>
          <w:rFonts w:ascii="Verdana" w:hAnsi="Verdana" w:eastAsia="Helvetica Neue" w:cs="Helvetica Neue"/>
          <w:b w:val="false"/>
          <w:b w:val="false"/>
          <w:bCs w:val="false"/>
          <w:sz w:val="24"/>
          <w:szCs w:val="24"/>
        </w:rPr>
      </w:pPr>
      <w:r>
        <w:rPr>
          <w:rFonts w:eastAsia="Helvetica Neue" w:cs="Helvetica Neue" w:ascii="Verdana" w:hAnsi="Verdana"/>
          <w:b w:val="false"/>
          <w:bCs w:val="false"/>
          <w:sz w:val="24"/>
          <w:szCs w:val="24"/>
        </w:rPr>
      </w:r>
    </w:p>
    <w:p>
      <w:pPr>
        <w:pStyle w:val="Normal"/>
        <w:numPr>
          <w:ilvl w:val="0"/>
          <w:numId w:val="2"/>
        </w:numPr>
        <w:spacing w:before="0" w:after="0"/>
        <w:jc w:val="both"/>
        <w:rPr/>
      </w:pPr>
      <w:r>
        <w:rPr>
          <w:rFonts w:eastAsia="Helvetica Neue" w:cs="Helvetica Neue" w:ascii="Verdana" w:hAnsi="Verdana"/>
          <w:b w:val="false"/>
          <w:bCs w:val="false"/>
          <w:sz w:val="24"/>
          <w:szCs w:val="24"/>
        </w:rPr>
        <w:t xml:space="preserve">Tests de aceptación automáticos para criterios de aceptación implementados en el sprint: </w:t>
      </w:r>
      <w:r>
        <w:rPr>
          <w:rFonts w:eastAsia="Helvetica Neue" w:cs="Helvetica Neue" w:ascii="Verdana" w:hAnsi="Verdana"/>
          <w:b/>
          <w:bCs/>
          <w:sz w:val="24"/>
          <w:szCs w:val="24"/>
        </w:rPr>
        <w:t>6</w:t>
      </w:r>
      <w:r>
        <w:rPr>
          <w:rFonts w:eastAsia="Helvetica Neue" w:cs="Helvetica Neue" w:ascii="Verdana" w:hAnsi="Verdana"/>
          <w:b w:val="false"/>
          <w:bCs w:val="false"/>
          <w:sz w:val="24"/>
          <w:szCs w:val="24"/>
        </w:rPr>
        <w:t xml:space="preserve"> (búsqueda por nombre, búsqueda por ingredientes, búsqueda por tipo, registro de usuarios, login de usuarios, logout de usuarios).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Arial">
    <w:charset w:val="00"/>
    <w:family w:val="roman"/>
    <w:pitch w:val="variable"/>
  </w:font>
  <w:font w:name="Verdana">
    <w:charset w:val="00"/>
    <w:family w:val="roman"/>
    <w:pitch w:val="variable"/>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6"/>
        </w:tabs>
        <w:ind w:left="1426" w:hanging="360"/>
      </w:pPr>
      <w:rPr>
        <w:rFonts w:ascii="Wingdings" w:hAnsi="Wingdings" w:cs="Wingdings" w:hint="default"/>
        <w:sz w:val="24"/>
        <w:b w:val="false"/>
        <w:rFonts w:cs="Wingdings"/>
      </w:rPr>
    </w:lvl>
    <w:lvl w:ilvl="1">
      <w:start w:val="1"/>
      <w:numFmt w:val="bullet"/>
      <w:lvlText w:val="◦"/>
      <w:lvlJc w:val="left"/>
      <w:pPr>
        <w:tabs>
          <w:tab w:val="num" w:pos="1786"/>
        </w:tabs>
        <w:ind w:left="1786" w:hanging="360"/>
      </w:pPr>
      <w:rPr>
        <w:rFonts w:ascii="OpenSymbol" w:hAnsi="OpenSymbol" w:cs="OpenSymbol" w:hint="default"/>
        <w:rFonts w:cs="OpenSymbol"/>
      </w:rPr>
    </w:lvl>
    <w:lvl w:ilvl="2">
      <w:start w:val="1"/>
      <w:numFmt w:val="bullet"/>
      <w:lvlText w:val="▪"/>
      <w:lvlJc w:val="left"/>
      <w:pPr>
        <w:tabs>
          <w:tab w:val="num" w:pos="2146"/>
        </w:tabs>
        <w:ind w:left="2146" w:hanging="360"/>
      </w:pPr>
      <w:rPr>
        <w:rFonts w:ascii="OpenSymbol" w:hAnsi="OpenSymbol" w:cs="OpenSymbol" w:hint="default"/>
        <w:rFonts w:cs="OpenSymbol"/>
      </w:rPr>
    </w:lvl>
    <w:lvl w:ilvl="3">
      <w:start w:val="1"/>
      <w:numFmt w:val="bullet"/>
      <w:lvlText w:val=""/>
      <w:lvlJc w:val="left"/>
      <w:pPr>
        <w:tabs>
          <w:tab w:val="num" w:pos="2506"/>
        </w:tabs>
        <w:ind w:left="2506" w:hanging="360"/>
      </w:pPr>
      <w:rPr>
        <w:rFonts w:ascii="Symbol" w:hAnsi="Symbol" w:cs="Symbol" w:hint="default"/>
        <w:rFonts w:cs="OpenSymbol"/>
      </w:rPr>
    </w:lvl>
    <w:lvl w:ilvl="4">
      <w:start w:val="1"/>
      <w:numFmt w:val="bullet"/>
      <w:lvlText w:val="◦"/>
      <w:lvlJc w:val="left"/>
      <w:pPr>
        <w:tabs>
          <w:tab w:val="num" w:pos="2866"/>
        </w:tabs>
        <w:ind w:left="2866" w:hanging="360"/>
      </w:pPr>
      <w:rPr>
        <w:rFonts w:ascii="OpenSymbol" w:hAnsi="OpenSymbol" w:cs="OpenSymbol" w:hint="default"/>
        <w:rFonts w:cs="OpenSymbol"/>
      </w:rPr>
    </w:lvl>
    <w:lvl w:ilvl="5">
      <w:start w:val="1"/>
      <w:numFmt w:val="bullet"/>
      <w:lvlText w:val="▪"/>
      <w:lvlJc w:val="left"/>
      <w:pPr>
        <w:tabs>
          <w:tab w:val="num" w:pos="3226"/>
        </w:tabs>
        <w:ind w:left="3226" w:hanging="360"/>
      </w:pPr>
      <w:rPr>
        <w:rFonts w:ascii="OpenSymbol" w:hAnsi="OpenSymbol" w:cs="OpenSymbol" w:hint="default"/>
        <w:rFonts w:cs="OpenSymbol"/>
      </w:rPr>
    </w:lvl>
    <w:lvl w:ilvl="6">
      <w:start w:val="1"/>
      <w:numFmt w:val="bullet"/>
      <w:lvlText w:val=""/>
      <w:lvlJc w:val="left"/>
      <w:pPr>
        <w:tabs>
          <w:tab w:val="num" w:pos="3586"/>
        </w:tabs>
        <w:ind w:left="3586" w:hanging="360"/>
      </w:pPr>
      <w:rPr>
        <w:rFonts w:ascii="Symbol" w:hAnsi="Symbol" w:cs="Symbol" w:hint="default"/>
        <w:rFonts w:cs="OpenSymbol"/>
      </w:rPr>
    </w:lvl>
    <w:lvl w:ilvl="7">
      <w:start w:val="1"/>
      <w:numFmt w:val="bullet"/>
      <w:lvlText w:val="◦"/>
      <w:lvlJc w:val="left"/>
      <w:pPr>
        <w:tabs>
          <w:tab w:val="num" w:pos="3946"/>
        </w:tabs>
        <w:ind w:left="3946" w:hanging="360"/>
      </w:pPr>
      <w:rPr>
        <w:rFonts w:ascii="OpenSymbol" w:hAnsi="OpenSymbol" w:cs="OpenSymbol" w:hint="default"/>
        <w:rFonts w:cs="OpenSymbol"/>
      </w:rPr>
    </w:lvl>
    <w:lvl w:ilvl="8">
      <w:start w:val="1"/>
      <w:numFmt w:val="bullet"/>
      <w:lvlText w:val="▪"/>
      <w:lvlJc w:val="left"/>
      <w:pPr>
        <w:tabs>
          <w:tab w:val="num" w:pos="4306"/>
        </w:tabs>
        <w:ind w:left="4306"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
      <w:lvlJc w:val="left"/>
      <w:pPr>
        <w:tabs>
          <w:tab w:val="num" w:pos="1080"/>
        </w:tabs>
        <w:ind w:left="1080" w:hanging="360"/>
      </w:pPr>
      <w:rPr>
        <w:rFonts w:ascii="Symbol" w:hAnsi="Symbol" w:cs="Symbol" w:hint="default"/>
        <w:sz w:val="24"/>
        <w:b w:val="false"/>
        <w:rFonts w:cs="Symbol"/>
      </w:rPr>
    </w:lvl>
    <w:lvl w:ilvl="2">
      <w:start w:val="1"/>
      <w:numFmt w:val="bullet"/>
      <w:lvlText w:val=""/>
      <w:lvlJc w:val="left"/>
      <w:pPr>
        <w:tabs>
          <w:tab w:val="num" w:pos="1440"/>
        </w:tabs>
        <w:ind w:left="1440" w:hanging="360"/>
      </w:pPr>
      <w:rPr>
        <w:rFonts w:ascii="Symbol" w:hAnsi="Symbol" w:cs="Symbol" w:hint="default"/>
        <w:sz w:val="24"/>
        <w:b w:val="false"/>
        <w:rFonts w:cs="Symbol"/>
      </w:rPr>
    </w:lvl>
    <w:lvl w:ilvl="3">
      <w:start w:val="1"/>
      <w:numFmt w:val="bullet"/>
      <w:lvlText w:val=""/>
      <w:lvlJc w:val="left"/>
      <w:pPr>
        <w:tabs>
          <w:tab w:val="num" w:pos="1800"/>
        </w:tabs>
        <w:ind w:left="1800" w:hanging="360"/>
      </w:pPr>
      <w:rPr>
        <w:rFonts w:ascii="Symbol" w:hAnsi="Symbol" w:cs="Symbol" w:hint="default"/>
        <w:sz w:val="24"/>
        <w:b w:val="false"/>
        <w:rFonts w:cs="Symbol"/>
      </w:rPr>
    </w:lvl>
    <w:lvl w:ilvl="4">
      <w:start w:val="1"/>
      <w:numFmt w:val="bullet"/>
      <w:lvlText w:val=""/>
      <w:lvlJc w:val="left"/>
      <w:pPr>
        <w:tabs>
          <w:tab w:val="num" w:pos="2160"/>
        </w:tabs>
        <w:ind w:left="2160" w:hanging="360"/>
      </w:pPr>
      <w:rPr>
        <w:rFonts w:ascii="Symbol" w:hAnsi="Symbol" w:cs="Symbol" w:hint="default"/>
        <w:sz w:val="24"/>
        <w:b w:val="false"/>
        <w:rFonts w:cs="Symbol"/>
      </w:rPr>
    </w:lvl>
    <w:lvl w:ilvl="5">
      <w:start w:val="1"/>
      <w:numFmt w:val="bullet"/>
      <w:lvlText w:val=""/>
      <w:lvlJc w:val="left"/>
      <w:pPr>
        <w:tabs>
          <w:tab w:val="num" w:pos="2520"/>
        </w:tabs>
        <w:ind w:left="2520" w:hanging="360"/>
      </w:pPr>
      <w:rPr>
        <w:rFonts w:ascii="Symbol" w:hAnsi="Symbol" w:cs="Symbol" w:hint="default"/>
        <w:sz w:val="24"/>
        <w:b w:val="false"/>
        <w:rFonts w:cs="Symbol"/>
      </w:rPr>
    </w:lvl>
    <w:lvl w:ilvl="6">
      <w:start w:val="1"/>
      <w:numFmt w:val="bullet"/>
      <w:lvlText w:val=""/>
      <w:lvlJc w:val="left"/>
      <w:pPr>
        <w:tabs>
          <w:tab w:val="num" w:pos="2880"/>
        </w:tabs>
        <w:ind w:left="2880" w:hanging="360"/>
      </w:pPr>
      <w:rPr>
        <w:rFonts w:ascii="Symbol" w:hAnsi="Symbol" w:cs="Symbol" w:hint="default"/>
        <w:sz w:val="24"/>
        <w:b w:val="false"/>
        <w:rFonts w:cs="Symbol"/>
      </w:rPr>
    </w:lvl>
    <w:lvl w:ilvl="7">
      <w:start w:val="1"/>
      <w:numFmt w:val="bullet"/>
      <w:lvlText w:val=""/>
      <w:lvlJc w:val="left"/>
      <w:pPr>
        <w:tabs>
          <w:tab w:val="num" w:pos="3240"/>
        </w:tabs>
        <w:ind w:left="3240" w:hanging="360"/>
      </w:pPr>
      <w:rPr>
        <w:rFonts w:ascii="Symbol" w:hAnsi="Symbol" w:cs="Symbol" w:hint="default"/>
        <w:sz w:val="24"/>
        <w:b w:val="false"/>
        <w:rFonts w:cs="Symbol"/>
      </w:rPr>
    </w:lvl>
    <w:lvl w:ilvl="8">
      <w:start w:val="1"/>
      <w:numFmt w:val="bullet"/>
      <w:lvlText w:val=""/>
      <w:lvlJc w:val="left"/>
      <w:pPr>
        <w:tabs>
          <w:tab w:val="num" w:pos="3600"/>
        </w:tabs>
        <w:ind w:left="3600" w:hanging="360"/>
      </w:pPr>
      <w:rPr>
        <w:rFonts w:ascii="Symbol" w:hAnsi="Symbol" w:cs="Symbol" w:hint="default"/>
        <w:sz w:val="24"/>
        <w:b w:val="false"/>
        <w:rFonts w:cs="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6"/>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 w:val="20"/>
        <w:szCs w:val="24"/>
        <w:lang w:val="en-US" w:eastAsia="en-US" w:bidi="en-US"/>
      </w:rPr>
    </w:rPrDefault>
    <w:pPrDefault>
      <w:pPr/>
    </w:pPrDefault>
  </w:docDefaults>
  <w:style w:type="paragraph" w:styleId="Normal">
    <w:name w:val="Normal"/>
    <w:qFormat/>
    <w:pPr>
      <w:widowControl w:val="false"/>
      <w:overflowPunct w:val="false"/>
      <w:bidi w:val="0"/>
      <w:jc w:val="left"/>
    </w:pPr>
    <w:rPr>
      <w:rFonts w:ascii="Times New Roman" w:hAnsi="Times New Roman" w:eastAsia="Andale Sans UI" w:cs="Tahoma"/>
      <w:color w:val="00000A"/>
      <w:sz w:val="24"/>
      <w:szCs w:val="24"/>
      <w:lang w:val="zxx" w:eastAsia="zxx" w:bidi="zxx"/>
    </w:rPr>
  </w:style>
  <w:style w:type="paragraph" w:styleId="Encabezado2">
    <w:name w:val="Encabezado 2"/>
    <w:basedOn w:val="Normal"/>
    <w:next w:val="Normal"/>
    <w:pPr>
      <w:keepLines/>
      <w:spacing w:lineRule="auto" w:line="240" w:before="360" w:after="120"/>
      <w:contextualSpacing/>
    </w:pPr>
    <w:rPr>
      <w:sz w:val="32"/>
      <w:szCs w:val="32"/>
    </w:rPr>
  </w:style>
  <w:style w:type="character" w:styleId="Vietas">
    <w:name w:val="Viñetas"/>
    <w:qFormat/>
    <w:rPr>
      <w:rFonts w:ascii="OpenSymbol" w:hAnsi="OpenSymbol" w:eastAsia="OpenSymbol" w:cs="OpenSymbol"/>
    </w:rPr>
  </w:style>
  <w:style w:type="character" w:styleId="ListLabel1">
    <w:name w:val="ListLabel 1"/>
    <w:qFormat/>
    <w:rPr>
      <w:rFonts w:cs="Wingdings"/>
      <w:b w:val="false"/>
      <w:sz w:val="24"/>
    </w:rPr>
  </w:style>
  <w:style w:type="character" w:styleId="ListLabel2">
    <w:name w:val="ListLabel 2"/>
    <w:qFormat/>
    <w:rPr>
      <w:rFonts w:cs="OpenSymbol"/>
    </w:rPr>
  </w:style>
  <w:style w:type="character" w:styleId="ListLabel3">
    <w:name w:val="ListLabel 3"/>
    <w:qFormat/>
    <w:rPr>
      <w:rFonts w:cs="Wingdings"/>
      <w:b w:val="false"/>
      <w:sz w:val="24"/>
    </w:rPr>
  </w:style>
  <w:style w:type="character" w:styleId="ListLabel4">
    <w:name w:val="ListLabel 4"/>
    <w:qFormat/>
    <w:rPr>
      <w:rFonts w:cs="OpenSymbol"/>
    </w:rPr>
  </w:style>
  <w:style w:type="character" w:styleId="ListLabel5">
    <w:name w:val="ListLabel 5"/>
    <w:qFormat/>
    <w:rPr>
      <w:rFonts w:cs="Wingdings"/>
      <w:b w:val="false"/>
      <w:sz w:val="24"/>
    </w:rPr>
  </w:style>
  <w:style w:type="character" w:styleId="ListLabel6">
    <w:name w:val="ListLabel 6"/>
    <w:qFormat/>
    <w:rPr>
      <w:rFonts w:cs="OpenSymbol"/>
    </w:rPr>
  </w:style>
  <w:style w:type="character" w:styleId="ListLabel7">
    <w:name w:val="ListLabel 7"/>
    <w:qFormat/>
    <w:rPr>
      <w:rFonts w:cs="Wingdings"/>
      <w:b w:val="false"/>
      <w:sz w:val="24"/>
    </w:rPr>
  </w:style>
  <w:style w:type="character" w:styleId="ListLabel8">
    <w:name w:val="ListLabel 8"/>
    <w:qFormat/>
    <w:rPr>
      <w:rFonts w:cs="OpenSymbol"/>
    </w:rPr>
  </w:style>
  <w:style w:type="character" w:styleId="ListLabel9">
    <w:name w:val="ListLabel 9"/>
    <w:qFormat/>
    <w:rPr>
      <w:rFonts w:cs="Symbol"/>
      <w:b w:val="false"/>
      <w:sz w:val="24"/>
    </w:rPr>
  </w:style>
  <w:style w:type="character" w:styleId="ListLabel10">
    <w:name w:val="ListLabel 10"/>
    <w:qFormat/>
    <w:rPr>
      <w:rFonts w:cs="Wingdings"/>
      <w:b w:val="false"/>
      <w:sz w:val="24"/>
    </w:rPr>
  </w:style>
  <w:style w:type="character" w:styleId="ListLabel11">
    <w:name w:val="ListLabel 11"/>
    <w:qFormat/>
    <w:rPr>
      <w:rFonts w:cs="OpenSymbol"/>
    </w:rPr>
  </w:style>
  <w:style w:type="character" w:styleId="ListLabel12">
    <w:name w:val="ListLabel 12"/>
    <w:qFormat/>
    <w:rPr>
      <w:rFonts w:cs="Symbol"/>
      <w:b w:val="false"/>
      <w:sz w:val="24"/>
    </w:rPr>
  </w:style>
  <w:style w:type="character" w:styleId="ListLabel13">
    <w:name w:val="ListLabel 13"/>
    <w:qFormat/>
    <w:rPr>
      <w:rFonts w:cs="Wingdings"/>
      <w:b w:val="false"/>
      <w:sz w:val="24"/>
    </w:rPr>
  </w:style>
  <w:style w:type="character" w:styleId="ListLabel14">
    <w:name w:val="ListLabel 14"/>
    <w:qFormat/>
    <w:rPr>
      <w:rFonts w:cs="OpenSymbol"/>
    </w:rPr>
  </w:style>
  <w:style w:type="character" w:styleId="ListLabel15">
    <w:name w:val="ListLabel 15"/>
    <w:qFormat/>
    <w:rPr>
      <w:rFonts w:cs="Symbol"/>
      <w:b w:val="false"/>
      <w:sz w:val="24"/>
    </w:rPr>
  </w:style>
  <w:style w:type="paragraph" w:styleId="Encabezado">
    <w:name w:val="Encabezado"/>
    <w:basedOn w:val="Normal"/>
    <w:next w:val="Cuerpodetexto"/>
    <w:qFormat/>
    <w:pPr>
      <w:keepNext/>
      <w:spacing w:before="240" w:after="120"/>
    </w:pPr>
    <w:rPr>
      <w:rFonts w:ascii="Arial" w:hAnsi="Arial" w:eastAsia="Andale Sans UI" w:cs="Tahoma"/>
      <w:sz w:val="28"/>
      <w:szCs w:val="28"/>
    </w:rPr>
  </w:style>
  <w:style w:type="paragraph" w:styleId="Cuerpodetexto">
    <w:name w:val="Cuerpo de texto"/>
    <w:basedOn w:val="Normal"/>
    <w:pPr>
      <w:spacing w:before="0" w:after="120"/>
    </w:pPr>
    <w:rPr/>
  </w:style>
  <w:style w:type="paragraph" w:styleId="Lista">
    <w:name w:val="Lista"/>
    <w:basedOn w:val="Cuerpodetexto"/>
    <w:pPr/>
    <w:rPr>
      <w:rFonts w:cs="Tahoma"/>
    </w:rPr>
  </w:style>
  <w:style w:type="paragraph" w:styleId="Leyenda">
    <w:name w:val="Leyenda"/>
    <w:basedOn w:val="Normal"/>
    <w:pPr>
      <w:suppressLineNumbers/>
      <w:spacing w:before="120" w:after="120"/>
    </w:pPr>
    <w:rPr>
      <w:rFonts w:cs="Tahoma"/>
      <w:i/>
      <w:iCs/>
      <w:sz w:val="24"/>
      <w:szCs w:val="24"/>
    </w:rPr>
  </w:style>
  <w:style w:type="paragraph" w:styleId="Ndice">
    <w:name w:val="Índice"/>
    <w:basedOn w:val="Normal"/>
    <w:qFormat/>
    <w:pPr>
      <w:suppressLineNumbers/>
    </w:pPr>
    <w:rPr>
      <w:rFonts w:cs="Tahoma"/>
    </w:rPr>
  </w:style>
  <w:style w:type="paragraph" w:styleId="Ttulo">
    <w:name w:val="Título"/>
    <w:basedOn w:val="Encabezado"/>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103</TotalTime>
  <Application>LibreOffice/5.0.3.2$Windows_x86 LibreOffice_project/e5f16313668ac592c1bfb310f4390624e3dbfb75</Application>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language>es-ES</dc:language>
  <dcterms:modified xsi:type="dcterms:W3CDTF">2015-12-01T16:21:43Z</dcterms:modified>
  <cp:revision>20</cp:revision>
</cp:coreProperties>
</file>