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1.函数重载是指在函数名相同，但_____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__________________________不同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char [][] x = new char [2][4]</w:t>
      </w:r>
      <w:r>
        <w:rPr>
          <w:rFonts w:eastAsia="微软雅黑" w:asciiTheme="minorHAnsi" w:hAnsiTheme="minorHAnsi" w:cstheme="minorHAnsi"/>
          <w:kern w:val="0"/>
          <w:szCs w:val="21"/>
        </w:rPr>
        <w:t>________，数组创建后每个元素的值为_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\u0000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eastAsia="微软雅黑" w:asciiTheme="minorHAnsi" w:hAnsiTheme="minorHAnsi" w:cstheme="minorHAnsi"/>
          <w:kern w:val="0"/>
          <w:szCs w:val="21"/>
        </w:rPr>
        <w:t>___________。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int [] x= new int[]{1,2,3,4,5,6,7,8,9,10}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方法内部不允许修改该参数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不能在嵌套的块中以相同的名称声明多次声明局部变量，形参相当于局部变量</w:t>
      </w:r>
      <w:r>
        <w:rPr>
          <w:rFonts w:eastAsia="微软雅黑" w:asciiTheme="minorHAnsi" w:hAnsiTheme="minorHAnsi" w:cstheme="minorHAnsi"/>
          <w:kern w:val="0"/>
          <w:szCs w:val="21"/>
        </w:rPr>
        <w:t>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static void m(int i){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2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2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2"/>
        <w:widowControl/>
        <w:adjustRightInd w:val="0"/>
        <w:snapToGrid w:val="0"/>
        <w:spacing w:line="300" w:lineRule="auto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2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2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2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1. 局部变量在使用前必须通过初始化或者赋值语句显式地给一个值。( 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3. 如果定义int[] nValues={1,2,3,4}; 那么nValues为引用类型。( 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二维数组的行和列是相同的。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s :a1){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 = "Java";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 :a2){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v++;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输出为：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Hello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”</w:t>
      </w:r>
    </w:p>
    <w:p>
      <w:pPr>
        <w:pStyle w:val="12"/>
        <w:widowControl/>
        <w:adjustRightInd w:val="0"/>
        <w:snapToGrid w:val="0"/>
        <w:spacing w:line="300" w:lineRule="auto"/>
        <w:ind w:left="420" w:left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2"/>
        <w:widowControl/>
        <w:adjustRightInd w:val="0"/>
        <w:snapToGrid w:val="0"/>
        <w:spacing w:line="300" w:lineRule="auto"/>
        <w:ind w:left="420" w:left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drawing>
          <wp:inline distT="0" distB="0" distL="114300" distR="114300">
            <wp:extent cx="3505200" cy="2628900"/>
            <wp:effectExtent l="0" t="0" r="0" b="0"/>
            <wp:docPr id="1" name="图片 1" descr="2020-03-30 20-39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3-30 20-39-4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运行结果1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drawing>
          <wp:inline distT="0" distB="0" distL="114300" distR="114300">
            <wp:extent cx="2705100" cy="1085850"/>
            <wp:effectExtent l="0" t="0" r="0" b="0"/>
            <wp:docPr id="2" name="图片 2" descr="2020-03-30 20-40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3-30 20-40-08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运行结果2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教材8.26题。</w:t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drawing>
          <wp:inline distT="0" distB="0" distL="114300" distR="114300">
            <wp:extent cx="2790825" cy="1228725"/>
            <wp:effectExtent l="0" t="0" r="9525" b="9525"/>
            <wp:docPr id="3" name="图片 3" descr="2020-03-30 20-41-2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3-30 20-41-22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eastAsia="zh-CN"/>
        </w:rPr>
        <w:t>运行结果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F5613"/>
    <w:rsid w:val="00196361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73B50"/>
    <w:rsid w:val="00FA7A63"/>
    <w:rsid w:val="00FC1266"/>
    <w:rsid w:val="00FC2AD9"/>
    <w:rsid w:val="00FD6782"/>
    <w:rsid w:val="00FF5258"/>
    <w:rsid w:val="7FFA18A3"/>
    <w:rsid w:val="BCD7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uiPriority w:val="99"/>
    <w:pPr>
      <w:spacing w:after="120"/>
    </w:pPr>
  </w:style>
  <w:style w:type="paragraph" w:styleId="3">
    <w:name w:val="Balloon Text"/>
    <w:basedOn w:val="1"/>
    <w:link w:val="17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Body Text First Indent"/>
    <w:basedOn w:val="1"/>
    <w:link w:val="14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正文文本 Char"/>
    <w:basedOn w:val="9"/>
    <w:link w:val="2"/>
    <w:semiHidden/>
    <w:uiPriority w:val="99"/>
  </w:style>
  <w:style w:type="character" w:customStyle="1" w:styleId="14">
    <w:name w:val="正文首行缩进 Char"/>
    <w:basedOn w:val="13"/>
    <w:link w:val="7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6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433</Words>
  <Characters>2470</Characters>
  <Lines>20</Lines>
  <Paragraphs>5</Paragraphs>
  <TotalTime>617</TotalTime>
  <ScaleCrop>false</ScaleCrop>
  <LinksUpToDate>false</LinksUpToDate>
  <CharactersWithSpaces>2898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Mr.</cp:lastModifiedBy>
  <dcterms:modified xsi:type="dcterms:W3CDTF">2020-03-30T20:44:13Z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