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0510" w14:textId="77777777" w:rsidR="00F7335A" w:rsidRPr="00F7335A" w:rsidRDefault="00F7335A" w:rsidP="00F7335A">
      <w:pPr>
        <w:suppressAutoHyphens/>
        <w:spacing w:line="259" w:lineRule="auto"/>
        <w:jc w:val="center"/>
        <w:rPr>
          <w:rFonts w:ascii="Times New Roman" w:hAnsi="Times New Roman" w:cs="Times New Roman"/>
          <w:b/>
          <w:color w:val="808080" w:themeColor="background1" w:themeShade="80"/>
          <w:sz w:val="28"/>
          <w:szCs w:val="28"/>
        </w:rPr>
      </w:pPr>
      <w:r w:rsidRPr="00F7335A">
        <w:rPr>
          <w:rFonts w:ascii="Times New Roman" w:hAnsi="Times New Roman" w:cs="Times New Roman"/>
          <w:b/>
          <w:color w:val="808080" w:themeColor="background1" w:themeShade="80"/>
          <w:sz w:val="28"/>
          <w:szCs w:val="28"/>
        </w:rPr>
        <w:t>Actividad Obligatoria No. 1</w:t>
      </w:r>
    </w:p>
    <w:p w14:paraId="06419099" w14:textId="1A2A1C15" w:rsidR="00F7335A" w:rsidRPr="00F7335A" w:rsidRDefault="00F7335A" w:rsidP="00F7335A">
      <w:pPr>
        <w:jc w:val="center"/>
        <w:rPr>
          <w:rFonts w:ascii="Times New Roman" w:hAnsi="Times New Roman" w:cs="Times New Roman"/>
          <w:b/>
          <w:sz w:val="32"/>
          <w:szCs w:val="32"/>
        </w:rPr>
      </w:pPr>
      <w:proofErr w:type="spellStart"/>
      <w:r w:rsidRPr="00F7335A">
        <w:rPr>
          <w:rFonts w:ascii="Times New Roman" w:hAnsi="Times New Roman" w:cs="Times New Roman"/>
          <w:b/>
          <w:sz w:val="32"/>
          <w:szCs w:val="32"/>
        </w:rPr>
        <w:t>Vibecoding</w:t>
      </w:r>
      <w:proofErr w:type="spellEnd"/>
      <w:r w:rsidRPr="00F7335A">
        <w:rPr>
          <w:rFonts w:ascii="Times New Roman" w:hAnsi="Times New Roman" w:cs="Times New Roman"/>
          <w:b/>
          <w:sz w:val="32"/>
          <w:szCs w:val="32"/>
        </w:rPr>
        <w:t xml:space="preserve"> y concurrencia: Análisis de un sistema de </w:t>
      </w:r>
      <w:proofErr w:type="spellStart"/>
      <w:r w:rsidRPr="00F7335A">
        <w:rPr>
          <w:rFonts w:ascii="Times New Roman" w:hAnsi="Times New Roman" w:cs="Times New Roman"/>
          <w:b/>
          <w:sz w:val="32"/>
          <w:szCs w:val="32"/>
        </w:rPr>
        <w:t>delivery</w:t>
      </w:r>
      <w:proofErr w:type="spellEnd"/>
      <w:r w:rsidRPr="00F7335A">
        <w:rPr>
          <w:rFonts w:ascii="Times New Roman" w:hAnsi="Times New Roman" w:cs="Times New Roman"/>
          <w:b/>
          <w:sz w:val="32"/>
          <w:szCs w:val="32"/>
        </w:rPr>
        <w:t xml:space="preserve"> simulado con Python </w:t>
      </w:r>
      <w:proofErr w:type="spellStart"/>
      <w:r w:rsidRPr="00F7335A">
        <w:rPr>
          <w:rFonts w:ascii="Times New Roman" w:hAnsi="Times New Roman" w:cs="Times New Roman"/>
          <w:b/>
          <w:sz w:val="32"/>
          <w:szCs w:val="32"/>
        </w:rPr>
        <w:t>threading</w:t>
      </w:r>
      <w:proofErr w:type="spellEnd"/>
    </w:p>
    <w:p w14:paraId="761C0FD5" w14:textId="21D8E456" w:rsidR="00F7335A" w:rsidRDefault="00F7335A" w:rsidP="00F7335A">
      <w:pPr>
        <w:jc w:val="center"/>
        <w:rPr>
          <w:rFonts w:ascii="Times New Roman" w:hAnsi="Times New Roman" w:cs="Times New Roman"/>
          <w:i/>
          <w:sz w:val="26"/>
          <w:szCs w:val="26"/>
        </w:rPr>
      </w:pPr>
      <w:proofErr w:type="spellStart"/>
      <w:r>
        <w:rPr>
          <w:rFonts w:ascii="Times New Roman" w:hAnsi="Times New Roman" w:cs="Times New Roman"/>
          <w:i/>
          <w:sz w:val="26"/>
          <w:szCs w:val="26"/>
        </w:rPr>
        <w:t>Maximo</w:t>
      </w:r>
      <w:proofErr w:type="spellEnd"/>
      <w:r>
        <w:rPr>
          <w:rFonts w:ascii="Times New Roman" w:hAnsi="Times New Roman" w:cs="Times New Roman"/>
          <w:i/>
          <w:sz w:val="26"/>
          <w:szCs w:val="26"/>
        </w:rPr>
        <w:t xml:space="preserve"> Augusto Bosch</w:t>
      </w:r>
      <w:r w:rsidRPr="00F7335A">
        <w:rPr>
          <w:rFonts w:ascii="Times New Roman" w:hAnsi="Times New Roman" w:cs="Times New Roman"/>
          <w:i/>
          <w:sz w:val="26"/>
          <w:szCs w:val="26"/>
        </w:rPr>
        <w:t xml:space="preserve">, </w:t>
      </w:r>
      <w:r>
        <w:rPr>
          <w:rFonts w:ascii="Times New Roman" w:hAnsi="Times New Roman" w:cs="Times New Roman"/>
          <w:i/>
          <w:sz w:val="26"/>
          <w:szCs w:val="26"/>
        </w:rPr>
        <w:t>Franco Nicolás Vallejos</w:t>
      </w:r>
      <w:r w:rsidRPr="00F7335A">
        <w:rPr>
          <w:rFonts w:ascii="Times New Roman" w:hAnsi="Times New Roman" w:cs="Times New Roman"/>
          <w:i/>
          <w:sz w:val="26"/>
          <w:szCs w:val="26"/>
        </w:rPr>
        <w:t xml:space="preserve">, Rocío </w:t>
      </w:r>
      <w:r>
        <w:rPr>
          <w:rFonts w:ascii="Times New Roman" w:hAnsi="Times New Roman" w:cs="Times New Roman"/>
          <w:i/>
          <w:sz w:val="26"/>
          <w:szCs w:val="26"/>
        </w:rPr>
        <w:t xml:space="preserve">Lorena </w:t>
      </w:r>
      <w:r w:rsidRPr="00F7335A">
        <w:rPr>
          <w:rFonts w:ascii="Times New Roman" w:hAnsi="Times New Roman" w:cs="Times New Roman"/>
          <w:i/>
          <w:sz w:val="26"/>
          <w:szCs w:val="26"/>
        </w:rPr>
        <w:t xml:space="preserve">Chauque, </w:t>
      </w:r>
      <w:r>
        <w:rPr>
          <w:rFonts w:ascii="Times New Roman" w:hAnsi="Times New Roman" w:cs="Times New Roman"/>
          <w:i/>
          <w:sz w:val="26"/>
          <w:szCs w:val="26"/>
        </w:rPr>
        <w:t>Micaela Valeria Pucca</w:t>
      </w:r>
    </w:p>
    <w:p w14:paraId="49B08908" w14:textId="77777777" w:rsidR="00F7335A" w:rsidRDefault="00F7335A" w:rsidP="00F7335A">
      <w:pPr>
        <w:jc w:val="center"/>
        <w:rPr>
          <w:b/>
        </w:rPr>
      </w:pPr>
      <w:r w:rsidRPr="00F7335A">
        <w:rPr>
          <w:rFonts w:ascii="Times New Roman" w:hAnsi="Times New Roman" w:cs="Times New Roman"/>
          <w:i/>
          <w:sz w:val="26"/>
          <w:szCs w:val="26"/>
        </w:rPr>
        <w:t xml:space="preserve"> Universidad Nacional de La Matanza Buenos Aires, Argentina</w:t>
      </w:r>
      <w:r w:rsidRPr="00F7335A">
        <w:rPr>
          <w:b/>
        </w:rPr>
        <w:t xml:space="preserve"> </w:t>
      </w:r>
    </w:p>
    <w:p w14:paraId="1C54F196" w14:textId="067B5F46" w:rsidR="00F7335A" w:rsidRPr="00F7335A" w:rsidRDefault="00F7335A" w:rsidP="00F7335A">
      <w:pPr>
        <w:jc w:val="center"/>
        <w:rPr>
          <w:rFonts w:ascii="Times New Roman" w:hAnsi="Times New Roman" w:cs="Times New Roman"/>
          <w:i/>
          <w:szCs w:val="26"/>
        </w:rPr>
      </w:pPr>
      <w:proofErr w:type="gramStart"/>
      <w:r w:rsidRPr="00F7335A">
        <w:rPr>
          <w:rFonts w:ascii="Times New Roman" w:hAnsi="Times New Roman" w:cs="Times New Roman"/>
          <w:i/>
          <w:szCs w:val="26"/>
        </w:rPr>
        <w:t>{ rchauque@alumno.unlam.edu.ar</w:t>
      </w:r>
      <w:proofErr w:type="gramEnd"/>
      <w:r w:rsidRPr="00F7335A">
        <w:rPr>
          <w:rFonts w:ascii="Times New Roman" w:hAnsi="Times New Roman" w:cs="Times New Roman"/>
          <w:i/>
          <w:szCs w:val="26"/>
        </w:rPr>
        <w:t xml:space="preserve"> </w:t>
      </w:r>
      <w:r w:rsidRPr="00F7335A">
        <w:rPr>
          <w:rFonts w:ascii="Times New Roman" w:hAnsi="Times New Roman" w:cs="Times New Roman"/>
          <w:i/>
          <w:szCs w:val="26"/>
        </w:rPr>
        <w:t>}</w:t>
      </w:r>
    </w:p>
    <w:p w14:paraId="15125A2D" w14:textId="77777777" w:rsidR="0037119A" w:rsidRDefault="0037119A" w:rsidP="0036563F">
      <w:pPr>
        <w:pStyle w:val="Ttulo1"/>
        <w:suppressAutoHyphens/>
        <w:spacing w:before="240" w:after="0" w:line="259" w:lineRule="auto"/>
        <w:rPr>
          <w:rFonts w:ascii="Times New Roman" w:hAnsi="Times New Roman" w:cs="Times New Roman"/>
          <w:b/>
          <w:color w:val="000000" w:themeColor="text1"/>
          <w:sz w:val="28"/>
          <w:szCs w:val="28"/>
        </w:rPr>
      </w:pPr>
    </w:p>
    <w:p w14:paraId="15B43B19" w14:textId="77777777" w:rsidR="0037119A" w:rsidRDefault="0037119A" w:rsidP="0037119A"/>
    <w:p w14:paraId="749F75C3" w14:textId="77777777" w:rsidR="0037119A" w:rsidRPr="0037119A" w:rsidRDefault="0037119A" w:rsidP="0037119A">
      <w:pPr>
        <w:sectPr w:rsidR="0037119A" w:rsidRPr="0037119A" w:rsidSect="00F7335A">
          <w:pgSz w:w="11906" w:h="16838"/>
          <w:pgMar w:top="1417" w:right="1133" w:bottom="1417" w:left="1134" w:header="708" w:footer="708" w:gutter="0"/>
          <w:cols w:space="720"/>
          <w:formProt w:val="0"/>
        </w:sectPr>
      </w:pPr>
    </w:p>
    <w:p w14:paraId="01C4BD38" w14:textId="77777777" w:rsidR="00F7335A" w:rsidRPr="0036563F" w:rsidRDefault="00F7335A" w:rsidP="0036563F">
      <w:pPr>
        <w:pStyle w:val="Ttulo1"/>
        <w:suppressAutoHyphens/>
        <w:spacing w:before="240" w:after="0" w:line="259" w:lineRule="auto"/>
        <w:rPr>
          <w:rFonts w:ascii="Times New Roman" w:hAnsi="Times New Roman" w:cs="Times New Roman"/>
          <w:b/>
          <w:color w:val="000000" w:themeColor="text1"/>
          <w:sz w:val="28"/>
          <w:szCs w:val="28"/>
        </w:rPr>
      </w:pPr>
      <w:r w:rsidRPr="0036563F">
        <w:rPr>
          <w:rFonts w:ascii="Times New Roman" w:hAnsi="Times New Roman" w:cs="Times New Roman"/>
          <w:b/>
          <w:color w:val="000000" w:themeColor="text1"/>
          <w:sz w:val="28"/>
          <w:szCs w:val="28"/>
        </w:rPr>
        <w:t xml:space="preserve">Resumen </w:t>
      </w:r>
    </w:p>
    <w:p w14:paraId="739BC9E2" w14:textId="77777777" w:rsidR="00F7335A" w:rsidRPr="0036563F" w:rsidRDefault="00F7335A" w:rsidP="00F7335A">
      <w:pPr>
        <w:rPr>
          <w:rFonts w:ascii="Times New Roman" w:hAnsi="Times New Roman" w:cs="Times New Roman"/>
          <w:sz w:val="20"/>
          <w:szCs w:val="20"/>
        </w:rPr>
      </w:pPr>
      <w:r w:rsidRPr="0036563F">
        <w:rPr>
          <w:rFonts w:ascii="Times New Roman" w:hAnsi="Times New Roman" w:cs="Times New Roman"/>
          <w:sz w:val="20"/>
          <w:szCs w:val="20"/>
        </w:rPr>
        <w:t xml:space="preserve">Se analiza la generación automática de código concurrente en Python 3.10+ mediante la IA Gemini 3.1 Pro. A partir de un </w:t>
      </w:r>
      <w:proofErr w:type="spellStart"/>
      <w:r w:rsidRPr="0036563F">
        <w:rPr>
          <w:rFonts w:ascii="Times New Roman" w:hAnsi="Times New Roman" w:cs="Times New Roman"/>
          <w:sz w:val="20"/>
          <w:szCs w:val="20"/>
        </w:rPr>
        <w:t>prompt</w:t>
      </w:r>
      <w:proofErr w:type="spellEnd"/>
      <w:r w:rsidRPr="0036563F">
        <w:rPr>
          <w:rFonts w:ascii="Times New Roman" w:hAnsi="Times New Roman" w:cs="Times New Roman"/>
          <w:sz w:val="20"/>
          <w:szCs w:val="20"/>
        </w:rPr>
        <w:t xml:space="preserve"> técnico detallado, se obtuvo una simulación estilo </w:t>
      </w:r>
      <w:proofErr w:type="spellStart"/>
      <w:r w:rsidRPr="0036563F">
        <w:rPr>
          <w:rFonts w:ascii="Times New Roman" w:hAnsi="Times New Roman" w:cs="Times New Roman"/>
          <w:sz w:val="20"/>
          <w:szCs w:val="20"/>
        </w:rPr>
        <w:t>delivery</w:t>
      </w:r>
      <w:proofErr w:type="spellEnd"/>
      <w:r w:rsidRPr="0036563F">
        <w:rPr>
          <w:rFonts w:ascii="Times New Roman" w:hAnsi="Times New Roman" w:cs="Times New Roman"/>
          <w:sz w:val="20"/>
          <w:szCs w:val="20"/>
        </w:rPr>
        <w:t xml:space="preserve"> con un flujo productor-consumidor de dos etapas y 12 </w:t>
      </w:r>
      <w:proofErr w:type="spellStart"/>
      <w:r w:rsidRPr="0036563F">
        <w:rPr>
          <w:rFonts w:ascii="Times New Roman" w:hAnsi="Times New Roman" w:cs="Times New Roman"/>
          <w:sz w:val="20"/>
          <w:szCs w:val="20"/>
        </w:rPr>
        <w:t>threads</w:t>
      </w:r>
      <w:proofErr w:type="spellEnd"/>
      <w:r w:rsidRPr="0036563F">
        <w:rPr>
          <w:rFonts w:ascii="Times New Roman" w:hAnsi="Times New Roman" w:cs="Times New Roman"/>
          <w:sz w:val="20"/>
          <w:szCs w:val="20"/>
        </w:rPr>
        <w:t xml:space="preserve"> simultáneos. El código fue evaluado estimando métricas estándar: complejidad </w:t>
      </w:r>
      <w:proofErr w:type="spellStart"/>
      <w:r w:rsidRPr="0036563F">
        <w:rPr>
          <w:rFonts w:ascii="Times New Roman" w:hAnsi="Times New Roman" w:cs="Times New Roman"/>
          <w:sz w:val="20"/>
          <w:szCs w:val="20"/>
        </w:rPr>
        <w:t>ciclomática</w:t>
      </w:r>
      <w:proofErr w:type="spellEnd"/>
      <w:r w:rsidRPr="0036563F">
        <w:rPr>
          <w:rFonts w:ascii="Times New Roman" w:hAnsi="Times New Roman" w:cs="Times New Roman"/>
          <w:sz w:val="20"/>
          <w:szCs w:val="20"/>
        </w:rPr>
        <w:t xml:space="preserve"> promedio baja, índice de mantenibilidad moderado-alto, uso de CPU insignificante (por bloqueo en I/O simulado) y consumo de memoria mínimo. No se detectaron </w:t>
      </w:r>
      <w:proofErr w:type="spellStart"/>
      <w:r w:rsidRPr="0036563F">
        <w:rPr>
          <w:rFonts w:ascii="Times New Roman" w:hAnsi="Times New Roman" w:cs="Times New Roman"/>
          <w:sz w:val="20"/>
          <w:szCs w:val="20"/>
        </w:rPr>
        <w:t>deadlocks</w:t>
      </w:r>
      <w:proofErr w:type="spellEnd"/>
      <w:r w:rsidRPr="0036563F">
        <w:rPr>
          <w:rFonts w:ascii="Times New Roman" w:hAnsi="Times New Roman" w:cs="Times New Roman"/>
          <w:sz w:val="20"/>
          <w:szCs w:val="20"/>
        </w:rPr>
        <w:t xml:space="preserve"> ni </w:t>
      </w:r>
      <w:proofErr w:type="spellStart"/>
      <w:r w:rsidRPr="0036563F">
        <w:rPr>
          <w:rFonts w:ascii="Times New Roman" w:hAnsi="Times New Roman" w:cs="Times New Roman"/>
          <w:sz w:val="20"/>
          <w:szCs w:val="20"/>
        </w:rPr>
        <w:t>race</w:t>
      </w:r>
      <w:proofErr w:type="spellEnd"/>
      <w:r w:rsidRPr="0036563F">
        <w:rPr>
          <w:rFonts w:ascii="Times New Roman" w:hAnsi="Times New Roman" w:cs="Times New Roman"/>
          <w:sz w:val="20"/>
          <w:szCs w:val="20"/>
        </w:rPr>
        <w:t xml:space="preserve"> </w:t>
      </w:r>
      <w:proofErr w:type="spellStart"/>
      <w:r w:rsidRPr="0036563F">
        <w:rPr>
          <w:rFonts w:ascii="Times New Roman" w:hAnsi="Times New Roman" w:cs="Times New Roman"/>
          <w:sz w:val="20"/>
          <w:szCs w:val="20"/>
        </w:rPr>
        <w:t>conditions</w:t>
      </w:r>
      <w:proofErr w:type="spellEnd"/>
      <w:r w:rsidRPr="0036563F">
        <w:rPr>
          <w:rFonts w:ascii="Times New Roman" w:hAnsi="Times New Roman" w:cs="Times New Roman"/>
          <w:sz w:val="20"/>
          <w:szCs w:val="20"/>
        </w:rPr>
        <w:t xml:space="preserve">, aunque existe un riesgo leve de </w:t>
      </w:r>
      <w:proofErr w:type="spellStart"/>
      <w:r w:rsidRPr="0036563F">
        <w:rPr>
          <w:rFonts w:ascii="Times New Roman" w:hAnsi="Times New Roman" w:cs="Times New Roman"/>
          <w:sz w:val="20"/>
          <w:szCs w:val="20"/>
        </w:rPr>
        <w:t>starvation</w:t>
      </w:r>
      <w:proofErr w:type="spellEnd"/>
      <w:r w:rsidRPr="0036563F">
        <w:rPr>
          <w:rFonts w:ascii="Times New Roman" w:hAnsi="Times New Roman" w:cs="Times New Roman"/>
          <w:sz w:val="20"/>
          <w:szCs w:val="20"/>
        </w:rPr>
        <w:t xml:space="preserve"> inherente al uso de colas sin prioridad.</w:t>
      </w:r>
    </w:p>
    <w:p w14:paraId="3A9CDA51" w14:textId="77777777" w:rsidR="00F7335A" w:rsidRPr="0036563F" w:rsidRDefault="00F7335A" w:rsidP="0036563F">
      <w:pPr>
        <w:pStyle w:val="Ttulo1"/>
        <w:numPr>
          <w:ilvl w:val="0"/>
          <w:numId w:val="9"/>
        </w:numPr>
        <w:suppressAutoHyphens/>
        <w:spacing w:before="240" w:after="0" w:line="259" w:lineRule="auto"/>
        <w:ind w:left="357" w:hanging="357"/>
        <w:rPr>
          <w:rFonts w:ascii="Times New Roman" w:hAnsi="Times New Roman" w:cs="Times New Roman"/>
          <w:b/>
          <w:color w:val="000000" w:themeColor="text1"/>
          <w:sz w:val="28"/>
          <w:szCs w:val="28"/>
        </w:rPr>
      </w:pPr>
      <w:r w:rsidRPr="0036563F">
        <w:rPr>
          <w:rFonts w:ascii="Times New Roman" w:hAnsi="Times New Roman" w:cs="Times New Roman"/>
          <w:b/>
          <w:color w:val="000000" w:themeColor="text1"/>
          <w:sz w:val="28"/>
          <w:szCs w:val="28"/>
        </w:rPr>
        <w:t xml:space="preserve">Introducción </w:t>
      </w:r>
    </w:p>
    <w:p w14:paraId="2E701F88" w14:textId="77777777" w:rsidR="00F7335A" w:rsidRPr="0036563F" w:rsidRDefault="00F7335A" w:rsidP="00F7335A">
      <w:pPr>
        <w:rPr>
          <w:rFonts w:ascii="Times New Roman" w:eastAsia="Times New Roman" w:hAnsi="Times New Roman" w:cs="Times New Roman"/>
          <w:kern w:val="0"/>
          <w:sz w:val="20"/>
          <w:szCs w:val="20"/>
          <w:lang w:eastAsia="es-AR"/>
          <w14:ligatures w14:val="none"/>
        </w:rPr>
      </w:pPr>
      <w:r w:rsidRPr="0036563F">
        <w:rPr>
          <w:rFonts w:ascii="Times New Roman" w:eastAsia="Times New Roman" w:hAnsi="Times New Roman" w:cs="Times New Roman"/>
          <w:kern w:val="0"/>
          <w:sz w:val="20"/>
          <w:szCs w:val="20"/>
          <w:lang w:eastAsia="es-AR"/>
          <w14:ligatures w14:val="none"/>
        </w:rPr>
        <w:t>Este análisis replica la metodología de evaluación de herramientas de generación automática de código en el ámbito de la programación concurrente. Se evalúa la aptitud del modelo Gemini 3.1 Pro para resolver problemas que exigen el manejo preciso de recursos compartidos, sincronización y exclusión mutua.</w:t>
      </w:r>
    </w:p>
    <w:p w14:paraId="1E767089" w14:textId="77777777" w:rsidR="00F7335A" w:rsidRPr="0036563F" w:rsidRDefault="00F7335A" w:rsidP="00F7335A">
      <w:pPr>
        <w:rPr>
          <w:rFonts w:ascii="Times New Roman" w:eastAsia="Times New Roman" w:hAnsi="Times New Roman" w:cs="Times New Roman"/>
          <w:kern w:val="0"/>
          <w:sz w:val="20"/>
          <w:szCs w:val="20"/>
          <w:lang w:eastAsia="es-AR"/>
          <w14:ligatures w14:val="none"/>
        </w:rPr>
      </w:pPr>
      <w:r w:rsidRPr="0036563F">
        <w:rPr>
          <w:rFonts w:ascii="Times New Roman" w:eastAsia="Times New Roman" w:hAnsi="Times New Roman" w:cs="Times New Roman"/>
          <w:kern w:val="0"/>
          <w:sz w:val="20"/>
          <w:szCs w:val="20"/>
          <w:lang w:eastAsia="es-AR"/>
          <w14:ligatures w14:val="none"/>
        </w:rPr>
        <w:t>El patrón productor-consumidor, formalizado por Dijkstra, requiere mecanismos de sincronización aplicados rigurosamente para evitar estados inconsistentes. El objetivo de este informe es evaluar cualitativa y cuantitativamente si el código generado por Gemini cumple con los requisitos de corrección, eficiencia y mantenibilidad, aplicando los fundamentos de McCabe y Oman &amp; Hagemeister.</w:t>
      </w:r>
    </w:p>
    <w:p w14:paraId="40C8003A" w14:textId="77777777" w:rsidR="00F7335A" w:rsidRPr="0036563F" w:rsidRDefault="00F7335A" w:rsidP="0036563F">
      <w:pPr>
        <w:pStyle w:val="Ttulo1"/>
        <w:numPr>
          <w:ilvl w:val="0"/>
          <w:numId w:val="9"/>
        </w:numPr>
        <w:suppressAutoHyphens/>
        <w:spacing w:before="240" w:after="0" w:line="259" w:lineRule="auto"/>
        <w:ind w:left="357" w:hanging="357"/>
        <w:rPr>
          <w:rFonts w:ascii="Times New Roman" w:hAnsi="Times New Roman" w:cs="Times New Roman"/>
          <w:b/>
          <w:color w:val="000000" w:themeColor="text1"/>
          <w:sz w:val="28"/>
          <w:szCs w:val="28"/>
        </w:rPr>
      </w:pPr>
      <w:r w:rsidRPr="0036563F">
        <w:rPr>
          <w:rFonts w:ascii="Times New Roman" w:hAnsi="Times New Roman" w:cs="Times New Roman"/>
          <w:b/>
          <w:color w:val="000000" w:themeColor="text1"/>
          <w:sz w:val="28"/>
          <w:szCs w:val="28"/>
        </w:rPr>
        <w:t xml:space="preserve">Desarrollo </w:t>
      </w:r>
    </w:p>
    <w:p w14:paraId="21AAE3D9" w14:textId="77777777" w:rsidR="0036563F" w:rsidRPr="0036563F" w:rsidRDefault="0036563F" w:rsidP="0036563F">
      <w:pPr>
        <w:pStyle w:val="Prrafodelista"/>
        <w:keepNext/>
        <w:keepLines/>
        <w:numPr>
          <w:ilvl w:val="0"/>
          <w:numId w:val="10"/>
        </w:numPr>
        <w:suppressAutoHyphens/>
        <w:spacing w:before="40" w:after="0" w:line="259" w:lineRule="auto"/>
        <w:contextualSpacing w:val="0"/>
        <w:outlineLvl w:val="1"/>
        <w:rPr>
          <w:rFonts w:ascii="Times New Roman" w:eastAsiaTheme="majorEastAsia" w:hAnsi="Times New Roman" w:cs="Times New Roman"/>
          <w:b/>
          <w:vanish/>
          <w:color w:val="000000" w:themeColor="text1"/>
        </w:rPr>
      </w:pPr>
    </w:p>
    <w:p w14:paraId="27375443" w14:textId="77777777" w:rsidR="0036563F" w:rsidRPr="0036563F" w:rsidRDefault="0036563F" w:rsidP="0036563F">
      <w:pPr>
        <w:pStyle w:val="Prrafodelista"/>
        <w:keepNext/>
        <w:keepLines/>
        <w:numPr>
          <w:ilvl w:val="0"/>
          <w:numId w:val="10"/>
        </w:numPr>
        <w:suppressAutoHyphens/>
        <w:spacing w:before="40" w:after="0" w:line="259" w:lineRule="auto"/>
        <w:contextualSpacing w:val="0"/>
        <w:outlineLvl w:val="1"/>
        <w:rPr>
          <w:rFonts w:ascii="Times New Roman" w:eastAsiaTheme="majorEastAsia" w:hAnsi="Times New Roman" w:cs="Times New Roman"/>
          <w:b/>
          <w:vanish/>
          <w:color w:val="000000" w:themeColor="text1"/>
        </w:rPr>
      </w:pPr>
    </w:p>
    <w:p w14:paraId="7F694C9D" w14:textId="2456CF5C" w:rsidR="0036563F" w:rsidRPr="0036563F" w:rsidRDefault="00F7335A" w:rsidP="0036563F">
      <w:pPr>
        <w:pStyle w:val="Ttulo2"/>
        <w:numPr>
          <w:ilvl w:val="1"/>
          <w:numId w:val="10"/>
        </w:numPr>
        <w:suppressAutoHyphens/>
        <w:spacing w:before="40" w:after="0" w:line="259" w:lineRule="auto"/>
        <w:rPr>
          <w:rFonts w:ascii="Times New Roman" w:hAnsi="Times New Roman" w:cs="Times New Roman"/>
          <w:b/>
          <w:color w:val="000000" w:themeColor="text1"/>
          <w:sz w:val="24"/>
          <w:szCs w:val="24"/>
        </w:rPr>
      </w:pPr>
      <w:r w:rsidRPr="0036563F">
        <w:rPr>
          <w:rFonts w:ascii="Times New Roman" w:hAnsi="Times New Roman" w:cs="Times New Roman"/>
          <w:b/>
          <w:color w:val="000000" w:themeColor="text1"/>
          <w:sz w:val="24"/>
          <w:szCs w:val="24"/>
        </w:rPr>
        <w:t xml:space="preserve">Herramientas de </w:t>
      </w:r>
      <w:proofErr w:type="spellStart"/>
      <w:r w:rsidRPr="0036563F">
        <w:rPr>
          <w:rFonts w:ascii="Times New Roman" w:hAnsi="Times New Roman" w:cs="Times New Roman"/>
          <w:b/>
          <w:color w:val="000000" w:themeColor="text1"/>
          <w:sz w:val="24"/>
          <w:szCs w:val="24"/>
        </w:rPr>
        <w:t>vibecoding</w:t>
      </w:r>
      <w:proofErr w:type="spellEnd"/>
      <w:r w:rsidRPr="0036563F">
        <w:rPr>
          <w:rFonts w:ascii="Times New Roman" w:hAnsi="Times New Roman" w:cs="Times New Roman"/>
          <w:b/>
          <w:color w:val="000000" w:themeColor="text1"/>
          <w:sz w:val="24"/>
          <w:szCs w:val="24"/>
        </w:rPr>
        <w:t xml:space="preserve"> seleccionadas</w:t>
      </w:r>
    </w:p>
    <w:p w14:paraId="4DEAFC5F" w14:textId="130DDD5A" w:rsidR="0036563F" w:rsidRDefault="0036563F" w:rsidP="00F7335A">
      <w:pPr>
        <w:rPr>
          <w:rFonts w:ascii="Times New Roman" w:hAnsi="Times New Roman" w:cs="Times New Roman"/>
          <w:sz w:val="20"/>
          <w:szCs w:val="20"/>
        </w:rPr>
      </w:pPr>
      <w:r>
        <w:rPr>
          <w:rFonts w:ascii="Times New Roman" w:hAnsi="Times New Roman" w:cs="Times New Roman"/>
          <w:sz w:val="20"/>
          <w:szCs w:val="20"/>
        </w:rPr>
        <w:t xml:space="preserve">Para esta evaluación se seleccionaron </w:t>
      </w:r>
      <w:r w:rsidR="0038602E">
        <w:rPr>
          <w:rFonts w:ascii="Times New Roman" w:hAnsi="Times New Roman" w:cs="Times New Roman"/>
          <w:sz w:val="20"/>
          <w:szCs w:val="20"/>
        </w:rPr>
        <w:t>las</w:t>
      </w:r>
      <w:r>
        <w:rPr>
          <w:rFonts w:ascii="Times New Roman" w:hAnsi="Times New Roman" w:cs="Times New Roman"/>
          <w:sz w:val="20"/>
          <w:szCs w:val="20"/>
        </w:rPr>
        <w:t xml:space="preserve"> herramientas de </w:t>
      </w:r>
      <w:proofErr w:type="spellStart"/>
      <w:r>
        <w:rPr>
          <w:rStyle w:val="nfasis"/>
          <w:rFonts w:ascii="Times New Roman" w:hAnsi="Times New Roman" w:cs="Times New Roman"/>
          <w:sz w:val="20"/>
          <w:szCs w:val="20"/>
        </w:rPr>
        <w:t>vibecoding</w:t>
      </w:r>
      <w:proofErr w:type="spellEnd"/>
      <w:r w:rsidR="0038602E" w:rsidRPr="0038602E">
        <w:rPr>
          <w:i/>
          <w:iCs/>
        </w:rPr>
        <w:t xml:space="preserve">: </w:t>
      </w:r>
      <w:r w:rsidR="0038602E" w:rsidRPr="0038602E">
        <w:rPr>
          <w:rFonts w:ascii="Times New Roman" w:hAnsi="Times New Roman" w:cs="Times New Roman"/>
          <w:b/>
          <w:bCs/>
          <w:sz w:val="20"/>
          <w:szCs w:val="20"/>
        </w:rPr>
        <w:t>Gemini 3.1 Pro</w:t>
      </w:r>
      <w:r w:rsidR="0038602E">
        <w:t xml:space="preserve">, </w:t>
      </w:r>
      <w:r w:rsidR="0038602E">
        <w:rPr>
          <w:rFonts w:ascii="Times New Roman" w:hAnsi="Times New Roman" w:cs="Times New Roman"/>
          <w:sz w:val="20"/>
          <w:szCs w:val="20"/>
        </w:rPr>
        <w:t xml:space="preserve">un modelo orientado a </w:t>
      </w:r>
      <w:r w:rsidR="0038602E">
        <w:rPr>
          <w:rStyle w:val="Fuerte"/>
          <w:rFonts w:ascii="Times New Roman" w:hAnsi="Times New Roman" w:cs="Times New Roman"/>
          <w:b w:val="0"/>
          <w:sz w:val="20"/>
          <w:szCs w:val="20"/>
        </w:rPr>
        <w:t>baja latencia</w:t>
      </w:r>
      <w:r w:rsidR="0038602E">
        <w:rPr>
          <w:rFonts w:ascii="Times New Roman" w:hAnsi="Times New Roman" w:cs="Times New Roman"/>
          <w:b/>
          <w:sz w:val="20"/>
          <w:szCs w:val="20"/>
        </w:rPr>
        <w:t xml:space="preserve"> y </w:t>
      </w:r>
      <w:r w:rsidR="0038602E">
        <w:rPr>
          <w:rStyle w:val="Fuerte"/>
          <w:rFonts w:ascii="Times New Roman" w:hAnsi="Times New Roman" w:cs="Times New Roman"/>
          <w:b w:val="0"/>
          <w:sz w:val="20"/>
          <w:szCs w:val="20"/>
        </w:rPr>
        <w:t>respuesta rápida</w:t>
      </w:r>
      <w:r w:rsidR="0038602E">
        <w:rPr>
          <w:rFonts w:ascii="Times New Roman" w:hAnsi="Times New Roman" w:cs="Times New Roman"/>
          <w:b/>
          <w:sz w:val="20"/>
          <w:szCs w:val="20"/>
        </w:rPr>
        <w:t>,</w:t>
      </w:r>
      <w:r w:rsidR="0038602E">
        <w:rPr>
          <w:rFonts w:ascii="Times New Roman" w:hAnsi="Times New Roman" w:cs="Times New Roman"/>
          <w:sz w:val="20"/>
          <w:szCs w:val="20"/>
        </w:rPr>
        <w:t xml:space="preserve"> útil para idear soluciones, generar esqueletos de código y recibir sugerencias contextuales “al vuelo” (especialmente práctico en iteraciones cortas y prototipado)</w:t>
      </w:r>
      <w:r w:rsidR="0038602E">
        <w:rPr>
          <w:rFonts w:ascii="Times New Roman" w:hAnsi="Times New Roman" w:cs="Times New Roman"/>
          <w:sz w:val="20"/>
          <w:szCs w:val="20"/>
        </w:rPr>
        <w:t>.</w:t>
      </w:r>
    </w:p>
    <w:p w14:paraId="4F409C3B" w14:textId="018B868C" w:rsidR="0038602E" w:rsidRDefault="0038602E" w:rsidP="0038602E">
      <w:pPr>
        <w:pStyle w:val="Ttulo2"/>
        <w:numPr>
          <w:ilvl w:val="1"/>
          <w:numId w:val="10"/>
        </w:numPr>
        <w:rPr>
          <w:rFonts w:ascii="Times New Roman" w:hAnsi="Times New Roman" w:cs="Times New Roman"/>
          <w:b/>
          <w:color w:val="000000" w:themeColor="text1"/>
          <w:sz w:val="24"/>
          <w:szCs w:val="24"/>
        </w:rPr>
      </w:pPr>
      <w:proofErr w:type="spellStart"/>
      <w:r>
        <w:rPr>
          <w:rFonts w:ascii="Times New Roman" w:hAnsi="Times New Roman" w:cs="Times New Roman"/>
          <w:b/>
          <w:color w:val="000000" w:themeColor="text1"/>
          <w:sz w:val="24"/>
          <w:szCs w:val="24"/>
        </w:rPr>
        <w:t>Prompt</w:t>
      </w:r>
      <w:proofErr w:type="spellEnd"/>
      <w:r>
        <w:rPr>
          <w:rFonts w:ascii="Times New Roman" w:hAnsi="Times New Roman" w:cs="Times New Roman"/>
          <w:b/>
          <w:color w:val="000000" w:themeColor="text1"/>
          <w:sz w:val="24"/>
          <w:szCs w:val="24"/>
        </w:rPr>
        <w:t xml:space="preserve"> técnico utilizado</w:t>
      </w:r>
    </w:p>
    <w:p w14:paraId="5EFD8170" w14:textId="77777777" w:rsidR="0038602E" w:rsidRDefault="0038602E" w:rsidP="0038602E">
      <w:pPr>
        <w:jc w:val="both"/>
        <w:rPr>
          <w:rFonts w:ascii="Times New Roman" w:hAnsi="Times New Roman" w:cs="Times New Roman"/>
          <w:sz w:val="20"/>
          <w:szCs w:val="20"/>
        </w:rPr>
      </w:pPr>
      <w:r>
        <w:rPr>
          <w:rFonts w:ascii="Times New Roman" w:hAnsi="Times New Roman" w:cs="Times New Roman"/>
          <w:sz w:val="20"/>
          <w:szCs w:val="20"/>
        </w:rPr>
        <w:t xml:space="preserve">De los diferentes tipos de </w:t>
      </w:r>
      <w:proofErr w:type="spellStart"/>
      <w:r>
        <w:rPr>
          <w:rFonts w:ascii="Times New Roman" w:hAnsi="Times New Roman" w:cs="Times New Roman"/>
          <w:sz w:val="20"/>
          <w:szCs w:val="20"/>
        </w:rPr>
        <w:t>prompts</w:t>
      </w:r>
      <w:proofErr w:type="spellEnd"/>
      <w:r>
        <w:rPr>
          <w:rFonts w:ascii="Times New Roman" w:hAnsi="Times New Roman" w:cs="Times New Roman"/>
          <w:sz w:val="20"/>
          <w:szCs w:val="20"/>
        </w:rPr>
        <w:t xml:space="preserve"> que se conocen en la literatura, se ha elegido uno basado en el tipo </w:t>
      </w:r>
      <w:proofErr w:type="spellStart"/>
      <w:r>
        <w:rPr>
          <w:rFonts w:ascii="Times New Roman" w:hAnsi="Times New Roman" w:cs="Times New Roman"/>
          <w:sz w:val="20"/>
          <w:szCs w:val="20"/>
        </w:rPr>
        <w:t>Prompt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Patterns</w:t>
      </w:r>
      <w:proofErr w:type="spellEnd"/>
      <w:r>
        <w:rPr>
          <w:rFonts w:ascii="Times New Roman" w:hAnsi="Times New Roman" w:cs="Times New Roman"/>
          <w:sz w:val="20"/>
          <w:szCs w:val="20"/>
        </w:rPr>
        <w:t xml:space="preserve">, subtipo Input </w:t>
      </w:r>
      <w:proofErr w:type="spellStart"/>
      <w:r>
        <w:rPr>
          <w:rFonts w:ascii="Times New Roman" w:hAnsi="Times New Roman" w:cs="Times New Roman"/>
          <w:sz w:val="20"/>
          <w:szCs w:val="20"/>
        </w:rPr>
        <w:t>Semantics</w:t>
      </w:r>
      <w:proofErr w:type="spellEnd"/>
      <w:r>
        <w:rPr>
          <w:rFonts w:ascii="Times New Roman" w:hAnsi="Times New Roman" w:cs="Times New Roman"/>
          <w:sz w:val="20"/>
          <w:szCs w:val="20"/>
        </w:rPr>
        <w:t>. La característica distintiva es que permite observar una estructura lógica, clara y coherente con la metodología utilizada Ingeniería de Requerimientos.</w:t>
      </w:r>
    </w:p>
    <w:p w14:paraId="3E5B9734" w14:textId="77777777" w:rsidR="0038602E" w:rsidRDefault="0038602E" w:rsidP="0038602E">
      <w:pPr>
        <w:jc w:val="both"/>
        <w:rPr>
          <w:rFonts w:ascii="Times New Roman" w:hAnsi="Times New Roman" w:cs="Times New Roman"/>
          <w:sz w:val="20"/>
          <w:szCs w:val="20"/>
        </w:rPr>
      </w:pPr>
      <w:r>
        <w:rPr>
          <w:rFonts w:ascii="Times New Roman" w:hAnsi="Times New Roman" w:cs="Times New Roman"/>
          <w:sz w:val="20"/>
          <w:szCs w:val="20"/>
        </w:rPr>
        <w:t xml:space="preserve">La estructura que sigue este </w:t>
      </w:r>
      <w:proofErr w:type="spellStart"/>
      <w:r>
        <w:rPr>
          <w:rFonts w:ascii="Times New Roman" w:hAnsi="Times New Roman" w:cs="Times New Roman"/>
          <w:sz w:val="20"/>
          <w:szCs w:val="20"/>
        </w:rPr>
        <w:t>prompt</w:t>
      </w:r>
      <w:proofErr w:type="spellEnd"/>
      <w:r>
        <w:rPr>
          <w:rFonts w:ascii="Times New Roman" w:hAnsi="Times New Roman" w:cs="Times New Roman"/>
          <w:sz w:val="20"/>
          <w:szCs w:val="20"/>
        </w:rPr>
        <w:t xml:space="preserve"> técnico es:</w:t>
      </w:r>
    </w:p>
    <w:p w14:paraId="5AC486D9" w14:textId="77777777" w:rsidR="0038602E" w:rsidRDefault="0038602E" w:rsidP="0038602E">
      <w:pPr>
        <w:pStyle w:val="Prrafodelista"/>
        <w:numPr>
          <w:ilvl w:val="0"/>
          <w:numId w:val="12"/>
        </w:numPr>
        <w:suppressAutoHyphens/>
        <w:spacing w:after="0" w:line="259" w:lineRule="auto"/>
        <w:jc w:val="both"/>
        <w:rPr>
          <w:rFonts w:ascii="Times New Roman" w:hAnsi="Times New Roman" w:cs="Times New Roman"/>
          <w:sz w:val="20"/>
          <w:szCs w:val="20"/>
        </w:rPr>
      </w:pPr>
      <w:r>
        <w:rPr>
          <w:rFonts w:ascii="Times New Roman" w:hAnsi="Times New Roman" w:cs="Times New Roman"/>
          <w:sz w:val="20"/>
          <w:szCs w:val="20"/>
        </w:rPr>
        <w:t>LANGUAJE DE PROGRAMACIÓN</w:t>
      </w:r>
    </w:p>
    <w:p w14:paraId="40760E52" w14:textId="77777777" w:rsidR="0038602E" w:rsidRDefault="0038602E" w:rsidP="0038602E">
      <w:pPr>
        <w:pStyle w:val="Prrafodelista"/>
        <w:numPr>
          <w:ilvl w:val="0"/>
          <w:numId w:val="12"/>
        </w:numPr>
        <w:suppressAutoHyphens/>
        <w:spacing w:after="0" w:line="259" w:lineRule="auto"/>
        <w:jc w:val="both"/>
        <w:rPr>
          <w:rFonts w:ascii="Times New Roman" w:hAnsi="Times New Roman" w:cs="Times New Roman"/>
          <w:sz w:val="20"/>
          <w:szCs w:val="20"/>
        </w:rPr>
      </w:pPr>
      <w:r>
        <w:rPr>
          <w:rFonts w:ascii="Times New Roman" w:hAnsi="Times New Roman" w:cs="Times New Roman"/>
          <w:sz w:val="20"/>
          <w:szCs w:val="20"/>
        </w:rPr>
        <w:t xml:space="preserve">PLATAFORMA </w:t>
      </w:r>
    </w:p>
    <w:p w14:paraId="0C103151" w14:textId="5942E318" w:rsidR="0038602E" w:rsidRDefault="0038602E" w:rsidP="0038602E">
      <w:pPr>
        <w:pStyle w:val="Prrafodelista"/>
        <w:numPr>
          <w:ilvl w:val="0"/>
          <w:numId w:val="12"/>
        </w:numPr>
        <w:suppressAutoHyphens/>
        <w:spacing w:after="0" w:line="259" w:lineRule="auto"/>
        <w:jc w:val="both"/>
        <w:rPr>
          <w:rFonts w:ascii="Times New Roman" w:hAnsi="Times New Roman" w:cs="Times New Roman"/>
          <w:sz w:val="20"/>
          <w:szCs w:val="20"/>
        </w:rPr>
      </w:pPr>
      <w:r>
        <w:rPr>
          <w:rFonts w:ascii="Times New Roman" w:hAnsi="Times New Roman" w:cs="Times New Roman"/>
          <w:sz w:val="20"/>
          <w:szCs w:val="20"/>
        </w:rPr>
        <w:t>ACTORES</w:t>
      </w:r>
    </w:p>
    <w:p w14:paraId="64409583" w14:textId="77777777" w:rsidR="0038602E" w:rsidRDefault="0038602E" w:rsidP="0038602E">
      <w:pPr>
        <w:pStyle w:val="Prrafodelista"/>
        <w:numPr>
          <w:ilvl w:val="0"/>
          <w:numId w:val="12"/>
        </w:numPr>
        <w:suppressAutoHyphens/>
        <w:spacing w:after="0" w:line="259" w:lineRule="auto"/>
        <w:jc w:val="both"/>
        <w:rPr>
          <w:rFonts w:ascii="Times New Roman" w:hAnsi="Times New Roman" w:cs="Times New Roman"/>
          <w:sz w:val="20"/>
          <w:szCs w:val="20"/>
        </w:rPr>
      </w:pPr>
      <w:r>
        <w:rPr>
          <w:rFonts w:ascii="Times New Roman" w:hAnsi="Times New Roman" w:cs="Times New Roman"/>
          <w:sz w:val="20"/>
          <w:szCs w:val="20"/>
        </w:rPr>
        <w:t>REQUISITOS ESPECÍFICOS</w:t>
      </w:r>
    </w:p>
    <w:p w14:paraId="1CB4BF6C" w14:textId="77777777" w:rsidR="0038602E" w:rsidRDefault="0038602E" w:rsidP="0038602E">
      <w:pPr>
        <w:pStyle w:val="Prrafodelista"/>
        <w:numPr>
          <w:ilvl w:val="0"/>
          <w:numId w:val="12"/>
        </w:numPr>
        <w:suppressAutoHyphens/>
        <w:spacing w:after="0" w:line="259" w:lineRule="auto"/>
        <w:jc w:val="both"/>
        <w:rPr>
          <w:rFonts w:ascii="Times New Roman" w:hAnsi="Times New Roman" w:cs="Times New Roman"/>
          <w:sz w:val="20"/>
          <w:szCs w:val="20"/>
        </w:rPr>
      </w:pPr>
      <w:r>
        <w:rPr>
          <w:rFonts w:ascii="Times New Roman" w:hAnsi="Times New Roman" w:cs="Times New Roman"/>
          <w:sz w:val="20"/>
          <w:szCs w:val="20"/>
        </w:rPr>
        <w:t>RESTRICCIONES</w:t>
      </w:r>
    </w:p>
    <w:p w14:paraId="374ACBCB" w14:textId="77777777" w:rsidR="0038602E" w:rsidRDefault="0038602E" w:rsidP="0038602E">
      <w:pPr>
        <w:spacing w:after="0"/>
        <w:jc w:val="both"/>
        <w:rPr>
          <w:rFonts w:ascii="Times New Roman" w:hAnsi="Times New Roman" w:cs="Times New Roman"/>
          <w:sz w:val="20"/>
          <w:szCs w:val="20"/>
        </w:rPr>
      </w:pPr>
      <w:r w:rsidRPr="0038602E">
        <w:rPr>
          <w:rFonts w:ascii="Times New Roman" w:hAnsi="Times New Roman" w:cs="Times New Roman"/>
          <w:sz w:val="20"/>
          <w:szCs w:val="20"/>
        </w:rPr>
        <w:t xml:space="preserve">A continuación, puede observarse el </w:t>
      </w:r>
      <w:proofErr w:type="spellStart"/>
      <w:r w:rsidRPr="0038602E">
        <w:rPr>
          <w:rFonts w:ascii="Times New Roman" w:hAnsi="Times New Roman" w:cs="Times New Roman"/>
          <w:sz w:val="20"/>
          <w:szCs w:val="20"/>
        </w:rPr>
        <w:t>prompt</w:t>
      </w:r>
      <w:proofErr w:type="spellEnd"/>
      <w:r w:rsidRPr="0038602E">
        <w:rPr>
          <w:rFonts w:ascii="Times New Roman" w:hAnsi="Times New Roman" w:cs="Times New Roman"/>
          <w:sz w:val="20"/>
          <w:szCs w:val="20"/>
        </w:rPr>
        <w:t xml:space="preserve"> técnico final:</w:t>
      </w:r>
    </w:p>
    <w:p w14:paraId="283CA593" w14:textId="77777777" w:rsidR="00AF6873" w:rsidRDefault="00AF6873" w:rsidP="0038602E">
      <w:pPr>
        <w:spacing w:after="0"/>
        <w:jc w:val="both"/>
        <w:rPr>
          <w:rFonts w:ascii="Times New Roman" w:hAnsi="Times New Roman" w:cs="Times New Roman"/>
          <w:sz w:val="20"/>
          <w:szCs w:val="20"/>
        </w:rPr>
      </w:pPr>
    </w:p>
    <w:tbl>
      <w:tblPr>
        <w:tblStyle w:val="Tablaconcuadrcula"/>
        <w:tblW w:w="5000" w:type="pct"/>
        <w:tblInd w:w="-113" w:type="dxa"/>
        <w:tblLook w:val="04A0" w:firstRow="1" w:lastRow="0" w:firstColumn="1" w:lastColumn="0" w:noHBand="0" w:noVBand="1"/>
      </w:tblPr>
      <w:tblGrid>
        <w:gridCol w:w="4449"/>
      </w:tblGrid>
      <w:tr w:rsidR="0038602E" w14:paraId="1FEF0550" w14:textId="77777777" w:rsidTr="00752423">
        <w:tc>
          <w:tcPr>
            <w:tcW w:w="5000" w:type="pct"/>
          </w:tcPr>
          <w:p w14:paraId="5BFA02C5" w14:textId="77777777" w:rsidR="0038602E" w:rsidRPr="0038602E" w:rsidRDefault="0038602E" w:rsidP="00752423">
            <w:p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LENGUAJE DE PROGRAMACIÓN:</w:t>
            </w:r>
          </w:p>
          <w:p w14:paraId="2149379B" w14:textId="77777777" w:rsidR="0038602E" w:rsidRPr="0038602E" w:rsidRDefault="0038602E" w:rsidP="00752423">
            <w:pPr>
              <w:numPr>
                <w:ilvl w:val="0"/>
                <w:numId w:val="23"/>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Utilizar Python 3.10+ como lenguaje principal.</w:t>
            </w:r>
          </w:p>
          <w:p w14:paraId="10E6E857" w14:textId="77777777" w:rsidR="0038602E" w:rsidRPr="0038602E" w:rsidRDefault="0038602E" w:rsidP="00752423">
            <w:pPr>
              <w:numPr>
                <w:ilvl w:val="0"/>
                <w:numId w:val="23"/>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Se permite el uso de la biblioteca estándar únicamente: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threading</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w:t>
            </w:r>
            <w:proofErr w:type="spellStart"/>
            <w:r w:rsidRPr="0038602E">
              <w:rPr>
                <w:rFonts w:ascii="Times New Roman" w:eastAsia="Times New Roman" w:hAnsi="Times New Roman" w:cs="Times New Roman"/>
                <w:color w:val="000000" w:themeColor="text1"/>
                <w:kern w:val="0"/>
                <w:sz w:val="18"/>
                <w:szCs w:val="18"/>
                <w:lang w:eastAsia="es-AR"/>
                <w14:ligatures w14:val="none"/>
              </w:rPr>
              <w:t>multiprocessing</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w:t>
            </w:r>
            <w:proofErr w:type="spellStart"/>
            <w:r w:rsidRPr="0038602E">
              <w:rPr>
                <w:rFonts w:ascii="Times New Roman" w:eastAsia="Times New Roman" w:hAnsi="Times New Roman" w:cs="Times New Roman"/>
                <w:color w:val="000000" w:themeColor="text1"/>
                <w:kern w:val="0"/>
                <w:sz w:val="18"/>
                <w:szCs w:val="18"/>
                <w:lang w:eastAsia="es-AR"/>
                <w14:ligatures w14:val="none"/>
              </w:rPr>
              <w:t>queue</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w:t>
            </w:r>
            <w:proofErr w:type="spellStart"/>
            <w:r w:rsidRPr="0038602E">
              <w:rPr>
                <w:rFonts w:ascii="Times New Roman" w:eastAsia="Times New Roman" w:hAnsi="Times New Roman" w:cs="Times New Roman"/>
                <w:color w:val="000000" w:themeColor="text1"/>
                <w:kern w:val="0"/>
                <w:sz w:val="18"/>
                <w:szCs w:val="18"/>
                <w:lang w:eastAsia="es-AR"/>
                <w14:ligatures w14:val="none"/>
              </w:rPr>
              <w:t>asyncio</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time, </w:t>
            </w:r>
            <w:proofErr w:type="spellStart"/>
            <w:r w:rsidRPr="0038602E">
              <w:rPr>
                <w:rFonts w:ascii="Times New Roman" w:eastAsia="Times New Roman" w:hAnsi="Times New Roman" w:cs="Times New Roman"/>
                <w:color w:val="000000" w:themeColor="text1"/>
                <w:kern w:val="0"/>
                <w:sz w:val="18"/>
                <w:szCs w:val="18"/>
                <w:lang w:eastAsia="es-AR"/>
                <w14:ligatures w14:val="none"/>
              </w:rPr>
              <w:t>random</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w:t>
            </w:r>
            <w:proofErr w:type="spellStart"/>
            <w:r w:rsidRPr="0038602E">
              <w:rPr>
                <w:rFonts w:ascii="Times New Roman" w:eastAsia="Times New Roman" w:hAnsi="Times New Roman" w:cs="Times New Roman"/>
                <w:color w:val="000000" w:themeColor="text1"/>
                <w:kern w:val="0"/>
                <w:sz w:val="18"/>
                <w:szCs w:val="18"/>
                <w:lang w:eastAsia="es-AR"/>
                <w14:ligatures w14:val="none"/>
              </w:rPr>
              <w:t>logging</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w:t>
            </w:r>
            <w:proofErr w:type="spellStart"/>
            <w:r w:rsidRPr="0038602E">
              <w:rPr>
                <w:rFonts w:ascii="Times New Roman" w:eastAsia="Times New Roman" w:hAnsi="Times New Roman" w:cs="Times New Roman"/>
                <w:color w:val="000000" w:themeColor="text1"/>
                <w:kern w:val="0"/>
                <w:sz w:val="18"/>
                <w:szCs w:val="18"/>
                <w:lang w:eastAsia="es-AR"/>
                <w14:ligatures w14:val="none"/>
              </w:rPr>
              <w:t>collections</w:t>
            </w:r>
            <w:proofErr w:type="spellEnd"/>
            <w:r w:rsidRPr="0038602E">
              <w:rPr>
                <w:rFonts w:ascii="Times New Roman" w:eastAsia="Times New Roman" w:hAnsi="Times New Roman" w:cs="Times New Roman"/>
                <w:color w:val="000000" w:themeColor="text1"/>
                <w:kern w:val="0"/>
                <w:sz w:val="18"/>
                <w:szCs w:val="18"/>
                <w:lang w:eastAsia="es-AR"/>
                <w14:ligatures w14:val="none"/>
              </w:rPr>
              <w:t>.</w:t>
            </w:r>
          </w:p>
          <w:p w14:paraId="1A4E3C59" w14:textId="2D8D354B" w:rsidR="0038602E" w:rsidRPr="00752423" w:rsidRDefault="0038602E" w:rsidP="00752423">
            <w:pPr>
              <w:numPr>
                <w:ilvl w:val="0"/>
                <w:numId w:val="23"/>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No se deben usar </w:t>
            </w:r>
            <w:proofErr w:type="spellStart"/>
            <w:r w:rsidRPr="0038602E">
              <w:rPr>
                <w:rFonts w:ascii="Times New Roman" w:eastAsia="Times New Roman" w:hAnsi="Times New Roman" w:cs="Times New Roman"/>
                <w:color w:val="000000" w:themeColor="text1"/>
                <w:kern w:val="0"/>
                <w:sz w:val="18"/>
                <w:szCs w:val="18"/>
                <w:lang w:eastAsia="es-AR"/>
                <w14:ligatures w14:val="none"/>
              </w:rPr>
              <w:t>frameworks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externos ni librerías de terceros.</w:t>
            </w:r>
          </w:p>
          <w:p w14:paraId="466DEE4F" w14:textId="77777777" w:rsidR="0038602E" w:rsidRPr="0038602E" w:rsidRDefault="0038602E" w:rsidP="00752423">
            <w:p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PLATAFORMA:</w:t>
            </w:r>
          </w:p>
          <w:p w14:paraId="025C2D96" w14:textId="77777777" w:rsidR="0038602E" w:rsidRPr="0038602E" w:rsidRDefault="0038602E" w:rsidP="00752423">
            <w:pPr>
              <w:numPr>
                <w:ilvl w:val="0"/>
                <w:numId w:val="22"/>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lastRenderedPageBreak/>
              <w:t>Aplicación de consola ejecutable en cualquier sistema operativo con Python 3.10+.</w:t>
            </w:r>
          </w:p>
          <w:p w14:paraId="254D81A6" w14:textId="77777777" w:rsidR="0038602E" w:rsidRPr="0038602E" w:rsidRDefault="0038602E" w:rsidP="00752423">
            <w:pPr>
              <w:numPr>
                <w:ilvl w:val="0"/>
                <w:numId w:val="22"/>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Sin interfaz gráfica; toda la salida debe realizarse por </w:t>
            </w:r>
            <w:proofErr w:type="spellStart"/>
            <w:r w:rsidRPr="0038602E">
              <w:rPr>
                <w:rFonts w:ascii="Times New Roman" w:eastAsia="Times New Roman" w:hAnsi="Times New Roman" w:cs="Times New Roman"/>
                <w:color w:val="000000" w:themeColor="text1"/>
                <w:kern w:val="0"/>
                <w:sz w:val="18"/>
                <w:szCs w:val="18"/>
                <w:lang w:eastAsia="es-AR"/>
                <w14:ligatures w14:val="none"/>
              </w:rPr>
              <w:t>stdout</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mediante el módulo </w:t>
            </w:r>
            <w:proofErr w:type="spellStart"/>
            <w:r w:rsidRPr="0038602E">
              <w:rPr>
                <w:rFonts w:ascii="Times New Roman" w:eastAsia="Times New Roman" w:hAnsi="Times New Roman" w:cs="Times New Roman"/>
                <w:color w:val="000000" w:themeColor="text1"/>
                <w:kern w:val="0"/>
                <w:sz w:val="18"/>
                <w:szCs w:val="18"/>
                <w:lang w:eastAsia="es-AR"/>
                <w14:ligatures w14:val="none"/>
              </w:rPr>
              <w:t>logging</w:t>
            </w:r>
            <w:proofErr w:type="spellEnd"/>
            <w:r w:rsidRPr="0038602E">
              <w:rPr>
                <w:rFonts w:ascii="Times New Roman" w:eastAsia="Times New Roman" w:hAnsi="Times New Roman" w:cs="Times New Roman"/>
                <w:color w:val="000000" w:themeColor="text1"/>
                <w:kern w:val="0"/>
                <w:sz w:val="18"/>
                <w:szCs w:val="18"/>
                <w:lang w:eastAsia="es-AR"/>
                <w14:ligatures w14:val="none"/>
              </w:rPr>
              <w:t>.</w:t>
            </w:r>
          </w:p>
          <w:p w14:paraId="51D9565C" w14:textId="77777777" w:rsidR="0038602E" w:rsidRPr="0038602E" w:rsidRDefault="0038602E" w:rsidP="00752423">
            <w:p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proofErr w:type="gramStart"/>
            <w:r w:rsidRPr="0038602E">
              <w:rPr>
                <w:rFonts w:ascii="Times New Roman" w:eastAsia="Times New Roman" w:hAnsi="Times New Roman" w:cs="Times New Roman"/>
                <w:color w:val="000000" w:themeColor="text1"/>
                <w:kern w:val="0"/>
                <w:sz w:val="18"/>
                <w:szCs w:val="18"/>
                <w:lang w:eastAsia="es-AR"/>
                <w14:ligatures w14:val="none"/>
              </w:rPr>
              <w:t>FUNCIONALIDAD A IMPLEMENTAR</w:t>
            </w:r>
            <w:proofErr w:type="gramEnd"/>
            <w:r w:rsidRPr="0038602E">
              <w:rPr>
                <w:rFonts w:ascii="Times New Roman" w:eastAsia="Times New Roman" w:hAnsi="Times New Roman" w:cs="Times New Roman"/>
                <w:color w:val="000000" w:themeColor="text1"/>
                <w:kern w:val="0"/>
                <w:sz w:val="18"/>
                <w:szCs w:val="18"/>
                <w:lang w:eastAsia="es-AR"/>
                <w14:ligatures w14:val="none"/>
              </w:rPr>
              <w:t>:</w:t>
            </w:r>
          </w:p>
          <w:p w14:paraId="19D2D859" w14:textId="77777777" w:rsidR="0038602E" w:rsidRPr="0038602E" w:rsidRDefault="0038602E" w:rsidP="00752423">
            <w:pPr>
              <w:numPr>
                <w:ilvl w:val="0"/>
                <w:numId w:val="24"/>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Desarrollar una simulación de un sistema de </w:t>
            </w:r>
            <w:proofErr w:type="spellStart"/>
            <w:r w:rsidRPr="0038602E">
              <w:rPr>
                <w:rFonts w:ascii="Times New Roman" w:eastAsia="Times New Roman" w:hAnsi="Times New Roman" w:cs="Times New Roman"/>
                <w:color w:val="000000" w:themeColor="text1"/>
                <w:kern w:val="0"/>
                <w:sz w:val="18"/>
                <w:szCs w:val="18"/>
                <w:lang w:eastAsia="es-AR"/>
                <w14:ligatures w14:val="none"/>
              </w:rPr>
              <w:t>delivery</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estilo Uber </w:t>
            </w:r>
            <w:proofErr w:type="spellStart"/>
            <w:r w:rsidRPr="0038602E">
              <w:rPr>
                <w:rFonts w:ascii="Times New Roman" w:eastAsia="Times New Roman" w:hAnsi="Times New Roman" w:cs="Times New Roman"/>
                <w:color w:val="000000" w:themeColor="text1"/>
                <w:kern w:val="0"/>
                <w:sz w:val="18"/>
                <w:szCs w:val="18"/>
                <w:lang w:eastAsia="es-AR"/>
                <w14:ligatures w14:val="none"/>
              </w:rPr>
              <w:t>Eats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 </w:t>
            </w:r>
            <w:proofErr w:type="spellStart"/>
            <w:r w:rsidRPr="0038602E">
              <w:rPr>
                <w:rFonts w:ascii="Times New Roman" w:eastAsia="Times New Roman" w:hAnsi="Times New Roman" w:cs="Times New Roman"/>
                <w:color w:val="000000" w:themeColor="text1"/>
                <w:kern w:val="0"/>
                <w:sz w:val="18"/>
                <w:szCs w:val="18"/>
                <w:lang w:eastAsia="es-AR"/>
                <w14:ligatures w14:val="none"/>
              </w:rPr>
              <w:t>PedidosYa</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con múltiples actores concurrentes.</w:t>
            </w:r>
          </w:p>
          <w:p w14:paraId="48C28867" w14:textId="77777777" w:rsidR="0038602E" w:rsidRPr="0038602E" w:rsidRDefault="0038602E" w:rsidP="00752423">
            <w:pPr>
              <w:numPr>
                <w:ilvl w:val="0"/>
                <w:numId w:val="24"/>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El sistema debe modelar el ciclo completo de un pedido: generación → preparación → entrega → confirmación.</w:t>
            </w:r>
          </w:p>
          <w:p w14:paraId="69F7A87D" w14:textId="77777777" w:rsidR="0038602E" w:rsidRPr="0038602E" w:rsidRDefault="0038602E" w:rsidP="00752423">
            <w:pPr>
              <w:numPr>
                <w:ilvl w:val="0"/>
                <w:numId w:val="24"/>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Debe soportar múltiples instancias simultáneas de cada actor (clientes, cocineros, repartidores).</w:t>
            </w:r>
          </w:p>
          <w:p w14:paraId="0B3C0E7D" w14:textId="77777777" w:rsidR="0038602E" w:rsidRPr="0038602E" w:rsidRDefault="0038602E" w:rsidP="00752423">
            <w:p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ACTORES DEL SISTEMA:</w:t>
            </w:r>
          </w:p>
          <w:p w14:paraId="1A049A2B" w14:textId="77777777" w:rsidR="0038602E" w:rsidRPr="0038602E" w:rsidRDefault="0038602E" w:rsidP="00752423">
            <w:pPr>
              <w:numPr>
                <w:ilvl w:val="0"/>
                <w:numId w:val="25"/>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Clientes (</w:t>
            </w:r>
            <w:proofErr w:type="spellStart"/>
            <w:r w:rsidRPr="0038602E">
              <w:rPr>
                <w:rFonts w:ascii="Times New Roman" w:eastAsia="Times New Roman" w:hAnsi="Times New Roman" w:cs="Times New Roman"/>
                <w:color w:val="000000" w:themeColor="text1"/>
                <w:kern w:val="0"/>
                <w:sz w:val="18"/>
                <w:szCs w:val="18"/>
                <w:lang w:eastAsia="es-AR"/>
                <w14:ligatures w14:val="none"/>
              </w:rPr>
              <w:t>Producers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generan pedidos de forma aleatoria con un intervalo configurable. Cada pedido tiene: ID único, nombre del plato, tiempo estimado de preparación y </w:t>
            </w:r>
            <w:proofErr w:type="spellStart"/>
            <w:r w:rsidRPr="0038602E">
              <w:rPr>
                <w:rFonts w:ascii="Times New Roman" w:eastAsia="Times New Roman" w:hAnsi="Times New Roman" w:cs="Times New Roman"/>
                <w:color w:val="000000" w:themeColor="text1"/>
                <w:kern w:val="0"/>
                <w:sz w:val="18"/>
                <w:szCs w:val="18"/>
                <w:lang w:eastAsia="es-AR"/>
                <w14:ligatures w14:val="none"/>
              </w:rPr>
              <w:t>timestamp</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de creación.</w:t>
            </w:r>
          </w:p>
          <w:p w14:paraId="3D9B2569" w14:textId="77777777" w:rsidR="0038602E" w:rsidRPr="0038602E" w:rsidRDefault="0038602E" w:rsidP="00752423">
            <w:pPr>
              <w:numPr>
                <w:ilvl w:val="0"/>
                <w:numId w:val="25"/>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Cocineros (</w:t>
            </w:r>
            <w:proofErr w:type="spellStart"/>
            <w:r w:rsidRPr="0038602E">
              <w:rPr>
                <w:rFonts w:ascii="Times New Roman" w:eastAsia="Times New Roman" w:hAnsi="Times New Roman" w:cs="Times New Roman"/>
                <w:color w:val="000000" w:themeColor="text1"/>
                <w:kern w:val="0"/>
                <w:sz w:val="18"/>
                <w:szCs w:val="18"/>
                <w:lang w:eastAsia="es-AR"/>
                <w14:ligatures w14:val="none"/>
              </w:rPr>
              <w:t>Workers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toman pedidos de la cola de pedidos pendientes, los "preparan" (simulado con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time.sleep</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 proporcional al tiempo estimado) y los colocan en la cola de pedidos listos.</w:t>
            </w:r>
          </w:p>
          <w:p w14:paraId="03F6F30E" w14:textId="77777777" w:rsidR="0038602E" w:rsidRPr="0038602E" w:rsidRDefault="0038602E" w:rsidP="00752423">
            <w:pPr>
              <w:numPr>
                <w:ilvl w:val="0"/>
                <w:numId w:val="25"/>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Repartidores (</w:t>
            </w:r>
            <w:proofErr w:type="spellStart"/>
            <w:r w:rsidRPr="0038602E">
              <w:rPr>
                <w:rFonts w:ascii="Times New Roman" w:eastAsia="Times New Roman" w:hAnsi="Times New Roman" w:cs="Times New Roman"/>
                <w:color w:val="000000" w:themeColor="text1"/>
                <w:kern w:val="0"/>
                <w:sz w:val="18"/>
                <w:szCs w:val="18"/>
                <w:lang w:eastAsia="es-AR"/>
                <w14:ligatures w14:val="none"/>
              </w:rPr>
              <w:t>Deliverers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toman pedidos de la cola de pedidos listos y los "entregan" (simulado con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time.sleep</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 aleatorio dentro de un rango configurable). Al completar, registran el tiempo total del pedido.</w:t>
            </w:r>
          </w:p>
          <w:p w14:paraId="33D7259F" w14:textId="77777777" w:rsidR="0038602E" w:rsidRPr="0038602E" w:rsidRDefault="0038602E" w:rsidP="00752423">
            <w:pPr>
              <w:numPr>
                <w:ilvl w:val="0"/>
                <w:numId w:val="25"/>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Monitor del sistema: hilo dedicado que cada N segundos imprime el estado del sistema: pedidos en cola, pedidos en preparación, pedidos en entrega, pedidos completados,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activos.</w:t>
            </w:r>
          </w:p>
          <w:p w14:paraId="0BDDE897" w14:textId="77777777" w:rsidR="0038602E" w:rsidRPr="0038602E" w:rsidRDefault="0038602E" w:rsidP="00752423">
            <w:p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REQUISITOS ESPECÍFICOS:</w:t>
            </w:r>
          </w:p>
          <w:p w14:paraId="5B309E47" w14:textId="77777777" w:rsidR="0038602E" w:rsidRPr="0038602E" w:rsidRDefault="0038602E" w:rsidP="00752423">
            <w:pPr>
              <w:numPr>
                <w:ilvl w:val="0"/>
                <w:numId w:val="26"/>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La cantidad de clientes, cocineros y repartidores debe ser configurable mediante constantes al inicio del programa.</w:t>
            </w:r>
          </w:p>
          <w:p w14:paraId="7334F72F" w14:textId="77777777" w:rsidR="0038602E" w:rsidRPr="0038602E" w:rsidRDefault="0038602E" w:rsidP="00752423">
            <w:pPr>
              <w:numPr>
                <w:ilvl w:val="0"/>
                <w:numId w:val="26"/>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Implementar dos colas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thread-safe</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usando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queue.Queue</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w:t>
            </w:r>
          </w:p>
          <w:p w14:paraId="51FBCDC5" w14:textId="77777777" w:rsidR="0038602E" w:rsidRPr="0038602E" w:rsidRDefault="0038602E" w:rsidP="00752423">
            <w:pPr>
              <w:numPr>
                <w:ilvl w:val="1"/>
                <w:numId w:val="27"/>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proofErr w:type="spellStart"/>
            <w:r w:rsidRPr="0038602E">
              <w:rPr>
                <w:rFonts w:ascii="Times New Roman" w:eastAsia="Times New Roman" w:hAnsi="Times New Roman" w:cs="Times New Roman"/>
                <w:color w:val="000000" w:themeColor="text1"/>
                <w:kern w:val="0"/>
                <w:sz w:val="18"/>
                <w:szCs w:val="18"/>
                <w:lang w:eastAsia="es-AR"/>
                <w14:ligatures w14:val="none"/>
              </w:rPr>
              <w:t>cola_pedidos_pendientes</w:t>
            </w:r>
            <w:proofErr w:type="spellEnd"/>
            <w:r w:rsidRPr="0038602E">
              <w:rPr>
                <w:rFonts w:ascii="Times New Roman" w:eastAsia="Times New Roman" w:hAnsi="Times New Roman" w:cs="Times New Roman"/>
                <w:color w:val="000000" w:themeColor="text1"/>
                <w:kern w:val="0"/>
                <w:sz w:val="18"/>
                <w:szCs w:val="18"/>
                <w:lang w:eastAsia="es-AR"/>
                <w14:ligatures w14:val="none"/>
              </w:rPr>
              <w:t>: entre clientes y cocineros (productor-consumidor nivel 1).</w:t>
            </w:r>
          </w:p>
          <w:p w14:paraId="4411D69B" w14:textId="77777777" w:rsidR="0038602E" w:rsidRPr="0038602E" w:rsidRDefault="0038602E" w:rsidP="00752423">
            <w:pPr>
              <w:numPr>
                <w:ilvl w:val="1"/>
                <w:numId w:val="27"/>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proofErr w:type="spellStart"/>
            <w:r w:rsidRPr="0038602E">
              <w:rPr>
                <w:rFonts w:ascii="Times New Roman" w:eastAsia="Times New Roman" w:hAnsi="Times New Roman" w:cs="Times New Roman"/>
                <w:color w:val="000000" w:themeColor="text1"/>
                <w:kern w:val="0"/>
                <w:sz w:val="18"/>
                <w:szCs w:val="18"/>
                <w:lang w:eastAsia="es-AR"/>
                <w14:ligatures w14:val="none"/>
              </w:rPr>
              <w:t>cola_pedidos_listos</w:t>
            </w:r>
            <w:proofErr w:type="spellEnd"/>
            <w:r w:rsidRPr="0038602E">
              <w:rPr>
                <w:rFonts w:ascii="Times New Roman" w:eastAsia="Times New Roman" w:hAnsi="Times New Roman" w:cs="Times New Roman"/>
                <w:color w:val="000000" w:themeColor="text1"/>
                <w:kern w:val="0"/>
                <w:sz w:val="18"/>
                <w:szCs w:val="18"/>
                <w:lang w:eastAsia="es-AR"/>
                <w14:ligatures w14:val="none"/>
              </w:rPr>
              <w:t>: entre cocineros y repartidores (productor-consumidor nivel 2).</w:t>
            </w:r>
          </w:p>
          <w:p w14:paraId="7B62E28E"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Cada cola debe tener una capacidad máxima configurable. Si la cola está llena, el productor debe bloquearse (comportamiento natural de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queue.Queue</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 xml:space="preserve"> con </w:t>
            </w:r>
            <w:proofErr w:type="spellStart"/>
            <w:r w:rsidRPr="0038602E">
              <w:rPr>
                <w:rFonts w:ascii="Times New Roman" w:eastAsia="Times New Roman" w:hAnsi="Times New Roman" w:cs="Times New Roman"/>
                <w:color w:val="000000" w:themeColor="text1"/>
                <w:kern w:val="0"/>
                <w:sz w:val="18"/>
                <w:szCs w:val="18"/>
                <w:lang w:eastAsia="es-AR"/>
                <w14:ligatures w14:val="none"/>
              </w:rPr>
              <w:t>maxsize</w:t>
            </w:r>
            <w:proofErr w:type="spellEnd"/>
            <w:r w:rsidRPr="0038602E">
              <w:rPr>
                <w:rFonts w:ascii="Times New Roman" w:eastAsia="Times New Roman" w:hAnsi="Times New Roman" w:cs="Times New Roman"/>
                <w:color w:val="000000" w:themeColor="text1"/>
                <w:kern w:val="0"/>
                <w:sz w:val="18"/>
                <w:szCs w:val="18"/>
                <w:lang w:eastAsia="es-AR"/>
                <w14:ligatures w14:val="none"/>
              </w:rPr>
              <w:t>).</w:t>
            </w:r>
          </w:p>
          <w:p w14:paraId="1B9A5128"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Implementar un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threading.Event</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 xml:space="preserve"> de apagado (</w:t>
            </w:r>
            <w:proofErr w:type="spellStart"/>
            <w:r w:rsidRPr="0038602E">
              <w:rPr>
                <w:rFonts w:ascii="Times New Roman" w:eastAsia="Times New Roman" w:hAnsi="Times New Roman" w:cs="Times New Roman"/>
                <w:color w:val="000000" w:themeColor="text1"/>
                <w:kern w:val="0"/>
                <w:sz w:val="18"/>
                <w:szCs w:val="18"/>
                <w:lang w:eastAsia="es-AR"/>
                <w14:ligatures w14:val="none"/>
              </w:rPr>
              <w:t>shutdown_event</w:t>
            </w:r>
            <w:proofErr w:type="spellEnd"/>
            <w:r w:rsidRPr="0038602E">
              <w:rPr>
                <w:rFonts w:ascii="Times New Roman" w:eastAsia="Times New Roman" w:hAnsi="Times New Roman" w:cs="Times New Roman"/>
                <w:color w:val="000000" w:themeColor="text1"/>
                <w:kern w:val="0"/>
                <w:sz w:val="18"/>
                <w:szCs w:val="18"/>
                <w:lang w:eastAsia="es-AR"/>
                <w14:ligatures w14:val="none"/>
              </w:rPr>
              <w:t>) que al activarse indique a todos los hilos que deben terminar limpiamente al vaciar sus colas.</w:t>
            </w:r>
          </w:p>
          <w:p w14:paraId="0A2830D8"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Cada actor debe correr en su propio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threading.Thread</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 xml:space="preserve"> con </w:t>
            </w:r>
            <w:proofErr w:type="spellStart"/>
            <w:r w:rsidRPr="0038602E">
              <w:rPr>
                <w:rFonts w:ascii="Times New Roman" w:eastAsia="Times New Roman" w:hAnsi="Times New Roman" w:cs="Times New Roman"/>
                <w:color w:val="000000" w:themeColor="text1"/>
                <w:kern w:val="0"/>
                <w:sz w:val="18"/>
                <w:szCs w:val="18"/>
                <w:lang w:eastAsia="es-AR"/>
                <w14:ligatures w14:val="none"/>
              </w:rPr>
              <w:t>daemon</w:t>
            </w:r>
            <w:proofErr w:type="spellEnd"/>
            <w:r w:rsidRPr="0038602E">
              <w:rPr>
                <w:rFonts w:ascii="Times New Roman" w:eastAsia="Times New Roman" w:hAnsi="Times New Roman" w:cs="Times New Roman"/>
                <w:color w:val="000000" w:themeColor="text1"/>
                <w:kern w:val="0"/>
                <w:sz w:val="18"/>
                <w:szCs w:val="18"/>
                <w:lang w:eastAsia="es-AR"/>
                <w14:ligatures w14:val="none"/>
              </w:rPr>
              <w:t>=False.</w:t>
            </w:r>
          </w:p>
          <w:p w14:paraId="42E6829E"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Usar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threading.Lock</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 xml:space="preserve"> para proteger el acceso al contador de estadísticas globales (pedidos completados, tiempo total acumulado).</w:t>
            </w:r>
          </w:p>
          <w:p w14:paraId="202DD16D"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Usar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threading.Semaphore</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 xml:space="preserve"> para limitar la cantidad de pedidos que pueden estar en preparación simultáneamente (máximo igual a la cantidad de cocineros activos).</w:t>
            </w:r>
          </w:p>
          <w:p w14:paraId="18C7F6E6"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Cada pedido debe tener un estado representado con una máquina de estados con al menos 4 estados: PENDIENTE → EN_PREPARACION </w:t>
            </w:r>
            <w:r w:rsidRPr="0038602E">
              <w:rPr>
                <w:rFonts w:ascii="Times New Roman" w:eastAsia="Times New Roman" w:hAnsi="Times New Roman" w:cs="Times New Roman"/>
                <w:color w:val="000000" w:themeColor="text1"/>
                <w:kern w:val="0"/>
                <w:sz w:val="18"/>
                <w:szCs w:val="18"/>
                <w:lang w:eastAsia="es-AR"/>
                <w14:ligatures w14:val="none"/>
              </w:rPr>
              <w:t>→ LISTO → EN_ENTREGA → ENTREGADO.</w:t>
            </w:r>
          </w:p>
          <w:p w14:paraId="4A57A727"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Las transiciones de estado deben realizarse de forma atómica usando un Lock por pedido.</w:t>
            </w:r>
          </w:p>
          <w:p w14:paraId="1FB45597"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El sistema debe correr durante un tiempo total configurable (por ejemplo, 60 segundos de simulación) y luego iniciar el apagado ordenado.</w:t>
            </w:r>
          </w:p>
          <w:p w14:paraId="64445433" w14:textId="77777777" w:rsidR="0038602E" w:rsidRPr="0038602E" w:rsidRDefault="0038602E" w:rsidP="00752423">
            <w:pPr>
              <w:numPr>
                <w:ilvl w:val="0"/>
                <w:numId w:val="28"/>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Al finalizar, imprimir un resumen de métricas:</w:t>
            </w:r>
          </w:p>
          <w:p w14:paraId="2C5F1A45" w14:textId="77777777" w:rsidR="0038602E" w:rsidRPr="0038602E" w:rsidRDefault="0038602E" w:rsidP="00752423">
            <w:pPr>
              <w:numPr>
                <w:ilvl w:val="1"/>
                <w:numId w:val="29"/>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proofErr w:type="gramStart"/>
            <w:r w:rsidRPr="0038602E">
              <w:rPr>
                <w:rFonts w:ascii="Times New Roman" w:eastAsia="Times New Roman" w:hAnsi="Times New Roman" w:cs="Times New Roman"/>
                <w:color w:val="000000" w:themeColor="text1"/>
                <w:kern w:val="0"/>
                <w:sz w:val="18"/>
                <w:szCs w:val="18"/>
                <w:lang w:eastAsia="es-AR"/>
                <w14:ligatures w14:val="none"/>
              </w:rPr>
              <w:t>Total</w:t>
            </w:r>
            <w:proofErr w:type="gramEnd"/>
            <w:r w:rsidRPr="0038602E">
              <w:rPr>
                <w:rFonts w:ascii="Times New Roman" w:eastAsia="Times New Roman" w:hAnsi="Times New Roman" w:cs="Times New Roman"/>
                <w:color w:val="000000" w:themeColor="text1"/>
                <w:kern w:val="0"/>
                <w:sz w:val="18"/>
                <w:szCs w:val="18"/>
                <w:lang w:eastAsia="es-AR"/>
                <w14:ligatures w14:val="none"/>
              </w:rPr>
              <w:t xml:space="preserve"> de pedidos generados, completados y descartados.</w:t>
            </w:r>
          </w:p>
          <w:p w14:paraId="577F9890" w14:textId="77777777" w:rsidR="0038602E" w:rsidRPr="0038602E" w:rsidRDefault="0038602E" w:rsidP="00752423">
            <w:pPr>
              <w:numPr>
                <w:ilvl w:val="1"/>
                <w:numId w:val="29"/>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Tiempo promedio de preparación.</w:t>
            </w:r>
          </w:p>
          <w:p w14:paraId="550CC1CD" w14:textId="77777777" w:rsidR="0038602E" w:rsidRPr="0038602E" w:rsidRDefault="0038602E" w:rsidP="00752423">
            <w:pPr>
              <w:numPr>
                <w:ilvl w:val="1"/>
                <w:numId w:val="29"/>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Tiempo promedio de entrega.</w:t>
            </w:r>
          </w:p>
          <w:p w14:paraId="6573A81E" w14:textId="77777777" w:rsidR="0038602E" w:rsidRPr="0038602E" w:rsidRDefault="0038602E" w:rsidP="00752423">
            <w:pPr>
              <w:numPr>
                <w:ilvl w:val="1"/>
                <w:numId w:val="29"/>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Tiempo promedio total (desde creación hasta entrega).</w:t>
            </w:r>
          </w:p>
          <w:p w14:paraId="21056E27" w14:textId="77777777" w:rsidR="0038602E" w:rsidRPr="0038602E" w:rsidRDefault="0038602E" w:rsidP="00752423">
            <w:pPr>
              <w:numPr>
                <w:ilvl w:val="1"/>
                <w:numId w:val="29"/>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proofErr w:type="spellStart"/>
            <w:r w:rsidRPr="0038602E">
              <w:rPr>
                <w:rFonts w:ascii="Times New Roman" w:eastAsia="Times New Roman" w:hAnsi="Times New Roman" w:cs="Times New Roman"/>
                <w:color w:val="000000" w:themeColor="text1"/>
                <w:kern w:val="0"/>
                <w:sz w:val="18"/>
                <w:szCs w:val="18"/>
                <w:lang w:eastAsia="es-AR"/>
                <w14:ligatures w14:val="none"/>
              </w:rPr>
              <w:t>Throughput</w:t>
            </w:r>
            <w:proofErr w:type="spellEnd"/>
            <w:r w:rsidRPr="0038602E">
              <w:rPr>
                <w:rFonts w:ascii="Times New Roman" w:eastAsia="Times New Roman" w:hAnsi="Times New Roman" w:cs="Times New Roman"/>
                <w:color w:val="000000" w:themeColor="text1"/>
                <w:kern w:val="0"/>
                <w:sz w:val="18"/>
                <w:szCs w:val="18"/>
                <w:lang w:eastAsia="es-AR"/>
                <w14:ligatures w14:val="none"/>
              </w:rPr>
              <w:t>: pedidos completados por minuto.</w:t>
            </w:r>
          </w:p>
          <w:p w14:paraId="685F8D2E" w14:textId="77777777" w:rsidR="0038602E" w:rsidRPr="0038602E" w:rsidRDefault="0038602E" w:rsidP="00752423">
            <w:pPr>
              <w:numPr>
                <w:ilvl w:val="0"/>
                <w:numId w:val="30"/>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Todo el </w:t>
            </w:r>
            <w:proofErr w:type="spellStart"/>
            <w:r w:rsidRPr="0038602E">
              <w:rPr>
                <w:rFonts w:ascii="Times New Roman" w:eastAsia="Times New Roman" w:hAnsi="Times New Roman" w:cs="Times New Roman"/>
                <w:color w:val="000000" w:themeColor="text1"/>
                <w:kern w:val="0"/>
                <w:sz w:val="18"/>
                <w:szCs w:val="18"/>
                <w:lang w:eastAsia="es-AR"/>
                <w14:ligatures w14:val="none"/>
              </w:rPr>
              <w:t>logging</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debe incluir: </w:t>
            </w:r>
            <w:proofErr w:type="spellStart"/>
            <w:r w:rsidRPr="0038602E">
              <w:rPr>
                <w:rFonts w:ascii="Times New Roman" w:eastAsia="Times New Roman" w:hAnsi="Times New Roman" w:cs="Times New Roman"/>
                <w:color w:val="000000" w:themeColor="text1"/>
                <w:kern w:val="0"/>
                <w:sz w:val="18"/>
                <w:szCs w:val="18"/>
                <w:lang w:eastAsia="es-AR"/>
                <w14:ligatures w14:val="none"/>
              </w:rPr>
              <w:t>timestamp</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nombre del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w:t>
            </w:r>
            <w:proofErr w:type="spellEnd"/>
            <w:r w:rsidRPr="0038602E">
              <w:rPr>
                <w:rFonts w:ascii="Times New Roman" w:eastAsia="Times New Roman" w:hAnsi="Times New Roman" w:cs="Times New Roman"/>
                <w:color w:val="000000" w:themeColor="text1"/>
                <w:kern w:val="0"/>
                <w:sz w:val="18"/>
                <w:szCs w:val="18"/>
                <w:lang w:eastAsia="es-AR"/>
                <w14:ligatures w14:val="none"/>
              </w:rPr>
              <w:t>, ID del pedido y estado actual.</w:t>
            </w:r>
          </w:p>
          <w:p w14:paraId="34B814B3" w14:textId="77777777" w:rsidR="0038602E" w:rsidRPr="0038602E" w:rsidRDefault="0038602E" w:rsidP="00752423">
            <w:pPr>
              <w:numPr>
                <w:ilvl w:val="0"/>
                <w:numId w:val="30"/>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El código debe estar dividido en clases: Pedido, Cliente, Cocinero, Repartidor, </w:t>
            </w:r>
            <w:proofErr w:type="spellStart"/>
            <w:r w:rsidRPr="0038602E">
              <w:rPr>
                <w:rFonts w:ascii="Times New Roman" w:eastAsia="Times New Roman" w:hAnsi="Times New Roman" w:cs="Times New Roman"/>
                <w:color w:val="000000" w:themeColor="text1"/>
                <w:kern w:val="0"/>
                <w:sz w:val="18"/>
                <w:szCs w:val="18"/>
                <w:lang w:eastAsia="es-AR"/>
                <w14:ligatures w14:val="none"/>
              </w:rPr>
              <w:t>MonitorSistema</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w:t>
            </w:r>
            <w:proofErr w:type="spellStart"/>
            <w:r w:rsidRPr="0038602E">
              <w:rPr>
                <w:rFonts w:ascii="Times New Roman" w:eastAsia="Times New Roman" w:hAnsi="Times New Roman" w:cs="Times New Roman"/>
                <w:color w:val="000000" w:themeColor="text1"/>
                <w:kern w:val="0"/>
                <w:sz w:val="18"/>
                <w:szCs w:val="18"/>
                <w:lang w:eastAsia="es-AR"/>
                <w14:ligatures w14:val="none"/>
              </w:rPr>
              <w:t>SistemaDelivery</w:t>
            </w:r>
            <w:proofErr w:type="spellEnd"/>
            <w:r w:rsidRPr="0038602E">
              <w:rPr>
                <w:rFonts w:ascii="Times New Roman" w:eastAsia="Times New Roman" w:hAnsi="Times New Roman" w:cs="Times New Roman"/>
                <w:color w:val="000000" w:themeColor="text1"/>
                <w:kern w:val="0"/>
                <w:sz w:val="18"/>
                <w:szCs w:val="18"/>
                <w:lang w:eastAsia="es-AR"/>
                <w14:ligatures w14:val="none"/>
              </w:rPr>
              <w:t>.</w:t>
            </w:r>
          </w:p>
          <w:p w14:paraId="103AEB0D" w14:textId="77777777" w:rsidR="0038602E" w:rsidRPr="0038602E" w:rsidRDefault="0038602E" w:rsidP="00752423">
            <w:p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RESTRICCIONES:</w:t>
            </w:r>
          </w:p>
          <w:p w14:paraId="3F58183B"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No usar </w:t>
            </w:r>
            <w:proofErr w:type="spellStart"/>
            <w:r w:rsidRPr="0038602E">
              <w:rPr>
                <w:rFonts w:ascii="Times New Roman" w:eastAsia="Times New Roman" w:hAnsi="Times New Roman" w:cs="Times New Roman"/>
                <w:color w:val="000000" w:themeColor="text1"/>
                <w:kern w:val="0"/>
                <w:sz w:val="18"/>
                <w:szCs w:val="18"/>
                <w:lang w:eastAsia="es-AR"/>
                <w14:ligatures w14:val="none"/>
              </w:rPr>
              <w:t>asyncio</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como mecanismo principal de concurrencia; el modelo debe basarse en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reales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threading</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w:t>
            </w:r>
            <w:proofErr w:type="spellStart"/>
            <w:r w:rsidRPr="0038602E">
              <w:rPr>
                <w:rFonts w:ascii="Times New Roman" w:eastAsia="Times New Roman" w:hAnsi="Times New Roman" w:cs="Times New Roman"/>
                <w:color w:val="000000" w:themeColor="text1"/>
                <w:kern w:val="0"/>
                <w:sz w:val="18"/>
                <w:szCs w:val="18"/>
                <w:lang w:eastAsia="es-AR"/>
                <w14:ligatures w14:val="none"/>
              </w:rPr>
              <w:t>asyncio</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puede usarse opcionalmente para comparación en una sección aparte claramente delimitada.</w:t>
            </w:r>
          </w:p>
          <w:p w14:paraId="31A6665A"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No usar variables globales sin protección de Lock. Toda variable compartida entre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debe estar protegida.</w:t>
            </w:r>
          </w:p>
          <w:p w14:paraId="57B15925"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No usar </w:t>
            </w:r>
            <w:proofErr w:type="spellStart"/>
            <w:proofErr w:type="gramStart"/>
            <w:r w:rsidRPr="0038602E">
              <w:rPr>
                <w:rFonts w:ascii="Times New Roman" w:eastAsia="Times New Roman" w:hAnsi="Times New Roman" w:cs="Times New Roman"/>
                <w:color w:val="000000" w:themeColor="text1"/>
                <w:kern w:val="0"/>
                <w:sz w:val="18"/>
                <w:szCs w:val="18"/>
                <w:lang w:eastAsia="es-AR"/>
                <w14:ligatures w14:val="none"/>
              </w:rPr>
              <w:t>time.sleep</w:t>
            </w:r>
            <w:proofErr w:type="spellEnd"/>
            <w:proofErr w:type="gramEnd"/>
            <w:r w:rsidRPr="0038602E">
              <w:rPr>
                <w:rFonts w:ascii="Times New Roman" w:eastAsia="Times New Roman" w:hAnsi="Times New Roman" w:cs="Times New Roman"/>
                <w:color w:val="000000" w:themeColor="text1"/>
                <w:kern w:val="0"/>
                <w:sz w:val="18"/>
                <w:szCs w:val="18"/>
                <w:lang w:eastAsia="es-AR"/>
                <w14:ligatures w14:val="none"/>
              </w:rPr>
              <w:t xml:space="preserve">(0) como </w:t>
            </w:r>
            <w:proofErr w:type="spellStart"/>
            <w:r w:rsidRPr="0038602E">
              <w:rPr>
                <w:rFonts w:ascii="Times New Roman" w:eastAsia="Times New Roman" w:hAnsi="Times New Roman" w:cs="Times New Roman"/>
                <w:color w:val="000000" w:themeColor="text1"/>
                <w:kern w:val="0"/>
                <w:sz w:val="18"/>
                <w:szCs w:val="18"/>
                <w:lang w:eastAsia="es-AR"/>
                <w14:ligatures w14:val="none"/>
              </w:rPr>
              <w:t>yield</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los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deben bloquearse en las colas o en sincronizadores, no en </w:t>
            </w:r>
            <w:proofErr w:type="spellStart"/>
            <w:r w:rsidRPr="0038602E">
              <w:rPr>
                <w:rFonts w:ascii="Times New Roman" w:eastAsia="Times New Roman" w:hAnsi="Times New Roman" w:cs="Times New Roman"/>
                <w:color w:val="000000" w:themeColor="text1"/>
                <w:kern w:val="0"/>
                <w:sz w:val="18"/>
                <w:szCs w:val="18"/>
                <w:lang w:eastAsia="es-AR"/>
                <w14:ligatures w14:val="none"/>
              </w:rPr>
              <w:t>busy-waiting</w:t>
            </w:r>
            <w:proofErr w:type="spellEnd"/>
            <w:r w:rsidRPr="0038602E">
              <w:rPr>
                <w:rFonts w:ascii="Times New Roman" w:eastAsia="Times New Roman" w:hAnsi="Times New Roman" w:cs="Times New Roman"/>
                <w:color w:val="000000" w:themeColor="text1"/>
                <w:kern w:val="0"/>
                <w:sz w:val="18"/>
                <w:szCs w:val="18"/>
                <w:lang w:eastAsia="es-AR"/>
                <w14:ligatures w14:val="none"/>
              </w:rPr>
              <w:t>.</w:t>
            </w:r>
          </w:p>
          <w:p w14:paraId="49B5C119"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No usar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Thread.stop</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ni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Thread.terminate</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el apagado debe ser cooperativo mediante </w:t>
            </w:r>
            <w:proofErr w:type="spellStart"/>
            <w:r w:rsidRPr="0038602E">
              <w:rPr>
                <w:rFonts w:ascii="Times New Roman" w:eastAsia="Times New Roman" w:hAnsi="Times New Roman" w:cs="Times New Roman"/>
                <w:color w:val="000000" w:themeColor="text1"/>
                <w:kern w:val="0"/>
                <w:sz w:val="18"/>
                <w:szCs w:val="18"/>
                <w:lang w:eastAsia="es-AR"/>
                <w14:ligatures w14:val="none"/>
              </w:rPr>
              <w:t>shutdown_event</w:t>
            </w:r>
            <w:proofErr w:type="spellEnd"/>
            <w:r w:rsidRPr="0038602E">
              <w:rPr>
                <w:rFonts w:ascii="Times New Roman" w:eastAsia="Times New Roman" w:hAnsi="Times New Roman" w:cs="Times New Roman"/>
                <w:color w:val="000000" w:themeColor="text1"/>
                <w:kern w:val="0"/>
                <w:sz w:val="18"/>
                <w:szCs w:val="18"/>
                <w:lang w:eastAsia="es-AR"/>
                <w14:ligatures w14:val="none"/>
              </w:rPr>
              <w:t>.</w:t>
            </w:r>
          </w:p>
          <w:p w14:paraId="5CBDC20F"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El código no debe tener </w:t>
            </w:r>
            <w:proofErr w:type="spellStart"/>
            <w:r w:rsidRPr="0038602E">
              <w:rPr>
                <w:rFonts w:ascii="Times New Roman" w:eastAsia="Times New Roman" w:hAnsi="Times New Roman" w:cs="Times New Roman"/>
                <w:color w:val="000000" w:themeColor="text1"/>
                <w:kern w:val="0"/>
                <w:sz w:val="18"/>
                <w:szCs w:val="18"/>
                <w:lang w:eastAsia="es-AR"/>
                <w14:ligatures w14:val="none"/>
              </w:rPr>
              <w:t>race</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w:t>
            </w:r>
            <w:proofErr w:type="spellStart"/>
            <w:r w:rsidRPr="0038602E">
              <w:rPr>
                <w:rFonts w:ascii="Times New Roman" w:eastAsia="Times New Roman" w:hAnsi="Times New Roman" w:cs="Times New Roman"/>
                <w:color w:val="000000" w:themeColor="text1"/>
                <w:kern w:val="0"/>
                <w:sz w:val="18"/>
                <w:szCs w:val="18"/>
                <w:lang w:eastAsia="es-AR"/>
                <w14:ligatures w14:val="none"/>
              </w:rPr>
              <w:t>conditions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detectables: proteger todos los accesos a estado compartido.</w:t>
            </w:r>
          </w:p>
          <w:p w14:paraId="76CA9B74"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No debe haber posibilidad de </w:t>
            </w:r>
            <w:proofErr w:type="spellStart"/>
            <w:r w:rsidRPr="0038602E">
              <w:rPr>
                <w:rFonts w:ascii="Times New Roman" w:eastAsia="Times New Roman" w:hAnsi="Times New Roman" w:cs="Times New Roman"/>
                <w:color w:val="000000" w:themeColor="text1"/>
                <w:kern w:val="0"/>
                <w:sz w:val="18"/>
                <w:szCs w:val="18"/>
                <w:lang w:eastAsia="es-AR"/>
                <w14:ligatures w14:val="none"/>
              </w:rPr>
              <w:t>deadlock</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el orden de adquisición de </w:t>
            </w:r>
            <w:proofErr w:type="spellStart"/>
            <w:r w:rsidRPr="0038602E">
              <w:rPr>
                <w:rFonts w:ascii="Times New Roman" w:eastAsia="Times New Roman" w:hAnsi="Times New Roman" w:cs="Times New Roman"/>
                <w:color w:val="000000" w:themeColor="text1"/>
                <w:kern w:val="0"/>
                <w:sz w:val="18"/>
                <w:szCs w:val="18"/>
                <w:lang w:eastAsia="es-AR"/>
                <w14:ligatures w14:val="none"/>
              </w:rPr>
              <w:t>locks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debe ser consistente y documentado en comentarios.</w:t>
            </w:r>
          </w:p>
          <w:p w14:paraId="55BAA175"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La cantidad mínima de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simultáneos en la simulación debe ser: 3 clientes + 4 cocineros + 3 repartidores + 1 monitor = 11 </w:t>
            </w:r>
            <w:proofErr w:type="spellStart"/>
            <w:r w:rsidRPr="0038602E">
              <w:rPr>
                <w:rFonts w:ascii="Times New Roman" w:eastAsia="Times New Roman" w:hAnsi="Times New Roman" w:cs="Times New Roman"/>
                <w:color w:val="000000" w:themeColor="text1"/>
                <w:kern w:val="0"/>
                <w:sz w:val="18"/>
                <w:szCs w:val="18"/>
                <w:lang w:eastAsia="es-AR"/>
                <w14:ligatures w14:val="none"/>
              </w:rPr>
              <w:t>threads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mínimo.</w:t>
            </w:r>
          </w:p>
          <w:p w14:paraId="73D0EA21"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El código debe incluir </w:t>
            </w:r>
            <w:proofErr w:type="spellStart"/>
            <w:r w:rsidRPr="0038602E">
              <w:rPr>
                <w:rFonts w:ascii="Times New Roman" w:eastAsia="Times New Roman" w:hAnsi="Times New Roman" w:cs="Times New Roman"/>
                <w:color w:val="000000" w:themeColor="text1"/>
                <w:kern w:val="0"/>
                <w:sz w:val="18"/>
                <w:szCs w:val="18"/>
                <w:lang w:eastAsia="es-AR"/>
                <w14:ligatures w14:val="none"/>
              </w:rPr>
              <w:t>docstrings</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en todas las clases y métodos públicos.</w:t>
            </w:r>
          </w:p>
          <w:p w14:paraId="30B2F205" w14:textId="77777777" w:rsidR="0038602E" w:rsidRPr="0038602E" w:rsidRDefault="0038602E" w:rsidP="00752423">
            <w:pPr>
              <w:numPr>
                <w:ilvl w:val="0"/>
                <w:numId w:val="31"/>
              </w:numPr>
              <w:suppressAutoHyphens/>
              <w:jc w:val="both"/>
              <w:textAlignment w:val="baseline"/>
              <w:rPr>
                <w:rFonts w:ascii="Times New Roman" w:eastAsia="Times New Roman" w:hAnsi="Times New Roman" w:cs="Times New Roman"/>
                <w:color w:val="000000" w:themeColor="text1"/>
                <w:kern w:val="0"/>
                <w:sz w:val="18"/>
                <w:szCs w:val="18"/>
                <w:lang w:eastAsia="es-AR"/>
                <w14:ligatures w14:val="none"/>
              </w:rPr>
            </w:pPr>
            <w:r w:rsidRPr="0038602E">
              <w:rPr>
                <w:rFonts w:ascii="Times New Roman" w:eastAsia="Times New Roman" w:hAnsi="Times New Roman" w:cs="Times New Roman"/>
                <w:color w:val="000000" w:themeColor="text1"/>
                <w:kern w:val="0"/>
                <w:sz w:val="18"/>
                <w:szCs w:val="18"/>
                <w:lang w:eastAsia="es-AR"/>
                <w14:ligatures w14:val="none"/>
              </w:rPr>
              <w:t xml:space="preserve">No se permite el uso de la </w:t>
            </w:r>
            <w:proofErr w:type="spellStart"/>
            <w:r w:rsidRPr="0038602E">
              <w:rPr>
                <w:rFonts w:ascii="Times New Roman" w:eastAsia="Times New Roman" w:hAnsi="Times New Roman" w:cs="Times New Roman"/>
                <w:color w:val="000000" w:themeColor="text1"/>
                <w:kern w:val="0"/>
                <w:sz w:val="18"/>
                <w:szCs w:val="18"/>
                <w:lang w:eastAsia="es-AR"/>
                <w14:ligatures w14:val="none"/>
              </w:rPr>
              <w:t>keyword</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global. Toda variable compartida debe ser atributo de la clase </w:t>
            </w:r>
            <w:proofErr w:type="spellStart"/>
            <w:r w:rsidRPr="0038602E">
              <w:rPr>
                <w:rFonts w:ascii="Times New Roman" w:eastAsia="Times New Roman" w:hAnsi="Times New Roman" w:cs="Times New Roman"/>
                <w:color w:val="000000" w:themeColor="text1"/>
                <w:kern w:val="0"/>
                <w:sz w:val="18"/>
                <w:szCs w:val="18"/>
                <w:lang w:eastAsia="es-AR"/>
                <w14:ligatures w14:val="none"/>
              </w:rPr>
              <w:t>SistemaDelivery</w:t>
            </w:r>
            <w:proofErr w:type="spellEnd"/>
            <w:r w:rsidRPr="0038602E">
              <w:rPr>
                <w:rFonts w:ascii="Times New Roman" w:eastAsia="Times New Roman" w:hAnsi="Times New Roman" w:cs="Times New Roman"/>
                <w:color w:val="000000" w:themeColor="text1"/>
                <w:kern w:val="0"/>
                <w:sz w:val="18"/>
                <w:szCs w:val="18"/>
                <w:lang w:eastAsia="es-AR"/>
                <w14:ligatures w14:val="none"/>
              </w:rPr>
              <w:t xml:space="preserve"> y pasada por referencia a los actores.</w:t>
            </w:r>
          </w:p>
          <w:p w14:paraId="29B500DE" w14:textId="77777777" w:rsidR="0038602E" w:rsidRDefault="0038602E" w:rsidP="0038602E">
            <w:pPr>
              <w:jc w:val="both"/>
              <w:rPr>
                <w:rFonts w:ascii="Times New Roman" w:hAnsi="Times New Roman" w:cs="Times New Roman"/>
                <w:sz w:val="20"/>
                <w:szCs w:val="20"/>
              </w:rPr>
            </w:pPr>
          </w:p>
        </w:tc>
      </w:tr>
    </w:tbl>
    <w:p w14:paraId="32336D34" w14:textId="77777777" w:rsidR="0038602E" w:rsidRPr="0038602E" w:rsidRDefault="0038602E" w:rsidP="0038602E">
      <w:pPr>
        <w:spacing w:after="0"/>
        <w:jc w:val="both"/>
        <w:rPr>
          <w:rFonts w:ascii="Times New Roman" w:hAnsi="Times New Roman" w:cs="Times New Roman"/>
          <w:sz w:val="20"/>
          <w:szCs w:val="20"/>
        </w:rPr>
      </w:pPr>
    </w:p>
    <w:p w14:paraId="0F19772C" w14:textId="77777777" w:rsidR="0038602E" w:rsidRPr="0038602E" w:rsidRDefault="0038602E" w:rsidP="0038602E"/>
    <w:p w14:paraId="415A4ED4" w14:textId="77777777" w:rsidR="00254D69" w:rsidRDefault="00254D69" w:rsidP="00AF6873">
      <w:pPr>
        <w:pStyle w:val="Ttulo2"/>
        <w:numPr>
          <w:ilvl w:val="1"/>
          <w:numId w:val="10"/>
        </w:num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Código generado por Gemini</w:t>
      </w:r>
    </w:p>
    <w:p w14:paraId="277E95BA" w14:textId="6E8C63BA" w:rsidR="00F7335A" w:rsidRDefault="00F7335A" w:rsidP="00F7335A">
      <w:pPr>
        <w:rPr>
          <w:rFonts w:ascii="Times New Roman" w:eastAsia="Times New Roman" w:hAnsi="Times New Roman" w:cs="Times New Roman"/>
          <w:kern w:val="0"/>
          <w:sz w:val="20"/>
          <w:szCs w:val="20"/>
          <w:lang w:eastAsia="es-AR"/>
          <w14:ligatures w14:val="none"/>
        </w:rPr>
      </w:pPr>
      <w:r w:rsidRPr="0036563F">
        <w:rPr>
          <w:rFonts w:ascii="Times New Roman" w:eastAsia="Times New Roman" w:hAnsi="Times New Roman" w:cs="Times New Roman"/>
          <w:kern w:val="0"/>
          <w:sz w:val="20"/>
          <w:szCs w:val="20"/>
          <w:lang w:eastAsia="es-AR"/>
          <w14:ligatures w14:val="none"/>
        </w:rPr>
        <w:t xml:space="preserve">El modelo generó un script de aproximadamente 250 líneas estructurado en seis clases principales: </w:t>
      </w:r>
      <w:proofErr w:type="spellStart"/>
      <w:r w:rsidRPr="0036563F">
        <w:rPr>
          <w:rFonts w:ascii="Times New Roman" w:eastAsia="Times New Roman" w:hAnsi="Times New Roman" w:cs="Times New Roman"/>
          <w:kern w:val="0"/>
          <w:sz w:val="20"/>
          <w:szCs w:val="20"/>
          <w:lang w:eastAsia="es-AR"/>
          <w14:ligatures w14:val="none"/>
        </w:rPr>
        <w:t>EstadoPedido</w:t>
      </w:r>
      <w:proofErr w:type="spellEnd"/>
      <w:r w:rsidRPr="0036563F">
        <w:rPr>
          <w:rFonts w:ascii="Times New Roman" w:eastAsia="Times New Roman" w:hAnsi="Times New Roman" w:cs="Times New Roman"/>
          <w:kern w:val="0"/>
          <w:sz w:val="20"/>
          <w:szCs w:val="20"/>
          <w:lang w:eastAsia="es-AR"/>
          <w14:ligatures w14:val="none"/>
        </w:rPr>
        <w:t xml:space="preserve">, Pedido, </w:t>
      </w:r>
      <w:proofErr w:type="spellStart"/>
      <w:r w:rsidRPr="0036563F">
        <w:rPr>
          <w:rFonts w:ascii="Times New Roman" w:eastAsia="Times New Roman" w:hAnsi="Times New Roman" w:cs="Times New Roman"/>
          <w:kern w:val="0"/>
          <w:sz w:val="20"/>
          <w:szCs w:val="20"/>
          <w:lang w:eastAsia="es-AR"/>
          <w14:ligatures w14:val="none"/>
        </w:rPr>
        <w:t>SistemaDelivery</w:t>
      </w:r>
      <w:proofErr w:type="spellEnd"/>
      <w:r w:rsidRPr="0036563F">
        <w:rPr>
          <w:rFonts w:ascii="Times New Roman" w:eastAsia="Times New Roman" w:hAnsi="Times New Roman" w:cs="Times New Roman"/>
          <w:kern w:val="0"/>
          <w:sz w:val="20"/>
          <w:szCs w:val="20"/>
          <w:lang w:eastAsia="es-AR"/>
          <w14:ligatures w14:val="none"/>
        </w:rPr>
        <w:t xml:space="preserve">, Cliente, Cocinero, Repartidor y </w:t>
      </w:r>
      <w:proofErr w:type="spellStart"/>
      <w:r w:rsidRPr="0036563F">
        <w:rPr>
          <w:rFonts w:ascii="Times New Roman" w:eastAsia="Times New Roman" w:hAnsi="Times New Roman" w:cs="Times New Roman"/>
          <w:kern w:val="0"/>
          <w:sz w:val="20"/>
          <w:szCs w:val="20"/>
          <w:lang w:eastAsia="es-AR"/>
          <w14:ligatures w14:val="none"/>
        </w:rPr>
        <w:t>MonitorSistema</w:t>
      </w:r>
      <w:proofErr w:type="spellEnd"/>
      <w:r w:rsidRPr="0036563F">
        <w:rPr>
          <w:rFonts w:ascii="Times New Roman" w:eastAsia="Times New Roman" w:hAnsi="Times New Roman" w:cs="Times New Roman"/>
          <w:kern w:val="0"/>
          <w:sz w:val="20"/>
          <w:szCs w:val="20"/>
          <w:lang w:eastAsia="es-AR"/>
          <w14:ligatures w14:val="none"/>
        </w:rPr>
        <w:t xml:space="preserve">. Toda la lógica de negocio y estado compartido se encapsuló en la clase </w:t>
      </w:r>
      <w:proofErr w:type="spellStart"/>
      <w:r w:rsidRPr="0036563F">
        <w:rPr>
          <w:rFonts w:ascii="Times New Roman" w:eastAsia="Times New Roman" w:hAnsi="Times New Roman" w:cs="Times New Roman"/>
          <w:kern w:val="0"/>
          <w:sz w:val="20"/>
          <w:szCs w:val="20"/>
          <w:lang w:eastAsia="es-AR"/>
          <w14:ligatures w14:val="none"/>
        </w:rPr>
        <w:t>SistemaDelivery</w:t>
      </w:r>
      <w:proofErr w:type="spellEnd"/>
      <w:r w:rsidRPr="0036563F">
        <w:rPr>
          <w:rFonts w:ascii="Times New Roman" w:eastAsia="Times New Roman" w:hAnsi="Times New Roman" w:cs="Times New Roman"/>
          <w:kern w:val="0"/>
          <w:sz w:val="20"/>
          <w:szCs w:val="20"/>
          <w:lang w:eastAsia="es-AR"/>
          <w14:ligatures w14:val="none"/>
        </w:rPr>
        <w:t xml:space="preserve">, evitando por completo el uso de variables globales. </w:t>
      </w:r>
    </w:p>
    <w:p w14:paraId="227D4574" w14:textId="77777777" w:rsidR="00F7335A" w:rsidRPr="00AF6873" w:rsidRDefault="00F7335A" w:rsidP="00AF6873">
      <w:pPr>
        <w:rPr>
          <w:rFonts w:ascii="Times New Roman" w:eastAsia="Times New Roman" w:hAnsi="Times New Roman" w:cs="Times New Roman"/>
          <w:kern w:val="0"/>
          <w:sz w:val="20"/>
          <w:szCs w:val="20"/>
          <w:lang w:eastAsia="es-AR"/>
          <w14:ligatures w14:val="none"/>
        </w:rPr>
      </w:pPr>
      <w:r w:rsidRPr="00AF6873">
        <w:rPr>
          <w:rFonts w:ascii="Times New Roman" w:eastAsia="Times New Roman" w:hAnsi="Times New Roman" w:cs="Times New Roman"/>
          <w:kern w:val="0"/>
          <w:sz w:val="20"/>
          <w:szCs w:val="20"/>
          <w:lang w:eastAsia="es-AR"/>
          <w14:ligatures w14:val="none"/>
        </w:rPr>
        <w:lastRenderedPageBreak/>
        <w:t xml:space="preserve">Fortalezas: Excelente separación de responsabilidades. Se implementó contrapresión natural bloqueando a los productores cuando la cola alcanza su </w:t>
      </w:r>
      <w:proofErr w:type="spellStart"/>
      <w:r w:rsidRPr="00AF6873">
        <w:rPr>
          <w:rFonts w:ascii="Times New Roman" w:eastAsia="Times New Roman" w:hAnsi="Times New Roman" w:cs="Times New Roman"/>
          <w:kern w:val="0"/>
          <w:sz w:val="20"/>
          <w:szCs w:val="20"/>
          <w:lang w:eastAsia="es-AR"/>
          <w14:ligatures w14:val="none"/>
        </w:rPr>
        <w:t>maxsize</w:t>
      </w:r>
      <w:proofErr w:type="spellEnd"/>
      <w:r w:rsidRPr="00AF6873">
        <w:rPr>
          <w:rFonts w:ascii="Times New Roman" w:eastAsia="Times New Roman" w:hAnsi="Times New Roman" w:cs="Times New Roman"/>
          <w:kern w:val="0"/>
          <w:sz w:val="20"/>
          <w:szCs w:val="20"/>
          <w:lang w:eastAsia="es-AR"/>
          <w14:ligatures w14:val="none"/>
        </w:rPr>
        <w:t xml:space="preserve">. El apagado cooperativo se resolvió de forma elegante mediante </w:t>
      </w:r>
      <w:proofErr w:type="spellStart"/>
      <w:proofErr w:type="gramStart"/>
      <w:r w:rsidRPr="00AF6873">
        <w:rPr>
          <w:rFonts w:ascii="Times New Roman" w:eastAsia="Times New Roman" w:hAnsi="Times New Roman" w:cs="Times New Roman"/>
          <w:kern w:val="0"/>
          <w:sz w:val="20"/>
          <w:szCs w:val="20"/>
          <w:lang w:eastAsia="es-AR"/>
          <w14:ligatures w14:val="none"/>
        </w:rPr>
        <w:t>threading.Event</w:t>
      </w:r>
      <w:proofErr w:type="spellEnd"/>
      <w:proofErr w:type="gramEnd"/>
      <w:r w:rsidRPr="00AF6873">
        <w:rPr>
          <w:rFonts w:ascii="Times New Roman" w:eastAsia="Times New Roman" w:hAnsi="Times New Roman" w:cs="Times New Roman"/>
          <w:kern w:val="0"/>
          <w:sz w:val="20"/>
          <w:szCs w:val="20"/>
          <w:lang w:eastAsia="es-AR"/>
          <w14:ligatures w14:val="none"/>
        </w:rPr>
        <w:t xml:space="preserve">, permitiendo que el sistema drene los pedidos activos antes de finalizar. Los </w:t>
      </w:r>
      <w:proofErr w:type="spellStart"/>
      <w:r w:rsidRPr="00AF6873">
        <w:rPr>
          <w:rFonts w:ascii="Times New Roman" w:eastAsia="Times New Roman" w:hAnsi="Times New Roman" w:cs="Times New Roman"/>
          <w:kern w:val="0"/>
          <w:sz w:val="20"/>
          <w:szCs w:val="20"/>
          <w:lang w:eastAsia="es-AR"/>
          <w14:ligatures w14:val="none"/>
        </w:rPr>
        <w:t>locks</w:t>
      </w:r>
      <w:proofErr w:type="spellEnd"/>
      <w:r w:rsidRPr="00AF6873">
        <w:rPr>
          <w:rFonts w:ascii="Times New Roman" w:eastAsia="Times New Roman" w:hAnsi="Times New Roman" w:cs="Times New Roman"/>
          <w:kern w:val="0"/>
          <w:sz w:val="20"/>
          <w:szCs w:val="20"/>
          <w:lang w:eastAsia="es-AR"/>
          <w14:ligatures w14:val="none"/>
        </w:rPr>
        <w:t xml:space="preserve"> se adquieren de forma independiente sin anidamiento peligroso.</w:t>
      </w:r>
    </w:p>
    <w:p w14:paraId="3ADE3022" w14:textId="77777777" w:rsidR="00F7335A" w:rsidRPr="00AF6873" w:rsidRDefault="00F7335A" w:rsidP="00AF6873">
      <w:pPr>
        <w:rPr>
          <w:rFonts w:ascii="Times New Roman" w:eastAsia="Times New Roman" w:hAnsi="Times New Roman" w:cs="Times New Roman"/>
          <w:kern w:val="0"/>
          <w:sz w:val="20"/>
          <w:szCs w:val="20"/>
          <w:lang w:eastAsia="es-AR"/>
          <w14:ligatures w14:val="none"/>
        </w:rPr>
      </w:pPr>
      <w:r w:rsidRPr="00AF6873">
        <w:rPr>
          <w:rFonts w:ascii="Times New Roman" w:eastAsia="Times New Roman" w:hAnsi="Times New Roman" w:cs="Times New Roman"/>
          <w:kern w:val="0"/>
          <w:sz w:val="20"/>
          <w:szCs w:val="20"/>
          <w:lang w:eastAsia="es-AR"/>
          <w14:ligatures w14:val="none"/>
        </w:rPr>
        <w:t xml:space="preserve">Debilidades: El sistema adolece de las limitaciones propias del Global </w:t>
      </w:r>
      <w:proofErr w:type="spellStart"/>
      <w:r w:rsidRPr="00AF6873">
        <w:rPr>
          <w:rFonts w:ascii="Times New Roman" w:eastAsia="Times New Roman" w:hAnsi="Times New Roman" w:cs="Times New Roman"/>
          <w:kern w:val="0"/>
          <w:sz w:val="20"/>
          <w:szCs w:val="20"/>
          <w:lang w:eastAsia="es-AR"/>
          <w14:ligatures w14:val="none"/>
        </w:rPr>
        <w:t>Interpreter</w:t>
      </w:r>
      <w:proofErr w:type="spellEnd"/>
      <w:r w:rsidRPr="00AF6873">
        <w:rPr>
          <w:rFonts w:ascii="Times New Roman" w:eastAsia="Times New Roman" w:hAnsi="Times New Roman" w:cs="Times New Roman"/>
          <w:kern w:val="0"/>
          <w:sz w:val="20"/>
          <w:szCs w:val="20"/>
          <w:lang w:eastAsia="es-AR"/>
          <w14:ligatures w14:val="none"/>
        </w:rPr>
        <w:t xml:space="preserve"> Lock (GIL) de </w:t>
      </w:r>
      <w:proofErr w:type="spellStart"/>
      <w:r w:rsidRPr="00AF6873">
        <w:rPr>
          <w:rFonts w:ascii="Times New Roman" w:eastAsia="Times New Roman" w:hAnsi="Times New Roman" w:cs="Times New Roman"/>
          <w:kern w:val="0"/>
          <w:sz w:val="20"/>
          <w:szCs w:val="20"/>
          <w:lang w:eastAsia="es-AR"/>
          <w14:ligatures w14:val="none"/>
        </w:rPr>
        <w:t>CPython</w:t>
      </w:r>
      <w:proofErr w:type="spellEnd"/>
      <w:r w:rsidRPr="00AF6873">
        <w:rPr>
          <w:rFonts w:ascii="Times New Roman" w:eastAsia="Times New Roman" w:hAnsi="Times New Roman" w:cs="Times New Roman"/>
          <w:kern w:val="0"/>
          <w:sz w:val="20"/>
          <w:szCs w:val="20"/>
          <w:lang w:eastAsia="es-AR"/>
          <w14:ligatures w14:val="none"/>
        </w:rPr>
        <w:t>, aunque al ser una simulación I/O-</w:t>
      </w:r>
      <w:proofErr w:type="spellStart"/>
      <w:r w:rsidRPr="00AF6873">
        <w:rPr>
          <w:rFonts w:ascii="Times New Roman" w:eastAsia="Times New Roman" w:hAnsi="Times New Roman" w:cs="Times New Roman"/>
          <w:kern w:val="0"/>
          <w:sz w:val="20"/>
          <w:szCs w:val="20"/>
          <w:lang w:eastAsia="es-AR"/>
          <w14:ligatures w14:val="none"/>
        </w:rPr>
        <w:t>bound</w:t>
      </w:r>
      <w:proofErr w:type="spellEnd"/>
      <w:r w:rsidRPr="00AF6873">
        <w:rPr>
          <w:rFonts w:ascii="Times New Roman" w:eastAsia="Times New Roman" w:hAnsi="Times New Roman" w:cs="Times New Roman"/>
          <w:kern w:val="0"/>
          <w:sz w:val="20"/>
          <w:szCs w:val="20"/>
          <w:lang w:eastAsia="es-AR"/>
          <w14:ligatures w14:val="none"/>
        </w:rPr>
        <w:t xml:space="preserve"> (basada en </w:t>
      </w:r>
      <w:proofErr w:type="spellStart"/>
      <w:proofErr w:type="gramStart"/>
      <w:r w:rsidRPr="00AF6873">
        <w:rPr>
          <w:rFonts w:ascii="Times New Roman" w:eastAsia="Times New Roman" w:hAnsi="Times New Roman" w:cs="Times New Roman"/>
          <w:kern w:val="0"/>
          <w:sz w:val="20"/>
          <w:szCs w:val="20"/>
          <w:lang w:eastAsia="es-AR"/>
          <w14:ligatures w14:val="none"/>
        </w:rPr>
        <w:t>time.sleep</w:t>
      </w:r>
      <w:proofErr w:type="spellEnd"/>
      <w:proofErr w:type="gramEnd"/>
      <w:r w:rsidRPr="00AF6873">
        <w:rPr>
          <w:rFonts w:ascii="Times New Roman" w:eastAsia="Times New Roman" w:hAnsi="Times New Roman" w:cs="Times New Roman"/>
          <w:kern w:val="0"/>
          <w:sz w:val="20"/>
          <w:szCs w:val="20"/>
          <w:lang w:eastAsia="es-AR"/>
          <w14:ligatures w14:val="none"/>
        </w:rPr>
        <w:t xml:space="preserve">), el impacto en el rendimiento es nulo. Se observa que el método </w:t>
      </w:r>
      <w:proofErr w:type="spellStart"/>
      <w:proofErr w:type="gramStart"/>
      <w:r w:rsidRPr="00AF6873">
        <w:rPr>
          <w:rFonts w:ascii="Times New Roman" w:eastAsia="Times New Roman" w:hAnsi="Times New Roman" w:cs="Times New Roman"/>
          <w:kern w:val="0"/>
          <w:sz w:val="20"/>
          <w:szCs w:val="20"/>
          <w:lang w:eastAsia="es-AR"/>
          <w14:ligatures w14:val="none"/>
        </w:rPr>
        <w:t>qsize</w:t>
      </w:r>
      <w:proofErr w:type="spellEnd"/>
      <w:r w:rsidRPr="00AF6873">
        <w:rPr>
          <w:rFonts w:ascii="Times New Roman" w:eastAsia="Times New Roman" w:hAnsi="Times New Roman" w:cs="Times New Roman"/>
          <w:kern w:val="0"/>
          <w:sz w:val="20"/>
          <w:szCs w:val="20"/>
          <w:lang w:eastAsia="es-AR"/>
          <w14:ligatures w14:val="none"/>
        </w:rPr>
        <w:t>(</w:t>
      </w:r>
      <w:proofErr w:type="gramEnd"/>
      <w:r w:rsidRPr="00AF6873">
        <w:rPr>
          <w:rFonts w:ascii="Times New Roman" w:eastAsia="Times New Roman" w:hAnsi="Times New Roman" w:cs="Times New Roman"/>
          <w:kern w:val="0"/>
          <w:sz w:val="20"/>
          <w:szCs w:val="20"/>
          <w:lang w:eastAsia="es-AR"/>
          <w14:ligatures w14:val="none"/>
        </w:rPr>
        <w:t>) de las colas se utiliza para telemetría; aunque no es estrictamente atómico ni confiable para la lógica de control, su uso en el monitor puramente informativo es aceptable.</w:t>
      </w:r>
    </w:p>
    <w:p w14:paraId="78E95CA5" w14:textId="77777777" w:rsidR="00F7335A" w:rsidRPr="00F7335A" w:rsidRDefault="00F7335A" w:rsidP="00AF6873">
      <w:pPr>
        <w:pStyle w:val="Ttulo1"/>
        <w:numPr>
          <w:ilvl w:val="0"/>
          <w:numId w:val="10"/>
        </w:numPr>
        <w:suppressAutoHyphens/>
        <w:spacing w:before="240" w:after="0" w:line="259" w:lineRule="auto"/>
        <w:rPr>
          <w:b/>
        </w:rPr>
      </w:pPr>
      <w:r w:rsidRPr="00AF6873">
        <w:rPr>
          <w:rFonts w:ascii="Times New Roman" w:hAnsi="Times New Roman" w:cs="Times New Roman"/>
          <w:b/>
          <w:color w:val="000000" w:themeColor="text1"/>
          <w:sz w:val="28"/>
          <w:szCs w:val="28"/>
        </w:rPr>
        <w:t>Resultados</w:t>
      </w:r>
      <w:r w:rsidRPr="00F7335A">
        <w:rPr>
          <w:b/>
        </w:rPr>
        <w:t xml:space="preserve"> </w:t>
      </w:r>
    </w:p>
    <w:p w14:paraId="665533EC" w14:textId="77777777" w:rsidR="00AF6873" w:rsidRPr="00AF6873" w:rsidRDefault="00AF6873" w:rsidP="00AF6873">
      <w:pPr>
        <w:pStyle w:val="Prrafodelista"/>
        <w:numPr>
          <w:ilvl w:val="0"/>
          <w:numId w:val="33"/>
        </w:numPr>
        <w:rPr>
          <w:rFonts w:ascii="Times New Roman" w:hAnsi="Times New Roman" w:cs="Times New Roman"/>
          <w:b/>
          <w:vanish/>
          <w:color w:val="000000" w:themeColor="text1"/>
        </w:rPr>
      </w:pPr>
    </w:p>
    <w:p w14:paraId="744DD1AE" w14:textId="77777777" w:rsidR="00AF6873" w:rsidRPr="00AF6873" w:rsidRDefault="00AF6873" w:rsidP="00AF6873">
      <w:pPr>
        <w:pStyle w:val="Prrafodelista"/>
        <w:numPr>
          <w:ilvl w:val="0"/>
          <w:numId w:val="33"/>
        </w:numPr>
        <w:rPr>
          <w:rFonts w:ascii="Times New Roman" w:hAnsi="Times New Roman" w:cs="Times New Roman"/>
          <w:b/>
          <w:vanish/>
          <w:color w:val="000000" w:themeColor="text1"/>
        </w:rPr>
      </w:pPr>
    </w:p>
    <w:p w14:paraId="746AA396" w14:textId="77777777" w:rsidR="00AF6873" w:rsidRPr="00AF6873" w:rsidRDefault="00AF6873" w:rsidP="00AF6873">
      <w:pPr>
        <w:pStyle w:val="Prrafodelista"/>
        <w:numPr>
          <w:ilvl w:val="0"/>
          <w:numId w:val="33"/>
        </w:numPr>
        <w:rPr>
          <w:rFonts w:ascii="Times New Roman" w:hAnsi="Times New Roman" w:cs="Times New Roman"/>
          <w:b/>
          <w:vanish/>
          <w:color w:val="000000" w:themeColor="text1"/>
        </w:rPr>
      </w:pPr>
    </w:p>
    <w:p w14:paraId="02E4A7BA" w14:textId="6871E4FD" w:rsidR="00AF6873" w:rsidRPr="00AF6873" w:rsidRDefault="00AF6873" w:rsidP="00AF6873">
      <w:pPr>
        <w:pStyle w:val="Ttulo2"/>
        <w:numPr>
          <w:ilvl w:val="1"/>
          <w:numId w:val="10"/>
        </w:numPr>
        <w:rPr>
          <w:rFonts w:ascii="Times New Roman" w:hAnsi="Times New Roman" w:cs="Times New Roman"/>
          <w:b/>
          <w:color w:val="000000" w:themeColor="text1"/>
          <w:sz w:val="24"/>
          <w:szCs w:val="24"/>
        </w:rPr>
      </w:pPr>
      <w:r w:rsidRPr="00AF6873">
        <w:rPr>
          <w:rFonts w:ascii="Times New Roman" w:hAnsi="Times New Roman" w:cs="Times New Roman"/>
          <w:b/>
          <w:color w:val="000000" w:themeColor="text1"/>
          <w:sz w:val="24"/>
          <w:szCs w:val="24"/>
        </w:rPr>
        <w:t>Métricas de evaluación</w:t>
      </w:r>
      <w:r w:rsidR="00F7335A" w:rsidRPr="00AF6873">
        <w:rPr>
          <w:rFonts w:ascii="Times New Roman" w:hAnsi="Times New Roman" w:cs="Times New Roman"/>
          <w:b/>
          <w:color w:val="000000" w:themeColor="text1"/>
          <w:sz w:val="24"/>
          <w:szCs w:val="24"/>
        </w:rPr>
        <w:t xml:space="preserve"> </w:t>
      </w:r>
    </w:p>
    <w:p w14:paraId="5F4ADC52" w14:textId="7CBDFE9C" w:rsidR="009C7FB9" w:rsidRPr="009C7FB9" w:rsidRDefault="009C7FB9" w:rsidP="009C7FB9">
      <w:pPr>
        <w:spacing w:afterAutospacing="1" w:line="240" w:lineRule="auto"/>
        <w:jc w:val="both"/>
        <w:rPr>
          <w:rFonts w:ascii="Times New Roman" w:eastAsia="Times New Roman" w:hAnsi="Times New Roman" w:cs="Times New Roman"/>
          <w:kern w:val="0"/>
          <w:sz w:val="20"/>
          <w:szCs w:val="20"/>
          <w:lang w:eastAsia="es-AR"/>
          <w14:ligatures w14:val="none"/>
        </w:rPr>
      </w:pPr>
      <w:r w:rsidRPr="009C7FB9">
        <w:rPr>
          <w:rFonts w:ascii="Times New Roman" w:eastAsia="Times New Roman" w:hAnsi="Times New Roman" w:cs="Times New Roman"/>
          <w:kern w:val="0"/>
          <w:sz w:val="20"/>
          <w:szCs w:val="20"/>
          <w:lang w:eastAsia="es-AR"/>
          <w14:ligatures w14:val="none"/>
        </w:rPr>
        <w:t xml:space="preserve">En este trabajo se ha elegido medir una dimensión de la calidad del código generado: Complejidad </w:t>
      </w:r>
      <w:proofErr w:type="spellStart"/>
      <w:r w:rsidRPr="009C7FB9">
        <w:rPr>
          <w:rFonts w:ascii="Times New Roman" w:eastAsia="Times New Roman" w:hAnsi="Times New Roman" w:cs="Times New Roman"/>
          <w:kern w:val="0"/>
          <w:sz w:val="20"/>
          <w:szCs w:val="20"/>
          <w:lang w:eastAsia="es-AR"/>
          <w14:ligatures w14:val="none"/>
        </w:rPr>
        <w:t>ciclomática</w:t>
      </w:r>
      <w:proofErr w:type="spellEnd"/>
      <w:r w:rsidRPr="009C7FB9">
        <w:rPr>
          <w:rFonts w:ascii="Times New Roman" w:eastAsia="Times New Roman" w:hAnsi="Times New Roman" w:cs="Times New Roman"/>
          <w:kern w:val="0"/>
          <w:sz w:val="20"/>
          <w:szCs w:val="20"/>
          <w:lang w:eastAsia="es-AR"/>
          <w14:ligatures w14:val="none"/>
        </w:rPr>
        <w:t xml:space="preserve"> (CC) y mantenibilidad</w:t>
      </w:r>
      <w:r>
        <w:rPr>
          <w:rFonts w:ascii="Times New Roman" w:eastAsia="Times New Roman" w:hAnsi="Times New Roman" w:cs="Times New Roman"/>
          <w:kern w:val="0"/>
          <w:sz w:val="20"/>
          <w:szCs w:val="20"/>
          <w:lang w:eastAsia="es-AR"/>
          <w14:ligatures w14:val="none"/>
        </w:rPr>
        <w:t xml:space="preserve"> </w:t>
      </w:r>
      <w:r w:rsidRPr="009C7FB9">
        <w:rPr>
          <w:rFonts w:ascii="Times New Roman" w:eastAsia="Times New Roman" w:hAnsi="Times New Roman" w:cs="Times New Roman"/>
          <w:kern w:val="0"/>
          <w:sz w:val="20"/>
          <w:szCs w:val="20"/>
          <w:lang w:eastAsia="es-AR"/>
          <w14:ligatures w14:val="none"/>
        </w:rPr>
        <w:t>(MI)</w:t>
      </w:r>
      <w:r>
        <w:rPr>
          <w:rFonts w:ascii="Times New Roman" w:eastAsia="Times New Roman" w:hAnsi="Times New Roman" w:cs="Times New Roman"/>
          <w:kern w:val="0"/>
          <w:sz w:val="20"/>
          <w:szCs w:val="20"/>
          <w:lang w:eastAsia="es-AR"/>
          <w14:ligatures w14:val="none"/>
        </w:rPr>
        <w:t xml:space="preserve"> </w:t>
      </w:r>
      <w:r w:rsidRPr="009C7FB9">
        <w:rPr>
          <w:rFonts w:ascii="Times New Roman" w:eastAsia="Times New Roman" w:hAnsi="Times New Roman" w:cs="Times New Roman"/>
          <w:kern w:val="0"/>
          <w:sz w:val="20"/>
          <w:szCs w:val="20"/>
          <w:lang w:eastAsia="es-AR"/>
          <w14:ligatures w14:val="none"/>
        </w:rPr>
        <w:br/>
        <w:t>La CC mide el número de caminos lógicamente independientes (ramificaciones). A mayor CC, más casos de prueba y más riesgo de defectos. El Índice de Mantenibilidad (MI) combina CC, Halstead y tamaño para ofrecer un indicador agregado de facilidad de mantenimiento. Estas métricas ayudan a detectar “puntos calientes” (funciones que conviene refactorizar antes).</w:t>
      </w:r>
    </w:p>
    <w:p w14:paraId="51FDB05C" w14:textId="77777777" w:rsidR="009C7FB9" w:rsidRPr="009C7FB9" w:rsidRDefault="009C7FB9" w:rsidP="009C7FB9">
      <w:pPr>
        <w:pStyle w:val="Prrafodelista"/>
        <w:keepNext/>
        <w:keepLines/>
        <w:numPr>
          <w:ilvl w:val="0"/>
          <w:numId w:val="11"/>
        </w:numPr>
        <w:spacing w:before="160" w:after="80"/>
        <w:contextualSpacing w:val="0"/>
        <w:outlineLvl w:val="1"/>
        <w:rPr>
          <w:rFonts w:ascii="Times New Roman" w:eastAsiaTheme="majorEastAsia" w:hAnsi="Times New Roman" w:cs="Times New Roman"/>
          <w:b/>
          <w:vanish/>
          <w:color w:val="000000" w:themeColor="text1"/>
        </w:rPr>
      </w:pPr>
    </w:p>
    <w:p w14:paraId="64825296" w14:textId="77777777" w:rsidR="009C7FB9" w:rsidRPr="009C7FB9" w:rsidRDefault="009C7FB9" w:rsidP="009C7FB9">
      <w:pPr>
        <w:pStyle w:val="Prrafodelista"/>
        <w:keepNext/>
        <w:keepLines/>
        <w:numPr>
          <w:ilvl w:val="0"/>
          <w:numId w:val="11"/>
        </w:numPr>
        <w:spacing w:before="160" w:after="80"/>
        <w:contextualSpacing w:val="0"/>
        <w:outlineLvl w:val="1"/>
        <w:rPr>
          <w:rFonts w:ascii="Times New Roman" w:eastAsiaTheme="majorEastAsia" w:hAnsi="Times New Roman" w:cs="Times New Roman"/>
          <w:b/>
          <w:vanish/>
          <w:color w:val="000000" w:themeColor="text1"/>
        </w:rPr>
      </w:pPr>
    </w:p>
    <w:p w14:paraId="06403DAA" w14:textId="77777777" w:rsidR="009C7FB9" w:rsidRPr="009C7FB9" w:rsidRDefault="009C7FB9" w:rsidP="009C7FB9">
      <w:pPr>
        <w:pStyle w:val="Prrafodelista"/>
        <w:keepNext/>
        <w:keepLines/>
        <w:numPr>
          <w:ilvl w:val="0"/>
          <w:numId w:val="11"/>
        </w:numPr>
        <w:spacing w:before="160" w:after="80"/>
        <w:contextualSpacing w:val="0"/>
        <w:outlineLvl w:val="1"/>
        <w:rPr>
          <w:rFonts w:ascii="Times New Roman" w:eastAsiaTheme="majorEastAsia" w:hAnsi="Times New Roman" w:cs="Times New Roman"/>
          <w:b/>
          <w:vanish/>
          <w:color w:val="000000" w:themeColor="text1"/>
        </w:rPr>
      </w:pPr>
    </w:p>
    <w:p w14:paraId="7AF88F04" w14:textId="77777777" w:rsidR="009C7FB9" w:rsidRPr="009C7FB9" w:rsidRDefault="009C7FB9" w:rsidP="009C7FB9">
      <w:pPr>
        <w:pStyle w:val="Prrafodelista"/>
        <w:keepNext/>
        <w:keepLines/>
        <w:numPr>
          <w:ilvl w:val="1"/>
          <w:numId w:val="11"/>
        </w:numPr>
        <w:spacing w:before="160" w:after="80"/>
        <w:contextualSpacing w:val="0"/>
        <w:outlineLvl w:val="1"/>
        <w:rPr>
          <w:rFonts w:ascii="Times New Roman" w:eastAsiaTheme="majorEastAsia" w:hAnsi="Times New Roman" w:cs="Times New Roman"/>
          <w:b/>
          <w:vanish/>
          <w:color w:val="000000" w:themeColor="text1"/>
        </w:rPr>
      </w:pPr>
    </w:p>
    <w:p w14:paraId="6E8AD644" w14:textId="2E36F567" w:rsidR="009C7FB9" w:rsidRPr="009C7FB9" w:rsidRDefault="009C7FB9" w:rsidP="00F7335A">
      <w:pPr>
        <w:pStyle w:val="Ttulo2"/>
        <w:numPr>
          <w:ilvl w:val="1"/>
          <w:numId w:val="11"/>
        </w:num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Resultados obtenidos en código generado por Gemini</w:t>
      </w:r>
    </w:p>
    <w:p w14:paraId="15406EA3" w14:textId="77777777" w:rsidR="009C7FB9" w:rsidRDefault="009C7FB9" w:rsidP="009C7FB9">
      <w:pPr>
        <w:spacing w:after="0" w:line="240" w:lineRule="auto"/>
        <w:rPr>
          <w:rFonts w:ascii="Times New Roman" w:eastAsia="Times New Roman" w:hAnsi="Times New Roman" w:cs="Times New Roman"/>
          <w:kern w:val="0"/>
          <w:sz w:val="20"/>
          <w:szCs w:val="20"/>
          <w:lang w:eastAsia="es-AR"/>
          <w14:ligatures w14:val="none"/>
        </w:rPr>
      </w:pPr>
      <w:r w:rsidRPr="009C7FB9">
        <w:rPr>
          <w:rFonts w:ascii="Times New Roman" w:eastAsia="Times New Roman" w:hAnsi="Times New Roman" w:cs="Times New Roman"/>
          <w:kern w:val="0"/>
          <w:sz w:val="20"/>
          <w:szCs w:val="20"/>
          <w:lang w:eastAsia="es-AR"/>
          <w14:ligatures w14:val="none"/>
        </w:rPr>
        <w:t xml:space="preserve">En cuanto a las métricas de evaluación calculadas mediante estimación analítica, el código presentó una Complejidad </w:t>
      </w:r>
      <w:proofErr w:type="spellStart"/>
      <w:r w:rsidRPr="009C7FB9">
        <w:rPr>
          <w:rFonts w:ascii="Times New Roman" w:eastAsia="Times New Roman" w:hAnsi="Times New Roman" w:cs="Times New Roman"/>
          <w:kern w:val="0"/>
          <w:sz w:val="20"/>
          <w:szCs w:val="20"/>
          <w:lang w:eastAsia="es-AR"/>
          <w14:ligatures w14:val="none"/>
        </w:rPr>
        <w:t>Ciclomática</w:t>
      </w:r>
      <w:proofErr w:type="spellEnd"/>
      <w:r w:rsidRPr="009C7FB9">
        <w:rPr>
          <w:rFonts w:ascii="Times New Roman" w:eastAsia="Times New Roman" w:hAnsi="Times New Roman" w:cs="Times New Roman"/>
          <w:kern w:val="0"/>
          <w:sz w:val="20"/>
          <w:szCs w:val="20"/>
          <w:lang w:eastAsia="es-AR"/>
          <w14:ligatures w14:val="none"/>
        </w:rPr>
        <w:t xml:space="preserve"> (CC) promedio de ~2.10 (según los fundamentos de McCabe, 1976), caracterizada por el uso de bucles planos y la ausencia de anidamiento profundo. Su Índice de Mantenibilidad (MI) rondó los ~55.00 sobre 100 (Oman &amp; Hagemeister, 1992), lo que indica una alta legibilidad favorecida por el uso de </w:t>
      </w:r>
      <w:proofErr w:type="spellStart"/>
      <w:r w:rsidRPr="009C7FB9">
        <w:rPr>
          <w:rFonts w:ascii="Times New Roman" w:eastAsia="Times New Roman" w:hAnsi="Times New Roman" w:cs="Times New Roman"/>
          <w:kern w:val="0"/>
          <w:sz w:val="20"/>
          <w:szCs w:val="20"/>
          <w:lang w:eastAsia="es-AR"/>
          <w14:ligatures w14:val="none"/>
        </w:rPr>
        <w:t>docstrings</w:t>
      </w:r>
      <w:proofErr w:type="spellEnd"/>
      <w:r w:rsidRPr="009C7FB9">
        <w:rPr>
          <w:rFonts w:ascii="Times New Roman" w:eastAsia="Times New Roman" w:hAnsi="Times New Roman" w:cs="Times New Roman"/>
          <w:kern w:val="0"/>
          <w:sz w:val="20"/>
          <w:szCs w:val="20"/>
          <w:lang w:eastAsia="es-AR"/>
          <w14:ligatures w14:val="none"/>
        </w:rPr>
        <w:t xml:space="preserve"> y un correcto encapsulamiento. Durante la simulación, se registraron 12 </w:t>
      </w:r>
      <w:proofErr w:type="spellStart"/>
      <w:r w:rsidRPr="009C7FB9">
        <w:rPr>
          <w:rFonts w:ascii="Times New Roman" w:eastAsia="Times New Roman" w:hAnsi="Times New Roman" w:cs="Times New Roman"/>
          <w:kern w:val="0"/>
          <w:sz w:val="20"/>
          <w:szCs w:val="20"/>
          <w:lang w:eastAsia="es-AR"/>
          <w14:ligatures w14:val="none"/>
        </w:rPr>
        <w:t>threads</w:t>
      </w:r>
      <w:proofErr w:type="spellEnd"/>
      <w:r w:rsidRPr="009C7FB9">
        <w:rPr>
          <w:rFonts w:ascii="Times New Roman" w:eastAsia="Times New Roman" w:hAnsi="Times New Roman" w:cs="Times New Roman"/>
          <w:kern w:val="0"/>
          <w:sz w:val="20"/>
          <w:szCs w:val="20"/>
          <w:lang w:eastAsia="es-AR"/>
          <w14:ligatures w14:val="none"/>
        </w:rPr>
        <w:t xml:space="preserve"> simultáneos ($3C + 4Co + 3R + 1M + </w:t>
      </w:r>
      <w:proofErr w:type="spellStart"/>
      <w:r w:rsidRPr="009C7FB9">
        <w:rPr>
          <w:rFonts w:ascii="Times New Roman" w:eastAsia="Times New Roman" w:hAnsi="Times New Roman" w:cs="Times New Roman"/>
          <w:kern w:val="0"/>
          <w:sz w:val="20"/>
          <w:szCs w:val="20"/>
          <w:lang w:eastAsia="es-AR"/>
          <w14:ligatures w14:val="none"/>
        </w:rPr>
        <w:t>main</w:t>
      </w:r>
      <w:proofErr w:type="spellEnd"/>
      <w:r w:rsidRPr="009C7FB9">
        <w:rPr>
          <w:rFonts w:ascii="Times New Roman" w:eastAsia="Times New Roman" w:hAnsi="Times New Roman" w:cs="Times New Roman"/>
          <w:kern w:val="0"/>
          <w:sz w:val="20"/>
          <w:szCs w:val="20"/>
          <w:lang w:eastAsia="es-AR"/>
          <w14:ligatures w14:val="none"/>
        </w:rPr>
        <w:t>$). A nivel de rendimiento, el uso de CPU promedio fue inferior al 0.5%, un comportamiento predecible al ser un sistema I/O-</w:t>
      </w:r>
      <w:proofErr w:type="spellStart"/>
      <w:r w:rsidRPr="009C7FB9">
        <w:rPr>
          <w:rFonts w:ascii="Times New Roman" w:eastAsia="Times New Roman" w:hAnsi="Times New Roman" w:cs="Times New Roman"/>
          <w:kern w:val="0"/>
          <w:sz w:val="20"/>
          <w:szCs w:val="20"/>
          <w:lang w:eastAsia="es-AR"/>
          <w14:ligatures w14:val="none"/>
        </w:rPr>
        <w:t>bound</w:t>
      </w:r>
      <w:proofErr w:type="spellEnd"/>
      <w:r w:rsidRPr="009C7FB9">
        <w:rPr>
          <w:rFonts w:ascii="Times New Roman" w:eastAsia="Times New Roman" w:hAnsi="Times New Roman" w:cs="Times New Roman"/>
          <w:kern w:val="0"/>
          <w:sz w:val="20"/>
          <w:szCs w:val="20"/>
          <w:lang w:eastAsia="es-AR"/>
          <w14:ligatures w14:val="none"/>
        </w:rPr>
        <w:t xml:space="preserve"> por el uso de </w:t>
      </w:r>
      <w:proofErr w:type="spellStart"/>
      <w:proofErr w:type="gramStart"/>
      <w:r w:rsidRPr="009C7FB9">
        <w:rPr>
          <w:rFonts w:ascii="Times New Roman" w:eastAsia="Times New Roman" w:hAnsi="Times New Roman" w:cs="Times New Roman"/>
          <w:kern w:val="0"/>
          <w:sz w:val="20"/>
          <w:szCs w:val="20"/>
          <w:lang w:eastAsia="es-AR"/>
          <w14:ligatures w14:val="none"/>
        </w:rPr>
        <w:t>time.sleep</w:t>
      </w:r>
      <w:proofErr w:type="spellEnd"/>
      <w:proofErr w:type="gramEnd"/>
      <w:r w:rsidRPr="009C7FB9">
        <w:rPr>
          <w:rFonts w:ascii="Times New Roman" w:eastAsia="Times New Roman" w:hAnsi="Times New Roman" w:cs="Times New Roman"/>
          <w:kern w:val="0"/>
          <w:sz w:val="20"/>
          <w:szCs w:val="20"/>
          <w:lang w:eastAsia="es-AR"/>
          <w14:ligatures w14:val="none"/>
        </w:rPr>
        <w:t xml:space="preserve">(), mientras que el consumo de memoria RSS se mantuvo entre 15 y 20 MB, reflejando el uso estándar del intérprete de Python sin dependencias pesadas. Finalmente, se estimó un total de ~2800 tokens (aproximadamente 800 correspondientes al </w:t>
      </w:r>
      <w:proofErr w:type="spellStart"/>
      <w:r w:rsidRPr="009C7FB9">
        <w:rPr>
          <w:rFonts w:ascii="Times New Roman" w:eastAsia="Times New Roman" w:hAnsi="Times New Roman" w:cs="Times New Roman"/>
          <w:kern w:val="0"/>
          <w:sz w:val="20"/>
          <w:szCs w:val="20"/>
          <w:lang w:eastAsia="es-AR"/>
          <w14:ligatures w14:val="none"/>
        </w:rPr>
        <w:t>prompt</w:t>
      </w:r>
      <w:proofErr w:type="spellEnd"/>
      <w:r w:rsidRPr="009C7FB9">
        <w:rPr>
          <w:rFonts w:ascii="Times New Roman" w:eastAsia="Times New Roman" w:hAnsi="Times New Roman" w:cs="Times New Roman"/>
          <w:kern w:val="0"/>
          <w:sz w:val="20"/>
          <w:szCs w:val="20"/>
          <w:lang w:eastAsia="es-AR"/>
          <w14:ligatures w14:val="none"/>
        </w:rPr>
        <w:t xml:space="preserve"> y 2000 al código generado) y se requirieron 0 refinamientos, logrando que el código cumpliera con </w:t>
      </w:r>
      <w:r w:rsidRPr="009C7FB9">
        <w:rPr>
          <w:rFonts w:ascii="Times New Roman" w:eastAsia="Times New Roman" w:hAnsi="Times New Roman" w:cs="Times New Roman"/>
          <w:kern w:val="0"/>
          <w:sz w:val="20"/>
          <w:szCs w:val="20"/>
          <w:lang w:eastAsia="es-AR"/>
          <w14:ligatures w14:val="none"/>
        </w:rPr>
        <w:t>los requisitos funcionales en el primer intento (</w:t>
      </w:r>
      <w:proofErr w:type="spellStart"/>
      <w:r w:rsidRPr="009C7FB9">
        <w:rPr>
          <w:rFonts w:ascii="Times New Roman" w:eastAsia="Times New Roman" w:hAnsi="Times New Roman" w:cs="Times New Roman"/>
          <w:kern w:val="0"/>
          <w:sz w:val="20"/>
          <w:szCs w:val="20"/>
          <w:lang w:eastAsia="es-AR"/>
          <w14:ligatures w14:val="none"/>
        </w:rPr>
        <w:t>zero-shot</w:t>
      </w:r>
      <w:proofErr w:type="spellEnd"/>
      <w:r w:rsidRPr="009C7FB9">
        <w:rPr>
          <w:rFonts w:ascii="Times New Roman" w:eastAsia="Times New Roman" w:hAnsi="Times New Roman" w:cs="Times New Roman"/>
          <w:kern w:val="0"/>
          <w:sz w:val="20"/>
          <w:szCs w:val="20"/>
          <w:lang w:eastAsia="es-AR"/>
          <w14:ligatures w14:val="none"/>
        </w:rPr>
        <w:t>).</w:t>
      </w:r>
    </w:p>
    <w:p w14:paraId="7448004D" w14:textId="77777777" w:rsidR="0037119A" w:rsidRDefault="0037119A" w:rsidP="0037119A">
      <w:pPr>
        <w:pStyle w:val="Ttulo1"/>
        <w:numPr>
          <w:ilvl w:val="0"/>
          <w:numId w:val="11"/>
        </w:num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Conclusiones</w:t>
      </w:r>
    </w:p>
    <w:p w14:paraId="69B88745" w14:textId="65BDE386" w:rsidR="00F7335A" w:rsidRPr="0037119A" w:rsidRDefault="0037119A" w:rsidP="0037119A">
      <w:pPr>
        <w:jc w:val="both"/>
        <w:rPr>
          <w:rFonts w:ascii="Times New Roman" w:hAnsi="Times New Roman" w:cs="Times New Roman"/>
          <w:sz w:val="20"/>
          <w:szCs w:val="20"/>
        </w:rPr>
        <w:sectPr w:rsidR="00F7335A" w:rsidRPr="0037119A" w:rsidSect="0037119A">
          <w:type w:val="continuous"/>
          <w:pgSz w:w="11906" w:h="16838"/>
          <w:pgMar w:top="1417" w:right="1133" w:bottom="1417" w:left="1134" w:header="708" w:footer="708" w:gutter="0"/>
          <w:cols w:num="2" w:space="720"/>
          <w:formProt w:val="0"/>
        </w:sectPr>
      </w:pPr>
      <w:r>
        <w:rPr>
          <w:rFonts w:ascii="Times New Roman" w:hAnsi="Times New Roman" w:cs="Times New Roman"/>
          <w:sz w:val="20"/>
          <w:szCs w:val="20"/>
        </w:rPr>
        <w:t>En este trabajo se presentaron los análisis de las herramientas de IA Gemini para la generación de código (</w:t>
      </w:r>
      <w:proofErr w:type="spellStart"/>
      <w:r>
        <w:rPr>
          <w:rFonts w:ascii="Times New Roman" w:hAnsi="Times New Roman" w:cs="Times New Roman"/>
          <w:sz w:val="20"/>
          <w:szCs w:val="20"/>
        </w:rPr>
        <w:t>vibecoding</w:t>
      </w:r>
      <w:proofErr w:type="spellEnd"/>
      <w:r>
        <w:rPr>
          <w:rFonts w:ascii="Times New Roman" w:hAnsi="Times New Roman" w:cs="Times New Roman"/>
          <w:sz w:val="20"/>
          <w:szCs w:val="20"/>
        </w:rPr>
        <w:t xml:space="preserve">). A partir de lo aprendido en las clases de Programación Concurrente, el uso de las IAs para generación de código y la investigación de métricas y su </w:t>
      </w:r>
      <w:proofErr w:type="gramStart"/>
      <w:r>
        <w:rPr>
          <w:rFonts w:ascii="Times New Roman" w:hAnsi="Times New Roman" w:cs="Times New Roman"/>
          <w:sz w:val="20"/>
          <w:szCs w:val="20"/>
        </w:rPr>
        <w:t>aplicación,</w:t>
      </w:r>
      <w:proofErr w:type="gramEnd"/>
      <w:r>
        <w:rPr>
          <w:rFonts w:ascii="Times New Roman" w:hAnsi="Times New Roman" w:cs="Times New Roman"/>
          <w:sz w:val="20"/>
          <w:szCs w:val="20"/>
        </w:rPr>
        <w:t xml:space="preserve"> se intenta contribuir no solo a nuestro aprendizaje como estudiantes en el área de la concurrencia sino también avanzar en la capacidad de generar juicio crítico a la hora de producir código propio, leer código ajeno, complementar con IA y todo ello evaluándolo de manera profesional mediante las métricas más </w:t>
      </w:r>
      <w:proofErr w:type="spellStart"/>
      <w:r>
        <w:rPr>
          <w:rFonts w:ascii="Times New Roman" w:hAnsi="Times New Roman" w:cs="Times New Roman"/>
          <w:sz w:val="20"/>
          <w:szCs w:val="20"/>
        </w:rPr>
        <w:t>convenient</w:t>
      </w:r>
      <w:proofErr w:type="spellEnd"/>
    </w:p>
    <w:p w14:paraId="2475BB78" w14:textId="77777777" w:rsidR="0037119A" w:rsidRDefault="0037119A" w:rsidP="00F7335A">
      <w:pPr>
        <w:rPr>
          <w:lang w:val="en-US"/>
        </w:rPr>
        <w:sectPr w:rsidR="0037119A">
          <w:pgSz w:w="11906" w:h="16838"/>
          <w:pgMar w:top="1417" w:right="1701" w:bottom="1417" w:left="1701" w:header="708" w:footer="708" w:gutter="0"/>
          <w:cols w:space="708"/>
          <w:docGrid w:linePitch="360"/>
        </w:sectPr>
      </w:pPr>
    </w:p>
    <w:p w14:paraId="3FA7AF2D" w14:textId="77777777" w:rsidR="00EB07C9" w:rsidRDefault="00EB07C9"/>
    <w:sectPr w:rsidR="00EB07C9" w:rsidSect="0037119A">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180"/>
    <w:multiLevelType w:val="hybridMultilevel"/>
    <w:tmpl w:val="9E0CA102"/>
    <w:lvl w:ilvl="0" w:tplc="2CE227A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C17FE5"/>
    <w:multiLevelType w:val="hybridMultilevel"/>
    <w:tmpl w:val="92960F04"/>
    <w:lvl w:ilvl="0" w:tplc="FFFFFFFF">
      <w:start w:val="1"/>
      <w:numFmt w:val="bullet"/>
      <w:lvlText w:val=""/>
      <w:lvlJc w:val="left"/>
      <w:pPr>
        <w:ind w:left="720" w:hanging="360"/>
      </w:pPr>
      <w:rPr>
        <w:rFonts w:ascii="Symbol" w:hAnsi="Symbol" w:hint="default"/>
      </w:rPr>
    </w:lvl>
    <w:lvl w:ilvl="1" w:tplc="79263A4A">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834023"/>
    <w:multiLevelType w:val="hybridMultilevel"/>
    <w:tmpl w:val="ED86E654"/>
    <w:lvl w:ilvl="0" w:tplc="389C183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CF1EFD"/>
    <w:multiLevelType w:val="multilevel"/>
    <w:tmpl w:val="157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27014"/>
    <w:multiLevelType w:val="multilevel"/>
    <w:tmpl w:val="B82AA3BA"/>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0"/>
        </w:tabs>
        <w:ind w:left="0" w:firstLine="0"/>
      </w:pPr>
      <w:rPr>
        <w:rFonts w:hint="default"/>
      </w:rPr>
    </w:lvl>
    <w:lvl w:ilvl="2">
      <w:start w:val="1"/>
      <w:numFmt w:val="decimal"/>
      <w:isLgl/>
      <w:lvlText w:val="%1.%2.%3."/>
      <w:lvlJc w:val="left"/>
      <w:pPr>
        <w:tabs>
          <w:tab w:val="num" w:pos="0"/>
        </w:tabs>
        <w:ind w:left="0" w:firstLine="0"/>
      </w:pPr>
      <w:rPr>
        <w:rFonts w:hint="default"/>
      </w:rPr>
    </w:lvl>
    <w:lvl w:ilvl="3">
      <w:start w:val="1"/>
      <w:numFmt w:val="decimal"/>
      <w:isLgl/>
      <w:lvlText w:val="%1.%2.%3.%4."/>
      <w:lvlJc w:val="left"/>
      <w:pPr>
        <w:tabs>
          <w:tab w:val="num" w:pos="0"/>
        </w:tabs>
        <w:ind w:left="0" w:firstLine="0"/>
      </w:pPr>
      <w:rPr>
        <w:rFonts w:hint="default"/>
      </w:rPr>
    </w:lvl>
    <w:lvl w:ilvl="4">
      <w:start w:val="1"/>
      <w:numFmt w:val="decimal"/>
      <w:isLgl/>
      <w:lvlText w:val="%1.%2.%3.%4.%5."/>
      <w:lvlJc w:val="left"/>
      <w:pPr>
        <w:tabs>
          <w:tab w:val="num" w:pos="0"/>
        </w:tabs>
        <w:ind w:left="0" w:firstLine="0"/>
      </w:pPr>
      <w:rPr>
        <w:rFonts w:hint="default"/>
      </w:rPr>
    </w:lvl>
    <w:lvl w:ilvl="5">
      <w:start w:val="1"/>
      <w:numFmt w:val="decimal"/>
      <w:isLgl/>
      <w:lvlText w:val="%1.%2.%3.%4.%5.%6."/>
      <w:lvlJc w:val="left"/>
      <w:pPr>
        <w:tabs>
          <w:tab w:val="num" w:pos="0"/>
        </w:tabs>
        <w:ind w:left="0" w:firstLine="0"/>
      </w:pPr>
      <w:rPr>
        <w:rFonts w:hint="default"/>
      </w:rPr>
    </w:lvl>
    <w:lvl w:ilvl="6">
      <w:start w:val="1"/>
      <w:numFmt w:val="decimal"/>
      <w:isLgl/>
      <w:lvlText w:val="%1.%2.%3.%4.%5.%6.%7."/>
      <w:lvlJc w:val="left"/>
      <w:pPr>
        <w:tabs>
          <w:tab w:val="num" w:pos="0"/>
        </w:tabs>
        <w:ind w:left="0" w:firstLine="0"/>
      </w:pPr>
      <w:rPr>
        <w:rFonts w:hint="default"/>
      </w:rPr>
    </w:lvl>
    <w:lvl w:ilvl="7">
      <w:start w:val="1"/>
      <w:numFmt w:val="decimal"/>
      <w:isLgl/>
      <w:lvlText w:val="%1.%2.%3.%4.%5.%6.%7.%8."/>
      <w:lvlJc w:val="left"/>
      <w:pPr>
        <w:tabs>
          <w:tab w:val="num" w:pos="0"/>
        </w:tabs>
        <w:ind w:left="0" w:firstLine="0"/>
      </w:pPr>
      <w:rPr>
        <w:rFonts w:hint="default"/>
      </w:rPr>
    </w:lvl>
    <w:lvl w:ilvl="8">
      <w:start w:val="1"/>
      <w:numFmt w:val="decimal"/>
      <w:isLgl/>
      <w:lvlText w:val="%1.%2.%3.%4.%5.%6.%7.%8.%9."/>
      <w:lvlJc w:val="left"/>
      <w:pPr>
        <w:tabs>
          <w:tab w:val="num" w:pos="0"/>
        </w:tabs>
        <w:ind w:left="0" w:firstLine="0"/>
      </w:pPr>
      <w:rPr>
        <w:rFonts w:hint="default"/>
      </w:rPr>
    </w:lvl>
  </w:abstractNum>
  <w:abstractNum w:abstractNumId="5" w15:restartNumberingAfterBreak="0">
    <w:nsid w:val="125C7457"/>
    <w:multiLevelType w:val="multilevel"/>
    <w:tmpl w:val="E982C2C8"/>
    <w:lvl w:ilvl="0">
      <w:start w:val="1"/>
      <w:numFmt w:val="decimal"/>
      <w:lvlText w:val="%1."/>
      <w:lvlJc w:val="left"/>
      <w:pPr>
        <w:tabs>
          <w:tab w:val="num" w:pos="0"/>
        </w:tabs>
        <w:ind w:left="360" w:hanging="360"/>
      </w:pPr>
    </w:lvl>
    <w:lvl w:ilvl="1">
      <w:start w:val="1"/>
      <w:numFmt w:val="decimal"/>
      <w:isLgl/>
      <w:lvlText w:val="%1.%2."/>
      <w:lvlJc w:val="left"/>
      <w:pPr>
        <w:tabs>
          <w:tab w:val="num" w:pos="0"/>
        </w:tabs>
        <w:ind w:left="360" w:hanging="360"/>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720" w:hanging="72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080" w:hanging="108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440" w:hanging="1440"/>
      </w:pPr>
    </w:lvl>
    <w:lvl w:ilvl="8">
      <w:start w:val="1"/>
      <w:numFmt w:val="decimal"/>
      <w:isLgl/>
      <w:lvlText w:val="%1.%2.%3.%4.%5.%6.%7.%8.%9."/>
      <w:lvlJc w:val="left"/>
      <w:pPr>
        <w:tabs>
          <w:tab w:val="num" w:pos="0"/>
        </w:tabs>
        <w:ind w:left="1800" w:hanging="1800"/>
      </w:pPr>
    </w:lvl>
  </w:abstractNum>
  <w:abstractNum w:abstractNumId="6" w15:restartNumberingAfterBreak="0">
    <w:nsid w:val="12686476"/>
    <w:multiLevelType w:val="hybridMultilevel"/>
    <w:tmpl w:val="9046715A"/>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E5638E"/>
    <w:multiLevelType w:val="hybridMultilevel"/>
    <w:tmpl w:val="77709DD8"/>
    <w:lvl w:ilvl="0" w:tplc="179C1C4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B17086"/>
    <w:multiLevelType w:val="hybridMultilevel"/>
    <w:tmpl w:val="4F9CA832"/>
    <w:lvl w:ilvl="0" w:tplc="FFFFFFFF">
      <w:start w:val="1"/>
      <w:numFmt w:val="bullet"/>
      <w:lvlText w:val=""/>
      <w:lvlJc w:val="left"/>
      <w:pPr>
        <w:ind w:left="720" w:hanging="360"/>
      </w:pPr>
      <w:rPr>
        <w:rFonts w:ascii="Symbol" w:hAnsi="Symbol" w:hint="default"/>
      </w:rPr>
    </w:lvl>
    <w:lvl w:ilvl="1" w:tplc="A740CF76">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256EA7"/>
    <w:multiLevelType w:val="hybridMultilevel"/>
    <w:tmpl w:val="702492BE"/>
    <w:lvl w:ilvl="0" w:tplc="9A4E0BC0">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B8782F"/>
    <w:multiLevelType w:val="hybridMultilevel"/>
    <w:tmpl w:val="C114BDFC"/>
    <w:lvl w:ilvl="0" w:tplc="66AE89F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3A3FE8"/>
    <w:multiLevelType w:val="multilevel"/>
    <w:tmpl w:val="CCFE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50F2F"/>
    <w:multiLevelType w:val="hybridMultilevel"/>
    <w:tmpl w:val="D3CE0428"/>
    <w:lvl w:ilvl="0" w:tplc="678E34A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143DF8"/>
    <w:multiLevelType w:val="hybridMultilevel"/>
    <w:tmpl w:val="5E66F3F6"/>
    <w:lvl w:ilvl="0" w:tplc="81B458C6">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AA81B74"/>
    <w:multiLevelType w:val="multilevel"/>
    <w:tmpl w:val="EC62FF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C6902FD"/>
    <w:multiLevelType w:val="multilevel"/>
    <w:tmpl w:val="3EF823A2"/>
    <w:lvl w:ilvl="0">
      <w:start w:val="1"/>
      <w:numFmt w:val="decimal"/>
      <w:lvlText w:val="%1."/>
      <w:lvlJc w:val="left"/>
      <w:pPr>
        <w:tabs>
          <w:tab w:val="num" w:pos="0"/>
        </w:tabs>
        <w:ind w:left="360" w:hanging="360"/>
      </w:pPr>
      <w:rPr>
        <w:rFonts w:ascii="Times New Roman" w:hAnsi="Times New Roman" w:cs="Times New Roman" w:hint="default"/>
        <w:color w:val="000000" w:themeColor="text1"/>
        <w:sz w:val="28"/>
        <w:szCs w:val="28"/>
      </w:rPr>
    </w:lvl>
    <w:lvl w:ilvl="1">
      <w:start w:val="1"/>
      <w:numFmt w:val="decimal"/>
      <w:isLgl/>
      <w:lvlText w:val="%1.%2."/>
      <w:lvlJc w:val="left"/>
      <w:pPr>
        <w:tabs>
          <w:tab w:val="num" w:pos="0"/>
        </w:tabs>
        <w:ind w:left="360" w:hanging="360"/>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720" w:hanging="72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080" w:hanging="108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440" w:hanging="1440"/>
      </w:pPr>
    </w:lvl>
    <w:lvl w:ilvl="8">
      <w:start w:val="1"/>
      <w:numFmt w:val="decimal"/>
      <w:isLgl/>
      <w:lvlText w:val="%1.%2.%3.%4.%5.%6.%7.%8.%9."/>
      <w:lvlJc w:val="left"/>
      <w:pPr>
        <w:tabs>
          <w:tab w:val="num" w:pos="0"/>
        </w:tabs>
        <w:ind w:left="1800" w:hanging="1800"/>
      </w:pPr>
    </w:lvl>
  </w:abstractNum>
  <w:abstractNum w:abstractNumId="16" w15:restartNumberingAfterBreak="0">
    <w:nsid w:val="2D3B6D63"/>
    <w:multiLevelType w:val="hybridMultilevel"/>
    <w:tmpl w:val="55A642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77A7999"/>
    <w:multiLevelType w:val="multilevel"/>
    <w:tmpl w:val="5CA45A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02E635A"/>
    <w:multiLevelType w:val="hybridMultilevel"/>
    <w:tmpl w:val="69EC0F2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8633D5"/>
    <w:multiLevelType w:val="multilevel"/>
    <w:tmpl w:val="4EE874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A974B39"/>
    <w:multiLevelType w:val="hybridMultilevel"/>
    <w:tmpl w:val="131464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26B0C0B"/>
    <w:multiLevelType w:val="multilevel"/>
    <w:tmpl w:val="565223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530E0A9E"/>
    <w:multiLevelType w:val="hybridMultilevel"/>
    <w:tmpl w:val="18A84A5A"/>
    <w:lvl w:ilvl="0" w:tplc="389C183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3471D70"/>
    <w:multiLevelType w:val="multilevel"/>
    <w:tmpl w:val="0062EF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45577AE"/>
    <w:multiLevelType w:val="multilevel"/>
    <w:tmpl w:val="36F6FE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79833EA"/>
    <w:multiLevelType w:val="multilevel"/>
    <w:tmpl w:val="CE2E6984"/>
    <w:lvl w:ilvl="0">
      <w:start w:val="1"/>
      <w:numFmt w:val="decimal"/>
      <w:lvlText w:val="%1."/>
      <w:lvlJc w:val="left"/>
      <w:pPr>
        <w:tabs>
          <w:tab w:val="num" w:pos="0"/>
        </w:tabs>
        <w:ind w:left="360" w:hanging="360"/>
      </w:pPr>
    </w:lvl>
    <w:lvl w:ilvl="1">
      <w:start w:val="1"/>
      <w:numFmt w:val="decimal"/>
      <w:isLgl/>
      <w:lvlText w:val="%1.%2."/>
      <w:lvlJc w:val="left"/>
      <w:pPr>
        <w:tabs>
          <w:tab w:val="num" w:pos="0"/>
        </w:tabs>
        <w:ind w:left="360" w:hanging="360"/>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720" w:hanging="72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080" w:hanging="108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440" w:hanging="1440"/>
      </w:pPr>
    </w:lvl>
    <w:lvl w:ilvl="8">
      <w:start w:val="1"/>
      <w:numFmt w:val="decimal"/>
      <w:isLgl/>
      <w:lvlText w:val="%1.%2.%3.%4.%5.%6.%7.%8.%9."/>
      <w:lvlJc w:val="left"/>
      <w:pPr>
        <w:tabs>
          <w:tab w:val="num" w:pos="0"/>
        </w:tabs>
        <w:ind w:left="1800" w:hanging="1800"/>
      </w:pPr>
    </w:lvl>
  </w:abstractNum>
  <w:abstractNum w:abstractNumId="26" w15:restartNumberingAfterBreak="0">
    <w:nsid w:val="639B7AA8"/>
    <w:multiLevelType w:val="hybridMultilevel"/>
    <w:tmpl w:val="07128C96"/>
    <w:lvl w:ilvl="0" w:tplc="752C821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50E1283"/>
    <w:multiLevelType w:val="hybridMultilevel"/>
    <w:tmpl w:val="E1FAEA1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987315F"/>
    <w:multiLevelType w:val="hybridMultilevel"/>
    <w:tmpl w:val="9E7809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71B2012E"/>
    <w:multiLevelType w:val="hybridMultilevel"/>
    <w:tmpl w:val="749CFA76"/>
    <w:lvl w:ilvl="0" w:tplc="FFFFFFFF">
      <w:start w:val="1"/>
      <w:numFmt w:val="bullet"/>
      <w:lvlText w:val=""/>
      <w:lvlJc w:val="left"/>
      <w:pPr>
        <w:ind w:left="720" w:hanging="360"/>
      </w:pPr>
      <w:rPr>
        <w:rFonts w:ascii="Symbol" w:hAnsi="Symbol" w:hint="default"/>
      </w:rPr>
    </w:lvl>
    <w:lvl w:ilvl="1" w:tplc="2C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5A33E4F"/>
    <w:multiLevelType w:val="hybridMultilevel"/>
    <w:tmpl w:val="9C0E3820"/>
    <w:lvl w:ilvl="0" w:tplc="FFFFFFFF">
      <w:start w:val="1"/>
      <w:numFmt w:val="bullet"/>
      <w:lvlText w:val=""/>
      <w:lvlJc w:val="left"/>
      <w:pPr>
        <w:ind w:left="720" w:hanging="360"/>
      </w:pPr>
      <w:rPr>
        <w:rFonts w:ascii="Symbol" w:hAnsi="Symbol" w:hint="default"/>
      </w:rPr>
    </w:lvl>
    <w:lvl w:ilvl="1" w:tplc="2C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CD12DC"/>
    <w:multiLevelType w:val="hybridMultilevel"/>
    <w:tmpl w:val="4F2A76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7E525987"/>
    <w:multiLevelType w:val="hybridMultilevel"/>
    <w:tmpl w:val="B3EA9B62"/>
    <w:lvl w:ilvl="0" w:tplc="2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279476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95276908">
    <w:abstractNumId w:val="23"/>
    <w:lvlOverride w:ilvl="0"/>
    <w:lvlOverride w:ilvl="1"/>
    <w:lvlOverride w:ilvl="2"/>
    <w:lvlOverride w:ilvl="3"/>
    <w:lvlOverride w:ilvl="4"/>
    <w:lvlOverride w:ilvl="5"/>
    <w:lvlOverride w:ilvl="6"/>
    <w:lvlOverride w:ilvl="7"/>
    <w:lvlOverride w:ilvl="8"/>
  </w:num>
  <w:num w:numId="3" w16cid:durableId="1366633077">
    <w:abstractNumId w:val="24"/>
    <w:lvlOverride w:ilvl="0"/>
    <w:lvlOverride w:ilvl="1"/>
    <w:lvlOverride w:ilvl="2"/>
    <w:lvlOverride w:ilvl="3"/>
    <w:lvlOverride w:ilvl="4"/>
    <w:lvlOverride w:ilvl="5"/>
    <w:lvlOverride w:ilvl="6"/>
    <w:lvlOverride w:ilvl="7"/>
    <w:lvlOverride w:ilvl="8"/>
  </w:num>
  <w:num w:numId="4" w16cid:durableId="1820995821">
    <w:abstractNumId w:val="17"/>
    <w:lvlOverride w:ilvl="0"/>
    <w:lvlOverride w:ilvl="1"/>
    <w:lvlOverride w:ilvl="2"/>
    <w:lvlOverride w:ilvl="3"/>
    <w:lvlOverride w:ilvl="4"/>
    <w:lvlOverride w:ilvl="5"/>
    <w:lvlOverride w:ilvl="6"/>
    <w:lvlOverride w:ilvl="7"/>
    <w:lvlOverride w:ilvl="8"/>
  </w:num>
  <w:num w:numId="5" w16cid:durableId="1834374002">
    <w:abstractNumId w:val="21"/>
    <w:lvlOverride w:ilvl="0"/>
    <w:lvlOverride w:ilvl="1"/>
    <w:lvlOverride w:ilvl="2"/>
    <w:lvlOverride w:ilvl="3"/>
    <w:lvlOverride w:ilvl="4"/>
    <w:lvlOverride w:ilvl="5"/>
    <w:lvlOverride w:ilvl="6"/>
    <w:lvlOverride w:ilvl="7"/>
    <w:lvlOverride w:ilvl="8"/>
  </w:num>
  <w:num w:numId="6" w16cid:durableId="778331701">
    <w:abstractNumId w:val="14"/>
    <w:lvlOverride w:ilvl="0"/>
    <w:lvlOverride w:ilvl="1"/>
    <w:lvlOverride w:ilvl="2"/>
    <w:lvlOverride w:ilvl="3"/>
    <w:lvlOverride w:ilvl="4"/>
    <w:lvlOverride w:ilvl="5"/>
    <w:lvlOverride w:ilvl="6"/>
    <w:lvlOverride w:ilvl="7"/>
    <w:lvlOverride w:ilvl="8"/>
  </w:num>
  <w:num w:numId="7" w16cid:durableId="768889747">
    <w:abstractNumId w:val="11"/>
  </w:num>
  <w:num w:numId="8" w16cid:durableId="183521428">
    <w:abstractNumId w:val="3"/>
  </w:num>
  <w:num w:numId="9" w16cid:durableId="2042515333">
    <w:abstractNumId w:val="27"/>
  </w:num>
  <w:num w:numId="10" w16cid:durableId="1089155215">
    <w:abstractNumId w:val="15"/>
  </w:num>
  <w:num w:numId="11" w16cid:durableId="235743970">
    <w:abstractNumId w:val="25"/>
  </w:num>
  <w:num w:numId="12" w16cid:durableId="1410687579">
    <w:abstractNumId w:val="19"/>
  </w:num>
  <w:num w:numId="13" w16cid:durableId="2024242419">
    <w:abstractNumId w:val="20"/>
  </w:num>
  <w:num w:numId="14" w16cid:durableId="133062528">
    <w:abstractNumId w:val="28"/>
  </w:num>
  <w:num w:numId="15" w16cid:durableId="824006158">
    <w:abstractNumId w:val="16"/>
  </w:num>
  <w:num w:numId="16" w16cid:durableId="1196848008">
    <w:abstractNumId w:val="31"/>
  </w:num>
  <w:num w:numId="17" w16cid:durableId="1323196422">
    <w:abstractNumId w:val="6"/>
  </w:num>
  <w:num w:numId="18" w16cid:durableId="936251543">
    <w:abstractNumId w:val="18"/>
  </w:num>
  <w:num w:numId="19" w16cid:durableId="1888298134">
    <w:abstractNumId w:val="29"/>
  </w:num>
  <w:num w:numId="20" w16cid:durableId="568463392">
    <w:abstractNumId w:val="30"/>
  </w:num>
  <w:num w:numId="21" w16cid:durableId="1389109648">
    <w:abstractNumId w:val="32"/>
  </w:num>
  <w:num w:numId="22" w16cid:durableId="480080531">
    <w:abstractNumId w:val="13"/>
  </w:num>
  <w:num w:numId="23" w16cid:durableId="1290623740">
    <w:abstractNumId w:val="0"/>
  </w:num>
  <w:num w:numId="24" w16cid:durableId="103967019">
    <w:abstractNumId w:val="10"/>
  </w:num>
  <w:num w:numId="25" w16cid:durableId="1029338569">
    <w:abstractNumId w:val="12"/>
  </w:num>
  <w:num w:numId="26" w16cid:durableId="1429425884">
    <w:abstractNumId w:val="26"/>
  </w:num>
  <w:num w:numId="27" w16cid:durableId="1243835217">
    <w:abstractNumId w:val="1"/>
  </w:num>
  <w:num w:numId="28" w16cid:durableId="2123106759">
    <w:abstractNumId w:val="7"/>
  </w:num>
  <w:num w:numId="29" w16cid:durableId="439449715">
    <w:abstractNumId w:val="8"/>
  </w:num>
  <w:num w:numId="30" w16cid:durableId="1131286843">
    <w:abstractNumId w:val="9"/>
  </w:num>
  <w:num w:numId="31" w16cid:durableId="1145926583">
    <w:abstractNumId w:val="2"/>
  </w:num>
  <w:num w:numId="32" w16cid:durableId="2045864772">
    <w:abstractNumId w:val="22"/>
  </w:num>
  <w:num w:numId="33" w16cid:durableId="838664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7C9"/>
    <w:rsid w:val="00254D69"/>
    <w:rsid w:val="0036563F"/>
    <w:rsid w:val="0037119A"/>
    <w:rsid w:val="0038602E"/>
    <w:rsid w:val="004662D8"/>
    <w:rsid w:val="00752423"/>
    <w:rsid w:val="00965E26"/>
    <w:rsid w:val="009C7FB9"/>
    <w:rsid w:val="00AF6873"/>
    <w:rsid w:val="00EB07C9"/>
    <w:rsid w:val="00F733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403A"/>
  <w15:chartTrackingRefBased/>
  <w15:docId w15:val="{1B0C9A43-EFE9-4847-AFE4-77B56ACA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0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0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07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07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07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07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07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07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07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EB07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EB07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07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07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07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07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07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07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07C9"/>
    <w:rPr>
      <w:rFonts w:eastAsiaTheme="majorEastAsia" w:cstheme="majorBidi"/>
      <w:color w:val="272727" w:themeColor="text1" w:themeTint="D8"/>
    </w:rPr>
  </w:style>
  <w:style w:type="paragraph" w:styleId="Ttulo">
    <w:name w:val="Title"/>
    <w:basedOn w:val="Normal"/>
    <w:next w:val="Normal"/>
    <w:link w:val="TtuloCar"/>
    <w:uiPriority w:val="10"/>
    <w:qFormat/>
    <w:rsid w:val="00EB0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07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07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07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07C9"/>
    <w:pPr>
      <w:spacing w:before="160"/>
      <w:jc w:val="center"/>
    </w:pPr>
    <w:rPr>
      <w:i/>
      <w:iCs/>
      <w:color w:val="404040" w:themeColor="text1" w:themeTint="BF"/>
    </w:rPr>
  </w:style>
  <w:style w:type="character" w:customStyle="1" w:styleId="CitaCar">
    <w:name w:val="Cita Car"/>
    <w:basedOn w:val="Fuentedeprrafopredeter"/>
    <w:link w:val="Cita"/>
    <w:uiPriority w:val="29"/>
    <w:rsid w:val="00EB07C9"/>
    <w:rPr>
      <w:i/>
      <w:iCs/>
      <w:color w:val="404040" w:themeColor="text1" w:themeTint="BF"/>
    </w:rPr>
  </w:style>
  <w:style w:type="paragraph" w:styleId="Prrafodelista">
    <w:name w:val="List Paragraph"/>
    <w:basedOn w:val="Normal"/>
    <w:uiPriority w:val="34"/>
    <w:qFormat/>
    <w:rsid w:val="00EB07C9"/>
    <w:pPr>
      <w:ind w:left="720"/>
      <w:contextualSpacing/>
    </w:pPr>
  </w:style>
  <w:style w:type="character" w:styleId="nfasisintenso">
    <w:name w:val="Intense Emphasis"/>
    <w:basedOn w:val="Fuentedeprrafopredeter"/>
    <w:uiPriority w:val="21"/>
    <w:qFormat/>
    <w:rsid w:val="00EB07C9"/>
    <w:rPr>
      <w:i/>
      <w:iCs/>
      <w:color w:val="0F4761" w:themeColor="accent1" w:themeShade="BF"/>
    </w:rPr>
  </w:style>
  <w:style w:type="paragraph" w:styleId="Citadestacada">
    <w:name w:val="Intense Quote"/>
    <w:basedOn w:val="Normal"/>
    <w:next w:val="Normal"/>
    <w:link w:val="CitadestacadaCar"/>
    <w:uiPriority w:val="30"/>
    <w:qFormat/>
    <w:rsid w:val="00EB0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07C9"/>
    <w:rPr>
      <w:i/>
      <w:iCs/>
      <w:color w:val="0F4761" w:themeColor="accent1" w:themeShade="BF"/>
    </w:rPr>
  </w:style>
  <w:style w:type="character" w:styleId="Referenciaintensa">
    <w:name w:val="Intense Reference"/>
    <w:basedOn w:val="Fuentedeprrafopredeter"/>
    <w:uiPriority w:val="32"/>
    <w:qFormat/>
    <w:rsid w:val="00EB07C9"/>
    <w:rPr>
      <w:b/>
      <w:bCs/>
      <w:smallCaps/>
      <w:color w:val="0F4761" w:themeColor="accent1" w:themeShade="BF"/>
      <w:spacing w:val="5"/>
    </w:rPr>
  </w:style>
  <w:style w:type="table" w:styleId="Tablaconcuadrcula">
    <w:name w:val="Table Grid"/>
    <w:basedOn w:val="Tablanormal"/>
    <w:uiPriority w:val="39"/>
    <w:rsid w:val="00F73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36563F"/>
    <w:rPr>
      <w:i/>
      <w:iCs/>
    </w:rPr>
  </w:style>
  <w:style w:type="character" w:styleId="Fuerte">
    <w:name w:val="Strong"/>
    <w:basedOn w:val="Fuentedeprrafopredeter"/>
    <w:uiPriority w:val="22"/>
    <w:qFormat/>
    <w:rsid w:val="0038602E"/>
    <w:rPr>
      <w:b/>
      <w:bCs/>
    </w:rPr>
  </w:style>
  <w:style w:type="character" w:customStyle="1" w:styleId="math-inline">
    <w:name w:val="math-inline"/>
    <w:basedOn w:val="Fuentedeprrafopredeter"/>
    <w:rsid w:val="009C7FB9"/>
  </w:style>
  <w:style w:type="character" w:styleId="CdigoHTML">
    <w:name w:val="HTML Code"/>
    <w:basedOn w:val="Fuentedeprrafopredeter"/>
    <w:uiPriority w:val="99"/>
    <w:semiHidden/>
    <w:unhideWhenUsed/>
    <w:rsid w:val="009C7F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1633</Words>
  <Characters>8982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CHAUQUE ROCIO LORENA</dc:creator>
  <cp:keywords/>
  <dc:description/>
  <cp:lastModifiedBy>CHAUQUE ROCIO LORENA</cp:lastModifiedBy>
  <cp:revision>2</cp:revision>
  <dcterms:created xsi:type="dcterms:W3CDTF">2026-05-16T18:57:00Z</dcterms:created>
  <dcterms:modified xsi:type="dcterms:W3CDTF">2026-05-16T21:29:00Z</dcterms:modified>
</cp:coreProperties>
</file>