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118B6" w14:textId="77777777" w:rsidR="00E46E59" w:rsidRDefault="00E46E59" w:rsidP="00E46E59">
      <w:pPr>
        <w:jc w:val="center"/>
        <w:rPr>
          <w:rFonts w:ascii="Times New Roman" w:hAnsi="Times New Roman" w:cs="Times New Roman"/>
          <w:b/>
          <w:color w:val="24292F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color w:val="24292F"/>
          <w:sz w:val="36"/>
          <w:szCs w:val="36"/>
          <w:shd w:val="clear" w:color="auto" w:fill="FFFFFF"/>
        </w:rPr>
        <w:t>О</w:t>
      </w:r>
      <w:r w:rsidRPr="005650B2">
        <w:rPr>
          <w:rFonts w:ascii="Times New Roman" w:hAnsi="Times New Roman" w:cs="Times New Roman"/>
          <w:b/>
          <w:color w:val="24292F"/>
          <w:sz w:val="36"/>
          <w:szCs w:val="36"/>
          <w:shd w:val="clear" w:color="auto" w:fill="FFFFFF"/>
        </w:rPr>
        <w:t>тчет по результатам исследования СМО</w:t>
      </w:r>
    </w:p>
    <w:p w14:paraId="6ACDC080" w14:textId="77777777" w:rsidR="00E46E59" w:rsidRDefault="00E46E59" w:rsidP="00E46E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Будем проводить расчёты по следующим формулам:</w:t>
      </w:r>
    </w:p>
    <w:p w14:paraId="725EEC27" w14:textId="77777777" w:rsidR="00E46E59" w:rsidRPr="002D50D9" w:rsidRDefault="00E46E59" w:rsidP="00E46E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50D9">
        <w:rPr>
          <w:rFonts w:ascii="Times New Roman" w:hAnsi="Times New Roman" w:cs="Times New Roman"/>
          <w:sz w:val="24"/>
          <w:szCs w:val="24"/>
        </w:rPr>
        <w:t>Приведенная интенсивность потока заявок: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2018E208" wp14:editId="75A41EE0">
            <wp:extent cx="601980" cy="36706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564" cy="3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9113" w14:textId="77777777" w:rsidR="00E46E59" w:rsidRDefault="00E46E59" w:rsidP="00E46E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простоя системы:</w:t>
      </w:r>
      <w:r>
        <w:rPr>
          <w:noProof/>
          <w:lang w:eastAsia="ru-RU"/>
        </w:rPr>
        <w:drawing>
          <wp:inline distT="0" distB="0" distL="0" distR="0" wp14:anchorId="34416CA4" wp14:editId="4CF18D65">
            <wp:extent cx="1003682" cy="46482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4061" cy="47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57F3" w14:textId="77777777" w:rsidR="00E46E59" w:rsidRDefault="00E46E59" w:rsidP="00E46E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отказа системы:</w:t>
      </w:r>
      <w:r>
        <w:rPr>
          <w:noProof/>
          <w:lang w:eastAsia="ru-RU"/>
        </w:rPr>
        <w:drawing>
          <wp:inline distT="0" distB="0" distL="0" distR="0" wp14:anchorId="69CA2FE9" wp14:editId="0C9CDDC8">
            <wp:extent cx="789870" cy="3581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8310" cy="36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DB25" w14:textId="77777777" w:rsidR="00E46E59" w:rsidRPr="0028724F" w:rsidRDefault="00E46E59" w:rsidP="00E46E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724F">
        <w:rPr>
          <w:rFonts w:ascii="Times New Roman" w:hAnsi="Times New Roman" w:cs="Times New Roman"/>
          <w:sz w:val="24"/>
          <w:szCs w:val="24"/>
        </w:rPr>
        <w:t>Относительная пропускная способность:</w:t>
      </w:r>
      <w:r w:rsidRPr="0028724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8F4F6DA" wp14:editId="68AF080C">
            <wp:extent cx="931333" cy="3352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7585" cy="3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FA6D" w14:textId="77777777" w:rsidR="00E46E59" w:rsidRDefault="00E46E59" w:rsidP="00E46E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64A">
        <w:rPr>
          <w:rFonts w:ascii="Times New Roman" w:hAnsi="Times New Roman" w:cs="Times New Roman"/>
          <w:sz w:val="24"/>
          <w:szCs w:val="24"/>
        </w:rPr>
        <w:t>Абс</w:t>
      </w:r>
      <w:r>
        <w:rPr>
          <w:rFonts w:ascii="Times New Roman" w:hAnsi="Times New Roman" w:cs="Times New Roman"/>
          <w:sz w:val="24"/>
          <w:szCs w:val="24"/>
        </w:rPr>
        <w:t>олютная пропускная способность:</w:t>
      </w:r>
      <w:r>
        <w:rPr>
          <w:noProof/>
          <w:lang w:eastAsia="ru-RU"/>
        </w:rPr>
        <w:drawing>
          <wp:inline distT="0" distB="0" distL="0" distR="0" wp14:anchorId="1DD4A222" wp14:editId="015CA9CD">
            <wp:extent cx="728345" cy="2819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F539" w14:textId="77777777" w:rsidR="00E46E59" w:rsidRPr="00107B64" w:rsidRDefault="00E46E59" w:rsidP="00E46E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64A">
        <w:rPr>
          <w:rFonts w:ascii="Times New Roman" w:hAnsi="Times New Roman" w:cs="Times New Roman"/>
          <w:sz w:val="24"/>
          <w:szCs w:val="24"/>
        </w:rPr>
        <w:t>Среднее число занятых каналов:</w:t>
      </w:r>
      <w:r w:rsidRPr="00B0764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AEAE0D5" wp14:editId="7FC03088">
            <wp:extent cx="598990" cy="411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7" cy="41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6C70" w14:textId="77777777" w:rsidR="00E46E59" w:rsidRDefault="00E46E59" w:rsidP="00E46E59">
      <w:pPr>
        <w:rPr>
          <w:rFonts w:ascii="Times New Roman" w:hAnsi="Times New Roman" w:cs="Times New Roman"/>
          <w:sz w:val="24"/>
          <w:szCs w:val="24"/>
        </w:rPr>
      </w:pPr>
    </w:p>
    <w:p w14:paraId="0B44F1A3" w14:textId="77777777" w:rsidR="00E46E59" w:rsidRDefault="00E46E59" w:rsidP="00E46E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теоретические данные и результаты работы алгоритма представлены в таблице ниже:</w:t>
      </w:r>
    </w:p>
    <w:tbl>
      <w:tblPr>
        <w:tblStyle w:val="a4"/>
        <w:tblW w:w="9640" w:type="dxa"/>
        <w:tblInd w:w="-147" w:type="dxa"/>
        <w:tblLook w:val="04A0" w:firstRow="1" w:lastRow="0" w:firstColumn="1" w:lastColumn="0" w:noHBand="0" w:noVBand="1"/>
      </w:tblPr>
      <w:tblGrid>
        <w:gridCol w:w="724"/>
        <w:gridCol w:w="543"/>
        <w:gridCol w:w="445"/>
        <w:gridCol w:w="532"/>
        <w:gridCol w:w="996"/>
        <w:gridCol w:w="800"/>
        <w:gridCol w:w="800"/>
        <w:gridCol w:w="876"/>
        <w:gridCol w:w="800"/>
        <w:gridCol w:w="3124"/>
      </w:tblGrid>
      <w:tr w:rsidR="00E46E59" w14:paraId="72BCCF5F" w14:textId="77777777" w:rsidTr="006B79CF">
        <w:trPr>
          <w:trHeight w:val="928"/>
        </w:trPr>
        <w:tc>
          <w:tcPr>
            <w:tcW w:w="724" w:type="dxa"/>
          </w:tcPr>
          <w:p w14:paraId="6EF6B1E2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B64">
              <w:rPr>
                <w:rFonts w:ascii="Times New Roman" w:hAnsi="Times New Roman" w:cs="Times New Roman"/>
                <w:b/>
                <w:sz w:val="24"/>
                <w:szCs w:val="24"/>
              </w:rPr>
              <w:t>λ</w:t>
            </w:r>
          </w:p>
        </w:tc>
        <w:tc>
          <w:tcPr>
            <w:tcW w:w="543" w:type="dxa"/>
          </w:tcPr>
          <w:p w14:paraId="091329BC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B64">
              <w:rPr>
                <w:rFonts w:ascii="Times New Roman" w:hAnsi="Times New Roman" w:cs="Times New Roman"/>
                <w:b/>
                <w:sz w:val="24"/>
                <w:szCs w:val="24"/>
              </w:rPr>
              <w:t>µ</w:t>
            </w:r>
          </w:p>
        </w:tc>
        <w:tc>
          <w:tcPr>
            <w:tcW w:w="445" w:type="dxa"/>
          </w:tcPr>
          <w:p w14:paraId="3F34C3E0" w14:textId="77777777" w:rsidR="00E46E59" w:rsidRPr="001A2038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32" w:type="dxa"/>
          </w:tcPr>
          <w:p w14:paraId="664B3327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B64">
              <w:rPr>
                <w:rFonts w:ascii="Times New Roman" w:hAnsi="Times New Roman" w:cs="Times New Roman"/>
                <w:b/>
                <w:sz w:val="24"/>
                <w:szCs w:val="24"/>
              </w:rPr>
              <w:t>ρ</w:t>
            </w:r>
          </w:p>
        </w:tc>
        <w:tc>
          <w:tcPr>
            <w:tcW w:w="996" w:type="dxa"/>
          </w:tcPr>
          <w:p w14:paraId="6DF643A5" w14:textId="77777777" w:rsidR="00E46E59" w:rsidRPr="00107B64" w:rsidRDefault="00E46E59" w:rsidP="006B79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00" w:type="dxa"/>
          </w:tcPr>
          <w:p w14:paraId="1B8E0109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800" w:type="dxa"/>
          </w:tcPr>
          <w:p w14:paraId="31CA85EB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</w:t>
            </w:r>
          </w:p>
        </w:tc>
        <w:tc>
          <w:tcPr>
            <w:tcW w:w="876" w:type="dxa"/>
          </w:tcPr>
          <w:p w14:paraId="4180656F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800" w:type="dxa"/>
          </w:tcPr>
          <w:p w14:paraId="75C01DBA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</w:t>
            </w:r>
          </w:p>
        </w:tc>
        <w:tc>
          <w:tcPr>
            <w:tcW w:w="3124" w:type="dxa"/>
          </w:tcPr>
          <w:p w14:paraId="66415092" w14:textId="77777777" w:rsidR="00E46E59" w:rsidRPr="00107B64" w:rsidRDefault="00E46E59" w:rsidP="006B79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работы программы</w:t>
            </w:r>
          </w:p>
        </w:tc>
      </w:tr>
      <w:tr w:rsidR="00E46E59" w14:paraId="0D3C70DC" w14:textId="77777777" w:rsidTr="006B79CF">
        <w:trPr>
          <w:trHeight w:val="309"/>
        </w:trPr>
        <w:tc>
          <w:tcPr>
            <w:tcW w:w="724" w:type="dxa"/>
          </w:tcPr>
          <w:p w14:paraId="506C63A6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43" w:type="dxa"/>
          </w:tcPr>
          <w:p w14:paraId="6937C61F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45" w:type="dxa"/>
          </w:tcPr>
          <w:p w14:paraId="1BB885E8" w14:textId="77777777" w:rsidR="00E46E59" w:rsidRPr="001A2038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32" w:type="dxa"/>
          </w:tcPr>
          <w:p w14:paraId="10F5C550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6" w:type="dxa"/>
          </w:tcPr>
          <w:p w14:paraId="3F9F5219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7DB">
              <w:rPr>
                <w:rFonts w:ascii="Times New Roman" w:hAnsi="Times New Roman" w:cs="Times New Roman"/>
                <w:sz w:val="24"/>
                <w:szCs w:val="24"/>
              </w:rPr>
              <w:t>0.0109</w:t>
            </w:r>
          </w:p>
        </w:tc>
        <w:tc>
          <w:tcPr>
            <w:tcW w:w="800" w:type="dxa"/>
          </w:tcPr>
          <w:p w14:paraId="5E1D6039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7DB">
              <w:rPr>
                <w:rFonts w:ascii="Times New Roman" w:hAnsi="Times New Roman" w:cs="Times New Roman"/>
                <w:sz w:val="24"/>
                <w:szCs w:val="24"/>
              </w:rPr>
              <w:t>0.283</w:t>
            </w:r>
          </w:p>
        </w:tc>
        <w:tc>
          <w:tcPr>
            <w:tcW w:w="800" w:type="dxa"/>
          </w:tcPr>
          <w:p w14:paraId="28014E10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7DB">
              <w:rPr>
                <w:rFonts w:ascii="Times New Roman" w:hAnsi="Times New Roman" w:cs="Times New Roman"/>
                <w:sz w:val="24"/>
                <w:szCs w:val="24"/>
              </w:rPr>
              <w:t>0.716</w:t>
            </w:r>
          </w:p>
        </w:tc>
        <w:tc>
          <w:tcPr>
            <w:tcW w:w="876" w:type="dxa"/>
          </w:tcPr>
          <w:p w14:paraId="551C901B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7DB">
              <w:rPr>
                <w:rFonts w:ascii="Times New Roman" w:hAnsi="Times New Roman" w:cs="Times New Roman"/>
                <w:sz w:val="24"/>
                <w:szCs w:val="24"/>
              </w:rPr>
              <w:t>71.6</w:t>
            </w:r>
          </w:p>
        </w:tc>
        <w:tc>
          <w:tcPr>
            <w:tcW w:w="800" w:type="dxa"/>
          </w:tcPr>
          <w:p w14:paraId="43D142E9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7DB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3124" w:type="dxa"/>
          </w:tcPr>
          <w:p w14:paraId="4E00BC16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12BEF4" wp14:editId="69345FB2">
                  <wp:extent cx="1771650" cy="4762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E59" w14:paraId="618FE578" w14:textId="77777777" w:rsidTr="006B79CF">
        <w:trPr>
          <w:trHeight w:val="295"/>
        </w:trPr>
        <w:tc>
          <w:tcPr>
            <w:tcW w:w="724" w:type="dxa"/>
          </w:tcPr>
          <w:p w14:paraId="62C26BBB" w14:textId="77777777" w:rsidR="00E46E59" w:rsidRPr="002267DB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3" w:type="dxa"/>
          </w:tcPr>
          <w:p w14:paraId="57ABCD88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45" w:type="dxa"/>
          </w:tcPr>
          <w:p w14:paraId="74F8CA1F" w14:textId="77777777" w:rsidR="00E46E59" w:rsidRPr="002267DB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2" w:type="dxa"/>
          </w:tcPr>
          <w:p w14:paraId="076F00CD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6" w:type="dxa"/>
          </w:tcPr>
          <w:p w14:paraId="487E5D90" w14:textId="77777777" w:rsidR="00E46E59" w:rsidRPr="00315910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0.00036</w:t>
            </w:r>
          </w:p>
        </w:tc>
        <w:tc>
          <w:tcPr>
            <w:tcW w:w="800" w:type="dxa"/>
          </w:tcPr>
          <w:p w14:paraId="32D833C8" w14:textId="77777777" w:rsidR="00E46E59" w:rsidRPr="00315910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</w:t>
            </w:r>
          </w:p>
        </w:tc>
        <w:tc>
          <w:tcPr>
            <w:tcW w:w="800" w:type="dxa"/>
          </w:tcPr>
          <w:p w14:paraId="2B474AA9" w14:textId="77777777" w:rsidR="00E46E59" w:rsidRPr="00315910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</w:t>
            </w:r>
          </w:p>
        </w:tc>
        <w:tc>
          <w:tcPr>
            <w:tcW w:w="876" w:type="dxa"/>
          </w:tcPr>
          <w:p w14:paraId="6908086A" w14:textId="77777777" w:rsidR="00E46E59" w:rsidRPr="002267DB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00" w:type="dxa"/>
          </w:tcPr>
          <w:p w14:paraId="7437AE3C" w14:textId="77777777" w:rsidR="00E46E59" w:rsidRPr="00315910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124" w:type="dxa"/>
          </w:tcPr>
          <w:p w14:paraId="17242AF0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480D54" wp14:editId="7C3404F0">
                  <wp:extent cx="1800225" cy="47625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E59" w14:paraId="3B43277D" w14:textId="77777777" w:rsidTr="006B79CF">
        <w:trPr>
          <w:trHeight w:val="309"/>
        </w:trPr>
        <w:tc>
          <w:tcPr>
            <w:tcW w:w="724" w:type="dxa"/>
          </w:tcPr>
          <w:p w14:paraId="686313D8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543" w:type="dxa"/>
          </w:tcPr>
          <w:p w14:paraId="3BFD2AD9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45" w:type="dxa"/>
          </w:tcPr>
          <w:p w14:paraId="7A619774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32" w:type="dxa"/>
          </w:tcPr>
          <w:p w14:paraId="0CFC2811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96" w:type="dxa"/>
          </w:tcPr>
          <w:p w14:paraId="4099CF72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800" w:type="dxa"/>
          </w:tcPr>
          <w:p w14:paraId="67B815E3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0.764</w:t>
            </w:r>
          </w:p>
        </w:tc>
        <w:tc>
          <w:tcPr>
            <w:tcW w:w="800" w:type="dxa"/>
          </w:tcPr>
          <w:p w14:paraId="1C2C9EA0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0.236</w:t>
            </w:r>
          </w:p>
        </w:tc>
        <w:tc>
          <w:tcPr>
            <w:tcW w:w="876" w:type="dxa"/>
          </w:tcPr>
          <w:p w14:paraId="76CE2EF2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47.128</w:t>
            </w:r>
          </w:p>
        </w:tc>
        <w:tc>
          <w:tcPr>
            <w:tcW w:w="800" w:type="dxa"/>
          </w:tcPr>
          <w:p w14:paraId="5EEBFD69" w14:textId="77777777" w:rsidR="00E46E59" w:rsidRPr="001D3CE7" w:rsidRDefault="00E46E59" w:rsidP="006B79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4.713</w:t>
            </w:r>
          </w:p>
        </w:tc>
        <w:tc>
          <w:tcPr>
            <w:tcW w:w="3124" w:type="dxa"/>
          </w:tcPr>
          <w:p w14:paraId="1E659CF5" w14:textId="77777777" w:rsidR="00E46E59" w:rsidRDefault="00E46E59" w:rsidP="006B7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AE5894" wp14:editId="25892D76">
                  <wp:extent cx="1714500" cy="4762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EC100" w14:textId="77777777" w:rsidR="00E46E59" w:rsidRDefault="00E46E59" w:rsidP="00E46E59">
      <w:pPr>
        <w:rPr>
          <w:rFonts w:ascii="Times New Roman" w:hAnsi="Times New Roman" w:cs="Times New Roman"/>
          <w:i/>
          <w:sz w:val="24"/>
          <w:szCs w:val="24"/>
        </w:rPr>
      </w:pPr>
    </w:p>
    <w:p w14:paraId="52A9BD3C" w14:textId="149EE634" w:rsidR="00D10401" w:rsidRPr="00E46E59" w:rsidRDefault="00E46E59">
      <w:pPr>
        <w:rPr>
          <w:rFonts w:ascii="Times New Roman" w:hAnsi="Times New Roman" w:cs="Times New Roman"/>
          <w:sz w:val="24"/>
          <w:szCs w:val="24"/>
        </w:rPr>
      </w:pPr>
      <w:r w:rsidRPr="002A3524">
        <w:rPr>
          <w:rFonts w:ascii="Times New Roman" w:hAnsi="Times New Roman" w:cs="Times New Roman"/>
          <w:i/>
          <w:sz w:val="24"/>
          <w:szCs w:val="24"/>
        </w:rPr>
        <w:t>Вывод:</w:t>
      </w:r>
      <w:r>
        <w:rPr>
          <w:rFonts w:ascii="Times New Roman" w:hAnsi="Times New Roman" w:cs="Times New Roman"/>
          <w:sz w:val="24"/>
          <w:szCs w:val="24"/>
        </w:rPr>
        <w:t xml:space="preserve"> что при увеличении значения </w:t>
      </w:r>
      <w:r w:rsidRPr="002A3524">
        <w:rPr>
          <w:rFonts w:ascii="Times New Roman" w:hAnsi="Times New Roman" w:cs="Times New Roman"/>
          <w:sz w:val="24"/>
          <w:szCs w:val="24"/>
        </w:rPr>
        <w:t>λ</w:t>
      </w:r>
      <w:r>
        <w:rPr>
          <w:rFonts w:ascii="Times New Roman" w:hAnsi="Times New Roman" w:cs="Times New Roman"/>
          <w:sz w:val="24"/>
          <w:szCs w:val="24"/>
        </w:rPr>
        <w:t xml:space="preserve"> количество отклонённых заявок увеличивается, при увеличении значения </w:t>
      </w:r>
      <w:r w:rsidRPr="002A3524">
        <w:rPr>
          <w:rFonts w:ascii="Times New Roman" w:hAnsi="Times New Roman" w:cs="Times New Roman"/>
          <w:sz w:val="24"/>
          <w:szCs w:val="24"/>
        </w:rPr>
        <w:t xml:space="preserve">µ </w:t>
      </w:r>
      <w:r>
        <w:rPr>
          <w:rFonts w:ascii="Times New Roman" w:hAnsi="Times New Roman" w:cs="Times New Roman"/>
          <w:sz w:val="24"/>
          <w:szCs w:val="24"/>
        </w:rPr>
        <w:t>их количество уменьшается.</w:t>
      </w:r>
      <w:bookmarkStart w:id="0" w:name="_GoBack"/>
      <w:bookmarkEnd w:id="0"/>
    </w:p>
    <w:sectPr w:rsidR="00D10401" w:rsidRPr="00E46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F1E95"/>
    <w:multiLevelType w:val="hybridMultilevel"/>
    <w:tmpl w:val="5D2263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DC"/>
    <w:rsid w:val="009C1EE6"/>
    <w:rsid w:val="00A6226C"/>
    <w:rsid w:val="00CC6BDC"/>
    <w:rsid w:val="00D10401"/>
    <w:rsid w:val="00E4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22E82"/>
  <w15:chartTrackingRefBased/>
  <w15:docId w15:val="{AC223B08-DFE1-4766-94DC-9F4070A2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6E59"/>
  </w:style>
  <w:style w:type="paragraph" w:styleId="1">
    <w:name w:val="heading 1"/>
    <w:basedOn w:val="a"/>
    <w:next w:val="a"/>
    <w:link w:val="10"/>
    <w:autoRedefine/>
    <w:uiPriority w:val="9"/>
    <w:qFormat/>
    <w:rsid w:val="009C1EE6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E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i/>
      <w:sz w:val="32"/>
      <w:szCs w:val="28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622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EE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C1EE6"/>
    <w:rPr>
      <w:rFonts w:asciiTheme="majorHAnsi" w:eastAsiaTheme="majorEastAsia" w:hAnsiTheme="majorHAnsi" w:cstheme="majorBidi"/>
      <w:b/>
      <w:i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6226C"/>
    <w:rPr>
      <w:rFonts w:asciiTheme="majorHAnsi" w:eastAsiaTheme="majorEastAsia" w:hAnsiTheme="majorHAnsi" w:cstheme="majorBidi"/>
      <w:b/>
      <w:sz w:val="32"/>
      <w:szCs w:val="24"/>
    </w:rPr>
  </w:style>
  <w:style w:type="paragraph" w:styleId="a3">
    <w:name w:val="List Paragraph"/>
    <w:basedOn w:val="a"/>
    <w:uiPriority w:val="34"/>
    <w:qFormat/>
    <w:rsid w:val="00E46E59"/>
    <w:pPr>
      <w:ind w:left="720"/>
      <w:contextualSpacing/>
    </w:pPr>
  </w:style>
  <w:style w:type="table" w:styleId="a4">
    <w:name w:val="Table Grid"/>
    <w:basedOn w:val="a1"/>
    <w:uiPriority w:val="39"/>
    <w:rsid w:val="00E46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Растен Ремизов</dc:creator>
  <cp:keywords/>
  <dc:description/>
  <cp:lastModifiedBy>Растен Ремизов</cp:lastModifiedBy>
  <cp:revision>2</cp:revision>
  <dcterms:created xsi:type="dcterms:W3CDTF">2022-05-02T18:20:00Z</dcterms:created>
  <dcterms:modified xsi:type="dcterms:W3CDTF">2022-05-02T18:20:00Z</dcterms:modified>
</cp:coreProperties>
</file>