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126" w:rsidRPr="00AA7126" w:rsidRDefault="00EB1382" w:rsidP="00AA7126">
      <w:pPr>
        <w:pStyle w:val="a3"/>
      </w:pPr>
      <w:r>
        <w:t>Аннотация</w:t>
      </w:r>
    </w:p>
    <w:p w:rsidR="00EB1382" w:rsidRDefault="00EB1382" w:rsidP="00EB1382">
      <w:pPr>
        <w:pStyle w:val="1"/>
      </w:pPr>
      <w:r>
        <w:t>Назначение документа</w:t>
      </w:r>
    </w:p>
    <w:p w:rsidR="00AA7126" w:rsidRPr="00AA7126" w:rsidRDefault="00AA7126" w:rsidP="00AA7126">
      <w:r>
        <w:tab/>
      </w:r>
      <w:r w:rsidRPr="00AA7126">
        <w:t>Настоящее руководство распространяется исключительно на программу</w:t>
      </w:r>
      <w:r>
        <w:t xml:space="preserve"> «</w:t>
      </w:r>
      <w:proofErr w:type="spellStart"/>
      <w:r>
        <w:rPr>
          <w:lang w:val="en-US"/>
        </w:rPr>
        <w:t>MidSurface</w:t>
      </w:r>
      <w:proofErr w:type="spellEnd"/>
      <w:r w:rsidRPr="00AA7126">
        <w:t xml:space="preserve"> </w:t>
      </w:r>
      <w:r>
        <w:rPr>
          <w:lang w:val="en-US"/>
        </w:rPr>
        <w:t>Generator</w:t>
      </w:r>
      <w:r>
        <w:t>»</w:t>
      </w:r>
      <w:r w:rsidRPr="00AA7126">
        <w:t xml:space="preserve"> и не заменяет учебную, справочную литературу, руководства от производителя ОС и прочие источники информации, освещающие работу с графическим пользовательским интерфейсом операционной системы</w:t>
      </w:r>
      <w:r>
        <w:t>.</w:t>
      </w:r>
    </w:p>
    <w:p w:rsidR="00EB1382" w:rsidRDefault="00EB1382" w:rsidP="00EB1382">
      <w:pPr>
        <w:pStyle w:val="1"/>
      </w:pPr>
      <w:r>
        <w:t>Краткое описание основной части документа</w:t>
      </w:r>
    </w:p>
    <w:p w:rsidR="00AA7126" w:rsidRDefault="00AA7126" w:rsidP="00AA7126">
      <w:r>
        <w:tab/>
        <w:t>Данный документа состо</w:t>
      </w:r>
      <w:r w:rsidR="00794F4C">
        <w:t xml:space="preserve">ит </w:t>
      </w:r>
      <w:r>
        <w:t>из следующих основных частей:</w:t>
      </w:r>
    </w:p>
    <w:p w:rsidR="00324C7A" w:rsidRDefault="00324C7A" w:rsidP="00AA7126">
      <w:pPr>
        <w:pStyle w:val="a5"/>
        <w:numPr>
          <w:ilvl w:val="0"/>
          <w:numId w:val="1"/>
        </w:numPr>
      </w:pPr>
      <w:r>
        <w:t>Назначение</w:t>
      </w:r>
    </w:p>
    <w:p w:rsidR="00AA7126" w:rsidRDefault="00324C7A" w:rsidP="00AA7126">
      <w:pPr>
        <w:pStyle w:val="a5"/>
        <w:numPr>
          <w:ilvl w:val="0"/>
          <w:numId w:val="1"/>
        </w:numPr>
      </w:pPr>
      <w:r>
        <w:t>Условия выполнения</w:t>
      </w:r>
    </w:p>
    <w:p w:rsidR="00AA7126" w:rsidRDefault="00324C7A" w:rsidP="00AA7126">
      <w:pPr>
        <w:pStyle w:val="a5"/>
        <w:numPr>
          <w:ilvl w:val="0"/>
          <w:numId w:val="1"/>
        </w:numPr>
      </w:pPr>
      <w:r>
        <w:t>Выполнение программы</w:t>
      </w:r>
    </w:p>
    <w:p w:rsidR="00324C7A" w:rsidRPr="00AA7126" w:rsidRDefault="00324C7A" w:rsidP="00AA7126">
      <w:pPr>
        <w:pStyle w:val="a5"/>
        <w:numPr>
          <w:ilvl w:val="0"/>
          <w:numId w:val="1"/>
        </w:numPr>
      </w:pPr>
      <w:r>
        <w:t>Сообщения оператору</w:t>
      </w:r>
    </w:p>
    <w:p w:rsidR="00EB1382" w:rsidRDefault="00EB1382" w:rsidP="00EB1382">
      <w:pPr>
        <w:pStyle w:val="a3"/>
      </w:pPr>
      <w:r>
        <w:t>Назначение программы</w:t>
      </w:r>
    </w:p>
    <w:p w:rsidR="00EB1382" w:rsidRDefault="00EB1382" w:rsidP="00EB1382">
      <w:pPr>
        <w:pStyle w:val="1"/>
      </w:pPr>
      <w:r>
        <w:t>Сведения о назначении программы</w:t>
      </w:r>
    </w:p>
    <w:p w:rsidR="00AA7126" w:rsidRDefault="00AA7126" w:rsidP="00AA7126">
      <w:r>
        <w:tab/>
        <w:t>Программная система «</w:t>
      </w:r>
      <w:proofErr w:type="spellStart"/>
      <w:r>
        <w:rPr>
          <w:lang w:val="en-US"/>
        </w:rPr>
        <w:t>MidSurface</w:t>
      </w:r>
      <w:proofErr w:type="spellEnd"/>
      <w:r w:rsidRPr="00AA7126">
        <w:t xml:space="preserve"> </w:t>
      </w:r>
      <w:r>
        <w:rPr>
          <w:lang w:val="en-US"/>
        </w:rPr>
        <w:t>Generator</w:t>
      </w:r>
      <w:r>
        <w:t>» предназначена для автоматизации процесса генерации срединной поверхности в плоскости с заданной точностью, для модели объекта.</w:t>
      </w:r>
    </w:p>
    <w:p w:rsidR="00EB1382" w:rsidRDefault="00EB1382" w:rsidP="00EB1382">
      <w:pPr>
        <w:pStyle w:val="1"/>
      </w:pPr>
      <w:r>
        <w:t>Информация, достаточная для понимания функций программы и ее эксплуатации</w:t>
      </w:r>
    </w:p>
    <w:p w:rsidR="00324C7A" w:rsidRDefault="00324C7A" w:rsidP="00324C7A">
      <w:r>
        <w:tab/>
        <w:t>Оператор должен иметь практические навыки в:</w:t>
      </w:r>
    </w:p>
    <w:p w:rsidR="006D7420" w:rsidRDefault="006D7420" w:rsidP="006D7420">
      <w:pPr>
        <w:pStyle w:val="a5"/>
        <w:numPr>
          <w:ilvl w:val="0"/>
          <w:numId w:val="13"/>
        </w:numPr>
      </w:pPr>
      <w:r>
        <w:t>Использовании ПЭВМ</w:t>
      </w:r>
    </w:p>
    <w:p w:rsidR="006D7420" w:rsidRPr="00AA7126" w:rsidRDefault="006D7420" w:rsidP="006D7420">
      <w:pPr>
        <w:pStyle w:val="a5"/>
        <w:numPr>
          <w:ilvl w:val="0"/>
          <w:numId w:val="13"/>
        </w:numPr>
      </w:pPr>
      <w:r>
        <w:t xml:space="preserve">Использовании ОС </w:t>
      </w:r>
      <w:r>
        <w:rPr>
          <w:lang w:val="en-US"/>
        </w:rPr>
        <w:t>Windows</w:t>
      </w:r>
      <w:r w:rsidRPr="006D7420">
        <w:t xml:space="preserve"> </w:t>
      </w:r>
      <w:r>
        <w:t>версии 7 и выше</w:t>
      </w:r>
    </w:p>
    <w:p w:rsidR="00EB1382" w:rsidRDefault="00EB1382" w:rsidP="00EB1382">
      <w:pPr>
        <w:pStyle w:val="a3"/>
      </w:pPr>
      <w:r>
        <w:t>Условия выполнения программы</w:t>
      </w:r>
    </w:p>
    <w:p w:rsidR="00EB1382" w:rsidRDefault="00EB1382" w:rsidP="00EB1382">
      <w:pPr>
        <w:pStyle w:val="1"/>
      </w:pPr>
      <w:r>
        <w:t>Условия, необходимые для выполнения программы</w:t>
      </w:r>
    </w:p>
    <w:p w:rsidR="00AD041C" w:rsidRDefault="00AD041C" w:rsidP="00EB1382">
      <w:r>
        <w:tab/>
        <w:t>Необходимо обеспечить выполнение следующих условий:</w:t>
      </w:r>
    </w:p>
    <w:p w:rsidR="00EB1382" w:rsidRDefault="00AD041C" w:rsidP="00AD041C">
      <w:pPr>
        <w:pStyle w:val="a5"/>
        <w:numPr>
          <w:ilvl w:val="0"/>
          <w:numId w:val="2"/>
        </w:numPr>
      </w:pPr>
      <w:r>
        <w:t>Программная система должна быть корректно установлена</w:t>
      </w:r>
    </w:p>
    <w:p w:rsidR="00AD041C" w:rsidRDefault="00AD041C" w:rsidP="00AD041C">
      <w:pPr>
        <w:pStyle w:val="a5"/>
        <w:numPr>
          <w:ilvl w:val="0"/>
          <w:numId w:val="2"/>
        </w:numPr>
      </w:pPr>
      <w:r>
        <w:t xml:space="preserve">Версия </w:t>
      </w:r>
      <w:r w:rsidRPr="00AD041C">
        <w:t>.</w:t>
      </w:r>
      <w:r>
        <w:rPr>
          <w:lang w:val="en-US"/>
        </w:rPr>
        <w:t>Net</w:t>
      </w:r>
      <w:r w:rsidRPr="00AD041C">
        <w:t xml:space="preserve"> </w:t>
      </w:r>
      <w:r>
        <w:rPr>
          <w:lang w:val="en-US"/>
        </w:rPr>
        <w:t>Framework</w:t>
      </w:r>
      <w:r w:rsidRPr="00AD041C">
        <w:t xml:space="preserve"> </w:t>
      </w:r>
      <w:r>
        <w:t xml:space="preserve">должны быть равна или выше 3.0 </w:t>
      </w:r>
    </w:p>
    <w:p w:rsidR="00EB1382" w:rsidRDefault="00EB1382" w:rsidP="00EB1382">
      <w:pPr>
        <w:pStyle w:val="1"/>
      </w:pPr>
      <w:r>
        <w:t>Минимальный состав аппаратных и программных средств</w:t>
      </w:r>
    </w:p>
    <w:p w:rsidR="00EB1382" w:rsidRDefault="00AD041C" w:rsidP="00AD041C">
      <w:r>
        <w:tab/>
      </w: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AD041C" w:rsidRDefault="00AD041C" w:rsidP="00AD041C">
      <w:pPr>
        <w:pStyle w:val="a5"/>
        <w:numPr>
          <w:ilvl w:val="0"/>
          <w:numId w:val="3"/>
        </w:numPr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AD041C" w:rsidRDefault="00AD041C" w:rsidP="00AD041C">
      <w:pPr>
        <w:pStyle w:val="a5"/>
        <w:numPr>
          <w:ilvl w:val="0"/>
          <w:numId w:val="3"/>
        </w:numPr>
      </w:pPr>
      <w:r>
        <w:t>Оперативная память, объёмом не менее 4Гб</w:t>
      </w:r>
    </w:p>
    <w:p w:rsidR="00AD041C" w:rsidRDefault="00AD041C" w:rsidP="00AD041C">
      <w:pPr>
        <w:pStyle w:val="a5"/>
        <w:numPr>
          <w:ilvl w:val="0"/>
          <w:numId w:val="3"/>
        </w:numPr>
      </w:pPr>
      <w:r>
        <w:lastRenderedPageBreak/>
        <w:t>Жесткий диск, размер свободного места на котором более 10 ГБ</w:t>
      </w:r>
    </w:p>
    <w:p w:rsidR="00AD041C" w:rsidRPr="00AD041C" w:rsidRDefault="001627E0" w:rsidP="00AD041C">
      <w:pPr>
        <w:pStyle w:val="a5"/>
        <w:numPr>
          <w:ilvl w:val="0"/>
          <w:numId w:val="3"/>
        </w:numPr>
      </w:pPr>
      <w:r>
        <w:t>Периферия (Монитор, мышь, клавиатура)</w:t>
      </w:r>
      <w:bookmarkStart w:id="0" w:name="_GoBack"/>
      <w:bookmarkEnd w:id="0"/>
    </w:p>
    <w:p w:rsidR="00EB1382" w:rsidRDefault="00EB1382" w:rsidP="00EB1382">
      <w:pPr>
        <w:pStyle w:val="a3"/>
      </w:pPr>
      <w:r>
        <w:t>Выполнение программы</w:t>
      </w:r>
    </w:p>
    <w:p w:rsidR="00EB1382" w:rsidRDefault="00EB1382" w:rsidP="00EB1382">
      <w:pPr>
        <w:pStyle w:val="1"/>
      </w:pPr>
      <w:r>
        <w:t>Загрузка</w:t>
      </w:r>
      <w:r w:rsidR="00AD041C">
        <w:t xml:space="preserve"> и запуск</w:t>
      </w:r>
      <w:r>
        <w:t xml:space="preserve"> программы</w:t>
      </w:r>
    </w:p>
    <w:p w:rsidR="00AD041C" w:rsidRDefault="00AD041C" w:rsidP="00EB1382">
      <w:r>
        <w:tab/>
        <w:t>Запуск программы осуществляется соответствующей иконкой на рабочем столе пользователя. В случае успешной загрузки и запуска, будет отображено главное окно программной системы, а в строке статуса будет указано «Готов к работе».</w:t>
      </w:r>
      <w:r w:rsidR="00810A5A">
        <w:rPr>
          <w:noProof/>
          <w:lang w:eastAsia="ru-RU"/>
        </w:rPr>
        <w:drawing>
          <wp:inline distT="0" distB="0" distL="0" distR="0" wp14:anchorId="4FF55285" wp14:editId="4654712A">
            <wp:extent cx="5940425" cy="4436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A5A">
        <w:rPr>
          <w:noProof/>
          <w:lang w:eastAsia="ru-RU"/>
        </w:rPr>
        <w:t xml:space="preserve"> </w:t>
      </w:r>
    </w:p>
    <w:p w:rsidR="00EB1382" w:rsidRDefault="00EB1382" w:rsidP="00EB1382">
      <w:pPr>
        <w:pStyle w:val="1"/>
      </w:pPr>
      <w:r>
        <w:t>Выполнение программы</w:t>
      </w:r>
    </w:p>
    <w:p w:rsidR="00EB1382" w:rsidRDefault="00E90F39" w:rsidP="00794F4C">
      <w:pPr>
        <w:pStyle w:val="2"/>
      </w:pPr>
      <w:r>
        <w:t xml:space="preserve">Выполнение функции </w:t>
      </w:r>
      <w:r w:rsidR="00450076">
        <w:t xml:space="preserve">1 - </w:t>
      </w:r>
      <w:r>
        <w:t>импорта модели</w:t>
      </w:r>
    </w:p>
    <w:p w:rsidR="002C09D1" w:rsidRPr="002C09D1" w:rsidRDefault="002C09D1" w:rsidP="002C09D1">
      <w:r>
        <w:rPr>
          <w:i/>
        </w:rPr>
        <w:t xml:space="preserve">Условие выполнения: </w:t>
      </w:r>
      <w:r>
        <w:t>программная система успешно запустилась.</w:t>
      </w:r>
    </w:p>
    <w:p w:rsidR="00E90F39" w:rsidRDefault="00E90F39" w:rsidP="00E90F39">
      <w:r>
        <w:tab/>
        <w:t>Импорт файла модели осуществляется следующей последовательностью команд:</w:t>
      </w:r>
    </w:p>
    <w:p w:rsidR="00E90F39" w:rsidRDefault="00E90F39" w:rsidP="00E90F39">
      <w:pPr>
        <w:pStyle w:val="a5"/>
        <w:numPr>
          <w:ilvl w:val="0"/>
          <w:numId w:val="4"/>
        </w:numPr>
      </w:pPr>
      <w:r>
        <w:t xml:space="preserve">Выбрать пункт меню </w:t>
      </w:r>
      <w:r w:rsidR="00F435B7">
        <w:t>«</w:t>
      </w:r>
      <w:r>
        <w:t>Файл</w:t>
      </w:r>
      <w:r w:rsidR="00F435B7">
        <w:t>»</w:t>
      </w:r>
      <w:r>
        <w:t xml:space="preserve"> – </w:t>
      </w:r>
      <w:r w:rsidR="00F435B7">
        <w:t>«</w:t>
      </w:r>
      <w:r>
        <w:t>Импорт</w:t>
      </w:r>
      <w:r w:rsidR="00F435B7">
        <w:t>»</w:t>
      </w:r>
    </w:p>
    <w:p w:rsidR="00E90F39" w:rsidRDefault="00810A5A" w:rsidP="00E90F39">
      <w:pPr>
        <w:pStyle w:val="a5"/>
        <w:ind w:left="1065"/>
      </w:pPr>
      <w:r>
        <w:rPr>
          <w:noProof/>
          <w:lang w:eastAsia="ru-RU"/>
        </w:rPr>
        <w:drawing>
          <wp:inline distT="0" distB="0" distL="0" distR="0" wp14:anchorId="53C90976" wp14:editId="612C3113">
            <wp:extent cx="5159375" cy="3853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412" cy="386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90F39" w:rsidRDefault="00E90F39" w:rsidP="00E90F39">
      <w:pPr>
        <w:pStyle w:val="a5"/>
        <w:numPr>
          <w:ilvl w:val="0"/>
          <w:numId w:val="4"/>
        </w:numPr>
      </w:pPr>
      <w:r>
        <w:t>Выбрать необходимый файл модели на диске</w:t>
      </w:r>
    </w:p>
    <w:p w:rsidR="00E90F39" w:rsidRDefault="00E90F39" w:rsidP="00E90F39">
      <w:pPr>
        <w:pStyle w:val="a5"/>
        <w:numPr>
          <w:ilvl w:val="0"/>
          <w:numId w:val="4"/>
        </w:numPr>
      </w:pPr>
      <w:r>
        <w:t xml:space="preserve">Нажать на </w:t>
      </w:r>
      <w:r w:rsidR="00F435B7">
        <w:t>«</w:t>
      </w:r>
      <w:r>
        <w:t>Открыть</w:t>
      </w:r>
      <w:r w:rsidR="00F435B7">
        <w:t>»</w:t>
      </w:r>
    </w:p>
    <w:p w:rsidR="00E90F39" w:rsidRDefault="00E90F39" w:rsidP="00E90F39">
      <w:pPr>
        <w:pStyle w:val="a5"/>
        <w:numPr>
          <w:ilvl w:val="0"/>
          <w:numId w:val="4"/>
        </w:numPr>
      </w:pPr>
      <w:r>
        <w:t>Дождаться завершения процесса импорта</w:t>
      </w:r>
    </w:p>
    <w:p w:rsidR="00810A5A" w:rsidRDefault="00F435B7" w:rsidP="00F435B7">
      <w:pPr>
        <w:ind w:firstLine="705"/>
      </w:pPr>
      <w:r>
        <w:t>В</w:t>
      </w:r>
      <w:r w:rsidR="00E90F39">
        <w:t xml:space="preserve"> результате в главном окне программной системы будет отображена плоская модель объекта</w:t>
      </w:r>
      <w:r>
        <w:t>, а в строке статуса будет видна надпись: «</w:t>
      </w:r>
      <w:r w:rsidR="00810A5A">
        <w:t xml:space="preserve">Импорт был успешен. Готов к работе»: </w:t>
      </w:r>
    </w:p>
    <w:p w:rsidR="00810A5A" w:rsidRPr="00AD041C" w:rsidRDefault="00810A5A" w:rsidP="00F435B7">
      <w:pPr>
        <w:ind w:firstLine="705"/>
      </w:pPr>
      <w:r>
        <w:rPr>
          <w:noProof/>
          <w:lang w:eastAsia="ru-RU"/>
        </w:rPr>
        <w:drawing>
          <wp:inline distT="0" distB="0" distL="0" distR="0" wp14:anchorId="3DEEAE48" wp14:editId="050A41B2">
            <wp:extent cx="5111750" cy="3817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358" cy="38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B7" w:rsidRDefault="00F435B7" w:rsidP="00794F4C">
      <w:pPr>
        <w:pStyle w:val="2"/>
      </w:pPr>
      <w:r>
        <w:t xml:space="preserve">Выполнение функции </w:t>
      </w:r>
      <w:r w:rsidR="00450076">
        <w:t xml:space="preserve">2 - </w:t>
      </w:r>
      <w:r>
        <w:t>генерации срединной поверхности</w:t>
      </w:r>
    </w:p>
    <w:p w:rsidR="002C09D1" w:rsidRPr="002C09D1" w:rsidRDefault="002C09D1" w:rsidP="002C09D1">
      <w:r>
        <w:rPr>
          <w:i/>
        </w:rPr>
        <w:t xml:space="preserve">Условие выполнения: </w:t>
      </w:r>
      <w:r>
        <w:t>программная система успешно запустилась</w:t>
      </w:r>
      <w:r>
        <w:t xml:space="preserve"> и импорт модели завершился успехом</w:t>
      </w:r>
      <w:r>
        <w:t>.</w:t>
      </w:r>
    </w:p>
    <w:p w:rsidR="00F435B7" w:rsidRDefault="00F435B7" w:rsidP="00F435B7">
      <w:r>
        <w:tab/>
        <w:t>Генерация срединной поверхности осуществляется согласно следующей последовательности:</w:t>
      </w:r>
    </w:p>
    <w:p w:rsidR="00F435B7" w:rsidRDefault="00F435B7" w:rsidP="00F435B7">
      <w:pPr>
        <w:pStyle w:val="a5"/>
        <w:numPr>
          <w:ilvl w:val="0"/>
          <w:numId w:val="5"/>
        </w:numPr>
      </w:pPr>
      <w:r>
        <w:t>Оператор убеждается в корректном значении уровня точности построения срединной поверхности, и изменяет ее в случае необходимости.</w:t>
      </w:r>
    </w:p>
    <w:p w:rsidR="00F435B7" w:rsidRDefault="00F435B7" w:rsidP="00F435B7">
      <w:pPr>
        <w:pStyle w:val="a5"/>
        <w:numPr>
          <w:ilvl w:val="0"/>
          <w:numId w:val="5"/>
        </w:numPr>
      </w:pPr>
      <w:r>
        <w:t>Нажать на кнопку меню «Генерация»</w:t>
      </w:r>
    </w:p>
    <w:p w:rsidR="00F435B7" w:rsidRDefault="00F435B7" w:rsidP="00F435B7">
      <w:pPr>
        <w:pStyle w:val="a5"/>
        <w:numPr>
          <w:ilvl w:val="0"/>
          <w:numId w:val="5"/>
        </w:numPr>
      </w:pPr>
      <w:r>
        <w:t>Дождаться окончания процесса генерации</w:t>
      </w:r>
    </w:p>
    <w:p w:rsidR="00F435B7" w:rsidRDefault="00F435B7" w:rsidP="00F435B7">
      <w:pPr>
        <w:ind w:left="705"/>
      </w:pPr>
      <w:r>
        <w:t>В результате на главном окне программной системы будет отображена срединная поверхность вместе с исходной моделью, в строке состояния будет указано</w:t>
      </w:r>
      <w:r w:rsidR="00810A5A">
        <w:t xml:space="preserve"> время построения:</w:t>
      </w:r>
    </w:p>
    <w:p w:rsidR="00F435B7" w:rsidRPr="00F435B7" w:rsidRDefault="00810A5A" w:rsidP="00F435B7">
      <w:pPr>
        <w:ind w:left="705"/>
      </w:pPr>
      <w:r>
        <w:rPr>
          <w:noProof/>
          <w:lang w:eastAsia="ru-RU"/>
        </w:rPr>
        <w:drawing>
          <wp:inline distT="0" distB="0" distL="0" distR="0" wp14:anchorId="231410CF" wp14:editId="61CB1BF4">
            <wp:extent cx="5940425" cy="44367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794F4C" w:rsidRDefault="00F435B7" w:rsidP="00794F4C">
      <w:pPr>
        <w:pStyle w:val="2"/>
      </w:pPr>
      <w:r>
        <w:t xml:space="preserve">Выполнение функции </w:t>
      </w:r>
      <w:r w:rsidR="00450076">
        <w:t xml:space="preserve">3 </w:t>
      </w:r>
      <w:r w:rsidR="002C09D1">
        <w:t>–</w:t>
      </w:r>
      <w:r w:rsidR="00450076">
        <w:t xml:space="preserve"> </w:t>
      </w:r>
      <w:r>
        <w:t>экспорта</w:t>
      </w:r>
    </w:p>
    <w:p w:rsidR="002C09D1" w:rsidRPr="002C09D1" w:rsidRDefault="002C09D1" w:rsidP="002C09D1">
      <w:r>
        <w:rPr>
          <w:i/>
        </w:rPr>
        <w:t xml:space="preserve">Условие выполнения: </w:t>
      </w:r>
      <w:r>
        <w:t>программная система успешно запустилась</w:t>
      </w:r>
      <w:r>
        <w:t>,</w:t>
      </w:r>
      <w:r>
        <w:t xml:space="preserve"> импорт модели завершился </w:t>
      </w:r>
      <w:proofErr w:type="gramStart"/>
      <w:r>
        <w:t>успехом</w:t>
      </w:r>
      <w:proofErr w:type="gramEnd"/>
      <w:r>
        <w:t xml:space="preserve"> и генерация срединной поверхности завершилась успехом.</w:t>
      </w:r>
    </w:p>
    <w:p w:rsidR="00F435B7" w:rsidRDefault="00F435B7" w:rsidP="00F435B7">
      <w:r>
        <w:tab/>
        <w:t xml:space="preserve">Выполнение </w:t>
      </w:r>
      <w:r w:rsidR="002D6503">
        <w:t>осуществляется следующей последовательностью команд:</w:t>
      </w:r>
    </w:p>
    <w:p w:rsidR="002D6503" w:rsidRDefault="002D6503" w:rsidP="002D6503">
      <w:pPr>
        <w:pStyle w:val="a5"/>
        <w:numPr>
          <w:ilvl w:val="0"/>
          <w:numId w:val="7"/>
        </w:numPr>
      </w:pPr>
      <w:r>
        <w:t>Выбрать последовательно меню «Файл» - «Экспорт»</w:t>
      </w:r>
    </w:p>
    <w:p w:rsidR="002D6503" w:rsidRDefault="002D6503" w:rsidP="002D6503">
      <w:pPr>
        <w:pStyle w:val="a5"/>
        <w:numPr>
          <w:ilvl w:val="0"/>
          <w:numId w:val="7"/>
        </w:numPr>
      </w:pPr>
      <w:r>
        <w:t>В открывшемся диалоговом окне, выбрать месторасположение экспортируемой модели и имя файла.</w:t>
      </w:r>
    </w:p>
    <w:p w:rsidR="002D6503" w:rsidRDefault="00810A5A" w:rsidP="002D6503">
      <w:pPr>
        <w:pStyle w:val="a5"/>
        <w:ind w:left="1428"/>
      </w:pPr>
      <w:r>
        <w:rPr>
          <w:noProof/>
          <w:lang w:eastAsia="ru-RU"/>
        </w:rPr>
        <w:drawing>
          <wp:inline distT="0" distB="0" distL="0" distR="0" wp14:anchorId="6F0D01AC" wp14:editId="39E6598D">
            <wp:extent cx="5130800" cy="289090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966" cy="290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2D6503" w:rsidRDefault="002D6503" w:rsidP="002D6503">
      <w:pPr>
        <w:pStyle w:val="a5"/>
        <w:numPr>
          <w:ilvl w:val="0"/>
          <w:numId w:val="7"/>
        </w:numPr>
      </w:pPr>
      <w:r>
        <w:t>Нажать на «Сохранить»</w:t>
      </w:r>
    </w:p>
    <w:p w:rsidR="002D6503" w:rsidRDefault="002D6503" w:rsidP="002D6503">
      <w:pPr>
        <w:pStyle w:val="a5"/>
        <w:numPr>
          <w:ilvl w:val="0"/>
          <w:numId w:val="7"/>
        </w:numPr>
      </w:pPr>
      <w:r>
        <w:t>Дождаться окончания процесса экспорта</w:t>
      </w:r>
    </w:p>
    <w:p w:rsidR="002D6503" w:rsidRDefault="002D6503" w:rsidP="00450076">
      <w:pPr>
        <w:ind w:firstLine="708"/>
      </w:pPr>
      <w:r>
        <w:t>В результате на диске появится не пустой файл, в строке состояния главного окна будет написано: «Готов к работе»</w:t>
      </w:r>
    </w:p>
    <w:p w:rsidR="00F435B7" w:rsidRDefault="00450076" w:rsidP="00F435B7">
      <w:pPr>
        <w:pStyle w:val="2"/>
      </w:pPr>
      <w:r>
        <w:t>Выполнение функции 4 – изменение настроек программы</w:t>
      </w:r>
    </w:p>
    <w:p w:rsidR="002C09D1" w:rsidRPr="002C09D1" w:rsidRDefault="002C09D1" w:rsidP="002C09D1">
      <w:r>
        <w:rPr>
          <w:i/>
        </w:rPr>
        <w:t xml:space="preserve">Условие выполнения: </w:t>
      </w:r>
      <w:r>
        <w:t>программная система успешно запустилась и импорт модели завершился успехом</w:t>
      </w:r>
      <w:r>
        <w:t xml:space="preserve"> (последнее не обязательно, в случае отсутствия необходимости увидеть результат изменений незамедлительно)</w:t>
      </w:r>
      <w:r>
        <w:t>.</w:t>
      </w:r>
    </w:p>
    <w:p w:rsidR="00450076" w:rsidRDefault="00450076" w:rsidP="00450076">
      <w:r>
        <w:tab/>
        <w:t xml:space="preserve">Изменение настроек программы осуществляется в окне настроек, вызываемом по нажатию кнопки «Настройки», а </w:t>
      </w:r>
      <w:proofErr w:type="gramStart"/>
      <w:r>
        <w:t>так же</w:t>
      </w:r>
      <w:proofErr w:type="gramEnd"/>
      <w:r>
        <w:t xml:space="preserve"> из области инструментов в главном окне. </w:t>
      </w:r>
    </w:p>
    <w:p w:rsidR="00450076" w:rsidRDefault="00450076" w:rsidP="00450076">
      <w:r>
        <w:tab/>
        <w:t>Для изменения настроек, находящихся в отдельном окне настроек, необходимо выполнить следующую последовательность действий:</w:t>
      </w:r>
    </w:p>
    <w:p w:rsidR="00BF3DD7" w:rsidRDefault="00450076" w:rsidP="00BF3DD7">
      <w:pPr>
        <w:pStyle w:val="a5"/>
        <w:numPr>
          <w:ilvl w:val="0"/>
          <w:numId w:val="14"/>
        </w:numPr>
      </w:pPr>
      <w:r>
        <w:t>Нажать на кнопку «Настройки»</w:t>
      </w:r>
      <w:r w:rsidR="00BF3DD7">
        <w:t xml:space="preserve"> в главном окне</w:t>
      </w:r>
      <w:r w:rsidR="00BF3DD7">
        <w:rPr>
          <w:noProof/>
          <w:lang w:eastAsia="ru-RU"/>
        </w:rPr>
        <w:drawing>
          <wp:inline distT="0" distB="0" distL="0" distR="0" wp14:anchorId="7FF3B346" wp14:editId="30671D9D">
            <wp:extent cx="5940425" cy="42640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76" w:rsidRDefault="00450076" w:rsidP="00450076">
      <w:pPr>
        <w:pStyle w:val="a5"/>
        <w:numPr>
          <w:ilvl w:val="0"/>
          <w:numId w:val="14"/>
        </w:numPr>
      </w:pPr>
      <w:r>
        <w:t>Внести необходимые изменения</w:t>
      </w:r>
      <w:r w:rsidR="00BF3DD7">
        <w:t xml:space="preserve"> в окне настроек</w:t>
      </w:r>
    </w:p>
    <w:p w:rsidR="00BF3DD7" w:rsidRDefault="00BF3DD7" w:rsidP="00BF3DD7">
      <w:pPr>
        <w:pStyle w:val="a5"/>
        <w:ind w:left="1065"/>
      </w:pPr>
      <w:r>
        <w:rPr>
          <w:noProof/>
          <w:lang w:eastAsia="ru-RU"/>
        </w:rPr>
        <w:drawing>
          <wp:inline distT="0" distB="0" distL="0" distR="0" wp14:anchorId="352EBB37" wp14:editId="5CD0F68F">
            <wp:extent cx="2724150" cy="2790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76" w:rsidRDefault="00450076" w:rsidP="00450076">
      <w:pPr>
        <w:pStyle w:val="a5"/>
        <w:numPr>
          <w:ilvl w:val="0"/>
          <w:numId w:val="14"/>
        </w:numPr>
      </w:pPr>
      <w:r>
        <w:t xml:space="preserve">Нажать на кнопку сохранить. </w:t>
      </w:r>
    </w:p>
    <w:p w:rsidR="00450076" w:rsidRDefault="00450076" w:rsidP="00450076">
      <w:pPr>
        <w:ind w:left="705"/>
      </w:pPr>
      <w:r>
        <w:t xml:space="preserve">В результате, окно настроек закроется, и изменение параметры вступят в силу, если </w:t>
      </w:r>
      <w:r w:rsidR="00AA6AD5">
        <w:t>были указаны верно, и сохранятся до последующего их изменения или закрытия программы.</w:t>
      </w:r>
      <w:r>
        <w:t xml:space="preserve"> </w:t>
      </w:r>
    </w:p>
    <w:p w:rsidR="00EB1382" w:rsidRDefault="00EB1382" w:rsidP="00EB1382">
      <w:pPr>
        <w:pStyle w:val="a3"/>
      </w:pPr>
      <w:r>
        <w:t>Сообщения оператору</w:t>
      </w:r>
    </w:p>
    <w:p w:rsidR="00EB1382" w:rsidRDefault="00EB1382" w:rsidP="00EB1382">
      <w:pPr>
        <w:pStyle w:val="1"/>
      </w:pPr>
      <w:r>
        <w:t>Тексты сообщений, выдаваемых в ходе выполнения программы</w:t>
      </w:r>
    </w:p>
    <w:p w:rsidR="00EB1382" w:rsidRDefault="002D6503" w:rsidP="00EB1382">
      <w:r>
        <w:tab/>
        <w:t>Все текстовые сообщения, выдаваемые в ходе работы, указаны в выполняемых функциях и выводятся в строке состояния программной системы.</w:t>
      </w:r>
    </w:p>
    <w:p w:rsidR="00EB1382" w:rsidRDefault="00EB1382" w:rsidP="00EB1382">
      <w:pPr>
        <w:pStyle w:val="1"/>
      </w:pPr>
      <w:r>
        <w:t xml:space="preserve">Описание содержания текстов сообщений </w:t>
      </w:r>
    </w:p>
    <w:p w:rsidR="002D6503" w:rsidRPr="002D6503" w:rsidRDefault="002D6503" w:rsidP="002D6503">
      <w:r>
        <w:tab/>
        <w:t>Далее приведен список возможных сообщений строки состояния:</w:t>
      </w:r>
    </w:p>
    <w:p w:rsidR="002D6503" w:rsidRDefault="002D6503" w:rsidP="002D6503">
      <w:pPr>
        <w:pStyle w:val="a5"/>
        <w:numPr>
          <w:ilvl w:val="0"/>
          <w:numId w:val="9"/>
        </w:numPr>
      </w:pPr>
      <w:r>
        <w:t>«Готов к работе» - программная система готова к дальнейшим действиям</w:t>
      </w:r>
    </w:p>
    <w:p w:rsidR="002D6503" w:rsidRDefault="002D6503" w:rsidP="002D6503">
      <w:pPr>
        <w:pStyle w:val="a5"/>
        <w:numPr>
          <w:ilvl w:val="0"/>
          <w:numId w:val="9"/>
        </w:numPr>
      </w:pPr>
      <w:r>
        <w:t>«Срединная поверхность успешно сгенерирована» - процесс генерации прошел успешно, результат выведен на экран</w:t>
      </w:r>
    </w:p>
    <w:p w:rsidR="003B176B" w:rsidRDefault="002D6503" w:rsidP="00324C7A">
      <w:pPr>
        <w:pStyle w:val="a5"/>
        <w:numPr>
          <w:ilvl w:val="0"/>
          <w:numId w:val="9"/>
        </w:numPr>
      </w:pPr>
      <w:r>
        <w:t>«Модель была успешно импортирована» - процесс импорта был успешен, модель выведена на экран</w:t>
      </w:r>
    </w:p>
    <w:p w:rsidR="00324C7A" w:rsidRDefault="003B176B" w:rsidP="00324C7A">
      <w:pPr>
        <w:pStyle w:val="a5"/>
        <w:numPr>
          <w:ilvl w:val="0"/>
          <w:numId w:val="9"/>
        </w:numPr>
      </w:pPr>
      <w:r>
        <w:t>«Модель была успешно экспортирована» - процесс экспорта был успешен, файл создан</w:t>
      </w:r>
    </w:p>
    <w:p w:rsidR="004A1247" w:rsidRPr="00324C7A" w:rsidRDefault="004A1247" w:rsidP="00324C7A">
      <w:pPr>
        <w:pStyle w:val="a5"/>
        <w:numPr>
          <w:ilvl w:val="0"/>
          <w:numId w:val="9"/>
        </w:numPr>
      </w:pPr>
      <w:r>
        <w:t xml:space="preserve">«Прошедшее время: </w:t>
      </w:r>
      <w:proofErr w:type="gramStart"/>
      <w:r>
        <w:t>ХХ:ХХ</w:t>
      </w:r>
      <w:proofErr w:type="gramEnd"/>
      <w:r>
        <w:t>:ХХ:ХХХХХ» - процесс генерации срединной поверхности был завершен.</w:t>
      </w:r>
    </w:p>
    <w:p w:rsidR="00EB1382" w:rsidRDefault="00EB1382" w:rsidP="00EB1382">
      <w:pPr>
        <w:pStyle w:val="2"/>
      </w:pPr>
      <w:r>
        <w:t>Действия оператора в случае сбоя</w:t>
      </w:r>
    </w:p>
    <w:p w:rsidR="00324C7A" w:rsidRDefault="00324C7A" w:rsidP="00EB1382">
      <w:r>
        <w:tab/>
        <w:t>Действовать согласно следующей таблице: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4C7A" w:rsidTr="009E0A13">
        <w:tc>
          <w:tcPr>
            <w:tcW w:w="2336" w:type="dxa"/>
          </w:tcPr>
          <w:p w:rsidR="00324C7A" w:rsidRDefault="00324C7A" w:rsidP="009E0A13">
            <w:r>
              <w:t>Класс ошибки</w:t>
            </w:r>
          </w:p>
        </w:tc>
        <w:tc>
          <w:tcPr>
            <w:tcW w:w="2336" w:type="dxa"/>
          </w:tcPr>
          <w:p w:rsidR="00324C7A" w:rsidRDefault="00324C7A" w:rsidP="009E0A13">
            <w:r>
              <w:t>Ошибка</w:t>
            </w:r>
          </w:p>
        </w:tc>
        <w:tc>
          <w:tcPr>
            <w:tcW w:w="2336" w:type="dxa"/>
          </w:tcPr>
          <w:p w:rsidR="00324C7A" w:rsidRDefault="00324C7A" w:rsidP="009E0A13">
            <w:r>
              <w:t>Описание ошибки</w:t>
            </w:r>
          </w:p>
        </w:tc>
        <w:tc>
          <w:tcPr>
            <w:tcW w:w="2337" w:type="dxa"/>
          </w:tcPr>
          <w:p w:rsidR="00324C7A" w:rsidRDefault="00324C7A" w:rsidP="009E0A13">
            <w:r>
              <w:t>Действия пользователя</w:t>
            </w:r>
          </w:p>
        </w:tc>
      </w:tr>
      <w:tr w:rsidR="00324C7A" w:rsidTr="009E0A13">
        <w:tc>
          <w:tcPr>
            <w:tcW w:w="2336" w:type="dxa"/>
          </w:tcPr>
          <w:p w:rsidR="00324C7A" w:rsidRDefault="00324C7A" w:rsidP="009E0A13">
            <w:r>
              <w:t>Ошибки запуска</w:t>
            </w:r>
          </w:p>
        </w:tc>
        <w:tc>
          <w:tcPr>
            <w:tcW w:w="2336" w:type="dxa"/>
          </w:tcPr>
          <w:p w:rsidR="00324C7A" w:rsidRDefault="00324C7A" w:rsidP="009E0A13">
            <w:r>
              <w:t>Нет прав на запуск ПС</w:t>
            </w:r>
          </w:p>
        </w:tc>
        <w:tc>
          <w:tcPr>
            <w:tcW w:w="2336" w:type="dxa"/>
          </w:tcPr>
          <w:p w:rsidR="00324C7A" w:rsidRDefault="00324C7A" w:rsidP="009E0A13">
            <w:r>
              <w:t>Главное окно ПС не появляется после инициации запуска</w:t>
            </w:r>
          </w:p>
        </w:tc>
        <w:tc>
          <w:tcPr>
            <w:tcW w:w="2337" w:type="dxa"/>
          </w:tcPr>
          <w:p w:rsidR="00324C7A" w:rsidRDefault="00324C7A" w:rsidP="009E0A13">
            <w:r>
              <w:t>Убедиться, что исполняемый файл программы имеет верные права, как и пользователь ПС</w:t>
            </w:r>
          </w:p>
        </w:tc>
      </w:tr>
      <w:tr w:rsidR="00324C7A" w:rsidTr="009E0A13">
        <w:tc>
          <w:tcPr>
            <w:tcW w:w="2336" w:type="dxa"/>
          </w:tcPr>
          <w:p w:rsidR="00324C7A" w:rsidRDefault="00324C7A" w:rsidP="009E0A13"/>
        </w:tc>
        <w:tc>
          <w:tcPr>
            <w:tcW w:w="2336" w:type="dxa"/>
          </w:tcPr>
          <w:p w:rsidR="00324C7A" w:rsidRDefault="00324C7A" w:rsidP="009E0A13">
            <w:r>
              <w:t>Ошибка на стадии запуска</w:t>
            </w:r>
          </w:p>
        </w:tc>
        <w:tc>
          <w:tcPr>
            <w:tcW w:w="2336" w:type="dxa"/>
          </w:tcPr>
          <w:p w:rsidR="00324C7A" w:rsidRDefault="00324C7A" w:rsidP="009E0A13">
            <w:r>
              <w:t xml:space="preserve">В появившемся главном окне ПС, строка статуса имеет вид: «Ошибка при запуске, код: </w:t>
            </w:r>
            <w:r w:rsidRPr="006C7C08">
              <w:t>0</w:t>
            </w:r>
            <w:r>
              <w:rPr>
                <w:lang w:val="en-US"/>
              </w:rPr>
              <w:t>x</w:t>
            </w:r>
            <w:r w:rsidRPr="006C7C08">
              <w:t>001232</w:t>
            </w:r>
            <w:r>
              <w:t>»</w:t>
            </w:r>
          </w:p>
        </w:tc>
        <w:tc>
          <w:tcPr>
            <w:tcW w:w="2337" w:type="dxa"/>
          </w:tcPr>
          <w:p w:rsidR="00324C7A" w:rsidRPr="008A17DE" w:rsidRDefault="00324C7A" w:rsidP="008A17DE">
            <w:r>
              <w:rPr>
                <w:lang w:val="en-US"/>
              </w:rPr>
              <w:t xml:space="preserve">Обратиться </w:t>
            </w:r>
            <w:r w:rsidR="008A17DE">
              <w:t>к разработчикам</w:t>
            </w:r>
          </w:p>
        </w:tc>
      </w:tr>
      <w:tr w:rsidR="00324C7A" w:rsidTr="009E0A13">
        <w:tc>
          <w:tcPr>
            <w:tcW w:w="2336" w:type="dxa"/>
          </w:tcPr>
          <w:p w:rsidR="00324C7A" w:rsidRDefault="00324C7A" w:rsidP="009E0A13">
            <w:r>
              <w:t>Ошибки импорта</w:t>
            </w:r>
          </w:p>
        </w:tc>
        <w:tc>
          <w:tcPr>
            <w:tcW w:w="2336" w:type="dxa"/>
          </w:tcPr>
          <w:p w:rsidR="00324C7A" w:rsidRDefault="00324C7A" w:rsidP="009E0A13">
            <w:r>
              <w:t>Не корректная модель</w:t>
            </w:r>
          </w:p>
        </w:tc>
        <w:tc>
          <w:tcPr>
            <w:tcW w:w="2336" w:type="dxa"/>
          </w:tcPr>
          <w:p w:rsidR="00324C7A" w:rsidRDefault="00324C7A" w:rsidP="009E0A13">
            <w:r>
              <w:t>В главном окне ПС, строка статуса имеет вид: «Ошибка импорта, причина: некорректная модель»</w:t>
            </w:r>
          </w:p>
        </w:tc>
        <w:tc>
          <w:tcPr>
            <w:tcW w:w="2337" w:type="dxa"/>
          </w:tcPr>
          <w:p w:rsidR="00324C7A" w:rsidRDefault="00324C7A" w:rsidP="009E0A13">
            <w:r>
              <w:t>Убедиться, что используется корректная модель, внести в неё соответствующие правки, если необходимо</w:t>
            </w:r>
          </w:p>
        </w:tc>
      </w:tr>
      <w:tr w:rsidR="00324C7A" w:rsidTr="009E0A13">
        <w:tc>
          <w:tcPr>
            <w:tcW w:w="2336" w:type="dxa"/>
          </w:tcPr>
          <w:p w:rsidR="00324C7A" w:rsidRDefault="00324C7A" w:rsidP="009E0A13"/>
        </w:tc>
        <w:tc>
          <w:tcPr>
            <w:tcW w:w="2336" w:type="dxa"/>
          </w:tcPr>
          <w:p w:rsidR="00324C7A" w:rsidRDefault="00324C7A" w:rsidP="009E0A13">
            <w:r>
              <w:t>Файл закрыт для чтения</w:t>
            </w:r>
          </w:p>
        </w:tc>
        <w:tc>
          <w:tcPr>
            <w:tcW w:w="2336" w:type="dxa"/>
          </w:tcPr>
          <w:p w:rsidR="00324C7A" w:rsidRDefault="00324C7A" w:rsidP="009E0A13">
            <w:r>
              <w:t>В главном окне ПС, строка статуса имеет вид: «Ошибка импорта, причина: файл закрыт для чтения»</w:t>
            </w:r>
          </w:p>
        </w:tc>
        <w:tc>
          <w:tcPr>
            <w:tcW w:w="2337" w:type="dxa"/>
          </w:tcPr>
          <w:p w:rsidR="00324C7A" w:rsidRDefault="00324C7A" w:rsidP="009E0A13">
            <w:r>
              <w:t>Убедиться, что  используется нужная модель, изменить разрешения для файла</w:t>
            </w:r>
          </w:p>
        </w:tc>
      </w:tr>
    </w:tbl>
    <w:p w:rsidR="00EB1382" w:rsidRPr="00EB1382" w:rsidRDefault="00EB1382" w:rsidP="00324C7A"/>
    <w:sectPr w:rsidR="00EB1382" w:rsidRPr="00EB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DA4"/>
    <w:multiLevelType w:val="hybridMultilevel"/>
    <w:tmpl w:val="222A28B0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7D76BC4"/>
    <w:multiLevelType w:val="hybridMultilevel"/>
    <w:tmpl w:val="66148DCA"/>
    <w:lvl w:ilvl="0" w:tplc="ED28C1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A2219C"/>
    <w:multiLevelType w:val="hybridMultilevel"/>
    <w:tmpl w:val="83A6217E"/>
    <w:lvl w:ilvl="0" w:tplc="BFA6B6F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573E22"/>
    <w:multiLevelType w:val="hybridMultilevel"/>
    <w:tmpl w:val="A5F8A236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F56B19"/>
    <w:multiLevelType w:val="hybridMultilevel"/>
    <w:tmpl w:val="9356ECD0"/>
    <w:lvl w:ilvl="0" w:tplc="08F4BB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94D3800"/>
    <w:multiLevelType w:val="hybridMultilevel"/>
    <w:tmpl w:val="8E5837BC"/>
    <w:lvl w:ilvl="0" w:tplc="48C659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45A20BA"/>
    <w:multiLevelType w:val="hybridMultilevel"/>
    <w:tmpl w:val="7B0E4BB8"/>
    <w:lvl w:ilvl="0" w:tplc="AA948B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6C61ABD"/>
    <w:multiLevelType w:val="hybridMultilevel"/>
    <w:tmpl w:val="2E468750"/>
    <w:lvl w:ilvl="0" w:tplc="D8582C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9EB3DF7"/>
    <w:multiLevelType w:val="hybridMultilevel"/>
    <w:tmpl w:val="59489E9E"/>
    <w:lvl w:ilvl="0" w:tplc="E58E08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DEE7945"/>
    <w:multiLevelType w:val="hybridMultilevel"/>
    <w:tmpl w:val="C196358A"/>
    <w:lvl w:ilvl="0" w:tplc="215C3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81E41F5"/>
    <w:multiLevelType w:val="hybridMultilevel"/>
    <w:tmpl w:val="3C6412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1176A65"/>
    <w:multiLevelType w:val="hybridMultilevel"/>
    <w:tmpl w:val="36A23F1A"/>
    <w:lvl w:ilvl="0" w:tplc="932456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7AF5F60"/>
    <w:multiLevelType w:val="hybridMultilevel"/>
    <w:tmpl w:val="32902138"/>
    <w:lvl w:ilvl="0" w:tplc="130655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10"/>
  </w:num>
  <w:num w:numId="6">
    <w:abstractNumId w:val="11"/>
  </w:num>
  <w:num w:numId="7">
    <w:abstractNumId w:val="12"/>
  </w:num>
  <w:num w:numId="8">
    <w:abstractNumId w:val="2"/>
  </w:num>
  <w:num w:numId="9">
    <w:abstractNumId w:val="0"/>
  </w:num>
  <w:num w:numId="10">
    <w:abstractNumId w:val="7"/>
  </w:num>
  <w:num w:numId="11">
    <w:abstractNumId w:val="4"/>
  </w:num>
  <w:num w:numId="12">
    <w:abstractNumId w:val="1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0F"/>
    <w:rsid w:val="00004AD8"/>
    <w:rsid w:val="00027804"/>
    <w:rsid w:val="00043B04"/>
    <w:rsid w:val="00047754"/>
    <w:rsid w:val="00047790"/>
    <w:rsid w:val="001627E0"/>
    <w:rsid w:val="00220073"/>
    <w:rsid w:val="002763C5"/>
    <w:rsid w:val="002C09D1"/>
    <w:rsid w:val="002D6503"/>
    <w:rsid w:val="00324C7A"/>
    <w:rsid w:val="00351775"/>
    <w:rsid w:val="00363D8E"/>
    <w:rsid w:val="003B1458"/>
    <w:rsid w:val="003B176B"/>
    <w:rsid w:val="00450076"/>
    <w:rsid w:val="00496C9D"/>
    <w:rsid w:val="004A1247"/>
    <w:rsid w:val="00580625"/>
    <w:rsid w:val="005A190F"/>
    <w:rsid w:val="005A4F6A"/>
    <w:rsid w:val="005A6666"/>
    <w:rsid w:val="005E759D"/>
    <w:rsid w:val="006D0BBA"/>
    <w:rsid w:val="006D7420"/>
    <w:rsid w:val="00785E02"/>
    <w:rsid w:val="00794F4C"/>
    <w:rsid w:val="00810A5A"/>
    <w:rsid w:val="00860B18"/>
    <w:rsid w:val="00860FCD"/>
    <w:rsid w:val="008A17DE"/>
    <w:rsid w:val="00910A79"/>
    <w:rsid w:val="00931F28"/>
    <w:rsid w:val="009361F6"/>
    <w:rsid w:val="009B1ADC"/>
    <w:rsid w:val="00A00EB5"/>
    <w:rsid w:val="00A34B59"/>
    <w:rsid w:val="00AA6AD5"/>
    <w:rsid w:val="00AA7126"/>
    <w:rsid w:val="00AD041C"/>
    <w:rsid w:val="00B76A27"/>
    <w:rsid w:val="00BE62A5"/>
    <w:rsid w:val="00BF3DD7"/>
    <w:rsid w:val="00CA7BE5"/>
    <w:rsid w:val="00D37FAA"/>
    <w:rsid w:val="00D67EA2"/>
    <w:rsid w:val="00DD56EB"/>
    <w:rsid w:val="00E90F39"/>
    <w:rsid w:val="00EB1382"/>
    <w:rsid w:val="00F022AC"/>
    <w:rsid w:val="00F435B7"/>
    <w:rsid w:val="00FB5021"/>
    <w:rsid w:val="00F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1D61D"/>
  <w15:chartTrackingRefBased/>
  <w15:docId w15:val="{10FF8776-E43E-48A0-A614-CA999E14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2A5"/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autoRedefine/>
    <w:uiPriority w:val="9"/>
    <w:qFormat/>
    <w:rsid w:val="00AA7126"/>
    <w:pPr>
      <w:spacing w:before="240"/>
      <w:outlineLvl w:val="0"/>
    </w:pPr>
    <w:rPr>
      <w:sz w:val="28"/>
      <w:szCs w:val="32"/>
    </w:rPr>
  </w:style>
  <w:style w:type="paragraph" w:styleId="2">
    <w:name w:val="heading 2"/>
    <w:basedOn w:val="3"/>
    <w:next w:val="a"/>
    <w:link w:val="20"/>
    <w:autoRedefine/>
    <w:uiPriority w:val="9"/>
    <w:unhideWhenUsed/>
    <w:qFormat/>
    <w:rsid w:val="00AA7126"/>
    <w:pPr>
      <w:spacing w:line="360" w:lineRule="auto"/>
      <w:outlineLvl w:val="1"/>
    </w:pPr>
    <w:rPr>
      <w:rFonts w:ascii="Times New Roman" w:hAnsi="Times New Roman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12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A7126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Title"/>
    <w:basedOn w:val="1"/>
    <w:next w:val="a"/>
    <w:link w:val="11"/>
    <w:autoRedefine/>
    <w:qFormat/>
    <w:rsid w:val="00EB1382"/>
    <w:rPr>
      <w:sz w:val="32"/>
    </w:rPr>
  </w:style>
  <w:style w:type="character" w:customStyle="1" w:styleId="a4">
    <w:name w:val="Заголовок Знак"/>
    <w:basedOn w:val="a0"/>
    <w:uiPriority w:val="10"/>
    <w:rsid w:val="0058062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Знак1"/>
    <w:link w:val="a3"/>
    <w:rsid w:val="00EB138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13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AA7126"/>
    <w:pPr>
      <w:ind w:left="720"/>
      <w:contextualSpacing/>
    </w:pPr>
  </w:style>
  <w:style w:type="table" w:styleId="a6">
    <w:name w:val="Table Grid"/>
    <w:basedOn w:val="a1"/>
    <w:uiPriority w:val="39"/>
    <w:rsid w:val="00324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876</Words>
  <Characters>4995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1" baseType="lpstr">
      <vt:lpstr/>
      <vt:lpstr>Аннотация</vt:lpstr>
      <vt:lpstr>Назначение документа</vt:lpstr>
      <vt:lpstr>Краткое описание основной части документа</vt:lpstr>
      <vt:lpstr>Назначение программы</vt:lpstr>
      <vt:lpstr>Сведения о назначении программы</vt:lpstr>
      <vt:lpstr>Информация, достаточная для понимания функций программы и ее эксплуатации</vt:lpstr>
      <vt:lpstr>Условия выполнения программы</vt:lpstr>
      <vt:lpstr>Условия, необходимые для выполнения программы</vt:lpstr>
      <vt:lpstr>Минимальный состав аппаратных и программных средств</vt:lpstr>
      <vt:lpstr>Выполнение программы</vt:lpstr>
      <vt:lpstr>Загрузка и запуск программы</vt:lpstr>
      <vt:lpstr>Выполнение программы</vt:lpstr>
      <vt:lpstr>    Выполнение функции 1 - импорта модели</vt:lpstr>
      <vt:lpstr>    Выполнение функции 2 - генерации срединной поверхности</vt:lpstr>
      <vt:lpstr>    Выполнение функции 3 - экспорта</vt:lpstr>
      <vt:lpstr>    Выполнение функции 4 – изменение настроек программы</vt:lpstr>
      <vt:lpstr>Сообщения оператору</vt:lpstr>
      <vt:lpstr>Тексты сообщений, выдаваемых в ходе выполнения программы</vt:lpstr>
      <vt:lpstr>Описание содержания текстов сообщений </vt:lpstr>
      <vt:lpstr>    Действия оператора в случае сбоя</vt:lpstr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11</cp:revision>
  <dcterms:created xsi:type="dcterms:W3CDTF">2017-03-23T12:10:00Z</dcterms:created>
  <dcterms:modified xsi:type="dcterms:W3CDTF">2017-05-26T01:46:00Z</dcterms:modified>
</cp:coreProperties>
</file>