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</w:pPr>
      <w:r>
        <w:rPr>
          <w:rFonts w:hint="eastAsia" w:cs="宋体"/>
        </w:rPr>
        <w:t>文档编号：</w:t>
      </w:r>
      <w:r>
        <w:rPr>
          <w:rFonts w:hint="eastAsia" w:cs="宋体"/>
          <w:lang w:val="en-US" w:eastAsia="zh-CN"/>
        </w:rPr>
        <w:t>1</w:t>
      </w:r>
      <w:bookmarkStart w:id="103" w:name="_GoBack"/>
      <w:bookmarkEnd w:id="103"/>
    </w:p>
    <w:tbl>
      <w:tblPr>
        <w:tblStyle w:val="19"/>
        <w:tblW w:w="8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4510"/>
        <w:gridCol w:w="1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090" w:type="dxa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</w:pPr>
            <w:bookmarkStart w:id="0" w:name="_Hlk143667280"/>
            <w:r>
              <w:rPr>
                <w:rFonts w:hint="eastAsia" w:cs="宋体"/>
              </w:rPr>
              <w:t>系统类别</w:t>
            </w:r>
          </w:p>
        </w:tc>
        <w:tc>
          <w:tcPr>
            <w:tcW w:w="4510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/>
            <w:r>
              <w:rPr>
                <w:rFonts w:hint="eastAsia"/>
              </w:rPr>
              <w:t>物联网项目</w:t>
            </w:r>
          </w:p>
        </w:tc>
        <w:tc>
          <w:tcPr>
            <w:tcW w:w="1928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>
            <w:pPr>
              <w:pStyle w:val="36"/>
            </w:pPr>
            <w:r>
              <w:rPr>
                <w:rFonts w:hint="eastAsia" w:cs="宋体"/>
              </w:rPr>
              <w:t>共38页</w:t>
            </w:r>
          </w:p>
          <w:p>
            <w:pPr>
              <w:pStyle w:val="36"/>
            </w:pPr>
            <w:r>
              <w:rPr>
                <w:rFonts w:hint="eastAsia" w:cs="宋体"/>
              </w:rPr>
              <w:t>（含封页）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09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6"/>
            </w:pPr>
            <w:r>
              <w:rPr>
                <w:rFonts w:hint="eastAsia" w:cs="宋体"/>
              </w:rPr>
              <w:t>产品型号</w:t>
            </w:r>
          </w:p>
        </w:tc>
        <w:tc>
          <w:tcPr>
            <w:tcW w:w="4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/>
            <w:r>
              <w:rPr>
                <w:rFonts w:hint="eastAsia" w:cs="宋体"/>
              </w:rPr>
              <w:t>SWS01</w:t>
            </w:r>
          </w:p>
        </w:tc>
        <w:tc>
          <w:tcPr>
            <w:tcW w:w="1928" w:type="dxa"/>
            <w:vMerge w:val="continue"/>
            <w:tcBorders>
              <w:left w:val="nil"/>
              <w:right w:val="double" w:color="auto" w:sz="4" w:space="0"/>
            </w:tcBorders>
            <w:vAlign w:val="center"/>
          </w:tcPr>
          <w:p>
            <w:pPr>
              <w:pStyle w:val="3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09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6"/>
            </w:pPr>
            <w:r>
              <w:rPr>
                <w:rFonts w:hint="eastAsia" w:cs="宋体"/>
              </w:rPr>
              <w:t>产品代号</w:t>
            </w:r>
          </w:p>
        </w:tc>
        <w:tc>
          <w:tcPr>
            <w:tcW w:w="4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/>
            <w:r>
              <w:rPr>
                <w:rFonts w:hint="eastAsia" w:cs="宋体"/>
              </w:rPr>
              <w:t>SWS</w:t>
            </w:r>
          </w:p>
        </w:tc>
        <w:tc>
          <w:tcPr>
            <w:tcW w:w="1928" w:type="dxa"/>
            <w:vMerge w:val="continue"/>
            <w:tcBorders>
              <w:left w:val="nil"/>
              <w:right w:val="double" w:color="auto" w:sz="4" w:space="0"/>
            </w:tcBorders>
            <w:vAlign w:val="center"/>
          </w:tcPr>
          <w:p>
            <w:pPr>
              <w:pStyle w:val="3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090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vAlign w:val="center"/>
          </w:tcPr>
          <w:p>
            <w:pPr>
              <w:pStyle w:val="36"/>
            </w:pPr>
            <w:r>
              <w:rPr>
                <w:rFonts w:hint="eastAsia" w:cs="宋体"/>
              </w:rPr>
              <w:t>项目</w:t>
            </w:r>
            <w:r>
              <w:t>/</w:t>
            </w:r>
            <w:r>
              <w:rPr>
                <w:rFonts w:hint="eastAsia" w:cs="宋体"/>
              </w:rPr>
              <w:t>产品名称</w:t>
            </w:r>
          </w:p>
        </w:tc>
        <w:tc>
          <w:tcPr>
            <w:tcW w:w="4510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/>
          </w:p>
        </w:tc>
        <w:tc>
          <w:tcPr>
            <w:tcW w:w="1928" w:type="dxa"/>
            <w:vMerge w:val="continue"/>
            <w:tcBorders>
              <w:left w:val="sing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pStyle w:val="36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3"/>
        <w:outlineLvl w:val="0"/>
      </w:pPr>
      <w:bookmarkStart w:id="1" w:name="_Toc41223340"/>
      <w:r>
        <w:rPr>
          <w:rFonts w:hint="eastAsia"/>
        </w:rPr>
        <w:t>SWS物联网接入接口协议(</w:t>
      </w:r>
      <w:r>
        <w:t>Open)</w:t>
      </w:r>
      <w:bookmarkEnd w:id="1"/>
    </w:p>
    <w:p>
      <w:pPr>
        <w:jc w:val="center"/>
      </w:pPr>
      <w:r>
        <w:rPr>
          <w:rFonts w:hint="eastAsia" w:cs="宋体"/>
        </w:rPr>
        <w:t>（文档版本号：</w:t>
      </w:r>
      <w:r>
        <w:t>V</w:t>
      </w:r>
      <w:bookmarkStart w:id="2" w:name="文字型17"/>
      <w:r>
        <w:t>1.0</w:t>
      </w:r>
      <w:bookmarkEnd w:id="2"/>
      <w:r>
        <w:rPr>
          <w:rFonts w:hint="eastAsia"/>
        </w:rPr>
        <w:t>1</w:t>
      </w:r>
      <w:r>
        <w:rPr>
          <w:rFonts w:hint="eastAsia" w:cs="宋体"/>
        </w:rPr>
        <w:t>）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tbl>
      <w:tblPr>
        <w:tblStyle w:val="19"/>
        <w:tblW w:w="6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2163"/>
        <w:gridCol w:w="1240"/>
        <w:gridCol w:w="2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240" w:type="dxa"/>
            <w:vAlign w:val="bottom"/>
          </w:tcPr>
          <w:p>
            <w:pPr>
              <w:pStyle w:val="32"/>
            </w:pPr>
            <w:r>
              <w:rPr>
                <w:rFonts w:hint="eastAsia" w:cs="宋体"/>
              </w:rPr>
              <w:t>拟制：</w:t>
            </w:r>
          </w:p>
        </w:tc>
        <w:tc>
          <w:tcPr>
            <w:tcW w:w="2163" w:type="dxa"/>
            <w:tcBorders>
              <w:bottom w:val="single" w:color="auto" w:sz="4" w:space="0"/>
            </w:tcBorders>
            <w:vAlign w:val="bottom"/>
          </w:tcPr>
          <w:p>
            <w:pPr>
              <w:pStyle w:val="32"/>
            </w:pPr>
          </w:p>
        </w:tc>
        <w:tc>
          <w:tcPr>
            <w:tcW w:w="1240" w:type="dxa"/>
            <w:vAlign w:val="bottom"/>
          </w:tcPr>
          <w:p>
            <w:pPr>
              <w:pStyle w:val="32"/>
            </w:pPr>
            <w:r>
              <w:rPr>
                <w:rFonts w:hint="eastAsia" w:cs="宋体"/>
              </w:rPr>
              <w:t>日期：</w:t>
            </w:r>
          </w:p>
        </w:tc>
        <w:tc>
          <w:tcPr>
            <w:tcW w:w="2280" w:type="dxa"/>
            <w:tcBorders>
              <w:bottom w:val="single" w:color="auto" w:sz="4" w:space="0"/>
            </w:tcBorders>
            <w:vAlign w:val="bottom"/>
          </w:tcPr>
          <w:p>
            <w:pPr>
              <w:pStyle w:val="32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240" w:type="dxa"/>
            <w:vAlign w:val="bottom"/>
          </w:tcPr>
          <w:p>
            <w:pPr>
              <w:pStyle w:val="32"/>
            </w:pPr>
            <w:r>
              <w:rPr>
                <w:rFonts w:hint="eastAsia" w:cs="宋体"/>
              </w:rPr>
              <w:t>审核：</w:t>
            </w:r>
          </w:p>
        </w:tc>
        <w:tc>
          <w:tcPr>
            <w:tcW w:w="21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2"/>
            </w:pPr>
          </w:p>
        </w:tc>
        <w:tc>
          <w:tcPr>
            <w:tcW w:w="1240" w:type="dxa"/>
            <w:vAlign w:val="bottom"/>
          </w:tcPr>
          <w:p>
            <w:pPr>
              <w:pStyle w:val="32"/>
            </w:pPr>
            <w:r>
              <w:rPr>
                <w:rFonts w:hint="eastAsia" w:cs="宋体"/>
              </w:rPr>
              <w:t>日期：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240" w:type="dxa"/>
            <w:vAlign w:val="bottom"/>
          </w:tcPr>
          <w:p>
            <w:pPr>
              <w:pStyle w:val="32"/>
            </w:pPr>
            <w:r>
              <w:rPr>
                <w:rFonts w:hint="eastAsia" w:cs="宋体"/>
              </w:rPr>
              <w:t>会签：</w:t>
            </w:r>
          </w:p>
        </w:tc>
        <w:tc>
          <w:tcPr>
            <w:tcW w:w="21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2"/>
            </w:pPr>
          </w:p>
        </w:tc>
        <w:tc>
          <w:tcPr>
            <w:tcW w:w="1240" w:type="dxa"/>
            <w:vAlign w:val="bottom"/>
          </w:tcPr>
          <w:p>
            <w:pPr>
              <w:pStyle w:val="32"/>
            </w:pPr>
            <w:r>
              <w:rPr>
                <w:rFonts w:hint="eastAsia" w:cs="宋体"/>
              </w:rPr>
              <w:t>日期：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240" w:type="dxa"/>
            <w:vAlign w:val="bottom"/>
          </w:tcPr>
          <w:p>
            <w:pPr>
              <w:pStyle w:val="32"/>
            </w:pPr>
            <w:r>
              <w:rPr>
                <w:rFonts w:hint="eastAsia" w:cs="宋体"/>
              </w:rPr>
              <w:t>批准：</w:t>
            </w:r>
          </w:p>
        </w:tc>
        <w:tc>
          <w:tcPr>
            <w:tcW w:w="21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2"/>
            </w:pPr>
          </w:p>
        </w:tc>
        <w:tc>
          <w:tcPr>
            <w:tcW w:w="1240" w:type="dxa"/>
            <w:vAlign w:val="bottom"/>
          </w:tcPr>
          <w:p>
            <w:pPr>
              <w:pStyle w:val="32"/>
            </w:pPr>
            <w:r>
              <w:rPr>
                <w:rFonts w:hint="eastAsia" w:cs="宋体"/>
              </w:rPr>
              <w:t>日期：</w:t>
            </w:r>
          </w:p>
        </w:tc>
        <w:tc>
          <w:tcPr>
            <w:tcW w:w="228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32"/>
            </w:pPr>
          </w:p>
        </w:tc>
      </w:tr>
    </w:tbl>
    <w:p>
      <w:pPr>
        <w:pStyle w:val="36"/>
      </w:pPr>
    </w:p>
    <w:p>
      <w:pPr>
        <w:pStyle w:val="36"/>
      </w:pPr>
    </w:p>
    <w:p>
      <w:pPr>
        <w:pStyle w:val="36"/>
        <w:sectPr>
          <w:pgSz w:w="11906" w:h="16838"/>
          <w:pgMar w:top="1440" w:right="1797" w:bottom="1440" w:left="1797" w:header="851" w:footer="992" w:gutter="0"/>
          <w:pgNumType w:start="1"/>
          <w:cols w:space="425" w:num="1"/>
          <w:titlePg/>
          <w:docGrid w:linePitch="312" w:charSpace="0"/>
        </w:sectPr>
      </w:pPr>
    </w:p>
    <w:p>
      <w:pPr>
        <w:pStyle w:val="34"/>
        <w:spacing w:before="240"/>
      </w:pPr>
      <w:r>
        <w:rPr>
          <w:rFonts w:hint="eastAsia" w:cs="宋体"/>
        </w:rPr>
        <w:t>修订记录</w:t>
      </w:r>
    </w:p>
    <w:tbl>
      <w:tblPr>
        <w:tblStyle w:val="19"/>
        <w:tblW w:w="912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tcBorders>
              <w:top w:val="single" w:color="auto" w:sz="12" w:space="0"/>
              <w:bottom w:val="double" w:color="auto" w:sz="4" w:space="0"/>
            </w:tcBorders>
            <w:vAlign w:val="center"/>
          </w:tcPr>
          <w:p>
            <w:pPr>
              <w:pStyle w:val="37"/>
            </w:pPr>
            <w:r>
              <w:rPr>
                <w:rFonts w:hint="eastAsia" w:cs="宋体"/>
              </w:rPr>
              <w:t>日期</w:t>
            </w:r>
          </w:p>
        </w:tc>
        <w:tc>
          <w:tcPr>
            <w:tcW w:w="1697" w:type="dxa"/>
            <w:tcBorders>
              <w:top w:val="single" w:color="auto" w:sz="12" w:space="0"/>
              <w:bottom w:val="double" w:color="auto" w:sz="4" w:space="0"/>
            </w:tcBorders>
            <w:vAlign w:val="center"/>
          </w:tcPr>
          <w:p>
            <w:pPr>
              <w:pStyle w:val="37"/>
            </w:pPr>
            <w:r>
              <w:rPr>
                <w:rFonts w:hint="eastAsia" w:cs="宋体"/>
              </w:rPr>
              <w:t>修订版本</w:t>
            </w:r>
          </w:p>
        </w:tc>
        <w:tc>
          <w:tcPr>
            <w:tcW w:w="3991" w:type="dxa"/>
            <w:tcBorders>
              <w:top w:val="single" w:color="auto" w:sz="12" w:space="0"/>
              <w:bottom w:val="double" w:color="auto" w:sz="4" w:space="0"/>
            </w:tcBorders>
            <w:vAlign w:val="center"/>
          </w:tcPr>
          <w:p>
            <w:pPr>
              <w:pStyle w:val="37"/>
            </w:pPr>
            <w:r>
              <w:rPr>
                <w:rFonts w:hint="eastAsia" w:cs="宋体"/>
              </w:rPr>
              <w:t>描述</w:t>
            </w:r>
          </w:p>
        </w:tc>
        <w:tc>
          <w:tcPr>
            <w:tcW w:w="1737" w:type="dxa"/>
            <w:tcBorders>
              <w:top w:val="single" w:color="auto" w:sz="12" w:space="0"/>
              <w:bottom w:val="double" w:color="auto" w:sz="4" w:space="0"/>
            </w:tcBorders>
            <w:vAlign w:val="center"/>
          </w:tcPr>
          <w:p>
            <w:pPr>
              <w:pStyle w:val="37"/>
            </w:pPr>
            <w:r>
              <w:rPr>
                <w:rFonts w:hint="eastAsia" w:cs="宋体"/>
              </w:rPr>
              <w:t>作者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tcBorders>
              <w:top w:val="double" w:color="auto" w:sz="4" w:space="0"/>
            </w:tcBorders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2018.10.09</w:t>
            </w:r>
          </w:p>
        </w:tc>
        <w:tc>
          <w:tcPr>
            <w:tcW w:w="1697" w:type="dxa"/>
            <w:tcBorders>
              <w:top w:val="double" w:color="auto" w:sz="4" w:space="0"/>
            </w:tcBorders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V</w:t>
            </w:r>
            <w:r>
              <w:rPr>
                <w:kern w:val="2"/>
                <w:sz w:val="18"/>
                <w:szCs w:val="18"/>
              </w:rPr>
              <w:t>1.00</w:t>
            </w:r>
          </w:p>
        </w:tc>
        <w:tc>
          <w:tcPr>
            <w:tcW w:w="3991" w:type="dxa"/>
            <w:tcBorders>
              <w:top w:val="double" w:color="auto" w:sz="4" w:space="0"/>
            </w:tcBorders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初始版本</w:t>
            </w:r>
          </w:p>
        </w:tc>
        <w:tc>
          <w:tcPr>
            <w:tcW w:w="1737" w:type="dxa"/>
            <w:tcBorders>
              <w:top w:val="double" w:color="auto" w:sz="4" w:space="0"/>
            </w:tcBorders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2018.10.10</w:t>
            </w: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V</w:t>
            </w:r>
            <w:r>
              <w:rPr>
                <w:kern w:val="2"/>
                <w:sz w:val="18"/>
                <w:szCs w:val="18"/>
              </w:rPr>
              <w:t>1.01</w:t>
            </w: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</w:t>
            </w: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tcBorders>
              <w:bottom w:val="single" w:color="auto" w:sz="12" w:space="0"/>
            </w:tcBorders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single" w:color="auto" w:sz="12" w:space="0"/>
            </w:tcBorders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tcBorders>
              <w:bottom w:val="single" w:color="auto" w:sz="12" w:space="0"/>
            </w:tcBorders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color="auto" w:sz="12" w:space="0"/>
            </w:tcBorders>
            <w:vAlign w:val="center"/>
          </w:tcPr>
          <w:p>
            <w:pPr>
              <w:pStyle w:val="35"/>
              <w:rPr>
                <w:kern w:val="2"/>
                <w:sz w:val="18"/>
                <w:szCs w:val="18"/>
              </w:rPr>
            </w:pPr>
          </w:p>
        </w:tc>
      </w:tr>
    </w:tbl>
    <w:p>
      <w:pPr>
        <w:pStyle w:val="36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linePitch="312" w:charSpace="0"/>
        </w:sectPr>
      </w:pPr>
    </w:p>
    <w:p>
      <w:pPr>
        <w:pStyle w:val="34"/>
        <w:spacing w:before="240"/>
      </w:pPr>
      <w:r>
        <w:rPr>
          <w:rFonts w:hint="eastAsia" w:cs="宋体"/>
        </w:rPr>
        <w:t>目录</w:t>
      </w:r>
    </w:p>
    <w:p>
      <w:pPr>
        <w:pStyle w:val="13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"_Toc41223340" </w:instrText>
      </w:r>
      <w:r>
        <w:fldChar w:fldCharType="separate"/>
      </w:r>
      <w:r>
        <w:rPr>
          <w:rStyle w:val="18"/>
        </w:rPr>
        <w:t>SWS物联网接入接口协议(Open)</w:t>
      </w:r>
      <w:r>
        <w:tab/>
      </w:r>
      <w:r>
        <w:fldChar w:fldCharType="begin"/>
      </w:r>
      <w:r>
        <w:instrText xml:space="preserve"> PAGEREF _Toc41223340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szCs w:val="22"/>
        </w:rPr>
      </w:pPr>
      <w:r>
        <w:fldChar w:fldCharType="begin"/>
      </w:r>
      <w:r>
        <w:instrText xml:space="preserve"> HYPERLINK \l "_Toc41223341" </w:instrText>
      </w:r>
      <w:r>
        <w:fldChar w:fldCharType="separate"/>
      </w:r>
      <w:r>
        <w:rPr>
          <w:rStyle w:val="18"/>
        </w:rPr>
        <w:t>1</w:t>
      </w:r>
      <w:r>
        <w:rPr>
          <w:rStyle w:val="18"/>
          <w:rFonts w:cs="宋体"/>
        </w:rPr>
        <w:t xml:space="preserve"> 概述</w:t>
      </w:r>
      <w:r>
        <w:tab/>
      </w:r>
      <w:r>
        <w:fldChar w:fldCharType="begin"/>
      </w:r>
      <w:r>
        <w:instrText xml:space="preserve"> PAGEREF _Toc41223341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"_Toc41223342" </w:instrText>
      </w:r>
      <w:r>
        <w:fldChar w:fldCharType="separate"/>
      </w:r>
      <w:r>
        <w:rPr>
          <w:rStyle w:val="18"/>
        </w:rPr>
        <w:t>1.1</w:t>
      </w:r>
      <w:r>
        <w:rPr>
          <w:rStyle w:val="18"/>
          <w:rFonts w:cs="宋体"/>
        </w:rPr>
        <w:t xml:space="preserve"> 编写目的</w:t>
      </w:r>
      <w:r>
        <w:tab/>
      </w:r>
      <w:r>
        <w:fldChar w:fldCharType="begin"/>
      </w:r>
      <w:r>
        <w:instrText xml:space="preserve"> PAGEREF _Toc41223342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"_Toc41223343" </w:instrText>
      </w:r>
      <w:r>
        <w:fldChar w:fldCharType="separate"/>
      </w:r>
      <w:r>
        <w:rPr>
          <w:rStyle w:val="18"/>
        </w:rPr>
        <w:t>1.2</w:t>
      </w:r>
      <w:r>
        <w:rPr>
          <w:rStyle w:val="18"/>
          <w:rFonts w:cs="宋体"/>
        </w:rPr>
        <w:t xml:space="preserve"> 术语和缩略语</w:t>
      </w:r>
      <w:r>
        <w:tab/>
      </w:r>
      <w:r>
        <w:fldChar w:fldCharType="begin"/>
      </w:r>
      <w:r>
        <w:instrText xml:space="preserve"> PAGEREF _Toc41223343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"_Toc41223344" </w:instrText>
      </w:r>
      <w:r>
        <w:fldChar w:fldCharType="separate"/>
      </w:r>
      <w:r>
        <w:rPr>
          <w:rStyle w:val="18"/>
        </w:rPr>
        <w:t>1.3</w:t>
      </w:r>
      <w:r>
        <w:rPr>
          <w:rStyle w:val="18"/>
          <w:rFonts w:cs="宋体"/>
          <w:snapToGrid w:val="0"/>
        </w:rPr>
        <w:t xml:space="preserve"> 参考资料</w:t>
      </w:r>
      <w:r>
        <w:tab/>
      </w:r>
      <w:r>
        <w:fldChar w:fldCharType="begin"/>
      </w:r>
      <w:r>
        <w:instrText xml:space="preserve"> PAGEREF _Toc41223344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szCs w:val="22"/>
        </w:rPr>
      </w:pPr>
      <w:r>
        <w:fldChar w:fldCharType="begin"/>
      </w:r>
      <w:r>
        <w:instrText xml:space="preserve"> HYPERLINK \l "_Toc41223345" </w:instrText>
      </w:r>
      <w:r>
        <w:fldChar w:fldCharType="separate"/>
      </w:r>
      <w:r>
        <w:rPr>
          <w:rStyle w:val="18"/>
        </w:rPr>
        <w:t>2</w:t>
      </w:r>
      <w:r>
        <w:rPr>
          <w:rStyle w:val="18"/>
          <w:rFonts w:cs="宋体"/>
        </w:rPr>
        <w:t xml:space="preserve"> 流程</w:t>
      </w:r>
      <w:r>
        <w:tab/>
      </w:r>
      <w:r>
        <w:fldChar w:fldCharType="begin"/>
      </w:r>
      <w:r>
        <w:instrText xml:space="preserve"> PAGEREF _Toc41223345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"_Toc41223346" </w:instrText>
      </w:r>
      <w:r>
        <w:fldChar w:fldCharType="separate"/>
      </w:r>
      <w:r>
        <w:rPr>
          <w:rStyle w:val="18"/>
          <w:rFonts w:cs="宋体"/>
        </w:rPr>
        <w:t>2.1 注册流程</w:t>
      </w:r>
      <w:r>
        <w:tab/>
      </w:r>
      <w:r>
        <w:fldChar w:fldCharType="begin"/>
      </w:r>
      <w:r>
        <w:instrText xml:space="preserve"> PAGEREF _Toc41223346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"_Toc41223347" </w:instrText>
      </w:r>
      <w:r>
        <w:fldChar w:fldCharType="separate"/>
      </w:r>
      <w:r>
        <w:rPr>
          <w:rStyle w:val="18"/>
          <w:rFonts w:cs="宋体"/>
        </w:rPr>
        <w:t>2.2 电池信息上报流程</w:t>
      </w:r>
      <w:r>
        <w:tab/>
      </w:r>
      <w:r>
        <w:fldChar w:fldCharType="begin"/>
      </w:r>
      <w:r>
        <w:instrText xml:space="preserve"> PAGEREF _Toc41223347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"_Toc41223348" </w:instrText>
      </w:r>
      <w:r>
        <w:fldChar w:fldCharType="separate"/>
      </w:r>
      <w:r>
        <w:rPr>
          <w:rStyle w:val="18"/>
          <w:rFonts w:cs="宋体"/>
        </w:rPr>
        <w:t>2.3 BMS业务控制流程</w:t>
      </w:r>
      <w:r>
        <w:tab/>
      </w:r>
      <w:r>
        <w:fldChar w:fldCharType="begin"/>
      </w:r>
      <w:r>
        <w:instrText xml:space="preserve"> PAGEREF _Toc41223348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"_Toc41223349" </w:instrText>
      </w:r>
      <w:r>
        <w:fldChar w:fldCharType="separate"/>
      </w:r>
      <w:r>
        <w:rPr>
          <w:rStyle w:val="18"/>
          <w:rFonts w:cs="宋体"/>
        </w:rPr>
        <w:t>2.4 自动关机流程</w:t>
      </w:r>
      <w:r>
        <w:tab/>
      </w:r>
      <w:r>
        <w:fldChar w:fldCharType="begin"/>
      </w:r>
      <w:r>
        <w:instrText xml:space="preserve"> PAGEREF _Toc41223349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"_Toc41223350" </w:instrText>
      </w:r>
      <w:r>
        <w:fldChar w:fldCharType="separate"/>
      </w:r>
      <w:r>
        <w:rPr>
          <w:rStyle w:val="18"/>
          <w:rFonts w:cs="宋体"/>
        </w:rPr>
        <w:t>2.5 位置上报流程</w:t>
      </w:r>
      <w:r>
        <w:tab/>
      </w:r>
      <w:r>
        <w:fldChar w:fldCharType="begin"/>
      </w:r>
      <w:r>
        <w:instrText xml:space="preserve"> PAGEREF _Toc41223350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"_Toc41223351" </w:instrText>
      </w:r>
      <w:r>
        <w:fldChar w:fldCharType="separate"/>
      </w:r>
      <w:r>
        <w:rPr>
          <w:rStyle w:val="18"/>
          <w:rFonts w:cs="宋体"/>
        </w:rPr>
        <w:t>2.6 定位命令流程</w:t>
      </w:r>
      <w:r>
        <w:tab/>
      </w:r>
      <w:r>
        <w:fldChar w:fldCharType="begin"/>
      </w:r>
      <w:r>
        <w:instrText xml:space="preserve"> PAGEREF _Toc41223351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"_Toc41223352" </w:instrText>
      </w:r>
      <w:r>
        <w:fldChar w:fldCharType="separate"/>
      </w:r>
      <w:r>
        <w:rPr>
          <w:rStyle w:val="18"/>
          <w:rFonts w:cs="宋体"/>
        </w:rPr>
        <w:t>2.7 软件更新推送流程</w:t>
      </w:r>
      <w:r>
        <w:tab/>
      </w:r>
      <w:r>
        <w:fldChar w:fldCharType="begin"/>
      </w:r>
      <w:r>
        <w:instrText xml:space="preserve"> PAGEREF _Toc41223352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szCs w:val="22"/>
        </w:rPr>
      </w:pPr>
      <w:r>
        <w:fldChar w:fldCharType="begin"/>
      </w:r>
      <w:r>
        <w:instrText xml:space="preserve"> HYPERLINK \l "_Toc41223353" </w:instrText>
      </w:r>
      <w:r>
        <w:fldChar w:fldCharType="separate"/>
      </w:r>
      <w:r>
        <w:rPr>
          <w:rStyle w:val="18"/>
          <w:rFonts w:cs="宋体"/>
        </w:rPr>
        <w:t>3 消息定义</w:t>
      </w:r>
      <w:r>
        <w:tab/>
      </w:r>
      <w:r>
        <w:fldChar w:fldCharType="begin"/>
      </w:r>
      <w:r>
        <w:instrText xml:space="preserve"> PAGEREF _Toc41223353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"_Toc41223354" </w:instrText>
      </w:r>
      <w:r>
        <w:fldChar w:fldCharType="separate"/>
      </w:r>
      <w:r>
        <w:rPr>
          <w:rStyle w:val="18"/>
        </w:rPr>
        <w:t>3.1</w:t>
      </w:r>
      <w:r>
        <w:rPr>
          <w:rStyle w:val="18"/>
          <w:rFonts w:cs="宋体"/>
        </w:rPr>
        <w:t xml:space="preserve"> Registration</w:t>
      </w:r>
      <w:r>
        <w:rPr>
          <w:rStyle w:val="18"/>
        </w:rPr>
        <w:t xml:space="preserve"> Request</w:t>
      </w:r>
      <w:r>
        <w:tab/>
      </w:r>
      <w:r>
        <w:fldChar w:fldCharType="begin"/>
      </w:r>
      <w:r>
        <w:instrText xml:space="preserve"> PAGEREF _Toc41223354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"_Toc41223355" </w:instrText>
      </w:r>
      <w:r>
        <w:fldChar w:fldCharType="separate"/>
      </w:r>
      <w:r>
        <w:rPr>
          <w:rStyle w:val="18"/>
        </w:rPr>
        <w:t>3.2</w:t>
      </w:r>
      <w:r>
        <w:rPr>
          <w:rStyle w:val="18"/>
          <w:rFonts w:cs="宋体"/>
        </w:rPr>
        <w:t xml:space="preserve"> Registration</w:t>
      </w:r>
      <w:r>
        <w:rPr>
          <w:rStyle w:val="18"/>
        </w:rPr>
        <w:t xml:space="preserve"> Accept</w:t>
      </w:r>
      <w:r>
        <w:tab/>
      </w:r>
      <w:r>
        <w:fldChar w:fldCharType="begin"/>
      </w:r>
      <w:r>
        <w:instrText xml:space="preserve"> PAGEREF _Toc41223355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"_Toc41223356" </w:instrText>
      </w:r>
      <w:r>
        <w:fldChar w:fldCharType="separate"/>
      </w:r>
      <w:r>
        <w:rPr>
          <w:rStyle w:val="18"/>
        </w:rPr>
        <w:t>3.3</w:t>
      </w:r>
      <w:r>
        <w:rPr>
          <w:rStyle w:val="18"/>
          <w:rFonts w:cs="宋体"/>
        </w:rPr>
        <w:t xml:space="preserve"> Registration</w:t>
      </w:r>
      <w:r>
        <w:rPr>
          <w:rStyle w:val="18"/>
        </w:rPr>
        <w:t xml:space="preserve"> Reject</w:t>
      </w:r>
      <w:r>
        <w:tab/>
      </w:r>
      <w:r>
        <w:fldChar w:fldCharType="begin"/>
      </w:r>
      <w:r>
        <w:instrText xml:space="preserve"> PAGEREF _Toc41223356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"_Toc41223357" </w:instrText>
      </w:r>
      <w:r>
        <w:fldChar w:fldCharType="separate"/>
      </w:r>
      <w:r>
        <w:rPr>
          <w:rStyle w:val="18"/>
        </w:rPr>
        <w:t>3.4</w:t>
      </w:r>
      <w:r>
        <w:rPr>
          <w:rStyle w:val="18"/>
          <w:rFonts w:cs="宋体"/>
        </w:rPr>
        <w:t xml:space="preserve"> Registration</w:t>
      </w:r>
      <w:r>
        <w:rPr>
          <w:rStyle w:val="18"/>
        </w:rPr>
        <w:t>Complete</w:t>
      </w:r>
      <w:r>
        <w:tab/>
      </w:r>
      <w:r>
        <w:fldChar w:fldCharType="begin"/>
      </w:r>
      <w:r>
        <w:instrText xml:space="preserve"> PAGEREF _Toc41223357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"_Toc41223358" </w:instrText>
      </w:r>
      <w:r>
        <w:fldChar w:fldCharType="separate"/>
      </w:r>
      <w:r>
        <w:rPr>
          <w:rStyle w:val="18"/>
        </w:rPr>
        <w:t xml:space="preserve">3.5 Battery </w:t>
      </w:r>
      <w:r>
        <w:rPr>
          <w:rStyle w:val="18"/>
          <w:rFonts w:cs="宋体"/>
        </w:rPr>
        <w:t>Information</w:t>
      </w:r>
      <w:r>
        <w:rPr>
          <w:rStyle w:val="18"/>
        </w:rPr>
        <w:t xml:space="preserve"> Report</w:t>
      </w:r>
      <w:r>
        <w:tab/>
      </w:r>
      <w:r>
        <w:fldChar w:fldCharType="begin"/>
      </w:r>
      <w:r>
        <w:instrText xml:space="preserve"> PAGEREF _Toc41223358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"_Toc41223359" </w:instrText>
      </w:r>
      <w:r>
        <w:fldChar w:fldCharType="separate"/>
      </w:r>
      <w:r>
        <w:rPr>
          <w:rStyle w:val="18"/>
        </w:rPr>
        <w:t xml:space="preserve">3.6 Battery </w:t>
      </w:r>
      <w:r>
        <w:rPr>
          <w:rStyle w:val="18"/>
          <w:rFonts w:cs="宋体"/>
        </w:rPr>
        <w:t>Information</w:t>
      </w:r>
      <w:r>
        <w:rPr>
          <w:rStyle w:val="18"/>
        </w:rPr>
        <w:t xml:space="preserve"> Report Ack</w:t>
      </w:r>
      <w:r>
        <w:tab/>
      </w:r>
      <w:r>
        <w:fldChar w:fldCharType="begin"/>
      </w:r>
      <w:r>
        <w:instrText xml:space="preserve"> PAGEREF _Toc41223359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"_Toc41223360" </w:instrText>
      </w:r>
      <w:r>
        <w:fldChar w:fldCharType="separate"/>
      </w:r>
      <w:r>
        <w:rPr>
          <w:rStyle w:val="18"/>
          <w:rFonts w:cs="宋体"/>
        </w:rPr>
        <w:t>3.7 BMS Service Command</w:t>
      </w:r>
      <w:r>
        <w:tab/>
      </w:r>
      <w:r>
        <w:fldChar w:fldCharType="begin"/>
      </w:r>
      <w:r>
        <w:instrText xml:space="preserve"> PAGEREF _Toc41223360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"_Toc41223361" </w:instrText>
      </w:r>
      <w:r>
        <w:fldChar w:fldCharType="separate"/>
      </w:r>
      <w:r>
        <w:rPr>
          <w:rStyle w:val="18"/>
          <w:rFonts w:cs="宋体"/>
        </w:rPr>
        <w:t>3.8 BMS Service Command Ack</w:t>
      </w:r>
      <w:r>
        <w:tab/>
      </w:r>
      <w:r>
        <w:fldChar w:fldCharType="begin"/>
      </w:r>
      <w:r>
        <w:instrText xml:space="preserve"> PAGEREF _Toc41223361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"_Toc41223362" </w:instrText>
      </w:r>
      <w:r>
        <w:fldChar w:fldCharType="separate"/>
      </w:r>
      <w:r>
        <w:rPr>
          <w:rStyle w:val="18"/>
          <w:rFonts w:cs="宋体"/>
        </w:rPr>
        <w:t>3.9 Power Off Indication</w:t>
      </w:r>
      <w:r>
        <w:tab/>
      </w:r>
      <w:r>
        <w:fldChar w:fldCharType="begin"/>
      </w:r>
      <w:r>
        <w:instrText xml:space="preserve"> PAGEREF _Toc41223362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"_Toc41223363" </w:instrText>
      </w:r>
      <w:r>
        <w:fldChar w:fldCharType="separate"/>
      </w:r>
      <w:r>
        <w:rPr>
          <w:rStyle w:val="18"/>
          <w:rFonts w:cs="宋体"/>
        </w:rPr>
        <w:t>3.10 Power Off Indication Ack</w:t>
      </w:r>
      <w:r>
        <w:tab/>
      </w:r>
      <w:r>
        <w:fldChar w:fldCharType="begin"/>
      </w:r>
      <w:r>
        <w:instrText xml:space="preserve"> PAGEREF _Toc41223363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"_Toc41223364" </w:instrText>
      </w:r>
      <w:r>
        <w:fldChar w:fldCharType="separate"/>
      </w:r>
      <w:r>
        <w:rPr>
          <w:rStyle w:val="18"/>
          <w:rFonts w:cs="宋体"/>
        </w:rPr>
        <w:t>3.11 Position Report</w:t>
      </w:r>
      <w:r>
        <w:tab/>
      </w:r>
      <w:r>
        <w:fldChar w:fldCharType="begin"/>
      </w:r>
      <w:r>
        <w:instrText xml:space="preserve"> PAGEREF _Toc41223364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"_Toc41223365" </w:instrText>
      </w:r>
      <w:r>
        <w:fldChar w:fldCharType="separate"/>
      </w:r>
      <w:r>
        <w:rPr>
          <w:rStyle w:val="18"/>
          <w:rFonts w:cs="宋体"/>
        </w:rPr>
        <w:t>3.12 Position Command</w:t>
      </w:r>
      <w:r>
        <w:tab/>
      </w:r>
      <w:r>
        <w:fldChar w:fldCharType="begin"/>
      </w:r>
      <w:r>
        <w:instrText xml:space="preserve"> PAGEREF _Toc41223365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"_Toc41223366" </w:instrText>
      </w:r>
      <w:r>
        <w:fldChar w:fldCharType="separate"/>
      </w:r>
      <w:r>
        <w:rPr>
          <w:rStyle w:val="18"/>
          <w:rFonts w:cs="宋体"/>
        </w:rPr>
        <w:t>3.13 Position Command Ack</w:t>
      </w:r>
      <w:r>
        <w:tab/>
      </w:r>
      <w:r>
        <w:fldChar w:fldCharType="begin"/>
      </w:r>
      <w:r>
        <w:instrText xml:space="preserve"> PAGEREF _Toc41223366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"_Toc41223367" </w:instrText>
      </w:r>
      <w:r>
        <w:fldChar w:fldCharType="separate"/>
      </w:r>
      <w:r>
        <w:rPr>
          <w:rStyle w:val="18"/>
          <w:rFonts w:cs="宋体"/>
        </w:rPr>
        <w:t>3.14 Software Update Push</w:t>
      </w:r>
      <w:r>
        <w:tab/>
      </w:r>
      <w:r>
        <w:fldChar w:fldCharType="begin"/>
      </w:r>
      <w:r>
        <w:instrText xml:space="preserve"> PAGEREF _Toc41223367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"_Toc41223368" </w:instrText>
      </w:r>
      <w:r>
        <w:fldChar w:fldCharType="separate"/>
      </w:r>
      <w:r>
        <w:rPr>
          <w:rStyle w:val="18"/>
          <w:rFonts w:cs="宋体"/>
        </w:rPr>
        <w:t>3.15</w:t>
      </w:r>
      <w:r>
        <w:rPr>
          <w:rStyle w:val="18"/>
        </w:rPr>
        <w:t xml:space="preserve"> Software Update Push Ack</w:t>
      </w:r>
      <w:r>
        <w:tab/>
      </w:r>
      <w:r>
        <w:fldChar w:fldCharType="begin"/>
      </w:r>
      <w:r>
        <w:instrText xml:space="preserve"> PAGEREF _Toc41223368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"_Toc41223369" </w:instrText>
      </w:r>
      <w:r>
        <w:fldChar w:fldCharType="separate"/>
      </w:r>
      <w:r>
        <w:rPr>
          <w:rStyle w:val="18"/>
        </w:rPr>
        <w:t>3.16 Connection</w:t>
      </w:r>
      <w:r>
        <w:rPr>
          <w:rStyle w:val="18"/>
          <w:rFonts w:cs="宋体"/>
        </w:rPr>
        <w:t xml:space="preserve"> Release</w:t>
      </w:r>
      <w:r>
        <w:tab/>
      </w:r>
      <w:r>
        <w:fldChar w:fldCharType="begin"/>
      </w:r>
      <w:r>
        <w:instrText xml:space="preserve"> PAGEREF _Toc41223369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szCs w:val="22"/>
        </w:rPr>
      </w:pPr>
      <w:r>
        <w:fldChar w:fldCharType="begin"/>
      </w:r>
      <w:r>
        <w:instrText xml:space="preserve"> HYPERLINK \l "_Toc41223370" </w:instrText>
      </w:r>
      <w:r>
        <w:fldChar w:fldCharType="separate"/>
      </w:r>
      <w:r>
        <w:rPr>
          <w:rStyle w:val="18"/>
        </w:rPr>
        <w:t>4</w:t>
      </w:r>
      <w:r>
        <w:rPr>
          <w:rStyle w:val="18"/>
          <w:rFonts w:cs="宋体"/>
        </w:rPr>
        <w:t xml:space="preserve"> 信元定义</w:t>
      </w:r>
      <w:r>
        <w:tab/>
      </w:r>
      <w:r>
        <w:fldChar w:fldCharType="begin"/>
      </w:r>
      <w:r>
        <w:instrText xml:space="preserve"> PAGEREF _Toc41223370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"_Toc41223371" </w:instrText>
      </w:r>
      <w:r>
        <w:fldChar w:fldCharType="separate"/>
      </w:r>
      <w:r>
        <w:rPr>
          <w:rStyle w:val="18"/>
          <w:rFonts w:cs="宋体"/>
        </w:rPr>
        <w:t>4.1 Start Code</w:t>
      </w:r>
      <w:r>
        <w:tab/>
      </w:r>
      <w:r>
        <w:fldChar w:fldCharType="begin"/>
      </w:r>
      <w:r>
        <w:instrText xml:space="preserve"> PAGEREF _Toc41223371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"_Toc41223372" </w:instrText>
      </w:r>
      <w:r>
        <w:fldChar w:fldCharType="separate"/>
      </w:r>
      <w:r>
        <w:rPr>
          <w:rStyle w:val="18"/>
          <w:rFonts w:cs="宋体"/>
        </w:rPr>
        <w:t>4.2 Message Length</w:t>
      </w:r>
      <w:r>
        <w:tab/>
      </w:r>
      <w:r>
        <w:fldChar w:fldCharType="begin"/>
      </w:r>
      <w:r>
        <w:instrText xml:space="preserve"> PAGEREF _Toc41223372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"_Toc41223373" </w:instrText>
      </w:r>
      <w:r>
        <w:fldChar w:fldCharType="separate"/>
      </w:r>
      <w:r>
        <w:rPr>
          <w:rStyle w:val="18"/>
        </w:rPr>
        <w:t>4.3</w:t>
      </w:r>
      <w:r>
        <w:rPr>
          <w:rStyle w:val="18"/>
          <w:rFonts w:cs="宋体"/>
        </w:rPr>
        <w:t xml:space="preserve"> Message</w:t>
      </w:r>
      <w:r>
        <w:rPr>
          <w:rStyle w:val="18"/>
        </w:rPr>
        <w:t xml:space="preserve"> Type</w:t>
      </w:r>
      <w:r>
        <w:tab/>
      </w:r>
      <w:r>
        <w:fldChar w:fldCharType="begin"/>
      </w:r>
      <w:r>
        <w:instrText xml:space="preserve"> PAGEREF _Toc41223373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"_Toc41223374" </w:instrText>
      </w:r>
      <w:r>
        <w:fldChar w:fldCharType="separate"/>
      </w:r>
      <w:r>
        <w:rPr>
          <w:rStyle w:val="18"/>
        </w:rPr>
        <w:t xml:space="preserve">4.4 Battery </w:t>
      </w:r>
      <w:r>
        <w:rPr>
          <w:rStyle w:val="18"/>
          <w:rFonts w:cs="宋体"/>
        </w:rPr>
        <w:t>Serial</w:t>
      </w:r>
      <w:r>
        <w:rPr>
          <w:rStyle w:val="18"/>
        </w:rPr>
        <w:t xml:space="preserve"> Number</w:t>
      </w:r>
      <w:r>
        <w:tab/>
      </w:r>
      <w:r>
        <w:fldChar w:fldCharType="begin"/>
      </w:r>
      <w:r>
        <w:instrText xml:space="preserve"> PAGEREF _Toc41223374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"_Toc41223375" </w:instrText>
      </w:r>
      <w:r>
        <w:fldChar w:fldCharType="separate"/>
      </w:r>
      <w:r>
        <w:rPr>
          <w:rStyle w:val="18"/>
          <w:strike/>
        </w:rPr>
        <w:t>4.5 Checksum</w:t>
      </w:r>
      <w:r>
        <w:tab/>
      </w:r>
      <w:r>
        <w:fldChar w:fldCharType="begin"/>
      </w:r>
      <w:r>
        <w:instrText xml:space="preserve"> PAGEREF _Toc41223375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"_Toc41223376" </w:instrText>
      </w:r>
      <w:r>
        <w:fldChar w:fldCharType="separate"/>
      </w:r>
      <w:r>
        <w:rPr>
          <w:rStyle w:val="18"/>
        </w:rPr>
        <w:t>4.6 Address</w:t>
      </w:r>
      <w:r>
        <w:tab/>
      </w:r>
      <w:r>
        <w:fldChar w:fldCharType="begin"/>
      </w:r>
      <w:r>
        <w:instrText xml:space="preserve"> PAGEREF _Toc41223376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"_Toc41223377" </w:instrText>
      </w:r>
      <w:r>
        <w:fldChar w:fldCharType="separate"/>
      </w:r>
      <w:r>
        <w:rPr>
          <w:rStyle w:val="18"/>
        </w:rPr>
        <w:t>4.7 Battery Id</w:t>
      </w:r>
      <w:r>
        <w:tab/>
      </w:r>
      <w:r>
        <w:fldChar w:fldCharType="begin"/>
      </w:r>
      <w:r>
        <w:instrText xml:space="preserve"> PAGEREF _Toc41223377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"_Toc41223378" </w:instrText>
      </w:r>
      <w:r>
        <w:fldChar w:fldCharType="separate"/>
      </w:r>
      <w:r>
        <w:rPr>
          <w:rStyle w:val="18"/>
        </w:rPr>
        <w:t>4.8 Current Software Version</w:t>
      </w:r>
      <w:r>
        <w:tab/>
      </w:r>
      <w:r>
        <w:fldChar w:fldCharType="begin"/>
      </w:r>
      <w:r>
        <w:instrText xml:space="preserve"> PAGEREF _Toc41223378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"_Toc41223379" </w:instrText>
      </w:r>
      <w:r>
        <w:fldChar w:fldCharType="separate"/>
      </w:r>
      <w:r>
        <w:rPr>
          <w:rStyle w:val="18"/>
        </w:rPr>
        <w:t>4.9 E2E</w:t>
      </w:r>
      <w:r>
        <w:tab/>
      </w:r>
      <w:r>
        <w:fldChar w:fldCharType="begin"/>
      </w:r>
      <w:r>
        <w:instrText xml:space="preserve"> PAGEREF _Toc41223379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"_Toc41223380" </w:instrText>
      </w:r>
      <w:r>
        <w:fldChar w:fldCharType="separate"/>
      </w:r>
      <w:r>
        <w:rPr>
          <w:rStyle w:val="18"/>
        </w:rPr>
        <w:t>4.10 Sequence Number</w:t>
      </w:r>
      <w:r>
        <w:tab/>
      </w:r>
      <w:r>
        <w:fldChar w:fldCharType="begin"/>
      </w:r>
      <w:r>
        <w:instrText xml:space="preserve"> PAGEREF _Toc41223380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"_Toc41223381" </w:instrText>
      </w:r>
      <w:r>
        <w:fldChar w:fldCharType="separate"/>
      </w:r>
      <w:r>
        <w:rPr>
          <w:rStyle w:val="18"/>
        </w:rPr>
        <w:t>4.11 Protocol Discriminator</w:t>
      </w:r>
      <w:r>
        <w:tab/>
      </w:r>
      <w:r>
        <w:fldChar w:fldCharType="begin"/>
      </w:r>
      <w:r>
        <w:instrText xml:space="preserve"> PAGEREF _Toc41223381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"_Toc41223382" </w:instrText>
      </w:r>
      <w:r>
        <w:fldChar w:fldCharType="separate"/>
      </w:r>
      <w:r>
        <w:rPr>
          <w:rStyle w:val="18"/>
        </w:rPr>
        <w:t>4.12 Transaction Identity</w:t>
      </w:r>
      <w:r>
        <w:tab/>
      </w:r>
      <w:r>
        <w:fldChar w:fldCharType="begin"/>
      </w:r>
      <w:r>
        <w:instrText xml:space="preserve"> PAGEREF _Toc41223382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"_Toc41223383" </w:instrText>
      </w:r>
      <w:r>
        <w:fldChar w:fldCharType="separate"/>
      </w:r>
      <w:r>
        <w:rPr>
          <w:rStyle w:val="18"/>
        </w:rPr>
        <w:t>4.13 Cause</w:t>
      </w:r>
      <w:r>
        <w:tab/>
      </w:r>
      <w:r>
        <w:fldChar w:fldCharType="begin"/>
      </w:r>
      <w:r>
        <w:instrText xml:space="preserve"> PAGEREF _Toc41223383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"_Toc41223384" </w:instrText>
      </w:r>
      <w:r>
        <w:fldChar w:fldCharType="separate"/>
      </w:r>
      <w:r>
        <w:rPr>
          <w:rStyle w:val="18"/>
        </w:rPr>
        <w:t>4.14 Software Resource</w:t>
      </w:r>
      <w:r>
        <w:tab/>
      </w:r>
      <w:r>
        <w:fldChar w:fldCharType="begin"/>
      </w:r>
      <w:r>
        <w:instrText xml:space="preserve"> PAGEREF _Toc41223384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"_Toc41223385" </w:instrText>
      </w:r>
      <w:r>
        <w:fldChar w:fldCharType="separate"/>
      </w:r>
      <w:r>
        <w:rPr>
          <w:rStyle w:val="18"/>
        </w:rPr>
        <w:t>4.15 Software Tag</w:t>
      </w:r>
      <w:r>
        <w:tab/>
      </w:r>
      <w:r>
        <w:fldChar w:fldCharType="begin"/>
      </w:r>
      <w:r>
        <w:instrText xml:space="preserve"> PAGEREF _Toc41223385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"_Toc41223386" </w:instrText>
      </w:r>
      <w:r>
        <w:fldChar w:fldCharType="separate"/>
      </w:r>
      <w:r>
        <w:rPr>
          <w:rStyle w:val="18"/>
        </w:rPr>
        <w:t>4.16 Position Information</w:t>
      </w:r>
      <w:r>
        <w:tab/>
      </w:r>
      <w:r>
        <w:fldChar w:fldCharType="begin"/>
      </w:r>
      <w:r>
        <w:instrText xml:space="preserve"> PAGEREF _Toc41223386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"_Toc41223387" </w:instrText>
      </w:r>
      <w:r>
        <w:fldChar w:fldCharType="separate"/>
      </w:r>
      <w:r>
        <w:rPr>
          <w:rStyle w:val="18"/>
        </w:rPr>
        <w:t>4.17 Battery Data</w:t>
      </w:r>
      <w:r>
        <w:tab/>
      </w:r>
      <w:r>
        <w:fldChar w:fldCharType="begin"/>
      </w:r>
      <w:r>
        <w:instrText xml:space="preserve"> PAGEREF _Toc41223387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"_Toc41223388" </w:instrText>
      </w:r>
      <w:r>
        <w:fldChar w:fldCharType="separate"/>
      </w:r>
      <w:r>
        <w:rPr>
          <w:rStyle w:val="18"/>
        </w:rPr>
        <w:t>4.18 Battery Status</w:t>
      </w:r>
      <w:r>
        <w:tab/>
      </w:r>
      <w:r>
        <w:fldChar w:fldCharType="begin"/>
      </w:r>
      <w:r>
        <w:instrText xml:space="preserve"> PAGEREF _Toc41223388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"_Toc41223389" </w:instrText>
      </w:r>
      <w:r>
        <w:fldChar w:fldCharType="separate"/>
      </w:r>
      <w:r>
        <w:rPr>
          <w:rStyle w:val="18"/>
        </w:rPr>
        <w:t>4.19 Cell Voltage List</w:t>
      </w:r>
      <w:r>
        <w:tab/>
      </w:r>
      <w:r>
        <w:fldChar w:fldCharType="begin"/>
      </w:r>
      <w:r>
        <w:instrText xml:space="preserve"> PAGEREF _Toc41223389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"_Toc41223390" </w:instrText>
      </w:r>
      <w:r>
        <w:fldChar w:fldCharType="separate"/>
      </w:r>
      <w:r>
        <w:rPr>
          <w:rStyle w:val="18"/>
        </w:rPr>
        <w:t>4.20 BMS Service Control</w:t>
      </w:r>
      <w:r>
        <w:tab/>
      </w:r>
      <w:r>
        <w:fldChar w:fldCharType="begin"/>
      </w:r>
      <w:r>
        <w:instrText xml:space="preserve"> PAGEREF _Toc41223390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"_Toc41223391" </w:instrText>
      </w:r>
      <w:r>
        <w:fldChar w:fldCharType="separate"/>
      </w:r>
      <w:r>
        <w:rPr>
          <w:rStyle w:val="18"/>
        </w:rPr>
        <w:t>4.21 Function Mask</w:t>
      </w:r>
      <w:r>
        <w:tab/>
      </w:r>
      <w:r>
        <w:fldChar w:fldCharType="begin"/>
      </w:r>
      <w:r>
        <w:instrText xml:space="preserve"> PAGEREF _Toc41223391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"_Toc41223392" </w:instrText>
      </w:r>
      <w:r>
        <w:fldChar w:fldCharType="separate"/>
      </w:r>
      <w:r>
        <w:rPr>
          <w:rStyle w:val="18"/>
        </w:rPr>
        <w:t>4.22 Function Code</w:t>
      </w:r>
      <w:r>
        <w:tab/>
      </w:r>
      <w:r>
        <w:fldChar w:fldCharType="begin"/>
      </w:r>
      <w:r>
        <w:instrText xml:space="preserve"> PAGEREF _Toc41223392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"_Toc41223393" </w:instrText>
      </w:r>
      <w:r>
        <w:fldChar w:fldCharType="separate"/>
      </w:r>
      <w:r>
        <w:rPr>
          <w:rStyle w:val="18"/>
        </w:rPr>
        <w:t>4.23 Report Period</w:t>
      </w:r>
      <w:r>
        <w:tab/>
      </w:r>
      <w:r>
        <w:fldChar w:fldCharType="begin"/>
      </w:r>
      <w:r>
        <w:instrText xml:space="preserve"> PAGEREF _Toc41223393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"_Toc41223394" </w:instrText>
      </w:r>
      <w:r>
        <w:fldChar w:fldCharType="separate"/>
      </w:r>
      <w:r>
        <w:rPr>
          <w:rStyle w:val="18"/>
        </w:rPr>
        <w:t>4.24 Power Off Command</w:t>
      </w:r>
      <w:r>
        <w:tab/>
      </w:r>
      <w:r>
        <w:fldChar w:fldCharType="begin"/>
      </w:r>
      <w:r>
        <w:instrText xml:space="preserve"> PAGEREF _Toc41223394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"_Toc41223395" </w:instrText>
      </w:r>
      <w:r>
        <w:fldChar w:fldCharType="separate"/>
      </w:r>
      <w:r>
        <w:rPr>
          <w:rStyle w:val="18"/>
        </w:rPr>
        <w:t>4.25 Position Period</w:t>
      </w:r>
      <w:r>
        <w:tab/>
      </w:r>
      <w:r>
        <w:fldChar w:fldCharType="begin"/>
      </w:r>
      <w:r>
        <w:instrText xml:space="preserve"> PAGEREF _Toc41223395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"_Toc41223396" </w:instrText>
      </w:r>
      <w:r>
        <w:fldChar w:fldCharType="separate"/>
      </w:r>
      <w:r>
        <w:rPr>
          <w:rStyle w:val="18"/>
        </w:rPr>
        <w:t>4.26 Position Distance</w:t>
      </w:r>
      <w:r>
        <w:tab/>
      </w:r>
      <w:r>
        <w:fldChar w:fldCharType="begin"/>
      </w:r>
      <w:r>
        <w:instrText xml:space="preserve"> PAGEREF _Toc41223396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"_Toc41223397" </w:instrText>
      </w:r>
      <w:r>
        <w:fldChar w:fldCharType="separate"/>
      </w:r>
      <w:r>
        <w:rPr>
          <w:rStyle w:val="18"/>
        </w:rPr>
        <w:t>4.27 Protocol Version</w:t>
      </w:r>
      <w:r>
        <w:tab/>
      </w:r>
      <w:r>
        <w:fldChar w:fldCharType="begin"/>
      </w:r>
      <w:r>
        <w:instrText xml:space="preserve"> PAGEREF _Toc41223397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"_Toc41223398" </w:instrText>
      </w:r>
      <w:r>
        <w:fldChar w:fldCharType="separate"/>
      </w:r>
      <w:r>
        <w:rPr>
          <w:rStyle w:val="18"/>
        </w:rPr>
        <w:t>4.28 MID</w:t>
      </w:r>
      <w:r>
        <w:tab/>
      </w:r>
      <w:r>
        <w:fldChar w:fldCharType="begin"/>
      </w:r>
      <w:r>
        <w:instrText xml:space="preserve"> PAGEREF _Toc41223398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"_Toc41223399" </w:instrText>
      </w:r>
      <w:r>
        <w:fldChar w:fldCharType="separate"/>
      </w:r>
      <w:r>
        <w:rPr>
          <w:rStyle w:val="18"/>
        </w:rPr>
        <w:t>4.29 Rssi</w:t>
      </w:r>
      <w:r>
        <w:tab/>
      </w:r>
      <w:r>
        <w:fldChar w:fldCharType="begin"/>
      </w:r>
      <w:r>
        <w:instrText xml:space="preserve"> PAGEREF _Toc41223399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"_Toc41223400" </w:instrText>
      </w:r>
      <w:r>
        <w:fldChar w:fldCharType="separate"/>
      </w:r>
      <w:r>
        <w:rPr>
          <w:rStyle w:val="18"/>
        </w:rPr>
        <w:t>4.30 Client Battery Serial Number</w:t>
      </w:r>
      <w:r>
        <w:tab/>
      </w:r>
      <w:r>
        <w:fldChar w:fldCharType="begin"/>
      </w:r>
      <w:r>
        <w:instrText xml:space="preserve"> PAGEREF _Toc41223400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"_Toc41223401" </w:instrText>
      </w:r>
      <w:r>
        <w:fldChar w:fldCharType="separate"/>
      </w:r>
      <w:r>
        <w:rPr>
          <w:rStyle w:val="18"/>
        </w:rPr>
        <w:t>4.31 Bluetooth Address</w:t>
      </w:r>
      <w:r>
        <w:tab/>
      </w:r>
      <w:r>
        <w:fldChar w:fldCharType="begin"/>
      </w:r>
      <w:r>
        <w:instrText xml:space="preserve"> PAGEREF _Toc41223401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"_Toc41223402" </w:instrText>
      </w:r>
      <w:r>
        <w:fldChar w:fldCharType="separate"/>
      </w:r>
      <w:r>
        <w:rPr>
          <w:rStyle w:val="18"/>
        </w:rPr>
        <w:t>4.32 MACI</w:t>
      </w:r>
      <w:r>
        <w:tab/>
      </w:r>
      <w:r>
        <w:fldChar w:fldCharType="begin"/>
      </w:r>
      <w:r>
        <w:instrText xml:space="preserve"> PAGEREF _Toc41223402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"_Toc41223403" </w:instrText>
      </w:r>
      <w:r>
        <w:fldChar w:fldCharType="separate"/>
      </w:r>
      <w:r>
        <w:rPr>
          <w:rStyle w:val="18"/>
        </w:rPr>
        <w:t>4.33 Static Feature Config</w:t>
      </w:r>
      <w:r>
        <w:tab/>
      </w:r>
      <w:r>
        <w:fldChar w:fldCharType="begin"/>
      </w:r>
      <w:r>
        <w:instrText xml:space="preserve"> PAGEREF _Toc41223403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"_Toc41223404" </w:instrText>
      </w:r>
      <w:r>
        <w:fldChar w:fldCharType="separate"/>
      </w:r>
      <w:r>
        <w:rPr>
          <w:rStyle w:val="18"/>
        </w:rPr>
        <w:t>4.34 Forbidden Timer</w:t>
      </w:r>
      <w:r>
        <w:tab/>
      </w:r>
      <w:r>
        <w:fldChar w:fldCharType="begin"/>
      </w:r>
      <w:r>
        <w:instrText xml:space="preserve"> PAGEREF _Toc41223404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"_Toc41223405" </w:instrText>
      </w:r>
      <w:r>
        <w:fldChar w:fldCharType="separate"/>
      </w:r>
      <w:r>
        <w:rPr>
          <w:rStyle w:val="18"/>
        </w:rPr>
        <w:t>4.35 Static Request</w:t>
      </w:r>
      <w:r>
        <w:tab/>
      </w:r>
      <w:r>
        <w:fldChar w:fldCharType="begin"/>
      </w:r>
      <w:r>
        <w:instrText xml:space="preserve"> PAGEREF _Toc41223405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"_Toc41223406" </w:instrText>
      </w:r>
      <w:r>
        <w:fldChar w:fldCharType="separate"/>
      </w:r>
      <w:r>
        <w:rPr>
          <w:rStyle w:val="18"/>
        </w:rPr>
        <w:t>4.36 Static Command</w:t>
      </w:r>
      <w:r>
        <w:tab/>
      </w:r>
      <w:r>
        <w:fldChar w:fldCharType="begin"/>
      </w:r>
      <w:r>
        <w:instrText xml:space="preserve"> PAGEREF _Toc41223406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"_Toc41223407" </w:instrText>
      </w:r>
      <w:r>
        <w:fldChar w:fldCharType="separate"/>
      </w:r>
      <w:r>
        <w:rPr>
          <w:rStyle w:val="18"/>
        </w:rPr>
        <w:t>4.37 Redirection Address</w:t>
      </w:r>
      <w:r>
        <w:tab/>
      </w:r>
      <w:r>
        <w:fldChar w:fldCharType="begin"/>
      </w:r>
      <w:r>
        <w:instrText xml:space="preserve"> PAGEREF _Toc41223407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"_Toc41223408" </w:instrText>
      </w:r>
      <w:r>
        <w:fldChar w:fldCharType="separate"/>
      </w:r>
      <w:r>
        <w:rPr>
          <w:rStyle w:val="18"/>
        </w:rPr>
        <w:t>4.38 Algorithm Switch</w:t>
      </w:r>
      <w:r>
        <w:tab/>
      </w:r>
      <w:r>
        <w:fldChar w:fldCharType="begin"/>
      </w:r>
      <w:r>
        <w:instrText xml:space="preserve"> PAGEREF _Toc41223408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"_Toc41223409" </w:instrText>
      </w:r>
      <w:r>
        <w:fldChar w:fldCharType="separate"/>
      </w:r>
      <w:r>
        <w:rPr>
          <w:rStyle w:val="18"/>
        </w:rPr>
        <w:t>4.39 Position Config</w:t>
      </w:r>
      <w:r>
        <w:tab/>
      </w:r>
      <w:r>
        <w:fldChar w:fldCharType="begin"/>
      </w:r>
      <w:r>
        <w:instrText xml:space="preserve"> PAGEREF _Toc41223409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"_Toc41223410" </w:instrText>
      </w:r>
      <w:r>
        <w:fldChar w:fldCharType="separate"/>
      </w:r>
      <w:r>
        <w:rPr>
          <w:rStyle w:val="18"/>
        </w:rPr>
        <w:t>4.40 Satellite</w:t>
      </w:r>
      <w:r>
        <w:rPr>
          <w:rStyle w:val="18"/>
          <w:rFonts w:cs="宋体"/>
        </w:rPr>
        <w:t xml:space="preserve"> </w:t>
      </w:r>
      <w:r>
        <w:rPr>
          <w:rStyle w:val="18"/>
        </w:rPr>
        <w:t>Required</w:t>
      </w:r>
      <w:r>
        <w:tab/>
      </w:r>
      <w:r>
        <w:fldChar w:fldCharType="begin"/>
      </w:r>
      <w:r>
        <w:instrText xml:space="preserve"> PAGEREF _Toc41223410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"_Toc41223411" </w:instrText>
      </w:r>
      <w:r>
        <w:fldChar w:fldCharType="separate"/>
      </w:r>
      <w:r>
        <w:rPr>
          <w:rStyle w:val="18"/>
        </w:rPr>
        <w:t>4.41 Position Information List</w:t>
      </w:r>
      <w:r>
        <w:tab/>
      </w:r>
      <w:r>
        <w:fldChar w:fldCharType="begin"/>
      </w:r>
      <w:r>
        <w:instrText xml:space="preserve"> PAGEREF _Toc41223411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szCs w:val="22"/>
        </w:rPr>
      </w:pPr>
      <w:r>
        <w:fldChar w:fldCharType="begin"/>
      </w:r>
      <w:r>
        <w:instrText xml:space="preserve"> HYPERLINK \l "_Toc41223412" </w:instrText>
      </w:r>
      <w:r>
        <w:fldChar w:fldCharType="separate"/>
      </w:r>
      <w:r>
        <w:rPr>
          <w:rStyle w:val="18"/>
          <w:rFonts w:cs="宋体"/>
        </w:rPr>
        <w:t>5 定时器、常量</w:t>
      </w:r>
      <w:r>
        <w:tab/>
      </w:r>
      <w:r>
        <w:fldChar w:fldCharType="begin"/>
      </w:r>
      <w:r>
        <w:instrText xml:space="preserve"> PAGEREF _Toc41223412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"_Toc41223413" </w:instrText>
      </w:r>
      <w:r>
        <w:fldChar w:fldCharType="separate"/>
      </w:r>
      <w:r>
        <w:rPr>
          <w:rStyle w:val="18"/>
          <w:rFonts w:cs="宋体"/>
        </w:rPr>
        <w:t>5.1 电池侧</w:t>
      </w:r>
      <w:r>
        <w:tab/>
      </w:r>
      <w:r>
        <w:fldChar w:fldCharType="begin"/>
      </w:r>
      <w:r>
        <w:instrText xml:space="preserve"> PAGEREF _Toc41223413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2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"_Toc41223414" </w:instrText>
      </w:r>
      <w:r>
        <w:fldChar w:fldCharType="separate"/>
      </w:r>
      <w:r>
        <w:rPr>
          <w:rStyle w:val="18"/>
          <w:rFonts w:cs="宋体"/>
        </w:rPr>
        <w:t>5.2 网络侧</w:t>
      </w:r>
      <w:r>
        <w:tab/>
      </w:r>
      <w:r>
        <w:fldChar w:fldCharType="begin"/>
      </w:r>
      <w:r>
        <w:instrText xml:space="preserve"> PAGEREF _Toc41223414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>
        <w:pStyle w:val="34"/>
        <w:spacing w:before="240"/>
      </w:pPr>
      <w:r>
        <w:rPr>
          <w:rFonts w:hint="eastAsia" w:cs="宋体"/>
        </w:rPr>
        <w:t>图表目录</w:t>
      </w:r>
    </w:p>
    <w:p>
      <w:pPr>
        <w:pStyle w:val="14"/>
      </w:pPr>
      <w:r>
        <w:fldChar w:fldCharType="begin"/>
      </w:r>
      <w:r>
        <w:instrText xml:space="preserve"> TOC \h \z \c "</w:instrText>
      </w:r>
      <w:r>
        <w:rPr>
          <w:rFonts w:hint="eastAsia" w:cs="宋体"/>
        </w:rPr>
        <w:instrText xml:space="preserve">图</w:instrText>
      </w:r>
      <w:r>
        <w:instrText xml:space="preserve">"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  <w:r>
        <w:fldChar w:fldCharType="begin"/>
      </w:r>
      <w:r>
        <w:instrText xml:space="preserve"> TOC \h \z \c "</w:instrText>
      </w:r>
      <w:r>
        <w:rPr>
          <w:rFonts w:hint="eastAsia" w:cs="宋体"/>
        </w:rPr>
        <w:instrText xml:space="preserve">图</w:instrText>
      </w:r>
      <w:r>
        <w:instrText xml:space="preserve">A-" </w:instrText>
      </w:r>
      <w:r>
        <w:fldChar w:fldCharType="separate"/>
      </w:r>
    </w:p>
    <w:p>
      <w:pPr>
        <w:pStyle w:val="3"/>
      </w:pPr>
      <w:r>
        <w:fldChar w:fldCharType="end"/>
      </w:r>
    </w:p>
    <w:p>
      <w:pPr>
        <w:pStyle w:val="14"/>
      </w:pPr>
      <w:r>
        <w:fldChar w:fldCharType="begin"/>
      </w:r>
      <w:r>
        <w:instrText xml:space="preserve"> TOC \h \z \c "</w:instrText>
      </w:r>
      <w:r>
        <w:rPr>
          <w:rFonts w:hint="eastAsia" w:cs="宋体"/>
        </w:rPr>
        <w:instrText xml:space="preserve">表</w:instrText>
      </w:r>
      <w:r>
        <w:instrText xml:space="preserve">"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  <w:r>
        <w:fldChar w:fldCharType="begin"/>
      </w:r>
      <w:r>
        <w:instrText xml:space="preserve"> TOC \h \z \c "</w:instrText>
      </w:r>
      <w:r>
        <w:rPr>
          <w:rFonts w:hint="eastAsia" w:cs="宋体"/>
        </w:rPr>
        <w:instrText xml:space="preserve">表</w:instrText>
      </w:r>
      <w:r>
        <w:instrText xml:space="preserve">A-" </w:instrText>
      </w:r>
      <w:r>
        <w:fldChar w:fldCharType="separate"/>
      </w:r>
    </w:p>
    <w:p>
      <w:pPr>
        <w:pStyle w:val="3"/>
      </w:pPr>
      <w:r>
        <w:fldChar w:fldCharType="end"/>
      </w:r>
    </w:p>
    <w:p>
      <w:pPr>
        <w:pStyle w:val="3"/>
      </w:pPr>
    </w:p>
    <w:p>
      <w:pPr>
        <w:sectPr>
          <w:headerReference r:id="rId5" w:type="default"/>
          <w:footerReference r:id="rId6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linePitch="312" w:charSpace="0"/>
        </w:sectPr>
      </w:pPr>
    </w:p>
    <w:p>
      <w:pPr>
        <w:pStyle w:val="38"/>
        <w:jc w:val="center"/>
        <w:rPr>
          <w:rFonts w:cs="宋体"/>
          <w:b/>
          <w:sz w:val="52"/>
          <w:szCs w:val="52"/>
        </w:rPr>
      </w:pPr>
      <w:bookmarkStart w:id="3" w:name="_Toc76442385"/>
      <w:bookmarkStart w:id="4" w:name="_Toc88368459"/>
      <w:bookmarkStart w:id="5" w:name="_Toc141597431"/>
      <w:r>
        <w:rPr>
          <w:rFonts w:hint="eastAsia" w:cs="宋体"/>
          <w:b/>
          <w:sz w:val="52"/>
          <w:szCs w:val="52"/>
        </w:rPr>
        <w:t>SWS物联网接入接口协议</w:t>
      </w:r>
    </w:p>
    <w:p>
      <w:pPr>
        <w:pStyle w:val="38"/>
      </w:pPr>
      <w:r>
        <w:rPr>
          <w:rFonts w:hint="eastAsia" w:cs="宋体"/>
        </w:rPr>
        <w:t>【摘要】本文档描述电池和接入网服务器的交互流程，以及接口协议。</w:t>
      </w:r>
    </w:p>
    <w:p>
      <w:pPr>
        <w:pStyle w:val="38"/>
      </w:pPr>
      <w:r>
        <w:rPr>
          <w:rFonts w:hint="eastAsia" w:cs="宋体"/>
        </w:rPr>
        <w:t>【关键词】：物联网；电池；业务服务器；。</w:t>
      </w:r>
    </w:p>
    <w:p>
      <w:pPr>
        <w:pStyle w:val="2"/>
      </w:pPr>
      <w:bookmarkStart w:id="6" w:name="_Toc41223341"/>
      <w:bookmarkStart w:id="7" w:name="_Toc76369023"/>
      <w:bookmarkStart w:id="8" w:name="_Toc122264617"/>
      <w:bookmarkStart w:id="9" w:name="_Toc42919553"/>
      <w:bookmarkStart w:id="10" w:name="_Toc145413308"/>
      <w:bookmarkStart w:id="11" w:name="_Toc112671883"/>
      <w:r>
        <w:rPr>
          <w:rFonts w:hint="eastAsia" w:cs="宋体"/>
        </w:rPr>
        <w:t>概述</w:t>
      </w:r>
      <w:bookmarkEnd w:id="6"/>
    </w:p>
    <w:p>
      <w:pPr>
        <w:pStyle w:val="4"/>
      </w:pPr>
      <w:bookmarkStart w:id="12" w:name="_Toc149128987"/>
      <w:bookmarkStart w:id="13" w:name="_Toc41223342"/>
      <w:bookmarkStart w:id="14" w:name="_Toc152150851"/>
      <w:bookmarkStart w:id="15" w:name="_Toc17707727"/>
      <w:r>
        <w:rPr>
          <w:rFonts w:hint="eastAsia" w:cs="宋体"/>
        </w:rPr>
        <w:t>编写目的</w:t>
      </w:r>
      <w:bookmarkEnd w:id="12"/>
      <w:bookmarkEnd w:id="13"/>
      <w:bookmarkEnd w:id="14"/>
      <w:bookmarkEnd w:id="15"/>
    </w:p>
    <w:p>
      <w:pPr>
        <w:pStyle w:val="3"/>
      </w:pPr>
      <w:r>
        <w:rPr>
          <w:rFonts w:hint="eastAsia" w:cs="宋体"/>
        </w:rPr>
        <w:t>本文档描述电池和接入网服务器的交互流程，以及接口协议。</w:t>
      </w:r>
    </w:p>
    <w:p>
      <w:pPr>
        <w:pStyle w:val="3"/>
      </w:pPr>
      <w:r>
        <w:rPr>
          <w:rFonts w:hint="eastAsia" w:cs="宋体"/>
        </w:rPr>
        <w:t>本文适用于系统分析设计人员、解决方案测试人员、产品研发人员以及产品测试人员。</w:t>
      </w:r>
    </w:p>
    <w:p>
      <w:pPr>
        <w:pStyle w:val="4"/>
      </w:pPr>
      <w:bookmarkStart w:id="16" w:name="_Toc14260202"/>
      <w:bookmarkStart w:id="17" w:name="_Toc12848865"/>
      <w:bookmarkStart w:id="18" w:name="_Toc12356301"/>
      <w:bookmarkStart w:id="19" w:name="_Toc14756098"/>
      <w:bookmarkStart w:id="20" w:name="_Toc17707731"/>
      <w:bookmarkStart w:id="21" w:name="_Toc12858403"/>
      <w:bookmarkStart w:id="22" w:name="_Toc12859338"/>
      <w:bookmarkStart w:id="23" w:name="_Toc12849087"/>
      <w:bookmarkStart w:id="24" w:name="_Toc149128988"/>
      <w:bookmarkStart w:id="25" w:name="_Toc41223343"/>
      <w:bookmarkStart w:id="26" w:name="_Toc152150852"/>
      <w:r>
        <w:rPr>
          <w:rFonts w:hint="eastAsia" w:cs="宋体"/>
        </w:rPr>
        <w:t>术语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hint="eastAsia" w:cs="宋体"/>
        </w:rPr>
        <w:t>和缩略语</w:t>
      </w:r>
      <w:bookmarkEnd w:id="24"/>
      <w:bookmarkEnd w:id="25"/>
      <w:bookmarkEnd w:id="26"/>
    </w:p>
    <w:p>
      <w:pPr/>
      <w:r>
        <w:t>:</w:t>
      </w:r>
    </w:p>
    <w:tbl>
      <w:tblPr>
        <w:tblStyle w:val="1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缩略语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全称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</w:tbl>
    <w:p>
      <w:pPr/>
    </w:p>
    <w:p>
      <w:pPr>
        <w:pStyle w:val="4"/>
      </w:pPr>
      <w:bookmarkStart w:id="27" w:name="_Toc14260203"/>
      <w:bookmarkStart w:id="28" w:name="_Toc17707730"/>
      <w:bookmarkStart w:id="29" w:name="_Toc152150853"/>
      <w:bookmarkStart w:id="30" w:name="_Toc149128989"/>
      <w:bookmarkStart w:id="31" w:name="_Toc41223344"/>
      <w:r>
        <w:rPr>
          <w:rFonts w:hint="eastAsia" w:cs="宋体"/>
          <w:snapToGrid w:val="0"/>
        </w:rPr>
        <w:t>参考资料</w:t>
      </w:r>
      <w:bookmarkEnd w:id="27"/>
      <w:bookmarkEnd w:id="28"/>
      <w:bookmarkEnd w:id="29"/>
      <w:bookmarkEnd w:id="30"/>
      <w:bookmarkEnd w:id="31"/>
    </w:p>
    <w:bookmarkEnd w:id="3"/>
    <w:bookmarkEnd w:id="4"/>
    <w:bookmarkEnd w:id="7"/>
    <w:bookmarkEnd w:id="8"/>
    <w:bookmarkEnd w:id="9"/>
    <w:bookmarkEnd w:id="10"/>
    <w:bookmarkEnd w:id="11"/>
    <w:p>
      <w:pPr>
        <w:pStyle w:val="3"/>
      </w:pPr>
      <w:r>
        <w:rPr>
          <w:rFonts w:hint="eastAsia" w:cs="宋体"/>
        </w:rPr>
        <w:t>[</w:t>
      </w:r>
      <w:r>
        <w:rPr>
          <w:rFonts w:cs="宋体"/>
        </w:rPr>
        <w:t xml:space="preserve">1] </w:t>
      </w:r>
      <w:r>
        <w:rPr>
          <w:rFonts w:hint="eastAsia" w:cs="宋体"/>
        </w:rPr>
        <w:t>《</w:t>
      </w:r>
      <w:r>
        <w:rPr>
          <w:rFonts w:cs="宋体"/>
        </w:rPr>
        <w:t>BMS</w:t>
      </w:r>
      <w:r>
        <w:rPr>
          <w:rFonts w:hint="eastAsia" w:cs="宋体"/>
        </w:rPr>
        <w:t>通信协议及充、放电管理.</w:t>
      </w:r>
      <w:r>
        <w:rPr>
          <w:rFonts w:cs="宋体"/>
        </w:rPr>
        <w:t>pdf</w:t>
      </w:r>
      <w:r>
        <w:rPr>
          <w:rFonts w:hint="eastAsia" w:cs="宋体"/>
        </w:rPr>
        <w:t>》</w:t>
      </w:r>
    </w:p>
    <w:bookmarkEnd w:id="5"/>
    <w:p>
      <w:pPr>
        <w:pStyle w:val="2"/>
      </w:pPr>
      <w:bookmarkStart w:id="32" w:name="_Toc41223345"/>
      <w:r>
        <w:rPr>
          <w:rFonts w:hint="eastAsia" w:cs="宋体"/>
        </w:rPr>
        <w:t>流程</w:t>
      </w:r>
      <w:bookmarkEnd w:id="32"/>
    </w:p>
    <w:p>
      <w:pPr>
        <w:pStyle w:val="3"/>
      </w:pPr>
    </w:p>
    <w:p>
      <w:pPr>
        <w:pStyle w:val="3"/>
      </w:pPr>
    </w:p>
    <w:p>
      <w:pPr>
        <w:pStyle w:val="4"/>
        <w:rPr>
          <w:rFonts w:cs="宋体"/>
        </w:rPr>
      </w:pPr>
      <w:bookmarkStart w:id="33" w:name="_Toc41223346"/>
      <w:r>
        <w:rPr>
          <w:rFonts w:hint="eastAsia" w:cs="宋体"/>
        </w:rPr>
        <w:t>注册流程</w:t>
      </w:r>
      <w:bookmarkEnd w:id="33"/>
    </w:p>
    <w:p>
      <w:pPr>
        <w:pStyle w:val="3"/>
        <w:jc w:val="center"/>
      </w:pPr>
      <w:r>
        <w:drawing>
          <wp:inline distT="0" distB="0" distL="0" distR="0">
            <wp:extent cx="4897120" cy="18218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997" cy="182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图2.</w:t>
      </w:r>
      <w:r>
        <w:t>1</w:t>
      </w:r>
      <w:r>
        <w:rPr>
          <w:rFonts w:hint="eastAsia"/>
        </w:rPr>
        <w:t>注册流程</w:t>
      </w:r>
    </w:p>
    <w:p>
      <w:pPr>
        <w:pStyle w:val="3"/>
      </w:pPr>
      <w:r>
        <w:rPr>
          <w:rFonts w:hint="eastAsia"/>
        </w:rPr>
        <w:t>电池如果尚未向网络注册，则其应该在GPRS网络可用且获取到接入服务器地址后向网络发起注册流程，注册应携带电池序列号、软件版本、电池id、设备当前的活动状态等；发送R</w:t>
      </w:r>
      <w:r>
        <w:t>egistration Request</w:t>
      </w:r>
      <w:r>
        <w:rPr>
          <w:rFonts w:hint="eastAsia"/>
        </w:rPr>
        <w:t>消息后，启动定时器</w:t>
      </w:r>
      <w:r>
        <w:t>T101</w:t>
      </w:r>
      <w:r>
        <w:rPr>
          <w:rFonts w:hint="eastAsia"/>
        </w:rPr>
        <w:t>，然后等待网络的回复，直到定时器超时。</w:t>
      </w:r>
    </w:p>
    <w:p>
      <w:pPr>
        <w:pStyle w:val="3"/>
      </w:pPr>
      <w:r>
        <w:rPr>
          <w:rFonts w:hint="eastAsia"/>
        </w:rPr>
        <w:t>服务器收到电池的R</w:t>
      </w:r>
      <w:r>
        <w:t>egistration Request</w:t>
      </w:r>
      <w:r>
        <w:rPr>
          <w:rFonts w:hint="eastAsia"/>
        </w:rPr>
        <w:t>消息后，进行相关的软件版本检查，如果发现电池的软件版本太老而不能接入，则给电池回复</w:t>
      </w:r>
      <w:r>
        <w:t>Registration Reject</w:t>
      </w:r>
      <w:r>
        <w:rPr>
          <w:rFonts w:hint="eastAsia"/>
        </w:rPr>
        <w:t>消息，拒绝原因填写“版本太老，需要升级到更新的版本才能接入”，携带最新的软件版本信息（版本号、软件下载地址等）；如果网络允许电池接入，则给电池回复</w:t>
      </w:r>
      <w:r>
        <w:t>Registration Accept</w:t>
      </w:r>
      <w:r>
        <w:rPr>
          <w:rFonts w:hint="eastAsia"/>
        </w:rPr>
        <w:t>消息，启动定时器T102。</w:t>
      </w:r>
    </w:p>
    <w:p>
      <w:pPr>
        <w:pStyle w:val="3"/>
      </w:pPr>
      <w:r>
        <w:rPr>
          <w:rFonts w:hint="eastAsia"/>
        </w:rPr>
        <w:t>电池收到R</w:t>
      </w:r>
      <w:r>
        <w:t>egistration Accept</w:t>
      </w:r>
      <w:r>
        <w:rPr>
          <w:rFonts w:hint="eastAsia"/>
        </w:rPr>
        <w:t>消息，则停止定时器T</w:t>
      </w:r>
      <w:r>
        <w:t>101</w:t>
      </w:r>
      <w:r>
        <w:rPr>
          <w:rFonts w:hint="eastAsia"/>
        </w:rPr>
        <w:t>，给网络回复Registration Complete消息。</w:t>
      </w:r>
    </w:p>
    <w:p>
      <w:pPr>
        <w:pStyle w:val="3"/>
      </w:pPr>
      <w:r>
        <w:rPr>
          <w:rFonts w:hint="eastAsia"/>
        </w:rPr>
        <w:t>网络收到Registration Complete消息后，停止定时器T102。</w:t>
      </w:r>
    </w:p>
    <w:p>
      <w:pPr>
        <w:pStyle w:val="3"/>
      </w:pPr>
      <w:r>
        <w:rPr>
          <w:rFonts w:hint="eastAsia"/>
        </w:rPr>
        <w:t>电池收到R</w:t>
      </w:r>
      <w:r>
        <w:t>egistration Reject</w:t>
      </w:r>
      <w:r>
        <w:rPr>
          <w:rFonts w:hint="eastAsia"/>
        </w:rPr>
        <w:t>消息，则停止定时器T</w:t>
      </w:r>
      <w:r>
        <w:t>101</w:t>
      </w:r>
      <w:r>
        <w:rPr>
          <w:rFonts w:hint="eastAsia"/>
        </w:rPr>
        <w:t>，如果拒绝的原因是“版本太老，需要升级到更新的版本才能接入”，则按照R</w:t>
      </w:r>
      <w:r>
        <w:t>eject</w:t>
      </w:r>
      <w:r>
        <w:rPr>
          <w:rFonts w:hint="eastAsia"/>
        </w:rPr>
        <w:t>消息提供的版本地址去下载新版本进行升级，升级后再发起接入注册流程；如果拒绝的原因是“服务器繁忙”，则电池延迟一段时间后再发起接入注册流程；如果拒绝原因是“重定向”，则网络会携带目标服务器地址，终端需要向重定向的目标地址发起注册。</w:t>
      </w:r>
    </w:p>
    <w:p>
      <w:pPr>
        <w:pStyle w:val="3"/>
      </w:pPr>
      <w:r>
        <w:rPr>
          <w:rFonts w:hint="eastAsia"/>
        </w:rPr>
        <w:t>T</w:t>
      </w:r>
      <w:r>
        <w:t>101</w:t>
      </w:r>
      <w:r>
        <w:rPr>
          <w:rFonts w:hint="eastAsia"/>
        </w:rPr>
        <w:t>超时，则电池重新发起注册流程。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如果TCP连接异常，电池应该转换到未注册状态，重新和服务器建立T</w:t>
      </w:r>
      <w:r>
        <w:t>CP</w:t>
      </w:r>
      <w:r>
        <w:rPr>
          <w:rFonts w:hint="eastAsia"/>
        </w:rPr>
        <w:t>连接，然后再发起注册流程。</w:t>
      </w:r>
    </w:p>
    <w:p>
      <w:pPr>
        <w:pStyle w:val="3"/>
      </w:pPr>
      <w:r>
        <w:rPr>
          <w:rFonts w:hint="eastAsia"/>
        </w:rPr>
        <w:t>如果网络服务器检测到与电池的TCP连接异常，则应该释放连接，将该电池状态转换到未注册状态，等待后续电池重新发起TCP连接接入和注册。</w:t>
      </w:r>
    </w:p>
    <w:p>
      <w:pPr>
        <w:pStyle w:val="3"/>
      </w:pPr>
    </w:p>
    <w:p>
      <w:pPr>
        <w:pStyle w:val="4"/>
        <w:rPr>
          <w:rFonts w:cs="宋体"/>
        </w:rPr>
      </w:pPr>
      <w:bookmarkStart w:id="34" w:name="_Toc41223347"/>
      <w:r>
        <w:rPr>
          <w:rFonts w:hint="eastAsia" w:cs="宋体"/>
        </w:rPr>
        <w:t>电池信息上报流程</w:t>
      </w:r>
      <w:bookmarkEnd w:id="34"/>
    </w:p>
    <w:p>
      <w:pPr>
        <w:pStyle w:val="3"/>
        <w:jc w:val="center"/>
      </w:pPr>
      <w:r>
        <w:drawing>
          <wp:inline distT="0" distB="0" distL="0" distR="0">
            <wp:extent cx="3126740" cy="1432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42" cy="144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图2</w:t>
      </w:r>
      <w:r>
        <w:t xml:space="preserve">.2 </w:t>
      </w:r>
      <w:r>
        <w:rPr>
          <w:rFonts w:hint="eastAsia"/>
        </w:rPr>
        <w:t>电池信息上报流程</w:t>
      </w:r>
    </w:p>
    <w:p>
      <w:pPr>
        <w:pStyle w:val="3"/>
      </w:pPr>
      <w:r>
        <w:rPr>
          <w:rFonts w:hint="eastAsia"/>
        </w:rPr>
        <w:t>电池BMS系统会按照网络的上报周期配置，周期地上报电池数据；如果电池在移动中，移动距离满足一定的条件（待定），也要上报电池位置信息。</w:t>
      </w:r>
    </w:p>
    <w:p>
      <w:pPr>
        <w:pStyle w:val="3"/>
      </w:pPr>
      <w:r>
        <w:rPr>
          <w:rFonts w:hint="eastAsia"/>
        </w:rPr>
        <w:t>如果网络持续超过一定时间未收到电池信息上报，则认为电池处于不可达状态了，此时网络应该断开和电池的T</w:t>
      </w:r>
      <w:r>
        <w:t>CP</w:t>
      </w:r>
      <w:r>
        <w:rPr>
          <w:rFonts w:hint="eastAsia"/>
        </w:rPr>
        <w:t>连接，将电池的网络状态设为离线。</w:t>
      </w:r>
    </w:p>
    <w:p>
      <w:pPr>
        <w:pStyle w:val="3"/>
      </w:pPr>
      <w:r>
        <w:rPr>
          <w:rFonts w:hint="eastAsia"/>
        </w:rPr>
        <w:t>如果电池满足静止条件，则应该在R</w:t>
      </w:r>
      <w:r>
        <w:t>eport</w:t>
      </w:r>
      <w:r>
        <w:rPr>
          <w:rFonts w:hint="eastAsia"/>
        </w:rPr>
        <w:t>消息携带“s</w:t>
      </w:r>
      <w:r>
        <w:t>tatic request</w:t>
      </w:r>
      <w:r>
        <w:rPr>
          <w:rFonts w:hint="eastAsia"/>
        </w:rPr>
        <w:t>”字段；网络收到的消息如果携带“s</w:t>
      </w:r>
      <w:r>
        <w:t>tatic request</w:t>
      </w:r>
      <w:r>
        <w:rPr>
          <w:rFonts w:hint="eastAsia"/>
        </w:rPr>
        <w:t>字段”，则需要给电池终端回复B</w:t>
      </w:r>
      <w:r>
        <w:t xml:space="preserve">attery Information Report </w:t>
      </w:r>
      <w:r>
        <w:rPr>
          <w:rFonts w:hint="eastAsia"/>
        </w:rPr>
        <w:t>Ack消息，指示电池终端是否允许进入静置状态。</w:t>
      </w:r>
    </w:p>
    <w:p>
      <w:pPr>
        <w:pStyle w:val="4"/>
        <w:rPr>
          <w:rFonts w:cs="宋体"/>
        </w:rPr>
      </w:pPr>
      <w:bookmarkStart w:id="35" w:name="_Toc41223348"/>
      <w:r>
        <w:rPr>
          <w:rFonts w:hint="eastAsia" w:cs="宋体"/>
        </w:rPr>
        <w:t>B</w:t>
      </w:r>
      <w:r>
        <w:rPr>
          <w:rFonts w:cs="宋体"/>
        </w:rPr>
        <w:t>MS</w:t>
      </w:r>
      <w:r>
        <w:rPr>
          <w:rFonts w:hint="eastAsia" w:cs="宋体"/>
        </w:rPr>
        <w:t>业务控制流程</w:t>
      </w:r>
      <w:bookmarkEnd w:id="35"/>
    </w:p>
    <w:p>
      <w:pPr>
        <w:pStyle w:val="3"/>
        <w:jc w:val="center"/>
      </w:pPr>
      <w:r>
        <w:drawing>
          <wp:inline distT="0" distB="0" distL="0" distR="0">
            <wp:extent cx="3796665" cy="1504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284" cy="151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图2.</w:t>
      </w:r>
      <w:r>
        <w:t>3</w:t>
      </w:r>
      <w:r>
        <w:rPr>
          <w:rFonts w:hint="eastAsia"/>
        </w:rPr>
        <w:t>BMS业务流程</w:t>
      </w:r>
    </w:p>
    <w:p>
      <w:pPr>
        <w:pStyle w:val="3"/>
      </w:pPr>
      <w:r>
        <w:rPr>
          <w:rFonts w:hint="eastAsia"/>
        </w:rPr>
        <w:t>BMS业务流程由云端服务器发起，用于控制电池的业务功能、或查询BMS功能状态。</w:t>
      </w:r>
    </w:p>
    <w:p>
      <w:pPr>
        <w:pStyle w:val="3"/>
      </w:pPr>
      <w:r>
        <w:rPr>
          <w:rFonts w:hint="eastAsia"/>
        </w:rPr>
        <w:t>网络服务器需要设置BMS的某项功能时，就需要将对应功能的掩码位置位、且将对应的功能位设置为合适的值；如果某个功能的掩码位没有置位，则说明本次业务流程不会修改该功能的设置。</w:t>
      </w:r>
    </w:p>
    <w:p>
      <w:pPr>
        <w:pStyle w:val="3"/>
      </w:pPr>
      <w:r>
        <w:rPr>
          <w:rFonts w:hint="eastAsia"/>
        </w:rPr>
        <w:t>网络服务器收到B</w:t>
      </w:r>
      <w:r>
        <w:t>MS Service Ack</w:t>
      </w:r>
      <w:r>
        <w:rPr>
          <w:rFonts w:hint="eastAsia"/>
        </w:rPr>
        <w:t>消息时，停止定时器T</w:t>
      </w:r>
      <w:r>
        <w:t>201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如果T</w:t>
      </w:r>
      <w:r>
        <w:t>201</w:t>
      </w:r>
      <w:r>
        <w:rPr>
          <w:rFonts w:hint="eastAsia"/>
        </w:rPr>
        <w:t>超时，且发送次数小于N</w:t>
      </w:r>
      <w:r>
        <w:t>201</w:t>
      </w:r>
      <w:r>
        <w:rPr>
          <w:rFonts w:hint="eastAsia"/>
        </w:rPr>
        <w:t>，则网络重发B</w:t>
      </w:r>
      <w:r>
        <w:t>MS Service Command</w:t>
      </w:r>
      <w:r>
        <w:rPr>
          <w:rFonts w:hint="eastAsia"/>
        </w:rPr>
        <w:t>。</w:t>
      </w:r>
    </w:p>
    <w:p>
      <w:pPr>
        <w:pStyle w:val="3"/>
      </w:pPr>
    </w:p>
    <w:p>
      <w:pPr>
        <w:pStyle w:val="4"/>
        <w:rPr>
          <w:rFonts w:cs="宋体"/>
        </w:rPr>
      </w:pPr>
      <w:bookmarkStart w:id="36" w:name="_Toc41223349"/>
      <w:r>
        <w:rPr>
          <w:rFonts w:hint="eastAsia" w:cs="宋体"/>
        </w:rPr>
        <w:t>自动关机流程</w:t>
      </w:r>
      <w:bookmarkEnd w:id="36"/>
    </w:p>
    <w:p>
      <w:pPr>
        <w:pStyle w:val="3"/>
        <w:jc w:val="center"/>
      </w:pPr>
      <w:r>
        <w:rPr>
          <w:rFonts w:hint="eastAsia"/>
        </w:rPr>
        <w:drawing>
          <wp:inline distT="0" distB="0" distL="0" distR="0">
            <wp:extent cx="3702685" cy="16535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709" cy="16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该功能由BMS通过GPRS模块发往云端服务器，每秒1次，直到收到云端服务器的应答确认消息为止；流程由B</w:t>
      </w:r>
      <w:r>
        <w:t>MS</w:t>
      </w:r>
      <w:r>
        <w:rPr>
          <w:rFonts w:hint="eastAsia"/>
        </w:rPr>
        <w:t>发起。</w:t>
      </w:r>
    </w:p>
    <w:p>
      <w:pPr>
        <w:pStyle w:val="3"/>
      </w:pPr>
      <w:r>
        <w:rPr>
          <w:rFonts w:hint="eastAsia"/>
        </w:rPr>
        <w:t>电池收到云端服务器的P</w:t>
      </w:r>
      <w:r>
        <w:t>ower Off Indication Ack</w:t>
      </w:r>
      <w:r>
        <w:rPr>
          <w:rFonts w:hint="eastAsia"/>
        </w:rPr>
        <w:t>消息后，如果C</w:t>
      </w:r>
      <w:r>
        <w:t>ommand</w:t>
      </w:r>
      <w:r>
        <w:rPr>
          <w:rFonts w:hint="eastAsia"/>
        </w:rPr>
        <w:t>为0</w:t>
      </w:r>
      <w:r>
        <w:t>x03</w:t>
      </w:r>
      <w:r>
        <w:rPr>
          <w:rFonts w:hint="eastAsia"/>
        </w:rPr>
        <w:t>时，才可以自动关机，其它值为无效值。</w:t>
      </w:r>
    </w:p>
    <w:p>
      <w:pPr>
        <w:pStyle w:val="3"/>
      </w:pPr>
    </w:p>
    <w:p>
      <w:pPr>
        <w:pStyle w:val="3"/>
      </w:pPr>
    </w:p>
    <w:p>
      <w:pPr>
        <w:pStyle w:val="4"/>
        <w:rPr>
          <w:rFonts w:cs="宋体"/>
        </w:rPr>
      </w:pPr>
      <w:bookmarkStart w:id="37" w:name="_Toc41223350"/>
      <w:r>
        <w:rPr>
          <w:rFonts w:hint="eastAsia" w:cs="宋体"/>
        </w:rPr>
        <w:t>位置上报流程</w:t>
      </w:r>
      <w:bookmarkEnd w:id="37"/>
    </w:p>
    <w:p>
      <w:pPr>
        <w:pStyle w:val="3"/>
        <w:jc w:val="center"/>
      </w:pPr>
      <w:r>
        <w:drawing>
          <wp:inline distT="0" distB="0" distL="0" distR="0">
            <wp:extent cx="3528060" cy="151828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41" cy="15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电池根据网络服务器配置的位置上报规则上报电池所在的位置信息，使得网络可以跟踪电池的运动轨迹、定位其当前所在的位置。</w:t>
      </w:r>
    </w:p>
    <w:p>
      <w:pPr>
        <w:pStyle w:val="4"/>
        <w:rPr>
          <w:rFonts w:cs="宋体"/>
        </w:rPr>
      </w:pPr>
      <w:bookmarkStart w:id="38" w:name="_Toc41223351"/>
      <w:r>
        <w:rPr>
          <w:rFonts w:hint="eastAsia" w:cs="宋体"/>
        </w:rPr>
        <w:t>定位命令流程</w:t>
      </w:r>
      <w:bookmarkEnd w:id="38"/>
    </w:p>
    <w:p>
      <w:pPr>
        <w:pStyle w:val="3"/>
        <w:jc w:val="center"/>
      </w:pPr>
      <w:r>
        <w:rPr>
          <w:rFonts w:hint="eastAsia"/>
        </w:rPr>
        <w:drawing>
          <wp:inline distT="0" distB="0" distL="0" distR="0">
            <wp:extent cx="3781425" cy="13728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604" cy="13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rPr>
          <w:rFonts w:hint="eastAsia"/>
        </w:rPr>
        <w:t>网络服务器向电池发送定位命令，给电池配置位置上报的规则，电池满足这些规则时就上报P</w:t>
      </w:r>
      <w:r>
        <w:t>osition Report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电池收到P</w:t>
      </w:r>
      <w:r>
        <w:t>osition Command</w:t>
      </w:r>
      <w:r>
        <w:rPr>
          <w:rFonts w:hint="eastAsia"/>
        </w:rPr>
        <w:t>后，给网络服务器回复P</w:t>
      </w:r>
      <w:r>
        <w:t>osition Command Ack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如果定时器T</w:t>
      </w:r>
      <w:r>
        <w:t>202</w:t>
      </w:r>
      <w:r>
        <w:rPr>
          <w:rFonts w:hint="eastAsia"/>
        </w:rPr>
        <w:t>超时后，服务器仍未收到电池的P</w:t>
      </w:r>
      <w:r>
        <w:t>osition Command Ack</w:t>
      </w:r>
      <w:r>
        <w:rPr>
          <w:rFonts w:hint="eastAsia"/>
        </w:rPr>
        <w:t>消息，则重发P</w:t>
      </w:r>
      <w:r>
        <w:t>osition Command</w:t>
      </w:r>
      <w:r>
        <w:rPr>
          <w:rFonts w:hint="eastAsia"/>
        </w:rPr>
        <w:t>消息；直到收到电池的Ack消息或者发次数大于N</w:t>
      </w:r>
      <w:r>
        <w:t>202</w:t>
      </w:r>
      <w:r>
        <w:rPr>
          <w:rFonts w:hint="eastAsia"/>
        </w:rPr>
        <w:t>为止。</w:t>
      </w:r>
    </w:p>
    <w:p>
      <w:pPr>
        <w:pStyle w:val="3"/>
      </w:pPr>
    </w:p>
    <w:p>
      <w:pPr>
        <w:pStyle w:val="4"/>
        <w:rPr>
          <w:rFonts w:cs="宋体"/>
        </w:rPr>
      </w:pPr>
      <w:bookmarkStart w:id="39" w:name="_Toc41223352"/>
      <w:r>
        <w:rPr>
          <w:rFonts w:hint="eastAsia" w:cs="宋体"/>
        </w:rPr>
        <w:t>软件更新推送流程</w:t>
      </w:r>
      <w:bookmarkEnd w:id="39"/>
    </w:p>
    <w:p>
      <w:pPr>
        <w:pStyle w:val="3"/>
      </w:pPr>
    </w:p>
    <w:p>
      <w:pPr>
        <w:pStyle w:val="3"/>
        <w:jc w:val="center"/>
      </w:pPr>
      <w:r>
        <w:rPr>
          <w:rFonts w:hint="eastAsia"/>
        </w:rPr>
        <w:drawing>
          <wp:inline distT="0" distB="0" distL="0" distR="0">
            <wp:extent cx="4013835" cy="1646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898" cy="166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当服务器更新电池的软件版本时，可通过S</w:t>
      </w:r>
      <w:r>
        <w:t>oftware Update Push</w:t>
      </w:r>
      <w:r>
        <w:rPr>
          <w:rFonts w:hint="eastAsia"/>
        </w:rPr>
        <w:t>消息将最新的版本和地址信息推送给电池应用；电池收到消息后，给网络回复一个确认消息，表示电池已经收到软件更新消息。</w:t>
      </w:r>
    </w:p>
    <w:p>
      <w:pPr>
        <w:pStyle w:val="3"/>
      </w:pPr>
      <w:r>
        <w:rPr>
          <w:rFonts w:hint="eastAsia"/>
        </w:rPr>
        <w:t>电池应用收到软件升级更新推送消息时，要将软件下载下来进行软件升级。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widowControl/>
        <w:jc w:val="left"/>
        <w:rPr>
          <w:rFonts w:cs="宋体"/>
          <w:b/>
          <w:bCs/>
          <w:kern w:val="44"/>
          <w:sz w:val="32"/>
          <w:szCs w:val="44"/>
        </w:rPr>
      </w:pPr>
      <w:r>
        <w:rPr>
          <w:rFonts w:cs="宋体"/>
        </w:rPr>
        <w:br w:type="page"/>
      </w:r>
    </w:p>
    <w:p>
      <w:pPr>
        <w:pStyle w:val="2"/>
        <w:rPr>
          <w:rFonts w:cs="宋体"/>
        </w:rPr>
      </w:pPr>
      <w:bookmarkStart w:id="40" w:name="_Toc41223353"/>
      <w:r>
        <w:rPr>
          <w:rFonts w:hint="eastAsia" w:cs="宋体"/>
        </w:rPr>
        <w:t>消息定义</w:t>
      </w:r>
      <w:bookmarkEnd w:id="40"/>
    </w:p>
    <w:p>
      <w:pPr>
        <w:pStyle w:val="3"/>
      </w:pPr>
      <w:r>
        <w:rPr>
          <w:rFonts w:hint="eastAsia"/>
        </w:rPr>
        <w:t>本协议消息格式定义如下：</w:t>
      </w:r>
    </w:p>
    <w:tbl>
      <w:tblPr>
        <w:tblStyle w:val="20"/>
        <w:tblW w:w="60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1577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名称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240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Message Header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1</w:t>
            </w:r>
            <w:r>
              <w:rPr>
                <w:rFonts w:hint="eastAsia" w:cs="宋体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Bytes</w:t>
            </w:r>
          </w:p>
        </w:tc>
        <w:tc>
          <w:tcPr>
            <w:tcW w:w="240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消息头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Message Body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n Bytes</w:t>
            </w:r>
          </w:p>
        </w:tc>
        <w:tc>
          <w:tcPr>
            <w:tcW w:w="240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消息体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消息头定义如下：</w:t>
      </w:r>
    </w:p>
    <w:tbl>
      <w:tblPr>
        <w:tblStyle w:val="20"/>
        <w:tblW w:w="69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665"/>
        <w:gridCol w:w="698"/>
        <w:gridCol w:w="919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S</w:t>
            </w:r>
            <w:r>
              <w:rPr>
                <w:rFonts w:cs="宋体"/>
                <w:sz w:val="20"/>
              </w:rPr>
              <w:t>tart Code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起始符，固定为</w:t>
            </w:r>
            <w:r>
              <w:rPr>
                <w:rFonts w:hint="eastAsia"/>
              </w:rPr>
              <w:t>0x78a5</w:t>
            </w:r>
            <w:r>
              <w:rPr>
                <w:rFonts w:hint="eastAsia" w:cs="宋体"/>
                <w:sz w:val="20"/>
              </w:rPr>
              <w:t>。见4</w:t>
            </w:r>
            <w:r>
              <w:rPr>
                <w:rFonts w:cs="宋体"/>
                <w:sz w:val="20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Message Length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消息长度。见4.2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P</w:t>
            </w:r>
            <w:r>
              <w:rPr>
                <w:rFonts w:cs="宋体"/>
                <w:sz w:val="20"/>
              </w:rPr>
              <w:t>rotocol Version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/>
              </w:rPr>
              <w:t>固定为0</w:t>
            </w:r>
            <w:r>
              <w:t>x10</w:t>
            </w:r>
            <w:r>
              <w:rPr>
                <w:rFonts w:hint="eastAsia"/>
              </w:rPr>
              <w:t>。见4</w:t>
            </w:r>
            <w:r>
              <w:t>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  <w:r>
              <w:rPr>
                <w:rFonts w:cs="宋体"/>
                <w:sz w:val="20"/>
              </w:rPr>
              <w:t>essage Type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序号。见4</w:t>
            </w:r>
            <w:r>
              <w:rPr>
                <w:rFonts w:cs="宋体"/>
                <w:sz w:val="20"/>
              </w:rPr>
              <w:t>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S</w:t>
            </w:r>
            <w:r>
              <w:rPr>
                <w:rFonts w:cs="宋体"/>
                <w:sz w:val="20"/>
              </w:rPr>
              <w:t>equence Number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消息类型。见4</w:t>
            </w:r>
            <w:r>
              <w:rPr>
                <w:rFonts w:cs="宋体"/>
                <w:sz w:val="20"/>
              </w:rP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Protocol Discriminator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4 bits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协议描述符。见4</w:t>
            </w:r>
            <w:r>
              <w:rPr>
                <w:rFonts w:cs="宋体"/>
                <w:sz w:val="20"/>
              </w:rPr>
              <w:t>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T</w:t>
            </w:r>
            <w:r>
              <w:rPr>
                <w:rFonts w:cs="宋体"/>
                <w:sz w:val="20"/>
              </w:rPr>
              <w:t>ransaction Identity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4</w:t>
            </w:r>
            <w:r>
              <w:rPr>
                <w:rFonts w:cs="宋体"/>
                <w:sz w:val="20"/>
              </w:rPr>
              <w:t xml:space="preserve"> bits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见4.1</w:t>
            </w:r>
            <w:r>
              <w:rPr>
                <w:rFonts w:cs="宋体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MID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91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4 Byte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通信模块索引，每个通信模块都有一个唯一索引。全局统一分配，模块生产时固定烧写。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每条消息的消息体格式定义见后面的</w:t>
      </w:r>
      <w:r>
        <w:t>3.X</w:t>
      </w:r>
      <w:r>
        <w:rPr>
          <w:rFonts w:hint="eastAsia"/>
        </w:rPr>
        <w:t>章节。</w:t>
      </w:r>
    </w:p>
    <w:p>
      <w:pPr>
        <w:pStyle w:val="3"/>
      </w:pPr>
    </w:p>
    <w:p>
      <w:pPr>
        <w:pStyle w:val="3"/>
      </w:pPr>
    </w:p>
    <w:p>
      <w:pPr>
        <w:pStyle w:val="4"/>
      </w:pPr>
      <w:bookmarkStart w:id="41" w:name="_Toc41223354"/>
      <w:r>
        <w:rPr>
          <w:rFonts w:hint="eastAsia" w:cs="宋体"/>
        </w:rPr>
        <w:t>R</w:t>
      </w:r>
      <w:r>
        <w:rPr>
          <w:rFonts w:cs="宋体"/>
        </w:rPr>
        <w:t>egistration</w:t>
      </w:r>
      <w:r>
        <w:t xml:space="preserve"> Request</w:t>
      </w:r>
      <w:bookmarkEnd w:id="41"/>
    </w:p>
    <w:p>
      <w:pPr>
        <w:pStyle w:val="3"/>
      </w:pPr>
      <w:r>
        <w:rPr>
          <w:rFonts w:hint="eastAsia"/>
        </w:rPr>
        <w:t>电池-</w:t>
      </w:r>
      <w:r>
        <w:t>&gt;</w:t>
      </w:r>
      <w:r>
        <w:rPr>
          <w:rFonts w:hint="eastAsia"/>
        </w:rPr>
        <w:t>服务器</w:t>
      </w:r>
    </w:p>
    <w:p>
      <w:pPr>
        <w:pStyle w:val="3"/>
        <w:ind w:firstLine="0" w:firstLineChars="0"/>
      </w:pPr>
    </w:p>
    <w:tbl>
      <w:tblPr>
        <w:tblStyle w:val="20"/>
        <w:tblW w:w="8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709"/>
        <w:gridCol w:w="635"/>
        <w:gridCol w:w="1083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IMSI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8</w:t>
            </w:r>
            <w:r>
              <w:rPr>
                <w:rFonts w:hint="eastAsia" w:cs="宋体"/>
                <w:sz w:val="20"/>
              </w:rPr>
              <w:t xml:space="preserve">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SIM卡的imsi，1</w:t>
            </w:r>
            <w:r>
              <w:rPr>
                <w:rFonts w:cs="宋体"/>
                <w:sz w:val="20"/>
              </w:rPr>
              <w:t>5</w:t>
            </w:r>
            <w:r>
              <w:rPr>
                <w:rFonts w:hint="eastAsia" w:cs="宋体"/>
                <w:sz w:val="20"/>
              </w:rPr>
              <w:t>位数字，BCD编码格式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IMEI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8</w:t>
            </w:r>
            <w:r>
              <w:rPr>
                <w:rFonts w:hint="eastAsia" w:cs="宋体"/>
                <w:sz w:val="20"/>
              </w:rPr>
              <w:t xml:space="preserve">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设备imei号，1</w:t>
            </w:r>
            <w:r>
              <w:rPr>
                <w:rFonts w:cs="宋体"/>
                <w:sz w:val="20"/>
              </w:rPr>
              <w:t>5</w:t>
            </w:r>
            <w:r>
              <w:rPr>
                <w:rFonts w:hint="eastAsia" w:cs="宋体"/>
                <w:sz w:val="20"/>
              </w:rPr>
              <w:t>位数字，BCD编码格式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B</w:t>
            </w:r>
            <w:r>
              <w:rPr>
                <w:rFonts w:cs="宋体"/>
                <w:sz w:val="20"/>
              </w:rPr>
              <w:t>luetooth Address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6</w:t>
            </w:r>
            <w:r>
              <w:rPr>
                <w:rFonts w:cs="宋体"/>
                <w:sz w:val="20"/>
              </w:rPr>
              <w:t xml:space="preserve">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蓝牙地址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 xml:space="preserve">Battery </w:t>
            </w:r>
            <w:r>
              <w:rPr>
                <w:rFonts w:hint="eastAsia" w:cs="宋体"/>
                <w:sz w:val="20"/>
              </w:rPr>
              <w:t>S</w:t>
            </w:r>
            <w:r>
              <w:rPr>
                <w:rFonts w:cs="宋体"/>
                <w:sz w:val="20"/>
              </w:rPr>
              <w:t>erial Number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电池GPS模块串号。见4.</w:t>
            </w:r>
            <w:r>
              <w:rPr>
                <w:rFonts w:cs="宋体"/>
                <w:sz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 xml:space="preserve">Current </w:t>
            </w:r>
            <w:r>
              <w:rPr>
                <w:rFonts w:hint="eastAsia" w:cs="宋体"/>
                <w:sz w:val="20"/>
              </w:rPr>
              <w:t>S</w:t>
            </w:r>
            <w:r>
              <w:rPr>
                <w:rFonts w:cs="宋体"/>
                <w:sz w:val="20"/>
              </w:rPr>
              <w:t>oftware Version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  <w:r>
              <w:rPr>
                <w:rFonts w:hint="eastAsia" w:cs="宋体"/>
                <w:sz w:val="20"/>
              </w:rPr>
              <w:t>-E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电池软件版本。见4</w:t>
            </w:r>
            <w:r>
              <w:rPr>
                <w:rFonts w:cs="宋体"/>
                <w:sz w:val="20"/>
              </w:rP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E</w:t>
            </w:r>
            <w:r>
              <w:rPr>
                <w:rFonts w:cs="宋体"/>
                <w:sz w:val="20"/>
              </w:rPr>
              <w:t>2E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见4</w:t>
            </w:r>
            <w:r>
              <w:rPr>
                <w:rFonts w:cs="宋体"/>
                <w:sz w:val="20"/>
              </w:rPr>
              <w:t>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无线信号强度(</w:t>
            </w:r>
            <w:r>
              <w:rPr>
                <w:rFonts w:cs="宋体"/>
                <w:sz w:val="20"/>
              </w:rPr>
              <w:t>-dbm)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小区id。见4</w:t>
            </w:r>
            <w:r>
              <w:rPr>
                <w:rFonts w:cs="宋体"/>
                <w:sz w:val="20"/>
              </w:rPr>
              <w:t>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E</w:t>
            </w:r>
            <w:r>
              <w:rPr>
                <w:rFonts w:cs="宋体"/>
                <w:sz w:val="20"/>
              </w:rPr>
              <w:t>ventList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B</w:t>
            </w:r>
            <w:r>
              <w:rPr>
                <w:rFonts w:cs="宋体"/>
                <w:sz w:val="20"/>
              </w:rPr>
              <w:t>msInfo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BMS信息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  <w:r>
              <w:rPr>
                <w:rFonts w:cs="宋体"/>
                <w:sz w:val="20"/>
              </w:rPr>
              <w:t>odInfo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3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GPS模块信息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4"/>
      </w:pPr>
      <w:bookmarkStart w:id="42" w:name="_Toc41223355"/>
      <w:r>
        <w:rPr>
          <w:rFonts w:hint="eastAsia" w:cs="宋体"/>
        </w:rPr>
        <w:t>R</w:t>
      </w:r>
      <w:r>
        <w:rPr>
          <w:rFonts w:cs="宋体"/>
        </w:rPr>
        <w:t>egistration</w:t>
      </w:r>
      <w:r>
        <w:t xml:space="preserve"> Accept</w:t>
      </w:r>
      <w:bookmarkEnd w:id="42"/>
    </w:p>
    <w:p>
      <w:pPr>
        <w:pStyle w:val="3"/>
      </w:pPr>
      <w:r>
        <w:rPr>
          <w:rFonts w:hint="eastAsia"/>
        </w:rPr>
        <w:t>服务器-</w:t>
      </w:r>
      <w:r>
        <w:t>&gt;</w:t>
      </w:r>
      <w:r>
        <w:rPr>
          <w:rFonts w:hint="eastAsia"/>
        </w:rPr>
        <w:t>电池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665"/>
        <w:gridCol w:w="698"/>
        <w:gridCol w:w="1577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color w:val="FF0000"/>
                <w:sz w:val="20"/>
              </w:rPr>
            </w:pPr>
            <w:r>
              <w:rPr>
                <w:rFonts w:cs="宋体"/>
                <w:sz w:val="20"/>
              </w:rPr>
              <w:t xml:space="preserve">Client Battery </w:t>
            </w:r>
            <w:r>
              <w:rPr>
                <w:rFonts w:hint="eastAsia" w:cs="宋体"/>
                <w:sz w:val="20"/>
              </w:rPr>
              <w:t>S</w:t>
            </w:r>
            <w:r>
              <w:rPr>
                <w:rFonts w:cs="宋体"/>
                <w:sz w:val="20"/>
              </w:rPr>
              <w:t>erial Number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V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L</w:t>
            </w:r>
            <w:r>
              <w:rPr>
                <w:rFonts w:cs="宋体"/>
                <w:color w:val="000000" w:themeColor="text1"/>
                <w:sz w:val="20"/>
              </w:rPr>
              <w:t>V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客户的电池串号;见4</w:t>
            </w:r>
            <w:r>
              <w:rPr>
                <w:rFonts w:cs="宋体"/>
                <w:color w:val="000000" w:themeColor="text1"/>
                <w:sz w:val="20"/>
              </w:rPr>
              <w:t>.30</w:t>
            </w:r>
          </w:p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例如</w:t>
            </w:r>
            <w:r>
              <w:rPr>
                <w:rFonts w:cs="宋体"/>
                <w:color w:val="000000" w:themeColor="text1"/>
                <w:sz w:val="20"/>
              </w:rPr>
              <w:t>”</w:t>
            </w:r>
            <w:r>
              <w:rPr>
                <w:color w:val="000000" w:themeColor="text1"/>
              </w:rPr>
              <w:t xml:space="preserve"> zthl80010299281</w:t>
            </w:r>
            <w:r>
              <w:rPr>
                <w:rFonts w:cs="宋体"/>
                <w:color w:val="000000" w:themeColor="text1"/>
                <w:sz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E</w:t>
            </w:r>
            <w:r>
              <w:rPr>
                <w:rFonts w:cs="宋体"/>
                <w:sz w:val="20"/>
              </w:rPr>
              <w:t>2E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见4</w:t>
            </w:r>
            <w:r>
              <w:rPr>
                <w:rFonts w:cs="宋体"/>
                <w:sz w:val="20"/>
              </w:rPr>
              <w:t>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S</w:t>
            </w:r>
            <w:r>
              <w:rPr>
                <w:rFonts w:cs="宋体"/>
                <w:sz w:val="20"/>
              </w:rPr>
              <w:t>tatic Feature Config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静止特性配置。见4</w:t>
            </w:r>
            <w:r>
              <w:rPr>
                <w:rFonts w:cs="宋体"/>
                <w:sz w:val="20"/>
              </w:rPr>
              <w:t>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P</w:t>
            </w:r>
            <w:r>
              <w:rPr>
                <w:rFonts w:cs="宋体"/>
                <w:sz w:val="20"/>
              </w:rPr>
              <w:t>osition Config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定位相关的算法参数配置，见4</w:t>
            </w:r>
            <w:r>
              <w:rPr>
                <w:rFonts w:cs="宋体"/>
                <w:sz w:val="20"/>
              </w:rPr>
              <w:t>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A</w:t>
            </w:r>
            <w:r>
              <w:rPr>
                <w:rFonts w:cs="宋体"/>
                <w:sz w:val="20"/>
              </w:rPr>
              <w:t>lgorithm Switch</w:t>
            </w:r>
          </w:p>
        </w:tc>
        <w:tc>
          <w:tcPr>
            <w:tcW w:w="66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69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5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1字节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算法开关。见4</w:t>
            </w:r>
            <w:r>
              <w:rPr>
                <w:rFonts w:cs="宋体"/>
                <w:sz w:val="20"/>
              </w:rPr>
              <w:t>.38</w:t>
            </w:r>
            <w:r>
              <w:rPr>
                <w:rFonts w:hint="eastAsia" w:cs="宋体"/>
                <w:sz w:val="20"/>
              </w:rPr>
              <w:t>。此协议版本忽略不处理该字段。</w:t>
            </w:r>
          </w:p>
        </w:tc>
      </w:tr>
    </w:tbl>
    <w:p>
      <w:pPr>
        <w:pStyle w:val="3"/>
      </w:pPr>
    </w:p>
    <w:p>
      <w:pPr>
        <w:pStyle w:val="4"/>
      </w:pPr>
      <w:bookmarkStart w:id="43" w:name="_Toc41223356"/>
      <w:r>
        <w:rPr>
          <w:rFonts w:hint="eastAsia" w:cs="宋体"/>
        </w:rPr>
        <w:t>R</w:t>
      </w:r>
      <w:r>
        <w:rPr>
          <w:rFonts w:cs="宋体"/>
        </w:rPr>
        <w:t>egistration</w:t>
      </w:r>
      <w:r>
        <w:t xml:space="preserve"> Reject</w:t>
      </w:r>
      <w:bookmarkEnd w:id="43"/>
    </w:p>
    <w:p>
      <w:pPr>
        <w:pStyle w:val="3"/>
      </w:pPr>
      <w:r>
        <w:rPr>
          <w:rFonts w:hint="eastAsia"/>
        </w:rPr>
        <w:t>方向：服务器-</w:t>
      </w:r>
      <w:r>
        <w:t>&gt;</w:t>
      </w:r>
      <w:r>
        <w:rPr>
          <w:rFonts w:hint="eastAsia"/>
        </w:rPr>
        <w:t>电池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388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ause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原因。见4.13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Software Resource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  <w:r>
              <w:rPr>
                <w:rFonts w:hint="eastAsia" w:cs="宋体"/>
                <w:sz w:val="20"/>
              </w:rPr>
              <w:t>-E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当C</w:t>
            </w:r>
            <w:r>
              <w:rPr>
                <w:rFonts w:cs="宋体"/>
                <w:sz w:val="20"/>
              </w:rPr>
              <w:t>ause=0x02</w:t>
            </w:r>
            <w:r>
              <w:rPr>
                <w:rFonts w:hint="eastAsia" w:cs="宋体"/>
                <w:sz w:val="20"/>
              </w:rPr>
              <w:t>时，存在（也就是L不为0）。见4.14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Forbidden Time</w:t>
            </w:r>
            <w:r>
              <w:rPr>
                <w:rFonts w:hint="eastAsia" w:cs="宋体"/>
                <w:sz w:val="20"/>
              </w:rPr>
              <w:t>r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网络拥塞禁止接入时长；</w:t>
            </w:r>
          </w:p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当C</w:t>
            </w:r>
            <w:r>
              <w:rPr>
                <w:rFonts w:cs="宋体"/>
                <w:sz w:val="20"/>
              </w:rPr>
              <w:t>ause=0x01</w:t>
            </w:r>
            <w:r>
              <w:rPr>
                <w:rFonts w:hint="eastAsia" w:cs="宋体"/>
                <w:sz w:val="20"/>
              </w:rPr>
              <w:t>时存在。见4</w:t>
            </w:r>
            <w:r>
              <w:rPr>
                <w:rFonts w:cs="宋体"/>
                <w:sz w:val="20"/>
              </w:rPr>
              <w:t>.</w:t>
            </w:r>
            <w:r>
              <w:rPr>
                <w:rFonts w:hint="eastAsia" w:cs="宋体"/>
                <w:sz w:val="20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edirection Address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6</w:t>
            </w:r>
            <w:r>
              <w:rPr>
                <w:rFonts w:cs="宋体"/>
                <w:sz w:val="20"/>
              </w:rPr>
              <w:t xml:space="preserve"> or 18 Bytes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重定向的目标地址；</w:t>
            </w:r>
          </w:p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当C</w:t>
            </w:r>
            <w:r>
              <w:rPr>
                <w:rFonts w:cs="宋体"/>
                <w:sz w:val="20"/>
              </w:rPr>
              <w:t>ause=0x04</w:t>
            </w:r>
            <w:r>
              <w:rPr>
                <w:rFonts w:hint="eastAsia" w:cs="宋体"/>
                <w:sz w:val="20"/>
              </w:rPr>
              <w:t>时存在。见4</w:t>
            </w:r>
            <w:r>
              <w:rPr>
                <w:rFonts w:cs="宋体"/>
                <w:sz w:val="20"/>
              </w:rPr>
              <w:t>.</w:t>
            </w:r>
            <w:r>
              <w:rPr>
                <w:rFonts w:hint="eastAsia" w:cs="宋体"/>
                <w:sz w:val="20"/>
              </w:rPr>
              <w:t>37</w:t>
            </w:r>
          </w:p>
        </w:tc>
      </w:tr>
    </w:tbl>
    <w:p>
      <w:pPr>
        <w:pStyle w:val="3"/>
      </w:pPr>
    </w:p>
    <w:p>
      <w:pPr>
        <w:pStyle w:val="4"/>
      </w:pPr>
      <w:bookmarkStart w:id="44" w:name="_Toc41223357"/>
      <w:r>
        <w:rPr>
          <w:rFonts w:hint="eastAsia" w:cs="宋体"/>
        </w:rPr>
        <w:t>R</w:t>
      </w:r>
      <w:r>
        <w:rPr>
          <w:rFonts w:cs="宋体"/>
        </w:rPr>
        <w:t xml:space="preserve">egistration </w:t>
      </w:r>
      <w:r>
        <w:rPr>
          <w:rFonts w:hint="eastAsia"/>
        </w:rPr>
        <w:t>Complete</w:t>
      </w:r>
      <w:bookmarkEnd w:id="44"/>
    </w:p>
    <w:p>
      <w:pPr>
        <w:pStyle w:val="3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B</w:t>
            </w:r>
            <w:r>
              <w:rPr>
                <w:rFonts w:cs="宋体"/>
                <w:sz w:val="20"/>
              </w:rPr>
              <w:t>attery Data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电池数据。见4.17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P</w:t>
            </w:r>
            <w:r>
              <w:rPr>
                <w:rFonts w:cs="宋体"/>
                <w:sz w:val="20"/>
              </w:rPr>
              <w:t>osition Information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位置信息。见4</w:t>
            </w:r>
            <w:r>
              <w:rPr>
                <w:rFonts w:cs="宋体"/>
                <w:sz w:val="20"/>
              </w:rPr>
              <w:t>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无线信号强度(</w:t>
            </w:r>
            <w:r>
              <w:rPr>
                <w:rFonts w:cs="宋体"/>
                <w:sz w:val="20"/>
              </w:rPr>
              <w:t>-dbm)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小区id。见4</w:t>
            </w:r>
            <w:r>
              <w:rPr>
                <w:rFonts w:cs="宋体"/>
                <w:sz w:val="20"/>
              </w:rPr>
              <w:t>.38</w:t>
            </w:r>
          </w:p>
        </w:tc>
      </w:tr>
    </w:tbl>
    <w:p>
      <w:pPr>
        <w:pStyle w:val="3"/>
      </w:pPr>
      <w:r>
        <w:rPr>
          <w:rFonts w:hint="eastAsia"/>
        </w:rPr>
        <w:t>如果终端在注册流程前已经获得了电池状态信息、位置信息等，则在Registration Complete消息中携带给网络服务器；否则，不用携带。</w:t>
      </w:r>
    </w:p>
    <w:p>
      <w:pPr>
        <w:pStyle w:val="4"/>
      </w:pPr>
      <w:bookmarkStart w:id="45" w:name="_Toc41223358"/>
      <w:r>
        <w:rPr>
          <w:rFonts w:hint="eastAsia"/>
        </w:rPr>
        <w:t>B</w:t>
      </w:r>
      <w:r>
        <w:t xml:space="preserve">attery </w:t>
      </w:r>
      <w:r>
        <w:rPr>
          <w:rFonts w:cs="宋体"/>
        </w:rPr>
        <w:t>Information</w:t>
      </w:r>
      <w:r>
        <w:t xml:space="preserve"> Report</w:t>
      </w:r>
      <w:bookmarkEnd w:id="45"/>
    </w:p>
    <w:p>
      <w:pPr>
        <w:pStyle w:val="3"/>
      </w:pPr>
      <w:r>
        <w:rPr>
          <w:rFonts w:hint="eastAsia"/>
        </w:rPr>
        <w:t>方向：电池-</w:t>
      </w:r>
      <w:r>
        <w:t>&gt;</w:t>
      </w:r>
      <w:r>
        <w:rPr>
          <w:rFonts w:hint="eastAsia"/>
        </w:rPr>
        <w:t>服务器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Battery Data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电池数据，L=0表示消息不携带有电池数据。见4.17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Position Information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位置信息，L=0表示消息不携带有位置信息。见4.16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无线信号强度(</w:t>
            </w:r>
            <w:r>
              <w:rPr>
                <w:rFonts w:cs="宋体"/>
                <w:sz w:val="20"/>
              </w:rPr>
              <w:t>-dbm)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小区id。见4</w:t>
            </w:r>
            <w:r>
              <w:rPr>
                <w:rFonts w:cs="宋体"/>
                <w:sz w:val="20"/>
              </w:rPr>
              <w:t>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S</w:t>
            </w:r>
            <w:r>
              <w:rPr>
                <w:rFonts w:cs="宋体"/>
                <w:sz w:val="20"/>
              </w:rPr>
              <w:t>tatic Request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静置请求</w:t>
            </w:r>
          </w:p>
        </w:tc>
      </w:tr>
    </w:tbl>
    <w:p>
      <w:pPr>
        <w:pStyle w:val="3"/>
      </w:pPr>
      <w:r>
        <w:rPr>
          <w:rFonts w:hint="eastAsia"/>
        </w:rPr>
        <w:t>如果携带“</w:t>
      </w:r>
      <w:r>
        <w:rPr>
          <w:rFonts w:hint="eastAsia" w:cs="宋体"/>
          <w:color w:val="C55911" w:themeColor="accent2" w:themeShade="BF"/>
          <w:sz w:val="20"/>
        </w:rPr>
        <w:t>S</w:t>
      </w:r>
      <w:r>
        <w:rPr>
          <w:rFonts w:cs="宋体"/>
          <w:color w:val="C55911" w:themeColor="accent2" w:themeShade="BF"/>
          <w:sz w:val="20"/>
        </w:rPr>
        <w:t>tatic Request</w:t>
      </w:r>
      <w:r>
        <w:rPr>
          <w:rFonts w:hint="eastAsia"/>
        </w:rPr>
        <w:t>”且值为1，则网络必须要给终端回复“B</w:t>
      </w:r>
      <w:r>
        <w:t>attery Information Report Ack</w:t>
      </w:r>
      <w:r>
        <w:rPr>
          <w:rFonts w:hint="eastAsia"/>
        </w:rPr>
        <w:t>”消息；否则，网络不需要给终端回复“B</w:t>
      </w:r>
      <w:r>
        <w:t>attery Information Report Ack</w:t>
      </w:r>
      <w:r>
        <w:rPr>
          <w:rFonts w:hint="eastAsia"/>
        </w:rPr>
        <w:t>”消息。</w:t>
      </w:r>
    </w:p>
    <w:p>
      <w:pPr>
        <w:pStyle w:val="3"/>
      </w:pPr>
    </w:p>
    <w:p>
      <w:pPr>
        <w:pStyle w:val="4"/>
      </w:pPr>
      <w:bookmarkStart w:id="46" w:name="_Toc41223359"/>
      <w:r>
        <w:rPr>
          <w:rFonts w:hint="eastAsia"/>
        </w:rPr>
        <w:t>B</w:t>
      </w:r>
      <w:r>
        <w:t xml:space="preserve">attery </w:t>
      </w:r>
      <w:r>
        <w:rPr>
          <w:rFonts w:cs="宋体"/>
        </w:rPr>
        <w:t>Information</w:t>
      </w:r>
      <w:r>
        <w:t xml:space="preserve"> Report Ack</w:t>
      </w:r>
      <w:bookmarkEnd w:id="46"/>
    </w:p>
    <w:p>
      <w:pPr>
        <w:pStyle w:val="3"/>
      </w:pPr>
      <w:r>
        <w:rPr>
          <w:rFonts w:hint="eastAsia"/>
        </w:rPr>
        <w:t>方向：服务器-</w:t>
      </w:r>
      <w:r>
        <w:t>&gt;</w:t>
      </w:r>
      <w:r>
        <w:rPr>
          <w:rFonts w:hint="eastAsia"/>
        </w:rPr>
        <w:t>电池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tatic Command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</w:pPr>
            <w: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</w:pPr>
            <w: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静置指令；见4</w:t>
            </w:r>
            <w:r>
              <w:t>.44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4"/>
        <w:rPr>
          <w:rFonts w:cs="宋体"/>
        </w:rPr>
      </w:pPr>
      <w:bookmarkStart w:id="47" w:name="_Toc41223360"/>
      <w:r>
        <w:rPr>
          <w:rFonts w:hint="eastAsia" w:cs="宋体"/>
        </w:rPr>
        <w:t>B</w:t>
      </w:r>
      <w:r>
        <w:rPr>
          <w:rFonts w:cs="宋体"/>
        </w:rPr>
        <w:t>MS Service Command</w:t>
      </w:r>
      <w:bookmarkEnd w:id="47"/>
    </w:p>
    <w:p>
      <w:pPr>
        <w:pStyle w:val="3"/>
        <w:ind w:firstLineChars="0"/>
      </w:pPr>
      <w:r>
        <w:rPr>
          <w:rFonts w:hint="eastAsia"/>
        </w:rPr>
        <w:t>方向：服务器-</w:t>
      </w:r>
      <w:r>
        <w:t>&gt;</w:t>
      </w:r>
      <w:r>
        <w:rPr>
          <w:rFonts w:hint="eastAsia"/>
        </w:rPr>
        <w:t>电池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BMS Service Control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2</w:t>
            </w:r>
            <w:r>
              <w:rPr>
                <w:rFonts w:hint="eastAsia" w:cs="宋体"/>
                <w:sz w:val="20"/>
              </w:rPr>
              <w:t>或4Byte</w:t>
            </w:r>
            <w:r>
              <w:rPr>
                <w:rFonts w:cs="宋体"/>
                <w:sz w:val="20"/>
              </w:rPr>
              <w:t>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B</w:t>
            </w:r>
            <w:r>
              <w:rPr>
                <w:rFonts w:cs="宋体"/>
                <w:sz w:val="20"/>
              </w:rPr>
              <w:t>MS</w:t>
            </w:r>
            <w:r>
              <w:rPr>
                <w:rFonts w:hint="eastAsia" w:cs="宋体"/>
                <w:sz w:val="20"/>
              </w:rPr>
              <w:t>业务控制。见4</w:t>
            </w:r>
            <w:r>
              <w:rPr>
                <w:rFonts w:cs="宋体"/>
                <w:sz w:val="20"/>
              </w:rPr>
              <w:t>.20</w:t>
            </w:r>
          </w:p>
        </w:tc>
      </w:tr>
    </w:tbl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4"/>
        <w:rPr>
          <w:rFonts w:cs="宋体"/>
        </w:rPr>
      </w:pPr>
      <w:bookmarkStart w:id="48" w:name="_Toc41223361"/>
      <w:r>
        <w:rPr>
          <w:rFonts w:hint="eastAsia" w:cs="宋体"/>
        </w:rPr>
        <w:t>B</w:t>
      </w:r>
      <w:r>
        <w:rPr>
          <w:rFonts w:cs="宋体"/>
        </w:rPr>
        <w:t xml:space="preserve">MS Service </w:t>
      </w:r>
      <w:r>
        <w:rPr>
          <w:rFonts w:hint="eastAsia" w:cs="宋体"/>
        </w:rPr>
        <w:t xml:space="preserve">Command </w:t>
      </w:r>
      <w:r>
        <w:rPr>
          <w:rFonts w:cs="宋体"/>
        </w:rPr>
        <w:t>Ack</w:t>
      </w:r>
      <w:bookmarkEnd w:id="48"/>
    </w:p>
    <w:p>
      <w:pPr>
        <w:pStyle w:val="3"/>
        <w:ind w:firstLineChars="0"/>
      </w:pPr>
      <w:r>
        <w:rPr>
          <w:rFonts w:hint="eastAsia"/>
        </w:rPr>
        <w:t>方向：电池-</w:t>
      </w:r>
      <w:r>
        <w:t>&gt;</w:t>
      </w:r>
      <w:r>
        <w:rPr>
          <w:rFonts w:hint="eastAsia"/>
        </w:rPr>
        <w:t>服务器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Function Code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1</w:t>
            </w:r>
            <w:r>
              <w:rPr>
                <w:rFonts w:hint="eastAsia" w:cs="宋体"/>
                <w:sz w:val="20"/>
              </w:rPr>
              <w:t>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功能码。见4</w:t>
            </w:r>
            <w:r>
              <w:rPr>
                <w:rFonts w:cs="宋体"/>
                <w:sz w:val="20"/>
              </w:rPr>
              <w:t>.2</w:t>
            </w:r>
            <w:r>
              <w:rPr>
                <w:rFonts w:hint="eastAsia" w:cs="宋体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eport Period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上报间隔。见4</w:t>
            </w:r>
            <w:r>
              <w:rPr>
                <w:rFonts w:cs="宋体"/>
                <w:sz w:val="20"/>
              </w:rPr>
              <w:t>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B</w:t>
            </w:r>
            <w:r>
              <w:rPr>
                <w:rFonts w:cs="宋体"/>
                <w:sz w:val="20"/>
              </w:rPr>
              <w:t>attery Data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电池数据。见4.17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P</w:t>
            </w:r>
            <w:r>
              <w:rPr>
                <w:rFonts w:cs="宋体"/>
                <w:sz w:val="20"/>
              </w:rPr>
              <w:t>osition Information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位置信息。见4</w:t>
            </w:r>
            <w:r>
              <w:rPr>
                <w:rFonts w:cs="宋体"/>
                <w:sz w:val="20"/>
              </w:rPr>
              <w:t>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无线信号强度(</w:t>
            </w:r>
            <w:r>
              <w:rPr>
                <w:rFonts w:cs="宋体"/>
                <w:sz w:val="20"/>
              </w:rPr>
              <w:t>-dbm)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小区id。见4</w:t>
            </w:r>
            <w:r>
              <w:rPr>
                <w:rFonts w:cs="宋体"/>
                <w:sz w:val="20"/>
              </w:rPr>
              <w:t>.38</w:t>
            </w:r>
          </w:p>
        </w:tc>
      </w:tr>
    </w:tbl>
    <w:p>
      <w:pPr>
        <w:pStyle w:val="3"/>
        <w:ind w:firstLineChars="0"/>
      </w:pPr>
    </w:p>
    <w:p>
      <w:pPr>
        <w:pStyle w:val="4"/>
        <w:rPr>
          <w:rFonts w:cs="宋体"/>
        </w:rPr>
      </w:pPr>
      <w:bookmarkStart w:id="49" w:name="_Toc41223362"/>
      <w:r>
        <w:rPr>
          <w:rFonts w:hint="eastAsia" w:cs="宋体"/>
        </w:rPr>
        <w:t>P</w:t>
      </w:r>
      <w:r>
        <w:rPr>
          <w:rFonts w:cs="宋体"/>
        </w:rPr>
        <w:t>ower Off Indication</w:t>
      </w:r>
      <w:bookmarkEnd w:id="49"/>
    </w:p>
    <w:p>
      <w:pPr>
        <w:pStyle w:val="3"/>
        <w:ind w:firstLineChars="0"/>
      </w:pPr>
      <w:r>
        <w:rPr>
          <w:rFonts w:hint="eastAsia"/>
        </w:rPr>
        <w:t>方向：电池-</w:t>
      </w:r>
      <w:r>
        <w:t>&gt;</w:t>
      </w:r>
      <w:r>
        <w:rPr>
          <w:rFonts w:hint="eastAsia"/>
        </w:rPr>
        <w:t>服务器</w:t>
      </w:r>
    </w:p>
    <w:p>
      <w:pPr>
        <w:pStyle w:val="3"/>
        <w:ind w:firstLineChars="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B</w:t>
            </w:r>
            <w:r>
              <w:rPr>
                <w:rFonts w:cs="宋体"/>
                <w:sz w:val="20"/>
              </w:rPr>
              <w:t>attery Id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4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电池Id。见4.7</w:t>
            </w:r>
          </w:p>
        </w:tc>
      </w:tr>
    </w:tbl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4"/>
        <w:rPr>
          <w:rFonts w:cs="宋体"/>
        </w:rPr>
      </w:pPr>
      <w:bookmarkStart w:id="50" w:name="_Toc41223363"/>
      <w:r>
        <w:rPr>
          <w:rFonts w:hint="eastAsia" w:cs="宋体"/>
        </w:rPr>
        <w:t>P</w:t>
      </w:r>
      <w:r>
        <w:rPr>
          <w:rFonts w:cs="宋体"/>
        </w:rPr>
        <w:t>ower Off Indication Ack</w:t>
      </w:r>
      <w:bookmarkEnd w:id="50"/>
    </w:p>
    <w:p>
      <w:pPr>
        <w:pStyle w:val="3"/>
        <w:ind w:firstLineChars="0"/>
      </w:pPr>
      <w:r>
        <w:rPr>
          <w:rFonts w:hint="eastAsia"/>
        </w:rPr>
        <w:t>方向：服务器-</w:t>
      </w:r>
      <w:r>
        <w:t>&gt;</w:t>
      </w:r>
      <w:r>
        <w:rPr>
          <w:rFonts w:hint="eastAsia"/>
        </w:rPr>
        <w:t>电池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B</w:t>
            </w:r>
            <w:r>
              <w:rPr>
                <w:rFonts w:cs="宋体"/>
                <w:sz w:val="20"/>
              </w:rPr>
              <w:t>attery Id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4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电池Id。见4.7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 xml:space="preserve">Power Off </w:t>
            </w: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ommand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关机指令。见4</w:t>
            </w:r>
            <w:r>
              <w:rPr>
                <w:rFonts w:cs="宋体"/>
                <w:sz w:val="20"/>
              </w:rPr>
              <w:t>.24</w:t>
            </w:r>
          </w:p>
        </w:tc>
      </w:tr>
    </w:tbl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4"/>
        <w:rPr>
          <w:rFonts w:cs="宋体"/>
        </w:rPr>
      </w:pPr>
      <w:bookmarkStart w:id="51" w:name="_Toc41223364"/>
      <w:r>
        <w:rPr>
          <w:rFonts w:hint="eastAsia" w:cs="宋体"/>
        </w:rPr>
        <w:t>P</w:t>
      </w:r>
      <w:r>
        <w:rPr>
          <w:rFonts w:cs="宋体"/>
        </w:rPr>
        <w:t>osition Report</w:t>
      </w:r>
      <w:bookmarkEnd w:id="51"/>
    </w:p>
    <w:p>
      <w:pPr>
        <w:pStyle w:val="3"/>
        <w:ind w:firstLineChars="0"/>
      </w:pPr>
      <w:r>
        <w:rPr>
          <w:rFonts w:hint="eastAsia"/>
        </w:rPr>
        <w:t>方向：电池-&gt;服务器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P</w:t>
            </w:r>
            <w:r>
              <w:rPr>
                <w:rFonts w:cs="宋体"/>
                <w:sz w:val="20"/>
              </w:rPr>
              <w:t>osition Information List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位置信息。见4</w:t>
            </w:r>
            <w:r>
              <w:rPr>
                <w:rFonts w:cs="宋体"/>
                <w:sz w:val="20"/>
              </w:rPr>
              <w:t>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无线信号强度(</w:t>
            </w:r>
            <w:r>
              <w:rPr>
                <w:rFonts w:cs="宋体"/>
                <w:sz w:val="20"/>
              </w:rPr>
              <w:t>-dbm)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小区id。见4</w:t>
            </w:r>
            <w:r>
              <w:rPr>
                <w:rFonts w:cs="宋体"/>
                <w:sz w:val="20"/>
              </w:rPr>
              <w:t>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hint="eastAsia" w:cs="宋体"/>
                <w:sz w:val="20"/>
              </w:rPr>
            </w:pPr>
            <w:r>
              <w:rPr>
                <w:rFonts w:hint="eastAsia" w:cs="宋体"/>
                <w:sz w:val="20"/>
              </w:rPr>
              <w:t>G</w:t>
            </w:r>
            <w:r>
              <w:rPr>
                <w:rFonts w:cs="宋体"/>
                <w:sz w:val="20"/>
              </w:rPr>
              <w:t>ps State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hint="eastAsia"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hint="eastAsia"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hint="eastAsia"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>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hint="eastAsia" w:cs="宋体"/>
                <w:sz w:val="20"/>
              </w:rPr>
            </w:pPr>
            <w:r>
              <w:rPr>
                <w:rFonts w:hint="eastAsia" w:cs="宋体"/>
                <w:sz w:val="20"/>
              </w:rPr>
              <w:t>G</w:t>
            </w:r>
            <w:r>
              <w:rPr>
                <w:rFonts w:cs="宋体"/>
                <w:sz w:val="20"/>
              </w:rPr>
              <w:t>PS</w:t>
            </w:r>
            <w:r>
              <w:rPr>
                <w:rFonts w:hint="eastAsia" w:cs="宋体"/>
                <w:sz w:val="20"/>
              </w:rPr>
              <w:t xml:space="preserve">定位状态。1-定位成功 </w:t>
            </w:r>
            <w:r>
              <w:rPr>
                <w:rFonts w:cs="宋体"/>
                <w:sz w:val="20"/>
              </w:rPr>
              <w:t>2</w:t>
            </w:r>
            <w:r>
              <w:rPr>
                <w:rFonts w:hint="eastAsia" w:cs="宋体"/>
                <w:sz w:val="20"/>
              </w:rPr>
              <w:t xml:space="preserve">-未定位成功 </w:t>
            </w:r>
          </w:p>
        </w:tc>
      </w:tr>
    </w:tbl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4"/>
        <w:rPr>
          <w:rFonts w:cs="宋体"/>
        </w:rPr>
      </w:pPr>
      <w:bookmarkStart w:id="52" w:name="_Toc41223365"/>
      <w:r>
        <w:rPr>
          <w:rFonts w:hint="eastAsia" w:cs="宋体"/>
        </w:rPr>
        <w:t>P</w:t>
      </w:r>
      <w:r>
        <w:rPr>
          <w:rFonts w:cs="宋体"/>
        </w:rPr>
        <w:t>osition Command</w:t>
      </w:r>
      <w:bookmarkEnd w:id="52"/>
    </w:p>
    <w:p>
      <w:pPr>
        <w:pStyle w:val="3"/>
        <w:ind w:firstLineChars="0"/>
      </w:pPr>
      <w:r>
        <w:rPr>
          <w:rFonts w:hint="eastAsia"/>
        </w:rPr>
        <w:t>方向：服务器-</w:t>
      </w:r>
      <w:r>
        <w:t>&gt;</w:t>
      </w:r>
      <w:r>
        <w:rPr>
          <w:rFonts w:hint="eastAsia"/>
        </w:rPr>
        <w:t>电池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Report P</w:t>
            </w:r>
            <w:r>
              <w:rPr>
                <w:rFonts w:cs="宋体"/>
                <w:sz w:val="20"/>
              </w:rPr>
              <w:t>eriod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位置上报周期。单位秒.</w:t>
            </w:r>
          </w:p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0表示关闭周期上报功能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 xml:space="preserve">Position </w:t>
            </w:r>
            <w:r>
              <w:rPr>
                <w:rFonts w:hint="eastAsia" w:cs="宋体"/>
                <w:sz w:val="20"/>
              </w:rPr>
              <w:t>D</w:t>
            </w:r>
            <w:r>
              <w:rPr>
                <w:rFonts w:cs="宋体"/>
                <w:sz w:val="20"/>
              </w:rPr>
              <w:t>istance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移动上报门限，当电池的移动距离超过此门限时，上报位置信息。</w:t>
            </w:r>
          </w:p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单位：米。</w:t>
            </w:r>
          </w:p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0表示关闭移动上报功能。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A</w:t>
            </w:r>
            <w:r>
              <w:rPr>
                <w:rFonts w:cs="宋体"/>
                <w:sz w:val="20"/>
              </w:rPr>
              <w:t>lgorithm Switch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算法开关；此版本可忽略此字段不用处理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Satellite Required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定位的星数要求。见4</w:t>
            </w:r>
            <w:r>
              <w:rPr>
                <w:rFonts w:cs="宋体"/>
                <w:sz w:val="20"/>
              </w:rPr>
              <w:t>.40</w:t>
            </w:r>
          </w:p>
        </w:tc>
      </w:tr>
    </w:tbl>
    <w:p>
      <w:pPr>
        <w:pStyle w:val="3"/>
        <w:ind w:firstLineChars="0"/>
      </w:pPr>
      <w:r>
        <w:rPr>
          <w:rFonts w:hint="eastAsia"/>
        </w:rPr>
        <w:t>如果“</w:t>
      </w:r>
      <w:r>
        <w:rPr>
          <w:rFonts w:hint="eastAsia" w:cs="宋体"/>
          <w:sz w:val="20"/>
        </w:rPr>
        <w:t>Report P</w:t>
      </w:r>
      <w:r>
        <w:rPr>
          <w:rFonts w:cs="宋体"/>
          <w:sz w:val="20"/>
        </w:rPr>
        <w:t>eriod</w:t>
      </w:r>
      <w:r>
        <w:rPr>
          <w:rFonts w:hint="eastAsia"/>
        </w:rPr>
        <w:t>”和“</w:t>
      </w:r>
      <w:r>
        <w:rPr>
          <w:rFonts w:cs="宋体"/>
          <w:sz w:val="20"/>
        </w:rPr>
        <w:t xml:space="preserve">Position </w:t>
      </w:r>
      <w:r>
        <w:rPr>
          <w:rFonts w:hint="eastAsia" w:cs="宋体"/>
          <w:sz w:val="20"/>
        </w:rPr>
        <w:t>D</w:t>
      </w:r>
      <w:r>
        <w:rPr>
          <w:rFonts w:cs="宋体"/>
          <w:sz w:val="20"/>
        </w:rPr>
        <w:t>istance</w:t>
      </w:r>
      <w:r>
        <w:rPr>
          <w:rFonts w:hint="eastAsia"/>
        </w:rPr>
        <w:t>”都是0xFFFF，则表示网络实时读取一次终端的位置信息，但不改变其之前的配置参数。</w:t>
      </w:r>
    </w:p>
    <w:p>
      <w:pPr>
        <w:pStyle w:val="3"/>
        <w:ind w:firstLineChars="0"/>
      </w:pPr>
    </w:p>
    <w:p>
      <w:pPr>
        <w:pStyle w:val="4"/>
        <w:rPr>
          <w:rFonts w:cs="宋体"/>
        </w:rPr>
      </w:pPr>
      <w:bookmarkStart w:id="53" w:name="_Toc41223366"/>
      <w:r>
        <w:rPr>
          <w:rFonts w:hint="eastAsia" w:cs="宋体"/>
        </w:rPr>
        <w:t>P</w:t>
      </w:r>
      <w:r>
        <w:rPr>
          <w:rFonts w:cs="宋体"/>
        </w:rPr>
        <w:t>osition Command Ack</w:t>
      </w:r>
      <w:bookmarkEnd w:id="53"/>
    </w:p>
    <w:p>
      <w:pPr>
        <w:pStyle w:val="3"/>
        <w:ind w:firstLineChars="0"/>
      </w:pPr>
      <w:r>
        <w:rPr>
          <w:rFonts w:hint="eastAsia"/>
        </w:rPr>
        <w:t>方向：电池-</w:t>
      </w:r>
      <w:r>
        <w:t>&gt;</w:t>
      </w:r>
      <w:r>
        <w:rPr>
          <w:rFonts w:hint="eastAsia"/>
        </w:rPr>
        <w:t>服务器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color w:val="FF0000"/>
                <w:sz w:val="20"/>
              </w:rPr>
            </w:pPr>
            <w:r>
              <w:rPr>
                <w:rFonts w:hint="eastAsia" w:cs="宋体"/>
                <w:color w:val="FF0000"/>
                <w:sz w:val="20"/>
              </w:rPr>
              <w:t>P</w:t>
            </w:r>
            <w:r>
              <w:rPr>
                <w:rFonts w:cs="宋体"/>
                <w:color w:val="FF0000"/>
                <w:sz w:val="20"/>
              </w:rPr>
              <w:t>osition Information List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位置信息。见4</w:t>
            </w:r>
            <w:r>
              <w:rPr>
                <w:rFonts w:cs="宋体"/>
                <w:sz w:val="20"/>
              </w:rPr>
              <w:t>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无线信号强度(</w:t>
            </w:r>
            <w:r>
              <w:rPr>
                <w:rFonts w:cs="宋体"/>
                <w:sz w:val="20"/>
              </w:rPr>
              <w:t>-dbm)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小区id。见4</w:t>
            </w:r>
            <w:r>
              <w:rPr>
                <w:rFonts w:cs="宋体"/>
                <w:sz w:val="20"/>
              </w:rPr>
              <w:t>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G</w:t>
            </w:r>
            <w:r>
              <w:rPr>
                <w:rFonts w:cs="宋体"/>
                <w:sz w:val="20"/>
              </w:rPr>
              <w:t>ps State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>Byte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G</w:t>
            </w:r>
            <w:r>
              <w:rPr>
                <w:rFonts w:cs="宋体"/>
                <w:sz w:val="20"/>
              </w:rPr>
              <w:t>PS</w:t>
            </w:r>
            <w:r>
              <w:rPr>
                <w:rFonts w:hint="eastAsia" w:cs="宋体"/>
                <w:sz w:val="20"/>
              </w:rPr>
              <w:t xml:space="preserve">定位状态。1-定位成功 </w:t>
            </w:r>
            <w:r>
              <w:rPr>
                <w:rFonts w:cs="宋体"/>
                <w:sz w:val="20"/>
              </w:rPr>
              <w:t>2</w:t>
            </w:r>
            <w:r>
              <w:rPr>
                <w:rFonts w:hint="eastAsia" w:cs="宋体"/>
                <w:sz w:val="20"/>
              </w:rPr>
              <w:t xml:space="preserve">-未定位成功 </w:t>
            </w:r>
          </w:p>
        </w:tc>
      </w:tr>
    </w:tbl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4"/>
        <w:rPr>
          <w:rFonts w:cs="宋体"/>
        </w:rPr>
      </w:pPr>
      <w:bookmarkStart w:id="54" w:name="_Toc41223367"/>
      <w:r>
        <w:rPr>
          <w:rFonts w:hint="eastAsia" w:cs="宋体"/>
        </w:rPr>
        <w:t>S</w:t>
      </w:r>
      <w:r>
        <w:rPr>
          <w:rFonts w:cs="宋体"/>
        </w:rPr>
        <w:t>oftware Update Push</w:t>
      </w:r>
      <w:bookmarkEnd w:id="54"/>
    </w:p>
    <w:p>
      <w:pPr>
        <w:pStyle w:val="3"/>
      </w:pPr>
      <w:r>
        <w:rPr>
          <w:rFonts w:hint="eastAsia"/>
        </w:rPr>
        <w:t>方向：服务器-</w:t>
      </w:r>
      <w:r>
        <w:t>&gt;</w:t>
      </w:r>
      <w:r>
        <w:rPr>
          <w:rFonts w:hint="eastAsia"/>
        </w:rPr>
        <w:t>电池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Software Resource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软件资源信息。见4.14</w:t>
            </w:r>
          </w:p>
        </w:tc>
      </w:tr>
    </w:tbl>
    <w:p>
      <w:pPr>
        <w:pStyle w:val="4"/>
        <w:rPr>
          <w:rFonts w:cs="宋体"/>
        </w:rPr>
      </w:pPr>
      <w:bookmarkStart w:id="55" w:name="_Toc41223368"/>
      <w:r>
        <w:rPr>
          <w:b w:val="0"/>
          <w:bCs w:val="0"/>
        </w:rPr>
        <w:t>Software Update Push Ack</w:t>
      </w:r>
      <w:bookmarkEnd w:id="55"/>
    </w:p>
    <w:p>
      <w:pPr>
        <w:pStyle w:val="3"/>
        <w:ind w:firstLineChars="0"/>
      </w:pPr>
      <w:r>
        <w:rPr>
          <w:rFonts w:hint="eastAsia"/>
        </w:rPr>
        <w:t>方向：电池-</w:t>
      </w:r>
      <w:r>
        <w:t>&gt;</w:t>
      </w:r>
      <w:r>
        <w:rPr>
          <w:rFonts w:hint="eastAsia"/>
        </w:rPr>
        <w:t>服务器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196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n</w:t>
            </w:r>
            <w:r>
              <w:rPr>
                <w:rFonts w:cs="宋体"/>
                <w:color w:val="000000" w:themeColor="text1"/>
                <w:sz w:val="20"/>
              </w:rPr>
              <w:t>ull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空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空</w:t>
            </w:r>
          </w:p>
        </w:tc>
        <w:tc>
          <w:tcPr>
            <w:tcW w:w="1196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0</w:t>
            </w:r>
          </w:p>
        </w:tc>
        <w:tc>
          <w:tcPr>
            <w:tcW w:w="3277" w:type="dxa"/>
          </w:tcPr>
          <w:p>
            <w:pPr>
              <w:pStyle w:val="3"/>
              <w:ind w:firstLine="0" w:firstLineChars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hint="eastAsia" w:cs="宋体"/>
                <w:color w:val="000000" w:themeColor="text1"/>
                <w:sz w:val="20"/>
              </w:rPr>
              <w:t>空</w:t>
            </w:r>
          </w:p>
        </w:tc>
      </w:tr>
    </w:tbl>
    <w:p>
      <w:pPr>
        <w:pStyle w:val="4"/>
      </w:pPr>
      <w:bookmarkStart w:id="56" w:name="_Toc41223369"/>
      <w:r>
        <w:rPr>
          <w:b w:val="0"/>
          <w:bCs w:val="0"/>
        </w:rPr>
        <w:t>Connection</w:t>
      </w:r>
      <w:r>
        <w:rPr>
          <w:rFonts w:cs="宋体"/>
        </w:rPr>
        <w:t xml:space="preserve"> Release</w:t>
      </w:r>
      <w:bookmarkEnd w:id="56"/>
    </w:p>
    <w:p>
      <w:pPr>
        <w:pStyle w:val="3"/>
      </w:pPr>
      <w:r>
        <w:rPr>
          <w:rFonts w:hint="eastAsia"/>
        </w:rPr>
        <w:t>方向：服务器-</w:t>
      </w:r>
      <w:r>
        <w:t>&gt;</w:t>
      </w:r>
      <w:r>
        <w:rPr>
          <w:rFonts w:hint="eastAsia"/>
        </w:rPr>
        <w:t>电池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9"/>
        <w:gridCol w:w="709"/>
        <w:gridCol w:w="1388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字段名称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选项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格式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长度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  <w:r>
              <w:rPr>
                <w:rFonts w:cs="宋体"/>
                <w:sz w:val="20"/>
              </w:rPr>
              <w:t>ause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M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释放原因。见4.13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Software Resource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  <w:r>
              <w:rPr>
                <w:rFonts w:hint="eastAsia" w:cs="宋体"/>
                <w:sz w:val="20"/>
              </w:rPr>
              <w:t>-E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变长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当C</w:t>
            </w:r>
            <w:r>
              <w:rPr>
                <w:rFonts w:cs="宋体"/>
                <w:sz w:val="20"/>
              </w:rPr>
              <w:t>ause=0x02</w:t>
            </w:r>
            <w:r>
              <w:rPr>
                <w:rFonts w:hint="eastAsia" w:cs="宋体"/>
                <w:sz w:val="20"/>
              </w:rPr>
              <w:t>时，存在（也就是L不为0）。见4.14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Forbidden Time</w:t>
            </w:r>
            <w:r>
              <w:rPr>
                <w:rFonts w:hint="eastAsia" w:cs="宋体"/>
                <w:sz w:val="20"/>
              </w:rPr>
              <w:t>r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Byte2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网络拥塞禁止接入时长；</w:t>
            </w:r>
          </w:p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当C</w:t>
            </w:r>
            <w:r>
              <w:rPr>
                <w:rFonts w:cs="宋体"/>
                <w:sz w:val="20"/>
              </w:rPr>
              <w:t>ause=0x01</w:t>
            </w:r>
            <w:r>
              <w:rPr>
                <w:rFonts w:hint="eastAsia" w:cs="宋体"/>
                <w:sz w:val="20"/>
              </w:rPr>
              <w:t>时存在。见4</w:t>
            </w:r>
            <w:r>
              <w:rPr>
                <w:rFonts w:cs="宋体"/>
                <w:sz w:val="20"/>
              </w:rPr>
              <w:t>.</w:t>
            </w:r>
            <w:r>
              <w:rPr>
                <w:rFonts w:hint="eastAsia" w:cs="宋体"/>
                <w:sz w:val="20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R</w:t>
            </w:r>
            <w:r>
              <w:rPr>
                <w:rFonts w:cs="宋体"/>
                <w:sz w:val="20"/>
              </w:rPr>
              <w:t>edirection Address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V</w:t>
            </w:r>
          </w:p>
        </w:tc>
        <w:tc>
          <w:tcPr>
            <w:tcW w:w="1388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6</w:t>
            </w:r>
            <w:r>
              <w:rPr>
                <w:rFonts w:cs="宋体"/>
                <w:sz w:val="20"/>
              </w:rPr>
              <w:t xml:space="preserve"> or 18 Bytes</w:t>
            </w:r>
          </w:p>
        </w:tc>
        <w:tc>
          <w:tcPr>
            <w:tcW w:w="3085" w:type="dxa"/>
          </w:tcPr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重定向的目标地址；</w:t>
            </w:r>
          </w:p>
          <w:p>
            <w:pPr>
              <w:pStyle w:val="3"/>
              <w:ind w:firstLine="0" w:firstLineChars="0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当C</w:t>
            </w:r>
            <w:r>
              <w:rPr>
                <w:rFonts w:cs="宋体"/>
                <w:sz w:val="20"/>
              </w:rPr>
              <w:t>ause=0x04</w:t>
            </w:r>
            <w:r>
              <w:rPr>
                <w:rFonts w:hint="eastAsia" w:cs="宋体"/>
                <w:sz w:val="20"/>
              </w:rPr>
              <w:t>时存在。见4</w:t>
            </w:r>
            <w:r>
              <w:rPr>
                <w:rFonts w:cs="宋体"/>
                <w:sz w:val="20"/>
              </w:rPr>
              <w:t>.</w:t>
            </w:r>
            <w:r>
              <w:rPr>
                <w:rFonts w:hint="eastAsia" w:cs="宋体"/>
                <w:sz w:val="20"/>
              </w:rPr>
              <w:t>37</w:t>
            </w:r>
          </w:p>
        </w:tc>
      </w:tr>
    </w:tbl>
    <w:p>
      <w:pPr>
        <w:pStyle w:val="3"/>
      </w:pPr>
    </w:p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3"/>
        <w:ind w:firstLineChars="0"/>
      </w:pPr>
    </w:p>
    <w:p>
      <w:pPr>
        <w:pStyle w:val="3"/>
        <w:ind w:firstLineChars="0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57" w:name="_Toc41223370"/>
      <w:r>
        <w:rPr>
          <w:rFonts w:hint="eastAsia" w:cs="宋体"/>
        </w:rPr>
        <w:t>信元定义</w:t>
      </w:r>
      <w:bookmarkEnd w:id="57"/>
    </w:p>
    <w:p>
      <w:pPr>
        <w:pStyle w:val="4"/>
        <w:rPr>
          <w:rFonts w:cs="宋体"/>
        </w:rPr>
      </w:pPr>
      <w:bookmarkStart w:id="58" w:name="_Toc41223371"/>
      <w:r>
        <w:rPr>
          <w:rFonts w:hint="eastAsia" w:cs="宋体"/>
        </w:rPr>
        <w:t>S</w:t>
      </w:r>
      <w:r>
        <w:rPr>
          <w:rFonts w:cs="宋体"/>
        </w:rPr>
        <w:t>tart Code</w:t>
      </w:r>
      <w:bookmarkEnd w:id="58"/>
    </w:p>
    <w:p>
      <w:pPr>
        <w:pStyle w:val="3"/>
      </w:pPr>
      <w:r>
        <w:rPr>
          <w:rFonts w:hint="eastAsia"/>
        </w:rPr>
        <w:t>长度：</w:t>
      </w:r>
      <w:r>
        <w:t xml:space="preserve">2 </w:t>
      </w:r>
      <w:r>
        <w:rPr>
          <w:rFonts w:hint="eastAsia"/>
        </w:rPr>
        <w:t>Byte</w:t>
      </w:r>
      <w:r>
        <w:t>s</w:t>
      </w:r>
    </w:p>
    <w:p>
      <w:pPr>
        <w:pStyle w:val="3"/>
      </w:pPr>
      <w:r>
        <w:rPr>
          <w:rFonts w:hint="eastAsia"/>
        </w:rPr>
        <w:t>起始码，本协议固定为0</w:t>
      </w:r>
      <w:r>
        <w:t>x78A5</w:t>
      </w:r>
      <w:r>
        <w:rPr>
          <w:rFonts w:hint="eastAsia"/>
        </w:rPr>
        <w:t>。</w:t>
      </w:r>
    </w:p>
    <w:p>
      <w:pPr>
        <w:pStyle w:val="4"/>
        <w:rPr>
          <w:rFonts w:cs="宋体"/>
        </w:rPr>
      </w:pPr>
      <w:bookmarkStart w:id="59" w:name="_Toc41223372"/>
      <w:r>
        <w:rPr>
          <w:rFonts w:hint="eastAsia" w:cs="宋体"/>
        </w:rPr>
        <w:t>M</w:t>
      </w:r>
      <w:r>
        <w:rPr>
          <w:rFonts w:cs="宋体"/>
        </w:rPr>
        <w:t>essage Length</w:t>
      </w:r>
      <w:bookmarkEnd w:id="59"/>
    </w:p>
    <w:p>
      <w:pPr>
        <w:pStyle w:val="3"/>
      </w:pPr>
      <w:r>
        <w:rPr>
          <w:rFonts w:hint="eastAsia"/>
        </w:rPr>
        <w:t>长度：</w:t>
      </w:r>
      <w:r>
        <w:t>2</w:t>
      </w:r>
      <w:r>
        <w:rPr>
          <w:rFonts w:hint="eastAsia"/>
        </w:rPr>
        <w:t>Byte</w:t>
      </w:r>
      <w:r>
        <w:t>s</w:t>
      </w:r>
    </w:p>
    <w:p>
      <w:pPr>
        <w:pStyle w:val="3"/>
      </w:pPr>
      <w:r>
        <w:rPr>
          <w:rFonts w:hint="eastAsia"/>
        </w:rPr>
        <w:t>消息长度，表示一条消息的总长，从“</w:t>
      </w:r>
      <w:r>
        <w:t>Start Code</w:t>
      </w:r>
      <w:r>
        <w:rPr>
          <w:rFonts w:hint="eastAsia"/>
        </w:rPr>
        <w:t>”（包含）开始计算。</w:t>
      </w:r>
    </w:p>
    <w:p>
      <w:pPr>
        <w:pStyle w:val="4"/>
      </w:pPr>
      <w:bookmarkStart w:id="60" w:name="_Toc41223373"/>
      <w:r>
        <w:rPr>
          <w:rFonts w:hint="eastAsia" w:cs="宋体"/>
        </w:rPr>
        <w:t>M</w:t>
      </w:r>
      <w:r>
        <w:rPr>
          <w:rFonts w:cs="宋体"/>
        </w:rPr>
        <w:t>essage</w:t>
      </w:r>
      <w:r>
        <w:t xml:space="preserve"> Type</w:t>
      </w:r>
      <w:bookmarkEnd w:id="60"/>
    </w:p>
    <w:p>
      <w:pPr>
        <w:pStyle w:val="3"/>
      </w:pPr>
      <w:r>
        <w:rPr>
          <w:rFonts w:hint="eastAsia"/>
        </w:rPr>
        <w:t>长度：1Byte</w:t>
      </w:r>
    </w:p>
    <w:p>
      <w:pPr>
        <w:pStyle w:val="3"/>
      </w:pPr>
    </w:p>
    <w:tbl>
      <w:tblPr>
        <w:tblStyle w:val="20"/>
        <w:tblW w:w="57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4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0F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R</w:t>
            </w:r>
            <w:r>
              <w:t>egistration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R</w:t>
            </w:r>
            <w:r>
              <w:t>egistration Accept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Registration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x13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R</w:t>
            </w:r>
            <w:r>
              <w:t>egistration 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attery Information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x15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MS Service 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MS Service Command 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x17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</w:t>
            </w:r>
            <w:r>
              <w:t>ower Off Indication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</w:t>
            </w:r>
            <w:r>
              <w:t>ower Off Indication 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x1A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 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 Command 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</w:t>
            </w:r>
            <w:r>
              <w:rPr>
                <w:rFonts w:hint="eastAsia"/>
              </w:rPr>
              <w:t>C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</w:t>
            </w:r>
            <w:r>
              <w:t>oftware Update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x1D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</w:t>
            </w:r>
            <w:r>
              <w:t>oftware Update Push 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x1E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attery Information Report 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x1F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C</w:t>
            </w:r>
            <w:r>
              <w:t>onnection 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x23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x24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x25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x26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8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  <w:r>
              <w:t>x27</w:t>
            </w:r>
          </w:p>
        </w:tc>
        <w:tc>
          <w:tcPr>
            <w:tcW w:w="4497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保留或已弃用</w:t>
            </w:r>
          </w:p>
        </w:tc>
      </w:tr>
    </w:tbl>
    <w:p>
      <w:pPr>
        <w:pStyle w:val="3"/>
      </w:pPr>
    </w:p>
    <w:p>
      <w:pPr>
        <w:pStyle w:val="4"/>
      </w:pPr>
      <w:bookmarkStart w:id="61" w:name="_Toc41223374"/>
      <w:r>
        <w:rPr>
          <w:rFonts w:hint="eastAsia"/>
        </w:rPr>
        <w:t>B</w:t>
      </w:r>
      <w:r>
        <w:t xml:space="preserve">attery </w:t>
      </w:r>
      <w:r>
        <w:rPr>
          <w:rFonts w:cs="宋体"/>
        </w:rPr>
        <w:t>Serial</w:t>
      </w:r>
      <w:r>
        <w:t xml:space="preserve"> Number</w:t>
      </w:r>
      <w:bookmarkEnd w:id="61"/>
    </w:p>
    <w:tbl>
      <w:tblPr>
        <w:tblStyle w:val="19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bookmarkStart w:id="62" w:name="_Hlk526756332"/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Battery Serial Number</w:t>
            </w:r>
          </w:p>
        </w:tc>
        <w:tc>
          <w:tcPr>
            <w:tcW w:w="14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ind w:firstLine="0"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序号内容</w:t>
            </w:r>
          </w:p>
        </w:tc>
        <w:tc>
          <w:tcPr>
            <w:tcW w:w="14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ind w:firstLine="0"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2</w:t>
            </w:r>
            <w:r>
              <w:rPr>
                <w:rFonts w:hint="eastAsia" w:ascii="Times New Roman" w:hAnsi="Times New Roman"/>
              </w:rPr>
              <w:t>~</w:t>
            </w:r>
            <w:r>
              <w:rPr>
                <w:rFonts w:ascii="Times New Roman" w:hAnsi="Times New Roman"/>
              </w:rPr>
              <w:t>n</w:t>
            </w:r>
          </w:p>
        </w:tc>
      </w:tr>
      <w:bookmarkEnd w:id="62"/>
    </w:tbl>
    <w:p>
      <w:pPr>
        <w:pStyle w:val="3"/>
      </w:pPr>
      <w:r>
        <w:rPr>
          <w:rFonts w:hint="eastAsia"/>
        </w:rPr>
        <w:t>内部的电池序号，字符串格式，最长为32个字符。</w:t>
      </w:r>
    </w:p>
    <w:p>
      <w:pPr>
        <w:pStyle w:val="3"/>
      </w:pPr>
    </w:p>
    <w:p>
      <w:pPr>
        <w:pStyle w:val="4"/>
        <w:rPr>
          <w:strike/>
        </w:rPr>
      </w:pPr>
      <w:bookmarkStart w:id="63" w:name="_Toc41223375"/>
      <w:r>
        <w:rPr>
          <w:rFonts w:hint="eastAsia"/>
          <w:strike/>
        </w:rPr>
        <w:t>C</w:t>
      </w:r>
      <w:r>
        <w:rPr>
          <w:strike/>
        </w:rPr>
        <w:t>hecksum</w:t>
      </w:r>
      <w:bookmarkEnd w:id="63"/>
    </w:p>
    <w:p>
      <w:pPr>
        <w:pStyle w:val="3"/>
      </w:pPr>
    </w:p>
    <w:p>
      <w:pPr>
        <w:pStyle w:val="3"/>
      </w:pPr>
    </w:p>
    <w:p>
      <w:pPr>
        <w:pStyle w:val="4"/>
      </w:pPr>
      <w:bookmarkStart w:id="64" w:name="_Toc41223376"/>
      <w:r>
        <w:t>Address</w:t>
      </w:r>
      <w:bookmarkEnd w:id="64"/>
    </w:p>
    <w:tbl>
      <w:tblPr>
        <w:tblStyle w:val="19"/>
        <w:tblW w:w="70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ort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2~3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I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n</w:t>
            </w:r>
          </w:p>
        </w:tc>
      </w:tr>
    </w:tbl>
    <w:p>
      <w:pPr>
        <w:pStyle w:val="3"/>
      </w:pPr>
      <w:r>
        <w:t>Length</w:t>
      </w:r>
      <w:r>
        <w:rPr>
          <w:rFonts w:hint="eastAsia"/>
        </w:rPr>
        <w:t>：</w:t>
      </w:r>
    </w:p>
    <w:tbl>
      <w:tblPr>
        <w:tblStyle w:val="20"/>
        <w:tblW w:w="62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没有地址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t>6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对应于I</w:t>
            </w:r>
            <w:r>
              <w:t>Pv4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对应于I</w:t>
            </w:r>
            <w:r>
              <w:t>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4"/>
      </w:pPr>
      <w:bookmarkStart w:id="65" w:name="_Toc41223377"/>
      <w:r>
        <w:rPr>
          <w:rFonts w:hint="eastAsia"/>
        </w:rPr>
        <w:t>B</w:t>
      </w:r>
      <w:r>
        <w:t>attery Id</w:t>
      </w:r>
      <w:bookmarkEnd w:id="65"/>
    </w:p>
    <w:p>
      <w:pPr>
        <w:pStyle w:val="3"/>
      </w:pPr>
      <w:r>
        <w:rPr>
          <w:rFonts w:hint="eastAsia"/>
        </w:rPr>
        <w:t>长度：4Bytes</w:t>
      </w:r>
    </w:p>
    <w:tbl>
      <w:tblPr>
        <w:tblStyle w:val="19"/>
        <w:tblW w:w="68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09"/>
        <w:gridCol w:w="70"/>
        <w:gridCol w:w="704"/>
        <w:gridCol w:w="709"/>
        <w:gridCol w:w="785"/>
        <w:gridCol w:w="710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7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297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ind w:firstLine="0"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7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297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ind w:firstLine="0"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7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ind w:firstLine="0"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7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E3</w:t>
            </w:r>
          </w:p>
        </w:tc>
        <w:tc>
          <w:tcPr>
            <w:tcW w:w="297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E4</w:t>
            </w:r>
          </w:p>
        </w:tc>
        <w:tc>
          <w:tcPr>
            <w:tcW w:w="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ind w:firstLine="0"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3</w:t>
            </w:r>
          </w:p>
        </w:tc>
      </w:tr>
    </w:tbl>
    <w:p>
      <w:pPr>
        <w:pStyle w:val="3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机器代码</w:t>
      </w:r>
    </w:p>
    <w:p>
      <w:pPr>
        <w:pStyle w:val="3"/>
      </w:pPr>
      <w:r>
        <w:rPr>
          <w:rFonts w:hint="eastAsia"/>
        </w:rPr>
        <w:t>B</w:t>
      </w:r>
      <w:r>
        <w:t>: BMS</w:t>
      </w:r>
      <w:r>
        <w:rPr>
          <w:rFonts w:hint="eastAsia"/>
        </w:rPr>
        <w:t>版本号</w:t>
      </w:r>
    </w:p>
    <w:p>
      <w:pPr>
        <w:pStyle w:val="3"/>
      </w:pPr>
      <w:r>
        <w:rPr>
          <w:rFonts w:hint="eastAsia"/>
        </w:rPr>
        <w:t>C：制造周期---年，BCD 码表示。</w:t>
      </w:r>
    </w:p>
    <w:p>
      <w:pPr>
        <w:pStyle w:val="3"/>
      </w:pPr>
      <w:r>
        <w:rPr>
          <w:rFonts w:hint="eastAsia"/>
        </w:rPr>
        <w:t>D：制造周期---月，BCD 码表示。</w:t>
      </w:r>
    </w:p>
    <w:p>
      <w:pPr>
        <w:pStyle w:val="3"/>
      </w:pPr>
      <w:r>
        <w:rPr>
          <w:rFonts w:hint="eastAsia"/>
        </w:rPr>
        <w:t>E</w:t>
      </w:r>
      <w:r>
        <w:t>1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E</w:t>
      </w:r>
      <w:r>
        <w:t>4</w:t>
      </w:r>
      <w:r>
        <w:rPr>
          <w:rFonts w:hint="eastAsia"/>
        </w:rPr>
        <w:t>：BMS 流水号，范围为 1～65535</w:t>
      </w:r>
    </w:p>
    <w:p>
      <w:pPr>
        <w:pStyle w:val="3"/>
      </w:pPr>
      <w:r>
        <w:rPr>
          <w:rFonts w:hint="eastAsia"/>
        </w:rPr>
        <w:t>注：C</w:t>
      </w:r>
      <w:r>
        <w:t>LY</w:t>
      </w:r>
      <w:r>
        <w:rPr>
          <w:rFonts w:hint="eastAsia"/>
        </w:rPr>
        <w:t>的BMS专用，其它的BMS可忽略无视此字段，直接全部填0即可。</w:t>
      </w:r>
    </w:p>
    <w:p>
      <w:pPr>
        <w:pStyle w:val="4"/>
      </w:pPr>
      <w:bookmarkStart w:id="66" w:name="_Toc41223378"/>
      <w:r>
        <w:t xml:space="preserve">Current </w:t>
      </w:r>
      <w:r>
        <w:rPr>
          <w:rFonts w:hint="eastAsia"/>
        </w:rPr>
        <w:t>S</w:t>
      </w:r>
      <w:r>
        <w:t>oftware Version</w:t>
      </w:r>
      <w:bookmarkEnd w:id="66"/>
    </w:p>
    <w:p>
      <w:pPr>
        <w:pStyle w:val="3"/>
      </w:pPr>
      <w:r>
        <w:rPr>
          <w:rFonts w:hint="eastAsia"/>
        </w:rPr>
        <w:t>终端当前运行的软件版本。</w:t>
      </w:r>
    </w:p>
    <w:p>
      <w:pPr>
        <w:pStyle w:val="3"/>
      </w:pP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Current Software Resource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  <w:r>
              <w:rPr>
                <w:rFonts w:hint="eastAsia" w:ascii="Times New Roman" w:hAnsi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Current Software Resource 1~n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3~ n</w:t>
            </w:r>
          </w:p>
        </w:tc>
      </w:tr>
    </w:tbl>
    <w:p>
      <w:pPr>
        <w:pStyle w:val="3"/>
      </w:pPr>
    </w:p>
    <w:p>
      <w:pPr>
        <w:pStyle w:val="3"/>
      </w:pPr>
      <w:r>
        <w:t xml:space="preserve">Current </w:t>
      </w:r>
      <w:r>
        <w:rPr>
          <w:rFonts w:hint="eastAsia"/>
        </w:rPr>
        <w:t>S</w:t>
      </w:r>
      <w:r>
        <w:t xml:space="preserve">oftware Resource </w:t>
      </w:r>
      <w:r>
        <w:rPr>
          <w:rFonts w:hint="eastAsia"/>
        </w:rPr>
        <w:t>1~n，表示可以携带多个软件信息，每个软件信息包含软件名称、软件版本、下载地址，u</w:t>
      </w:r>
      <w:r>
        <w:t>tf8</w:t>
      </w:r>
      <w:r>
        <w:rPr>
          <w:rFonts w:hint="eastAsia"/>
        </w:rPr>
        <w:t>编码。</w:t>
      </w:r>
    </w:p>
    <w:tbl>
      <w:tblPr>
        <w:tblStyle w:val="19"/>
        <w:tblW w:w="8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5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Tag1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Version 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ersion 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3~n1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T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ag2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n1+1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Version 2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n1+2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ersion 2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n1+3~ 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</w:tr>
    </w:tbl>
    <w:p>
      <w:pPr>
        <w:pStyle w:val="3"/>
      </w:pPr>
      <w:r>
        <w:rPr>
          <w:rFonts w:hint="eastAsia"/>
        </w:rPr>
        <w:t>Tag i见4.15章节</w:t>
      </w:r>
    </w:p>
    <w:p>
      <w:pPr>
        <w:pStyle w:val="4"/>
      </w:pPr>
      <w:bookmarkStart w:id="67" w:name="_Toc41223379"/>
      <w:r>
        <w:rPr>
          <w:rFonts w:hint="eastAsia"/>
        </w:rPr>
        <w:t>E</w:t>
      </w:r>
      <w:r>
        <w:t>2E</w:t>
      </w:r>
      <w:bookmarkEnd w:id="67"/>
    </w:p>
    <w:tbl>
      <w:tblPr>
        <w:tblStyle w:val="19"/>
        <w:tblW w:w="70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L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ength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trHeight w:val="981" w:hRule="atLeast"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Algorithm Parameter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2~n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A</w:t>
      </w:r>
      <w:r>
        <w:t>lgorithm Parameter</w:t>
      </w:r>
      <w:r>
        <w:rPr>
          <w:rFonts w:hint="eastAsia"/>
        </w:rPr>
        <w:t>：</w:t>
      </w:r>
    </w:p>
    <w:tbl>
      <w:tblPr>
        <w:tblStyle w:val="19"/>
        <w:tblW w:w="8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5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RAND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1~16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当前版本，L</w:t>
      </w:r>
      <w:r>
        <w:t>ength</w:t>
      </w:r>
      <w:r>
        <w:rPr>
          <w:rFonts w:hint="eastAsia"/>
        </w:rPr>
        <w:t>固定为1</w:t>
      </w:r>
      <w:r>
        <w:t>6</w:t>
      </w:r>
      <w:r>
        <w:rPr>
          <w:rFonts w:hint="eastAsia"/>
        </w:rPr>
        <w:t>，R</w:t>
      </w:r>
      <w:r>
        <w:t>AND</w:t>
      </w:r>
      <w:r>
        <w:rPr>
          <w:rFonts w:hint="eastAsia"/>
        </w:rPr>
        <w:t>为1</w:t>
      </w:r>
      <w:r>
        <w:t>6</w:t>
      </w:r>
      <w:r>
        <w:rPr>
          <w:rFonts w:hint="eastAsia"/>
        </w:rPr>
        <w:t>字节的</w:t>
      </w:r>
      <w:r>
        <w:t>0x00</w:t>
      </w:r>
      <w:r>
        <w:rPr>
          <w:rFonts w:hint="eastAsia"/>
        </w:rPr>
        <w:t>。</w:t>
      </w:r>
    </w:p>
    <w:p>
      <w:pPr>
        <w:pStyle w:val="3"/>
      </w:pPr>
    </w:p>
    <w:p>
      <w:pPr>
        <w:pStyle w:val="3"/>
      </w:pPr>
    </w:p>
    <w:p>
      <w:pPr>
        <w:pStyle w:val="4"/>
      </w:pPr>
      <w:bookmarkStart w:id="68" w:name="_Toc41223380"/>
      <w:r>
        <w:rPr>
          <w:rFonts w:hint="eastAsia"/>
        </w:rPr>
        <w:t>S</w:t>
      </w:r>
      <w:r>
        <w:t>equence Number</w:t>
      </w:r>
      <w:bookmarkEnd w:id="68"/>
    </w:p>
    <w:p>
      <w:pPr>
        <w:pStyle w:val="3"/>
      </w:pPr>
      <w:r>
        <w:rPr>
          <w:rFonts w:hint="eastAsia"/>
        </w:rPr>
        <w:t>长度：1</w:t>
      </w:r>
      <w:r>
        <w:t>Byte</w:t>
      </w:r>
    </w:p>
    <w:p>
      <w:pPr>
        <w:pStyle w:val="3"/>
      </w:pPr>
      <w:r>
        <w:rPr>
          <w:rFonts w:hint="eastAsia"/>
        </w:rPr>
        <w:t>消息序号，用于标识消息的顺序；也可用于当作加密参数的一部分。</w:t>
      </w:r>
    </w:p>
    <w:p>
      <w:pPr>
        <w:pStyle w:val="3"/>
      </w:pPr>
    </w:p>
    <w:p>
      <w:pPr>
        <w:pStyle w:val="4"/>
      </w:pPr>
      <w:bookmarkStart w:id="69" w:name="_Toc41223381"/>
      <w:r>
        <w:t>Protocol Discriminator</w:t>
      </w:r>
      <w:bookmarkEnd w:id="69"/>
    </w:p>
    <w:p>
      <w:pPr>
        <w:pStyle w:val="3"/>
      </w:pPr>
      <w:r>
        <w:rPr>
          <w:rFonts w:hint="eastAsia"/>
        </w:rPr>
        <w:t>长度：4Bits</w:t>
      </w:r>
    </w:p>
    <w:p>
      <w:pPr>
        <w:pStyle w:val="3"/>
      </w:pPr>
      <w:r>
        <w:rPr>
          <w:rFonts w:hint="eastAsia"/>
        </w:rPr>
        <w:t>协议描述符，当前协议固定为</w:t>
      </w:r>
      <w:r>
        <w:t>1111</w:t>
      </w:r>
      <w:r>
        <w:rPr>
          <w:rFonts w:hint="eastAsia"/>
        </w:rPr>
        <w:t>【二进制】。</w:t>
      </w:r>
    </w:p>
    <w:p>
      <w:pPr>
        <w:pStyle w:val="3"/>
      </w:pPr>
    </w:p>
    <w:p>
      <w:pPr>
        <w:pStyle w:val="4"/>
      </w:pPr>
      <w:bookmarkStart w:id="70" w:name="_Toc41223382"/>
      <w:r>
        <w:rPr>
          <w:rFonts w:hint="eastAsia"/>
        </w:rPr>
        <w:t>T</w:t>
      </w:r>
      <w:r>
        <w:t>ransaction Identity</w:t>
      </w:r>
      <w:bookmarkEnd w:id="70"/>
    </w:p>
    <w:p>
      <w:pPr>
        <w:pStyle w:val="3"/>
      </w:pPr>
      <w:r>
        <w:rPr>
          <w:rFonts w:hint="eastAsia"/>
        </w:rPr>
        <w:t>长度：4Bits</w:t>
      </w:r>
    </w:p>
    <w:p>
      <w:pPr>
        <w:pStyle w:val="3"/>
      </w:pPr>
      <w:r>
        <w:rPr>
          <w:rFonts w:hint="eastAsia"/>
        </w:rPr>
        <w:t>流程ID，用于标识某个流程，发送方发送请求消息时填写，接收方的响应消息回填请求消息的Transaction</w:t>
      </w:r>
      <w:r>
        <w:t xml:space="preserve"> Identity</w:t>
      </w:r>
      <w:r>
        <w:rPr>
          <w:rFonts w:hint="eastAsia"/>
        </w:rPr>
        <w:t>。重发消息的T</w:t>
      </w:r>
      <w:r>
        <w:t>ransaction Identity</w:t>
      </w:r>
      <w:r>
        <w:rPr>
          <w:rFonts w:hint="eastAsia"/>
        </w:rPr>
        <w:t>和初发消息的TransactionIdentity相同。</w:t>
      </w:r>
    </w:p>
    <w:p>
      <w:pPr>
        <w:pStyle w:val="3"/>
      </w:pPr>
    </w:p>
    <w:p>
      <w:pPr>
        <w:pStyle w:val="4"/>
      </w:pPr>
      <w:bookmarkStart w:id="71" w:name="_Toc41223383"/>
      <w:r>
        <w:rPr>
          <w:rFonts w:hint="eastAsia"/>
        </w:rPr>
        <w:t>C</w:t>
      </w:r>
      <w:r>
        <w:t>ause</w:t>
      </w:r>
      <w:bookmarkEnd w:id="71"/>
    </w:p>
    <w:p>
      <w:pPr>
        <w:pStyle w:val="3"/>
      </w:pPr>
      <w:r>
        <w:rPr>
          <w:rFonts w:hint="eastAsia"/>
        </w:rPr>
        <w:t>长度：1Byte</w:t>
      </w:r>
    </w:p>
    <w:tbl>
      <w:tblPr>
        <w:tblStyle w:val="19"/>
        <w:tblW w:w="54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33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原因值（H</w:t>
            </w:r>
            <w:r>
              <w:rPr>
                <w:color w:val="000000"/>
                <w:kern w:val="0"/>
              </w:rPr>
              <w:t>EX</w:t>
            </w:r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3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00</w:t>
            </w:r>
          </w:p>
        </w:tc>
        <w:tc>
          <w:tcPr>
            <w:tcW w:w="3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01</w:t>
            </w:r>
          </w:p>
        </w:tc>
        <w:tc>
          <w:tcPr>
            <w:tcW w:w="3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网络拥塞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02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终端软件版本太旧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03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非法用户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04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重定向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05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06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07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08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09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0A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0B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0C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</w:tbl>
    <w:p>
      <w:pPr>
        <w:pStyle w:val="3"/>
      </w:pPr>
    </w:p>
    <w:p>
      <w:pPr>
        <w:pStyle w:val="4"/>
      </w:pPr>
      <w:bookmarkStart w:id="72" w:name="_Toc41223384"/>
      <w:r>
        <w:t>Software Resource</w:t>
      </w:r>
      <w:bookmarkEnd w:id="72"/>
    </w:p>
    <w:p>
      <w:pPr>
        <w:pStyle w:val="3"/>
      </w:pPr>
      <w:r>
        <w:rPr>
          <w:rFonts w:hint="eastAsia"/>
        </w:rPr>
        <w:t>软件资源信息，包括各个软件的版本号、下载地址等。</w:t>
      </w: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ofSoftware Resource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  <w:r>
              <w:rPr>
                <w:rFonts w:hint="eastAsia" w:ascii="Times New Roman" w:hAnsi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Software Resource 1~n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3~ n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S</w:t>
      </w:r>
      <w:r>
        <w:t xml:space="preserve">oftware Resource </w:t>
      </w:r>
      <w:r>
        <w:rPr>
          <w:rFonts w:hint="eastAsia"/>
        </w:rPr>
        <w:t>1~n，表示可以携带多个软件信息，每个软件信息包含软件名称、软件版本、下载地址，u</w:t>
      </w:r>
      <w:r>
        <w:t>tf8</w:t>
      </w:r>
      <w:r>
        <w:rPr>
          <w:rFonts w:hint="eastAsia"/>
        </w:rPr>
        <w:t>编码。</w:t>
      </w:r>
    </w:p>
    <w:tbl>
      <w:tblPr>
        <w:tblStyle w:val="19"/>
        <w:tblW w:w="8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5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Tag1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Version 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ersion 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3~n1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L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ength of Download Path 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n1+1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Path 1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n1+2~n2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T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ag2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Version 2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n2+1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ersion 2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n2+1~ 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L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ength of Download Path 2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n3+1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Path 2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n3+2~n4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802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T</w:t>
      </w:r>
      <w:r>
        <w:t>ag</w:t>
      </w:r>
      <w:r>
        <w:rPr>
          <w:rFonts w:hint="eastAsia"/>
        </w:rPr>
        <w:t>取值见4</w:t>
      </w:r>
      <w:r>
        <w:t>.15</w:t>
      </w:r>
      <w:r>
        <w:rPr>
          <w:rFonts w:hint="eastAsia"/>
        </w:rPr>
        <w:t>“S</w:t>
      </w:r>
      <w:r>
        <w:t>oftware Tag</w:t>
      </w:r>
      <w:r>
        <w:rPr>
          <w:rFonts w:hint="eastAsia"/>
        </w:rPr>
        <w:t>”。</w:t>
      </w:r>
    </w:p>
    <w:p>
      <w:pPr>
        <w:pStyle w:val="3"/>
      </w:pPr>
    </w:p>
    <w:p>
      <w:pPr>
        <w:pStyle w:val="3"/>
      </w:pPr>
      <w:r>
        <w:rPr>
          <w:rFonts w:hint="eastAsia"/>
        </w:rPr>
        <w:t>使用H</w:t>
      </w:r>
      <w:r>
        <w:t>TTP/HTTPS</w:t>
      </w:r>
      <w:r>
        <w:rPr>
          <w:rFonts w:hint="eastAsia"/>
        </w:rPr>
        <w:t>下载升级包，“Path”字段为一个HTTP/</w:t>
      </w:r>
      <w:r>
        <w:t>HTTPS</w:t>
      </w:r>
      <w:r>
        <w:rPr>
          <w:rFonts w:hint="eastAsia"/>
        </w:rPr>
        <w:t>协议的URL路径，</w:t>
      </w:r>
      <w:r>
        <w:t>URL</w:t>
      </w:r>
      <w:r>
        <w:rPr>
          <w:rFonts w:hint="eastAsia"/>
        </w:rPr>
        <w:t>可以携带原始升级包文件的MD5（16位）值，以便UE下载文件后进行校验；U</w:t>
      </w:r>
      <w:r>
        <w:t>RL</w:t>
      </w:r>
      <w:r>
        <w:rPr>
          <w:rFonts w:hint="eastAsia"/>
        </w:rPr>
        <w:t>的格式类似于：</w:t>
      </w:r>
    </w:p>
    <w:p>
      <w:pPr>
        <w:pStyle w:val="3"/>
        <w:rPr>
          <w:color w:val="FF0000"/>
        </w:rPr>
      </w:pPr>
      <w:r>
        <w:t>https://www.xtrunc.com/download/xxx.bin?param1=value1&amp;</w:t>
      </w:r>
      <w:r>
        <w:rPr>
          <w:color w:val="FF0000"/>
        </w:rPr>
        <w:t>MD5=860aba0894f166d3</w:t>
      </w:r>
    </w:p>
    <w:p>
      <w:pPr>
        <w:pStyle w:val="3"/>
      </w:pPr>
      <w:r>
        <w:rPr>
          <w:rFonts w:hint="eastAsia"/>
        </w:rPr>
        <w:t>注意：参数名称“M</w:t>
      </w:r>
      <w:r>
        <w:t>D5</w:t>
      </w:r>
      <w:r>
        <w:rPr>
          <w:rFonts w:hint="eastAsia"/>
        </w:rPr>
        <w:t>”必须大写</w:t>
      </w:r>
    </w:p>
    <w:p>
      <w:pPr>
        <w:pStyle w:val="4"/>
      </w:pPr>
      <w:bookmarkStart w:id="73" w:name="_Toc41223385"/>
      <w:r>
        <w:rPr>
          <w:rFonts w:hint="eastAsia"/>
        </w:rPr>
        <w:t>S</w:t>
      </w:r>
      <w:r>
        <w:t>oftware Tag</w:t>
      </w:r>
      <w:bookmarkEnd w:id="73"/>
    </w:p>
    <w:p>
      <w:pPr>
        <w:pStyle w:val="3"/>
      </w:pPr>
      <w:r>
        <w:rPr>
          <w:rFonts w:hint="eastAsia"/>
        </w:rPr>
        <w:t>长度：1Byte</w:t>
      </w:r>
    </w:p>
    <w:tbl>
      <w:tblPr>
        <w:tblStyle w:val="19"/>
        <w:tblW w:w="54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33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原因值（H</w:t>
            </w:r>
            <w:r>
              <w:rPr>
                <w:color w:val="000000"/>
                <w:kern w:val="0"/>
              </w:rPr>
              <w:t>EX</w:t>
            </w:r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3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00</w:t>
            </w:r>
          </w:p>
        </w:tc>
        <w:tc>
          <w:tcPr>
            <w:tcW w:w="3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GPS模块软件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3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B</w:t>
            </w:r>
            <w:r>
              <w:rPr>
                <w:color w:val="000000"/>
                <w:kern w:val="0"/>
                <w:szCs w:val="21"/>
              </w:rPr>
              <w:t>MS</w:t>
            </w:r>
            <w:r>
              <w:rPr>
                <w:rFonts w:hint="eastAsia"/>
                <w:color w:val="000000"/>
                <w:kern w:val="0"/>
                <w:szCs w:val="21"/>
              </w:rPr>
              <w:t>软件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其它值</w:t>
            </w:r>
          </w:p>
        </w:tc>
        <w:tc>
          <w:tcPr>
            <w:tcW w:w="3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保留</w:t>
            </w:r>
          </w:p>
        </w:tc>
      </w:tr>
    </w:tbl>
    <w:p>
      <w:pPr>
        <w:pStyle w:val="3"/>
      </w:pPr>
    </w:p>
    <w:p>
      <w:pPr>
        <w:pStyle w:val="4"/>
      </w:pPr>
      <w:bookmarkStart w:id="74" w:name="_Toc41223386"/>
      <w:r>
        <w:t>Position Information</w:t>
      </w:r>
      <w:bookmarkEnd w:id="74"/>
    </w:p>
    <w:p>
      <w:pPr>
        <w:pStyle w:val="3"/>
      </w:pPr>
      <w:r>
        <w:rPr>
          <w:rFonts w:hint="eastAsia"/>
        </w:rPr>
        <w:t>位置信息</w:t>
      </w:r>
    </w:p>
    <w:p>
      <w:pPr>
        <w:pStyle w:val="3"/>
      </w:pP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~ n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p>
      <w:pPr>
        <w:pStyle w:val="3"/>
      </w:pPr>
      <w:r>
        <w:drawing>
          <wp:inline distT="0" distB="0" distL="0" distR="0">
            <wp:extent cx="5274310" cy="2269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</w:pPr>
      <w:bookmarkStart w:id="75" w:name="_Toc41223387"/>
      <w:r>
        <w:rPr>
          <w:rFonts w:hint="eastAsia"/>
        </w:rPr>
        <w:t>B</w:t>
      </w:r>
      <w:r>
        <w:t>attery Data</w:t>
      </w:r>
      <w:bookmarkEnd w:id="75"/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~ n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199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attery Id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4Bytes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电池Id。见4</w:t>
            </w:r>
            <w:r>
              <w:t>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>Battery Status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4</w:t>
            </w:r>
            <w:r>
              <w:t xml:space="preserve"> Bytes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电池状态标识。见4</w:t>
            </w:r>
            <w:r>
              <w:t>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C</w:t>
            </w:r>
            <w:r>
              <w:t>urrent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当前电流。网络字节序。</w:t>
            </w:r>
          </w:p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有符号数，充电为正，放电为负，单位为0.1A。例如：0</w:t>
            </w:r>
            <w:r>
              <w:t>x005C</w:t>
            </w:r>
            <w:r>
              <w:rPr>
                <w:rFonts w:hint="eastAsia"/>
              </w:rPr>
              <w:t>表示充电电流为9</w:t>
            </w:r>
            <w:r>
              <w:t>.2A</w:t>
            </w:r>
            <w:r>
              <w:rPr>
                <w:rFonts w:hint="eastAsia"/>
              </w:rPr>
              <w:t>，0</w:t>
            </w:r>
            <w:r>
              <w:t>xFE85</w:t>
            </w:r>
            <w:r>
              <w:rPr>
                <w:rFonts w:hint="eastAsia"/>
              </w:rPr>
              <w:t>放电电流为3</w:t>
            </w:r>
            <w:r>
              <w:t>7.9A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>Cell Voltage List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电芯电压列表，见4</w:t>
            </w:r>
            <w:r>
              <w:t>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MS Temperature 1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t>1 Byte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MS</w:t>
            </w:r>
            <w:r>
              <w:rPr>
                <w:rFonts w:hint="eastAsia"/>
              </w:rPr>
              <w:t>温度；有符号数，单位为摄氏度。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MS Temperature 2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t>1 Byte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同上。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>Cell Temperature 1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电芯温度；有符号数，单位为摄氏度。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 xml:space="preserve">Cell Temperature </w:t>
            </w:r>
            <w:r>
              <w:rPr>
                <w:rFonts w:hint="eastAsia"/>
              </w:rPr>
              <w:t>2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循环次数，无符号整数。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>Remaining Battery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剩余电量，无符号整数，单位为0</w:t>
            </w:r>
            <w:r>
              <w:t>.1AH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T</w:t>
            </w:r>
            <w:r>
              <w:t>otal Capacity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电池总容量，无符号整数，单位为0</w:t>
            </w:r>
            <w:r>
              <w:t>.1AH</w:t>
            </w:r>
          </w:p>
        </w:tc>
      </w:tr>
    </w:tbl>
    <w:p>
      <w:pPr>
        <w:pStyle w:val="3"/>
      </w:pPr>
    </w:p>
    <w:p>
      <w:pPr>
        <w:pStyle w:val="4"/>
      </w:pPr>
      <w:bookmarkStart w:id="76" w:name="_Toc41223388"/>
      <w:r>
        <w:rPr>
          <w:rFonts w:hint="eastAsia"/>
        </w:rPr>
        <w:t>B</w:t>
      </w:r>
      <w:r>
        <w:t>attery Status</w:t>
      </w:r>
      <w:bookmarkEnd w:id="76"/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839"/>
        <w:gridCol w:w="850"/>
        <w:gridCol w:w="851"/>
        <w:gridCol w:w="850"/>
        <w:gridCol w:w="851"/>
        <w:gridCol w:w="1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Rsv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10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/>
            <w:r>
              <w:rPr>
                <w:sz w:val="21"/>
                <w:szCs w:val="21"/>
              </w:rPr>
              <w:t>Rsv</w:t>
            </w:r>
          </w:p>
        </w:tc>
        <w:tc>
          <w:tcPr>
            <w:tcW w:w="10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/>
                <w:sz w:val="21"/>
                <w:szCs w:val="21"/>
              </w:rPr>
              <w:t>ctet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Bit_15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Bit_14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Bit_13</w:t>
            </w:r>
          </w:p>
        </w:tc>
        <w:tc>
          <w:tcPr>
            <w:tcW w:w="8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B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it_12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Bit_11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Bit_10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Bit_9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Bit_8</w:t>
            </w:r>
          </w:p>
        </w:tc>
        <w:tc>
          <w:tcPr>
            <w:tcW w:w="10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Bit_7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Bit_6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Bit_5</w:t>
            </w:r>
          </w:p>
        </w:tc>
        <w:tc>
          <w:tcPr>
            <w:tcW w:w="8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Bit_4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Bit_3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Bit_0</w:t>
            </w:r>
          </w:p>
        </w:tc>
        <w:tc>
          <w:tcPr>
            <w:tcW w:w="10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4</w:t>
            </w:r>
          </w:p>
        </w:tc>
      </w:tr>
    </w:tbl>
    <w:p>
      <w:pPr>
        <w:pStyle w:val="3"/>
      </w:pPr>
      <w:r>
        <w:rPr>
          <w:rFonts w:hint="eastAsia"/>
        </w:rPr>
        <w:t>B</w:t>
      </w:r>
      <w:r>
        <w:t>it16~Bit31</w:t>
      </w:r>
      <w:r>
        <w:rPr>
          <w:rFonts w:hint="eastAsia"/>
        </w:rPr>
        <w:t>：保留。</w:t>
      </w:r>
    </w:p>
    <w:p>
      <w:pPr>
        <w:pStyle w:val="3"/>
      </w:pPr>
      <w:r>
        <w:rPr>
          <w:rFonts w:hint="eastAsia"/>
        </w:rPr>
        <w:t>所有的标志位，0表示未发生（或已解除）对应事件，1表示已发生并且未解除对应事件。</w:t>
      </w:r>
    </w:p>
    <w:p>
      <w:pPr>
        <w:pStyle w:val="3"/>
      </w:pPr>
    </w:p>
    <w:tbl>
      <w:tblPr>
        <w:tblStyle w:val="20"/>
        <w:tblW w:w="5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it_0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充饱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it_2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充电过流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it_3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电芯过压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it_4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放电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it_5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短路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it_6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放电过流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it_7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电芯欠压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it_8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电芯侦测线开路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it_9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温感侦测线开路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it_10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电芯温度过高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it_11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电芯温度过低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t>Bit_12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MS</w:t>
            </w:r>
            <w:r>
              <w:rPr>
                <w:rFonts w:hint="eastAsia"/>
              </w:rPr>
              <w:t>温度过高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it_13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启用租赁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it_14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禁止充电（来自工控或云端）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it_15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禁止放电（来自工控或云端）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it_16~31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4"/>
      </w:pPr>
      <w:bookmarkStart w:id="77" w:name="_Toc41223389"/>
      <w:r>
        <w:t>Cell Voltage List</w:t>
      </w:r>
      <w:bookmarkEnd w:id="77"/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Voltage 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~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Voltage 2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4~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oltage n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2n~2n+1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oltage i</w:t>
      </w:r>
      <w:r>
        <w:rPr>
          <w:rFonts w:hint="eastAsia"/>
        </w:rPr>
        <w:t>：表示第i个电芯的电压，长2Bytes，为无符号整数，单位为m</w:t>
      </w:r>
      <w:r>
        <w:t>V</w:t>
      </w:r>
      <w:r>
        <w:rPr>
          <w:rFonts w:hint="eastAsia"/>
        </w:rPr>
        <w:t>。</w:t>
      </w:r>
    </w:p>
    <w:p>
      <w:pPr>
        <w:pStyle w:val="3"/>
      </w:pPr>
    </w:p>
    <w:p>
      <w:pPr>
        <w:pStyle w:val="4"/>
      </w:pPr>
      <w:bookmarkStart w:id="78" w:name="_Toc41223390"/>
      <w:r>
        <w:t>BMS Service Control</w:t>
      </w:r>
      <w:bookmarkEnd w:id="78"/>
    </w:p>
    <w:tbl>
      <w:tblPr>
        <w:tblStyle w:val="19"/>
        <w:tblW w:w="8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699"/>
        <w:gridCol w:w="709"/>
        <w:gridCol w:w="709"/>
        <w:gridCol w:w="708"/>
        <w:gridCol w:w="709"/>
        <w:gridCol w:w="709"/>
        <w:gridCol w:w="709"/>
        <w:gridCol w:w="70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Bit_7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Bit_6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Bit_5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Bit_3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Bit_2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Bit_0</w:t>
            </w: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1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。功能掩码，见4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Bit_7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Bit_6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Bit_5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Bit_3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Bit_2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Bit_0</w:t>
            </w: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2。功能码，见4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trHeight w:val="644" w:hRule="atLeast"/>
          <w:jc w:val="center"/>
        </w:trPr>
        <w:tc>
          <w:tcPr>
            <w:tcW w:w="5660" w:type="dxa"/>
            <w:gridSpan w:val="8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R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eport Period</w:t>
            </w:r>
          </w:p>
        </w:tc>
        <w:tc>
          <w:tcPr>
            <w:tcW w:w="241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3~4。上报间隔，当功能掩码的B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it_0=1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时，该字段才存在。见4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.21</w:t>
            </w:r>
          </w:p>
        </w:tc>
      </w:tr>
    </w:tbl>
    <w:p>
      <w:pPr>
        <w:pStyle w:val="3"/>
      </w:pPr>
      <w:r>
        <w:rPr>
          <w:rFonts w:hint="eastAsia"/>
        </w:rPr>
        <w:t>注：R</w:t>
      </w:r>
      <w:r>
        <w:t>eport Period</w:t>
      </w:r>
      <w:r>
        <w:rPr>
          <w:rFonts w:hint="eastAsia"/>
        </w:rPr>
        <w:t>是条件存在字段，当功能掩码的B</w:t>
      </w:r>
      <w:r>
        <w:t>it_0</w:t>
      </w:r>
      <w:r>
        <w:rPr>
          <w:rFonts w:hint="eastAsia"/>
        </w:rPr>
        <w:t>为1时，R</w:t>
      </w:r>
      <w:r>
        <w:t>eport Period</w:t>
      </w:r>
      <w:r>
        <w:rPr>
          <w:rFonts w:hint="eastAsia"/>
        </w:rPr>
        <w:t>字段才存在。</w:t>
      </w:r>
    </w:p>
    <w:p>
      <w:pPr>
        <w:pStyle w:val="4"/>
      </w:pPr>
      <w:bookmarkStart w:id="79" w:name="_Toc41223391"/>
      <w:r>
        <w:rPr>
          <w:rFonts w:hint="eastAsia"/>
        </w:rPr>
        <w:t>F</w:t>
      </w:r>
      <w:r>
        <w:t>unction Mask</w:t>
      </w:r>
      <w:bookmarkEnd w:id="79"/>
    </w:p>
    <w:p>
      <w:pPr>
        <w:pStyle w:val="3"/>
      </w:pPr>
      <w:r>
        <w:rPr>
          <w:rFonts w:hint="eastAsia"/>
        </w:rPr>
        <w:t>功能掩码：所有的8个标志位，0表示不对相应的功能进行设置，1表示对相应的功能进行设置；功能掩码的每个标志位定义如下表：</w:t>
      </w:r>
    </w:p>
    <w:tbl>
      <w:tblPr>
        <w:tblStyle w:val="20"/>
        <w:tblW w:w="5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it_0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上报间隔。0~不设置上报间隔，字段“R</w:t>
            </w:r>
            <w:r>
              <w:t>eport Period</w:t>
            </w:r>
            <w:r>
              <w:rPr>
                <w:rFonts w:hint="eastAsia"/>
              </w:rPr>
              <w:t>”不存在；1~设置上报间隔，字段“R</w:t>
            </w:r>
            <w:r>
              <w:t>eport Period</w:t>
            </w:r>
            <w:r>
              <w:rPr>
                <w:rFonts w:hint="eastAsia"/>
              </w:rPr>
              <w:t>”存在。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租赁功能。0~不设置租赁功能，此时功能码的B</w:t>
            </w:r>
            <w:r>
              <w:t>it_1</w:t>
            </w:r>
            <w:r>
              <w:rPr>
                <w:rFonts w:hint="eastAsia"/>
              </w:rPr>
              <w:t>无效；1~设置租赁功能，此时功能码的B</w:t>
            </w:r>
            <w:r>
              <w:t>it_1</w:t>
            </w:r>
            <w:r>
              <w:rPr>
                <w:rFonts w:hint="eastAsia"/>
              </w:rPr>
              <w:t>有效，BMS会根据功能码的B</w:t>
            </w:r>
            <w:r>
              <w:t>it_1</w:t>
            </w:r>
            <w:r>
              <w:rPr>
                <w:rFonts w:hint="eastAsia"/>
              </w:rPr>
              <w:t>的取值来设置相应的功能。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it_2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禁止充电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it_3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禁止放电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it_4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数据查询。0~不查询电池数据，此时应答消息不携带电池数据；1~查询电池数据，对应的应答消息需要携带电池数据。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it_5</w:t>
            </w:r>
            <w:r>
              <w:rPr>
                <w:rFonts w:hint="eastAsia"/>
              </w:rPr>
              <w:t>~7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</w:t>
            </w:r>
          </w:p>
        </w:tc>
      </w:tr>
    </w:tbl>
    <w:p>
      <w:pPr>
        <w:pStyle w:val="4"/>
      </w:pPr>
      <w:bookmarkStart w:id="80" w:name="_Toc41223392"/>
      <w:r>
        <w:rPr>
          <w:rFonts w:hint="eastAsia"/>
        </w:rPr>
        <w:t>F</w:t>
      </w:r>
      <w:r>
        <w:t>unction Code</w:t>
      </w:r>
      <w:bookmarkEnd w:id="80"/>
    </w:p>
    <w:p>
      <w:pPr>
        <w:pStyle w:val="3"/>
      </w:pPr>
      <w:r>
        <w:rPr>
          <w:rFonts w:hint="eastAsia"/>
        </w:rPr>
        <w:t>功能码：每一位表示一项功能的设置命令，只有当对应的掩码位为1时功能位才有效；功能码的每个bit的功能定义如下：</w:t>
      </w:r>
    </w:p>
    <w:tbl>
      <w:tblPr>
        <w:tblStyle w:val="20"/>
        <w:tblW w:w="5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it_0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it_1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0~禁止租赁；1~启用租赁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it_2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0~允许充电；1~禁止充电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it_3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0~允许放电；1~禁止充电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it_4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B</w:t>
            </w:r>
            <w:r>
              <w:t>it_5</w:t>
            </w:r>
            <w:r>
              <w:rPr>
                <w:rFonts w:hint="eastAsia"/>
              </w:rPr>
              <w:t>~7</w:t>
            </w: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保留</w:t>
            </w:r>
          </w:p>
        </w:tc>
      </w:tr>
    </w:tbl>
    <w:p>
      <w:pPr>
        <w:pStyle w:val="3"/>
      </w:pPr>
    </w:p>
    <w:p>
      <w:pPr>
        <w:pStyle w:val="4"/>
      </w:pPr>
      <w:bookmarkStart w:id="81" w:name="_Toc41223393"/>
      <w:r>
        <w:t>Report Period</w:t>
      </w:r>
      <w:bookmarkEnd w:id="81"/>
    </w:p>
    <w:p>
      <w:pPr>
        <w:pStyle w:val="3"/>
      </w:pPr>
      <w:r>
        <w:rPr>
          <w:rFonts w:hint="eastAsia"/>
        </w:rPr>
        <w:t>上报周期，长2字节，表示B</w:t>
      </w:r>
      <w:r>
        <w:t>attery Information Report</w:t>
      </w:r>
      <w:r>
        <w:rPr>
          <w:rFonts w:hint="eastAsia"/>
        </w:rPr>
        <w:t>的上报周期；单位为秒，如果值为0表示关闭周期上报功能。</w:t>
      </w:r>
    </w:p>
    <w:p>
      <w:pPr>
        <w:pStyle w:val="3"/>
      </w:pPr>
    </w:p>
    <w:p>
      <w:pPr>
        <w:pStyle w:val="4"/>
      </w:pPr>
      <w:bookmarkStart w:id="82" w:name="_Toc41223394"/>
      <w:r>
        <w:t>Power Off Command</w:t>
      </w:r>
      <w:bookmarkEnd w:id="82"/>
    </w:p>
    <w:p>
      <w:pPr>
        <w:pStyle w:val="3"/>
      </w:pPr>
      <w:r>
        <w:rPr>
          <w:rFonts w:hint="eastAsia"/>
        </w:rPr>
        <w:t>关机指令，长1字节；0</w:t>
      </w:r>
      <w:r>
        <w:t>x03</w:t>
      </w:r>
      <w:r>
        <w:rPr>
          <w:rFonts w:hint="eastAsia"/>
        </w:rPr>
        <w:t>表示云端收到消息，电池可以自动关机了；其余数字一律认为时无效值。</w:t>
      </w:r>
    </w:p>
    <w:p>
      <w:pPr>
        <w:pStyle w:val="3"/>
      </w:pPr>
    </w:p>
    <w:p>
      <w:pPr>
        <w:pStyle w:val="4"/>
      </w:pPr>
      <w:bookmarkStart w:id="83" w:name="_Toc41223395"/>
      <w:r>
        <w:t xml:space="preserve">Position </w:t>
      </w:r>
      <w:r>
        <w:rPr>
          <w:rFonts w:hint="eastAsia"/>
        </w:rPr>
        <w:t>P</w:t>
      </w:r>
      <w:r>
        <w:t>eriod</w:t>
      </w:r>
      <w:bookmarkEnd w:id="83"/>
    </w:p>
    <w:p>
      <w:pPr>
        <w:pStyle w:val="3"/>
      </w:pPr>
      <w:r>
        <w:rPr>
          <w:rFonts w:hint="eastAsia"/>
        </w:rPr>
        <w:t>定位跟踪上报周期，单位为10秒。</w:t>
      </w:r>
    </w:p>
    <w:p>
      <w:pPr>
        <w:pStyle w:val="3"/>
      </w:pPr>
      <w:r>
        <w:rPr>
          <w:rFonts w:hint="eastAsia"/>
        </w:rPr>
        <w:t>0表示关闭周期性位置上报功能。</w:t>
      </w:r>
    </w:p>
    <w:p>
      <w:pPr>
        <w:pStyle w:val="3"/>
      </w:pPr>
    </w:p>
    <w:p>
      <w:pPr>
        <w:pStyle w:val="4"/>
      </w:pPr>
      <w:bookmarkStart w:id="84" w:name="_Toc41223396"/>
      <w:r>
        <w:t xml:space="preserve">Position </w:t>
      </w:r>
      <w:r>
        <w:rPr>
          <w:rFonts w:hint="eastAsia"/>
        </w:rPr>
        <w:t>D</w:t>
      </w:r>
      <w:r>
        <w:t>istance</w:t>
      </w:r>
      <w:bookmarkEnd w:id="84"/>
    </w:p>
    <w:p>
      <w:pPr>
        <w:pStyle w:val="3"/>
      </w:pPr>
      <w:r>
        <w:rPr>
          <w:rFonts w:hint="eastAsia"/>
        </w:rPr>
        <w:t>位置移动上报距离门限，当电池移动距离相对于上一次上报的位置超过此门限时，电池要向服务器上报位置信息。</w:t>
      </w:r>
    </w:p>
    <w:p>
      <w:pPr>
        <w:pStyle w:val="3"/>
      </w:pPr>
    </w:p>
    <w:p>
      <w:pPr>
        <w:pStyle w:val="3"/>
        <w:ind w:firstLine="0" w:firstLineChars="0"/>
      </w:pPr>
    </w:p>
    <w:p>
      <w:pPr>
        <w:pStyle w:val="4"/>
      </w:pPr>
      <w:bookmarkStart w:id="85" w:name="_Toc41223397"/>
      <w:r>
        <w:rPr>
          <w:rFonts w:hint="eastAsia"/>
        </w:rPr>
        <w:t>P</w:t>
      </w:r>
      <w:r>
        <w:t>rotocol Version</w:t>
      </w:r>
      <w:bookmarkEnd w:id="85"/>
    </w:p>
    <w:p>
      <w:pPr>
        <w:pStyle w:val="3"/>
      </w:pPr>
      <w:r>
        <w:rPr>
          <w:rFonts w:hint="eastAsia"/>
        </w:rPr>
        <w:t>接口协议版本，当前固定为0</w:t>
      </w:r>
      <w:r>
        <w:t>x10</w:t>
      </w:r>
      <w:r>
        <w:rPr>
          <w:rFonts w:hint="eastAsia"/>
        </w:rPr>
        <w:t>。</w:t>
      </w:r>
    </w:p>
    <w:p>
      <w:pPr>
        <w:pStyle w:val="3"/>
        <w:ind w:firstLine="0" w:firstLineChars="0"/>
      </w:pPr>
    </w:p>
    <w:p>
      <w:pPr>
        <w:pStyle w:val="4"/>
      </w:pPr>
      <w:bookmarkStart w:id="86" w:name="_Toc41223398"/>
      <w:r>
        <w:rPr>
          <w:rFonts w:hint="eastAsia"/>
        </w:rPr>
        <w:t>MID</w:t>
      </w:r>
      <w:bookmarkEnd w:id="86"/>
    </w:p>
    <w:p>
      <w:pPr>
        <w:pStyle w:val="3"/>
      </w:pPr>
      <w:r>
        <w:rPr>
          <w:rFonts w:hint="eastAsia"/>
        </w:rPr>
        <w:t>模块索引ID，长度4字节；一个系统下的模块M</w:t>
      </w:r>
      <w:r>
        <w:t>ID</w:t>
      </w:r>
      <w:r>
        <w:rPr>
          <w:rFonts w:hint="eastAsia"/>
        </w:rPr>
        <w:t>必须唯一，全系统统一分配，每个模块在工厂生产阶段就确定其唯一的M</w:t>
      </w:r>
      <w:r>
        <w:t>ID</w:t>
      </w:r>
      <w:r>
        <w:rPr>
          <w:rFonts w:hint="eastAsia"/>
        </w:rPr>
        <w:t>。</w:t>
      </w:r>
    </w:p>
    <w:p>
      <w:pPr>
        <w:pStyle w:val="3"/>
        <w:ind w:firstLine="0" w:firstLineChars="0"/>
      </w:pPr>
    </w:p>
    <w:p>
      <w:pPr>
        <w:pStyle w:val="4"/>
      </w:pPr>
      <w:bookmarkStart w:id="87" w:name="_Toc41223399"/>
      <w:r>
        <w:rPr>
          <w:rFonts w:hint="eastAsia"/>
        </w:rPr>
        <w:t>R</w:t>
      </w:r>
      <w:r>
        <w:t>ssi</w:t>
      </w:r>
      <w:bookmarkEnd w:id="87"/>
    </w:p>
    <w:p>
      <w:pPr>
        <w:pStyle w:val="3"/>
        <w:ind w:firstLine="0" w:firstLineChars="0"/>
      </w:pPr>
      <w:r>
        <w:rPr>
          <w:rFonts w:hint="eastAsia"/>
        </w:rPr>
        <w:t>无线信号接收强度。字段长1</w:t>
      </w:r>
      <w:r>
        <w:t>Byte</w:t>
      </w:r>
      <w:r>
        <w:rPr>
          <w:rFonts w:hint="eastAsia"/>
        </w:rPr>
        <w:t>，无符号整数，单位为(</w:t>
      </w:r>
      <w:r>
        <w:t>-dbm)</w:t>
      </w:r>
      <w:r>
        <w:rPr>
          <w:rFonts w:hint="eastAsia"/>
        </w:rPr>
        <w:t>；加入R</w:t>
      </w:r>
      <w:r>
        <w:t>ssi</w:t>
      </w:r>
      <w:r>
        <w:rPr>
          <w:rFonts w:hint="eastAsia"/>
        </w:rPr>
        <w:t>字段的值为1</w:t>
      </w:r>
      <w:r>
        <w:t>40</w:t>
      </w:r>
      <w:r>
        <w:rPr>
          <w:rFonts w:hint="eastAsia"/>
        </w:rPr>
        <w:t>，那么其信号强度为-</w:t>
      </w:r>
      <w:r>
        <w:t>140dbm</w:t>
      </w:r>
      <w:r>
        <w:rPr>
          <w:rFonts w:hint="eastAsia"/>
        </w:rPr>
        <w:t>。0x00和0xFF都是无效值。</w:t>
      </w:r>
    </w:p>
    <w:p>
      <w:pPr>
        <w:pStyle w:val="3"/>
        <w:ind w:firstLine="0" w:firstLineChars="0"/>
      </w:pPr>
    </w:p>
    <w:p>
      <w:pPr>
        <w:pStyle w:val="4"/>
      </w:pPr>
      <w:bookmarkStart w:id="88" w:name="_Toc41223400"/>
      <w:r>
        <w:t xml:space="preserve">Client Battery </w:t>
      </w:r>
      <w:r>
        <w:rPr>
          <w:rFonts w:hint="eastAsia"/>
        </w:rPr>
        <w:t>S</w:t>
      </w:r>
      <w:r>
        <w:t>erial Number</w:t>
      </w:r>
      <w:bookmarkEnd w:id="88"/>
    </w:p>
    <w:tbl>
      <w:tblPr>
        <w:tblStyle w:val="19"/>
        <w:tblW w:w="73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Client Battery Serial Number</w:t>
            </w:r>
          </w:p>
        </w:tc>
        <w:tc>
          <w:tcPr>
            <w:tcW w:w="14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ind w:firstLine="0"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序号内容</w:t>
            </w:r>
          </w:p>
        </w:tc>
        <w:tc>
          <w:tcPr>
            <w:tcW w:w="14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ind w:firstLine="0"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2</w:t>
            </w:r>
            <w:r>
              <w:rPr>
                <w:rFonts w:hint="eastAsia" w:ascii="Times New Roman" w:hAnsi="Times New Roman"/>
              </w:rPr>
              <w:t>~</w:t>
            </w:r>
            <w:r>
              <w:rPr>
                <w:rFonts w:ascii="Times New Roman" w:hAnsi="Times New Roman"/>
              </w:rPr>
              <w:t>n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firstLine="0" w:firstLineChars="0"/>
      </w:pPr>
      <w:r>
        <w:rPr>
          <w:rFonts w:hint="eastAsia"/>
        </w:rPr>
        <w:t>电池编号ID，字符串格式，最长为32个字符。</w:t>
      </w:r>
    </w:p>
    <w:p>
      <w:pPr>
        <w:pStyle w:val="3"/>
        <w:ind w:firstLine="0" w:firstLineChars="0"/>
      </w:pPr>
    </w:p>
    <w:p>
      <w:pPr>
        <w:pStyle w:val="4"/>
        <w:rPr>
          <w:bCs w:val="0"/>
        </w:rPr>
      </w:pPr>
      <w:bookmarkStart w:id="89" w:name="_Toc41223401"/>
      <w:r>
        <w:rPr>
          <w:rFonts w:hint="eastAsia"/>
        </w:rPr>
        <w:t>B</w:t>
      </w:r>
      <w:r>
        <w:t>luetooth</w:t>
      </w:r>
      <w:r>
        <w:rPr>
          <w:bCs w:val="0"/>
        </w:rPr>
        <w:t xml:space="preserve"> Address</w:t>
      </w:r>
      <w:bookmarkEnd w:id="89"/>
    </w:p>
    <w:p>
      <w:pPr>
        <w:pStyle w:val="3"/>
      </w:pPr>
      <w:r>
        <w:rPr>
          <w:rFonts w:hint="eastAsia"/>
        </w:rPr>
        <w:t>模块的蓝牙M</w:t>
      </w:r>
      <w:r>
        <w:t>AC</w:t>
      </w:r>
      <w:r>
        <w:rPr>
          <w:rFonts w:hint="eastAsia"/>
        </w:rPr>
        <w:t>地址，6字节</w:t>
      </w:r>
    </w:p>
    <w:p>
      <w:pPr>
        <w:pStyle w:val="3"/>
        <w:ind w:firstLine="0" w:firstLineChars="0"/>
      </w:pPr>
    </w:p>
    <w:p>
      <w:pPr>
        <w:pStyle w:val="4"/>
      </w:pPr>
      <w:bookmarkStart w:id="90" w:name="_Toc41223402"/>
      <w:r>
        <w:t>MACI</w:t>
      </w:r>
      <w:bookmarkEnd w:id="90"/>
    </w:p>
    <w:p>
      <w:pPr>
        <w:pStyle w:val="3"/>
      </w:pPr>
      <w:r>
        <w:rPr>
          <w:rFonts w:hint="eastAsia"/>
        </w:rPr>
        <w:t>本协议不支持此字段</w:t>
      </w:r>
      <w:r>
        <w:t>.</w:t>
      </w:r>
    </w:p>
    <w:p>
      <w:pPr>
        <w:pStyle w:val="3"/>
      </w:pPr>
    </w:p>
    <w:p>
      <w:pPr>
        <w:pStyle w:val="3"/>
      </w:pPr>
    </w:p>
    <w:p>
      <w:pPr>
        <w:pStyle w:val="3"/>
        <w:ind w:firstLine="0" w:firstLineChars="0"/>
      </w:pPr>
    </w:p>
    <w:p>
      <w:pPr>
        <w:pStyle w:val="4"/>
      </w:pPr>
      <w:bookmarkStart w:id="91" w:name="_Toc41223403"/>
      <w:r>
        <w:rPr>
          <w:rFonts w:hint="eastAsia"/>
        </w:rPr>
        <w:t>S</w:t>
      </w:r>
      <w:r>
        <w:t>tatic Feature Config</w:t>
      </w:r>
      <w:bookmarkEnd w:id="91"/>
    </w:p>
    <w:p>
      <w:pPr>
        <w:pStyle w:val="3"/>
      </w:pPr>
      <w:r>
        <w:rPr>
          <w:rFonts w:hint="eastAsia"/>
        </w:rPr>
        <w:t>静置特性配置，其定义如下：</w:t>
      </w: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~ n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取值如下：</w:t>
      </w:r>
    </w:p>
    <w:p>
      <w:pPr>
        <w:pStyle w:val="3"/>
      </w:pP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Flag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Vibration Sensitivity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[C]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Static Detect Timer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ctet 3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~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4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[C]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S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leep Timer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ctet 5 ~6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[C]</w:t>
            </w:r>
          </w:p>
        </w:tc>
      </w:tr>
    </w:tbl>
    <w:p>
      <w:pPr>
        <w:pStyle w:val="3"/>
      </w:pPr>
    </w:p>
    <w:p>
      <w:pPr>
        <w:pStyle w:val="3"/>
      </w:pPr>
      <w:r>
        <w:t>Flag</w:t>
      </w:r>
      <w:r>
        <w:rPr>
          <w:rFonts w:hint="eastAsia"/>
        </w:rPr>
        <w:t>：0~关闭静置功能，1~启动静置功能。</w:t>
      </w:r>
    </w:p>
    <w:p>
      <w:pPr>
        <w:pStyle w:val="3"/>
      </w:pPr>
      <w:r>
        <w:t xml:space="preserve">[C] Static </w:t>
      </w:r>
      <w:r>
        <w:rPr>
          <w:rFonts w:hint="eastAsia"/>
        </w:rPr>
        <w:t>D</w:t>
      </w:r>
      <w:r>
        <w:t>etect Timer</w:t>
      </w:r>
      <w:r>
        <w:rPr>
          <w:rFonts w:hint="eastAsia"/>
        </w:rPr>
        <w:t>：静置的检测时间，单位为秒。</w:t>
      </w:r>
    </w:p>
    <w:p>
      <w:pPr>
        <w:pStyle w:val="3"/>
      </w:pPr>
      <w:r>
        <w:t xml:space="preserve">[C] Vibration Sensitivity: </w:t>
      </w:r>
      <w:r>
        <w:rPr>
          <w:rFonts w:hint="eastAsia"/>
        </w:rPr>
        <w:t>震动感应灵敏度，取值1</w:t>
      </w:r>
      <w:r>
        <w:t>~5</w:t>
      </w:r>
      <w:r>
        <w:rPr>
          <w:rFonts w:hint="eastAsia"/>
        </w:rPr>
        <w:t>，1-最灵敏，5-最不灵敏。</w:t>
      </w:r>
    </w:p>
    <w:p>
      <w:pPr>
        <w:pStyle w:val="3"/>
      </w:pPr>
      <w:r>
        <w:t xml:space="preserve">[C] </w:t>
      </w:r>
      <w:r>
        <w:rPr>
          <w:rFonts w:hint="eastAsia"/>
        </w:rPr>
        <w:t>S</w:t>
      </w:r>
      <w:r>
        <w:t>leep Timer</w:t>
      </w:r>
      <w:r>
        <w:rPr>
          <w:rFonts w:hint="eastAsia"/>
        </w:rPr>
        <w:t>：静置的休眠时长，此定时器超时后，则醒来给网络发心跳包（也就是电池状态报告消息）。</w:t>
      </w:r>
    </w:p>
    <w:p>
      <w:pPr>
        <w:pStyle w:val="3"/>
      </w:pPr>
      <w:r>
        <w:rPr>
          <w:rFonts w:hint="eastAsia"/>
        </w:rPr>
        <w:t>注：F</w:t>
      </w:r>
      <w:r>
        <w:t>lag=1</w:t>
      </w:r>
      <w:r>
        <w:rPr>
          <w:rFonts w:hint="eastAsia"/>
        </w:rPr>
        <w:t>时，S</w:t>
      </w:r>
      <w:r>
        <w:t xml:space="preserve">tatic </w:t>
      </w:r>
      <w:r>
        <w:rPr>
          <w:rFonts w:hint="eastAsia"/>
        </w:rPr>
        <w:t>D</w:t>
      </w:r>
      <w:r>
        <w:t>etect Timer</w:t>
      </w:r>
      <w:r>
        <w:rPr>
          <w:rFonts w:hint="eastAsia"/>
        </w:rPr>
        <w:t>、V</w:t>
      </w:r>
      <w:r>
        <w:t>ibration Sensitivity</w:t>
      </w:r>
      <w:r>
        <w:rPr>
          <w:rFonts w:hint="eastAsia"/>
        </w:rPr>
        <w:t>和S</w:t>
      </w:r>
      <w:r>
        <w:t>leep Timer</w:t>
      </w:r>
      <w:r>
        <w:rPr>
          <w:rFonts w:hint="eastAsia"/>
        </w:rPr>
        <w:t>字段才存在。</w:t>
      </w:r>
    </w:p>
    <w:p>
      <w:pPr>
        <w:pStyle w:val="3"/>
      </w:pPr>
    </w:p>
    <w:p>
      <w:pPr>
        <w:pStyle w:val="3"/>
      </w:pPr>
      <w:r>
        <w:rPr>
          <w:rFonts w:hint="eastAsia"/>
        </w:rPr>
        <w:t>当前版本可以忽略该字段的处理。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4"/>
      </w:pPr>
      <w:bookmarkStart w:id="92" w:name="_Toc41223404"/>
      <w:r>
        <w:t>Forbidden Timer</w:t>
      </w:r>
      <w:bookmarkEnd w:id="92"/>
    </w:p>
    <w:p>
      <w:pPr>
        <w:pStyle w:val="3"/>
      </w:pPr>
      <w:r>
        <w:rPr>
          <w:rFonts w:hint="eastAsia"/>
        </w:rPr>
        <w:t>网络拥塞禁止模块接入定时器，单位为秒，长2字节。</w:t>
      </w:r>
    </w:p>
    <w:p>
      <w:pPr>
        <w:pStyle w:val="3"/>
        <w:ind w:firstLine="0" w:firstLineChars="0"/>
      </w:pPr>
    </w:p>
    <w:p>
      <w:pPr>
        <w:pStyle w:val="4"/>
      </w:pPr>
      <w:bookmarkStart w:id="93" w:name="_Toc41223405"/>
      <w:r>
        <w:rPr>
          <w:rFonts w:hint="eastAsia"/>
        </w:rPr>
        <w:t>S</w:t>
      </w:r>
      <w:r>
        <w:t>tatic Request</w:t>
      </w:r>
      <w:bookmarkEnd w:id="93"/>
    </w:p>
    <w:p>
      <w:pPr>
        <w:pStyle w:val="3"/>
      </w:pPr>
      <w:r>
        <w:rPr>
          <w:rFonts w:hint="eastAsia"/>
        </w:rPr>
        <w:t>静置请求。</w:t>
      </w:r>
    </w:p>
    <w:p>
      <w:pPr>
        <w:pStyle w:val="3"/>
      </w:pPr>
      <w:r>
        <w:rPr>
          <w:rFonts w:hint="eastAsia"/>
        </w:rPr>
        <w:t>0</w:t>
      </w:r>
      <w:r>
        <w:t>~</w:t>
      </w:r>
      <w:r>
        <w:rPr>
          <w:rFonts w:hint="eastAsia"/>
        </w:rPr>
        <w:t>无静置请求</w:t>
      </w:r>
    </w:p>
    <w:p>
      <w:pPr>
        <w:pStyle w:val="3"/>
      </w:pPr>
      <w:r>
        <w:rPr>
          <w:rFonts w:hint="eastAsia"/>
        </w:rPr>
        <w:t>1~有静置请求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4"/>
      </w:pPr>
      <w:bookmarkStart w:id="94" w:name="_Toc41223406"/>
      <w:r>
        <w:rPr>
          <w:rFonts w:hint="eastAsia"/>
        </w:rPr>
        <w:t>S</w:t>
      </w:r>
      <w:r>
        <w:t>tatic Command</w:t>
      </w:r>
      <w:bookmarkEnd w:id="94"/>
    </w:p>
    <w:p>
      <w:pPr>
        <w:pStyle w:val="3"/>
      </w:pPr>
      <w:r>
        <w:rPr>
          <w:rFonts w:hint="eastAsia"/>
        </w:rPr>
        <w:t>静置命令。</w:t>
      </w:r>
    </w:p>
    <w:p>
      <w:pPr>
        <w:pStyle w:val="3"/>
      </w:pPr>
      <w:r>
        <w:rPr>
          <w:rFonts w:hint="eastAsia"/>
        </w:rPr>
        <w:t>0</w:t>
      </w:r>
      <w:r>
        <w:t>~</w:t>
      </w:r>
      <w:r>
        <w:rPr>
          <w:rFonts w:hint="eastAsia"/>
        </w:rPr>
        <w:t>不允许静置</w:t>
      </w:r>
    </w:p>
    <w:p>
      <w:pPr>
        <w:pStyle w:val="3"/>
      </w:pPr>
      <w:r>
        <w:rPr>
          <w:rFonts w:hint="eastAsia"/>
        </w:rPr>
        <w:t>1~允许静置</w:t>
      </w:r>
    </w:p>
    <w:p>
      <w:pPr>
        <w:pStyle w:val="3"/>
        <w:ind w:firstLine="0" w:firstLineChars="0"/>
      </w:pPr>
    </w:p>
    <w:p>
      <w:pPr>
        <w:pStyle w:val="4"/>
      </w:pPr>
      <w:bookmarkStart w:id="95" w:name="_Toc41223407"/>
      <w:r>
        <w:t>Redirection Address</w:t>
      </w:r>
      <w:bookmarkEnd w:id="95"/>
    </w:p>
    <w:tbl>
      <w:tblPr>
        <w:tblStyle w:val="19"/>
        <w:tblW w:w="70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ort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2~3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I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n</w:t>
            </w:r>
          </w:p>
        </w:tc>
      </w:tr>
    </w:tbl>
    <w:p>
      <w:pPr>
        <w:pStyle w:val="3"/>
      </w:pPr>
      <w:r>
        <w:t>Length</w:t>
      </w:r>
      <w:r>
        <w:rPr>
          <w:rFonts w:hint="eastAsia"/>
        </w:rPr>
        <w:t>：</w:t>
      </w:r>
    </w:p>
    <w:tbl>
      <w:tblPr>
        <w:tblStyle w:val="20"/>
        <w:tblW w:w="62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t>6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对应于I</w:t>
            </w:r>
            <w:r>
              <w:t>Pv4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对应于I</w:t>
            </w:r>
            <w:r>
              <w:t>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</w:pPr>
    </w:p>
    <w:p>
      <w:pPr>
        <w:pStyle w:val="3"/>
        <w:ind w:firstLine="0" w:firstLineChars="0"/>
      </w:pPr>
    </w:p>
    <w:p>
      <w:pPr>
        <w:pStyle w:val="4"/>
      </w:pPr>
      <w:bookmarkStart w:id="96" w:name="_Toc41223408"/>
      <w:r>
        <w:t>Algorithm Switch</w:t>
      </w:r>
      <w:bookmarkEnd w:id="96"/>
    </w:p>
    <w:p>
      <w:pPr>
        <w:pStyle w:val="3"/>
      </w:pPr>
      <w:r>
        <w:rPr>
          <w:rFonts w:hint="eastAsia"/>
        </w:rPr>
        <w:t>每个bit表示一个开关，其定义如下：</w:t>
      </w:r>
    </w:p>
    <w:p>
      <w:pPr>
        <w:pStyle w:val="3"/>
      </w:pPr>
      <w:r>
        <w:t>B7B6B5B4B3B2B1B0</w:t>
      </w:r>
    </w:p>
    <w:tbl>
      <w:tblPr>
        <w:tblStyle w:val="20"/>
        <w:tblW w:w="5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819" w:type="dxa"/>
          </w:tcPr>
          <w:p>
            <w:pPr>
              <w:pStyle w:val="3"/>
              <w:numPr>
                <w:ilvl w:val="0"/>
                <w:numId w:val="2"/>
              </w:numPr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819" w:type="dxa"/>
          </w:tcPr>
          <w:p>
            <w:pPr>
              <w:pStyle w:val="3"/>
              <w:numPr>
                <w:ilvl w:val="0"/>
                <w:numId w:val="3"/>
              </w:numPr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819" w:type="dxa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tbl>
      <w:tblPr>
        <w:tblStyle w:val="19"/>
        <w:tblW w:w="70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ort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2~3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I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</w:t>
            </w: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7" w:type="dxa"/>
            <w:gridSpan w:val="8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5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n</w:t>
            </w:r>
          </w:p>
        </w:tc>
      </w:tr>
    </w:tbl>
    <w:p>
      <w:pPr>
        <w:pStyle w:val="3"/>
      </w:pPr>
      <w:r>
        <w:t>Length</w:t>
      </w:r>
      <w:r>
        <w:rPr>
          <w:rFonts w:hint="eastAsia"/>
        </w:rPr>
        <w:t>：</w:t>
      </w:r>
    </w:p>
    <w:tbl>
      <w:tblPr>
        <w:tblStyle w:val="20"/>
        <w:tblW w:w="62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t>6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对应于I</w:t>
            </w:r>
            <w:r>
              <w:t>Pv4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对应于I</w:t>
            </w:r>
            <w:r>
              <w:t>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252" w:type="dxa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</w:pPr>
    </w:p>
    <w:p>
      <w:pPr>
        <w:pStyle w:val="4"/>
      </w:pPr>
      <w:bookmarkStart w:id="97" w:name="_Toc41223409"/>
      <w:r>
        <w:rPr>
          <w:rFonts w:hint="eastAsia"/>
        </w:rPr>
        <w:t>P</w:t>
      </w:r>
      <w:r>
        <w:t>osition Config</w:t>
      </w:r>
      <w:bookmarkEnd w:id="97"/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~ 4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199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>Report period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t xml:space="preserve">2 </w:t>
            </w:r>
            <w:r>
              <w:rPr>
                <w:rFonts w:hint="eastAsia"/>
              </w:rPr>
              <w:t>Bytes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定位周期上报定时器时长，单位秒，0表示关闭定位周期上报功能。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>Position distance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t>2 Bytes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移动上报门限，单位米，0表示关闭移动上报功能。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4"/>
      </w:pPr>
      <w:bookmarkStart w:id="98" w:name="_Toc41223410"/>
      <w:r>
        <w:t>Satellite</w:t>
      </w:r>
      <w:r>
        <w:rPr>
          <w:rFonts w:cs="宋体"/>
          <w:sz w:val="20"/>
        </w:rPr>
        <w:t xml:space="preserve"> </w:t>
      </w:r>
      <w:r>
        <w:t>Required</w:t>
      </w:r>
      <w:bookmarkEnd w:id="98"/>
    </w:p>
    <w:p>
      <w:pPr>
        <w:pStyle w:val="3"/>
        <w:ind w:firstLine="0" w:firstLineChars="0"/>
      </w:pP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~ 4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199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R</w:t>
            </w:r>
            <w:r>
              <w:t>equired on Move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移动时，要求的最低定位星数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>Required on Static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t>1 Byte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静止时，要求的最低定位星数。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4"/>
      </w:pPr>
      <w:bookmarkStart w:id="99" w:name="_Toc41223411"/>
      <w:r>
        <w:t>Position Information List</w:t>
      </w:r>
      <w:bookmarkEnd w:id="99"/>
    </w:p>
    <w:p>
      <w:pPr>
        <w:pStyle w:val="3"/>
        <w:ind w:firstLine="0" w:firstLineChars="0"/>
      </w:pP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~ 4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199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 Information 1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第一个位置点，见4</w:t>
            </w:r>
            <w:r>
              <w:t>.16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</w:t>
            </w:r>
            <w:r>
              <w:t>osition Information 2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  <w:r>
              <w:t>1 Byte</w:t>
            </w: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第二个位置点，见4</w:t>
            </w:r>
            <w:r>
              <w:t>.16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"/>
              <w:ind w:firstLine="0" w:firstLineChars="0"/>
            </w:pPr>
            <w:r>
              <w:t>….</w:t>
            </w:r>
          </w:p>
        </w:tc>
        <w:tc>
          <w:tcPr>
            <w:tcW w:w="1199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4332" w:type="dxa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  <w:ind w:firstLine="0" w:firstLineChars="0"/>
      </w:pPr>
    </w:p>
    <w:p>
      <w:pPr>
        <w:pStyle w:val="3"/>
        <w:ind w:firstLine="0" w:firstLineChars="0"/>
      </w:pPr>
      <w:r>
        <w:rPr>
          <w:rFonts w:hint="eastAsia"/>
        </w:rPr>
        <w:t>列表最大为1</w:t>
      </w:r>
      <w:r>
        <w:t>0</w:t>
      </w:r>
      <w:r>
        <w:rPr>
          <w:rFonts w:hint="eastAsia"/>
        </w:rPr>
        <w:t>个位置信息。</w:t>
      </w:r>
    </w:p>
    <w:p>
      <w:pPr>
        <w:pStyle w:val="3"/>
        <w:ind w:firstLine="0" w:firstLineChars="0"/>
      </w:pPr>
    </w:p>
    <w:p>
      <w:pPr>
        <w:pStyle w:val="4"/>
      </w:pPr>
      <w:r>
        <w:t>BMS Info</w:t>
      </w:r>
    </w:p>
    <w:p>
      <w:pPr>
        <w:pStyle w:val="3"/>
        <w:ind w:firstLine="0" w:firstLineChars="0"/>
      </w:pP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n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19"/>
        <w:tblW w:w="78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4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B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MS Vendor</w:t>
            </w:r>
          </w:p>
        </w:tc>
        <w:tc>
          <w:tcPr>
            <w:tcW w:w="290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M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aterial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ctet1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Serial Size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ctet2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电芯串数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Software Version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Octet3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H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ardware Version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Octet4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PCB Part1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Octet5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PCB板号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PCB Part2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Octet6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PCB板号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CB Part3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Octet7 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PCB板号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板号，直接设置为0即可，这是C</w:t>
      </w:r>
      <w:r>
        <w:t>LY</w:t>
      </w:r>
      <w:r>
        <w:rPr>
          <w:rFonts w:hint="eastAsia"/>
        </w:rPr>
        <w:t>协议特有的字段，其它BMS可以不用这字段（赋值为0即可）。</w:t>
      </w:r>
    </w:p>
    <w:p>
      <w:pPr>
        <w:pStyle w:val="3"/>
      </w:pPr>
    </w:p>
    <w:p>
      <w:pPr>
        <w:pStyle w:val="3"/>
        <w:ind w:firstLine="0" w:firstLineChars="0"/>
      </w:pPr>
    </w:p>
    <w:p>
      <w:pPr>
        <w:pStyle w:val="4"/>
      </w:pPr>
      <w:r>
        <w:t>MOD Info</w:t>
      </w:r>
    </w:p>
    <w:p>
      <w:pPr>
        <w:pStyle w:val="3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通信模块信息</w:t>
      </w:r>
    </w:p>
    <w:p>
      <w:pPr>
        <w:pStyle w:val="3"/>
        <w:ind w:firstLine="0" w:firstLineChars="0"/>
      </w:pP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n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19"/>
        <w:tblW w:w="78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35"/>
        <w:gridCol w:w="746"/>
        <w:gridCol w:w="745"/>
        <w:gridCol w:w="35"/>
        <w:gridCol w:w="709"/>
        <w:gridCol w:w="70"/>
        <w:gridCol w:w="674"/>
        <w:gridCol w:w="30"/>
        <w:gridCol w:w="715"/>
        <w:gridCol w:w="744"/>
        <w:gridCol w:w="41"/>
        <w:gridCol w:w="708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61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Mod Vendor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Octet1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模块厂家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61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Model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Octet2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模块型号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61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Base Version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Octet3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4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B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U</w:t>
            </w:r>
          </w:p>
        </w:tc>
        <w:tc>
          <w:tcPr>
            <w:tcW w:w="7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MU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Octet4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能力指示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trHeight w:val="644" w:hRule="atLeast"/>
          <w:jc w:val="center"/>
        </w:trPr>
        <w:tc>
          <w:tcPr>
            <w:tcW w:w="5961" w:type="dxa"/>
            <w:gridSpan w:val="13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c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ustomer</w:t>
            </w:r>
          </w:p>
        </w:tc>
        <w:tc>
          <w:tcPr>
            <w:tcW w:w="1871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</w:tcPr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Octet5-6</w:t>
            </w:r>
          </w:p>
          <w:p>
            <w:pPr>
              <w:pStyle w:val="43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客户编号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M</w:t>
      </w:r>
      <w:r>
        <w:t>od Ve</w:t>
      </w:r>
      <w:r>
        <w:rPr>
          <w:rFonts w:hint="eastAsia"/>
        </w:rPr>
        <w:t>n</w:t>
      </w:r>
      <w:r>
        <w:t>dor</w:t>
      </w:r>
      <w:r>
        <w:rPr>
          <w:rFonts w:hint="eastAsia"/>
        </w:rPr>
        <w:t>：模块厂家。</w:t>
      </w:r>
    </w:p>
    <w:p>
      <w:pPr>
        <w:pStyle w:val="3"/>
      </w:pPr>
      <w:r>
        <w:rPr>
          <w:rFonts w:hint="eastAsia"/>
        </w:rPr>
        <w:t xml:space="preserve"> </w:t>
      </w:r>
      <w:r>
        <w:t xml:space="preserve">           0</w:t>
      </w:r>
      <w:r>
        <w:rPr>
          <w:rFonts w:hint="eastAsia"/>
        </w:rPr>
        <w:t>:</w:t>
      </w:r>
      <w:r>
        <w:t>EXX</w:t>
      </w:r>
      <w:r>
        <w:rPr>
          <w:rFonts w:hint="eastAsia"/>
        </w:rPr>
        <w:t>，1</w:t>
      </w:r>
      <w:r>
        <w:t>:YXX</w:t>
      </w:r>
      <w:r>
        <w:rPr>
          <w:rFonts w:hint="eastAsia"/>
        </w:rPr>
        <w:t>，2</w:t>
      </w:r>
      <w:r>
        <w:t>:BXX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：模块型号</w:t>
      </w:r>
    </w:p>
    <w:p>
      <w:pPr>
        <w:pStyle w:val="3"/>
      </w:pPr>
      <w:r>
        <w:rPr>
          <w:rFonts w:hint="eastAsia"/>
        </w:rPr>
        <w:t>B</w:t>
      </w:r>
      <w:r>
        <w:t>ase Version</w:t>
      </w:r>
      <w:r>
        <w:rPr>
          <w:rFonts w:hint="eastAsia"/>
        </w:rPr>
        <w:t>：基线版本或固件版本</w:t>
      </w:r>
    </w:p>
    <w:p>
      <w:pPr>
        <w:pStyle w:val="3"/>
      </w:pPr>
      <w:r>
        <w:rPr>
          <w:rFonts w:hint="eastAsia"/>
        </w:rPr>
        <w:t>M</w:t>
      </w:r>
      <w:r>
        <w:t>U</w:t>
      </w:r>
      <w:r>
        <w:rPr>
          <w:rFonts w:hint="eastAsia"/>
        </w:rPr>
        <w:t>：是否支持模块远程升级</w:t>
      </w:r>
    </w:p>
    <w:p>
      <w:pPr>
        <w:pStyle w:val="3"/>
      </w:pPr>
      <w:r>
        <w:rPr>
          <w:rFonts w:hint="eastAsia"/>
        </w:rPr>
        <w:t>BU：是否支持BMS远程升级</w:t>
      </w:r>
    </w:p>
    <w:p>
      <w:pPr>
        <w:pStyle w:val="3"/>
      </w:pPr>
      <w:r>
        <w:t>Customer</w:t>
      </w:r>
      <w:r>
        <w:rPr>
          <w:rFonts w:hint="eastAsia"/>
        </w:rPr>
        <w:t>：客户编号</w:t>
      </w:r>
    </w:p>
    <w:p>
      <w:pPr>
        <w:pStyle w:val="3"/>
      </w:pPr>
      <w:r>
        <w:rPr>
          <w:rFonts w:hint="eastAsia"/>
        </w:rPr>
        <w:t xml:space="preserve"> </w:t>
      </w:r>
      <w:r>
        <w:t xml:space="preserve">        0</w:t>
      </w:r>
      <w:r>
        <w:rPr>
          <w:rFonts w:hint="eastAsia"/>
        </w:rPr>
        <w:t>:</w:t>
      </w:r>
      <w:r>
        <w:t>SW</w:t>
      </w:r>
      <w:r>
        <w:rPr>
          <w:rFonts w:hint="eastAsia"/>
        </w:rPr>
        <w:t>，1</w:t>
      </w:r>
      <w:r>
        <w:t>:ZXX</w:t>
      </w:r>
      <w:r>
        <w:rPr>
          <w:rFonts w:hint="eastAsia"/>
        </w:rPr>
        <w:t>，2</w:t>
      </w:r>
      <w:r>
        <w:t>:TXX</w:t>
      </w:r>
      <w:r>
        <w:rPr>
          <w:rFonts w:hint="eastAsia"/>
        </w:rPr>
        <w:t>，3</w:t>
      </w:r>
      <w:r>
        <w:t>:HXX</w:t>
      </w:r>
      <w:r>
        <w:rPr>
          <w:rFonts w:hint="eastAsia"/>
        </w:rPr>
        <w:t>，4Q</w:t>
      </w:r>
      <w:r>
        <w:t>XX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</w:p>
    <w:p>
      <w:pPr>
        <w:pStyle w:val="3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4"/>
      </w:pPr>
      <w:r>
        <w:t>BCD</w:t>
      </w:r>
      <w:r>
        <w:rPr>
          <w:rFonts w:hint="eastAsia"/>
        </w:rPr>
        <w:t>编码</w:t>
      </w:r>
    </w:p>
    <w:p>
      <w:pPr>
        <w:pStyle w:val="3"/>
        <w:ind w:firstLine="0" w:firstLineChars="0"/>
      </w:pPr>
    </w:p>
    <w:tbl>
      <w:tblPr>
        <w:tblStyle w:val="19"/>
        <w:tblW w:w="7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4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igit2</w:t>
            </w:r>
          </w:p>
        </w:tc>
        <w:tc>
          <w:tcPr>
            <w:tcW w:w="290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4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igit4</w:t>
            </w:r>
          </w:p>
        </w:tc>
        <w:tc>
          <w:tcPr>
            <w:tcW w:w="290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igit3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95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4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igit_n+1</w:t>
            </w:r>
          </w:p>
        </w:tc>
        <w:tc>
          <w:tcPr>
            <w:tcW w:w="2906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igit_n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46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n+1)/2 Byte</w:t>
            </w:r>
          </w:p>
        </w:tc>
      </w:tr>
    </w:tbl>
    <w:p>
      <w:pPr>
        <w:pStyle w:val="3"/>
      </w:pPr>
    </w:p>
    <w:p>
      <w:pPr>
        <w:pStyle w:val="3"/>
        <w:ind w:firstLine="0" w:firstLineChars="0"/>
      </w:pPr>
      <w:r>
        <w:rPr>
          <w:rFonts w:hint="eastAsia"/>
        </w:rPr>
        <w:t xml:space="preserve"> </w:t>
      </w:r>
      <w:r>
        <w:t xml:space="preserve">  Digit</w:t>
      </w:r>
      <w:r>
        <w:rPr>
          <w:rFonts w:hint="eastAsia"/>
        </w:rPr>
        <w:t>取值0~</w:t>
      </w:r>
      <w:r>
        <w:t>9</w:t>
      </w:r>
      <w:r>
        <w:rPr>
          <w:rFonts w:hint="eastAsia"/>
        </w:rPr>
        <w:t>，如果数字个数为奇数，则最后一个D</w:t>
      </w:r>
      <w:r>
        <w:t>igit_n+1</w:t>
      </w:r>
      <w:r>
        <w:rPr>
          <w:rFonts w:hint="eastAsia"/>
        </w:rPr>
        <w:t>填0</w:t>
      </w:r>
      <w:r>
        <w:t>xF</w:t>
      </w:r>
      <w:r>
        <w:rPr>
          <w:rFonts w:hint="eastAsia"/>
        </w:rPr>
        <w:t>（也即十进制的1</w:t>
      </w:r>
      <w:r>
        <w:t>5</w:t>
      </w:r>
      <w:r>
        <w:rPr>
          <w:rFonts w:hint="eastAsia"/>
        </w:rPr>
        <w:t>）。</w:t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widowControl/>
        <w:jc w:val="left"/>
        <w:rPr>
          <w:rFonts w:cs="宋体"/>
          <w:b/>
          <w:bCs/>
          <w:kern w:val="44"/>
          <w:sz w:val="32"/>
          <w:szCs w:val="44"/>
        </w:rPr>
      </w:pPr>
      <w:r>
        <w:rPr>
          <w:rFonts w:cs="宋体"/>
        </w:rPr>
        <w:br w:type="page"/>
      </w:r>
    </w:p>
    <w:p>
      <w:pPr>
        <w:pStyle w:val="2"/>
        <w:rPr>
          <w:rFonts w:cs="宋体"/>
        </w:rPr>
      </w:pPr>
      <w:bookmarkStart w:id="100" w:name="_Toc41223412"/>
      <w:r>
        <w:rPr>
          <w:rFonts w:hint="eastAsia" w:cs="宋体"/>
        </w:rPr>
        <w:t>定时器、常量</w:t>
      </w:r>
      <w:bookmarkEnd w:id="100"/>
    </w:p>
    <w:p>
      <w:pPr>
        <w:pStyle w:val="3"/>
      </w:pPr>
    </w:p>
    <w:p>
      <w:pPr>
        <w:pStyle w:val="4"/>
        <w:rPr>
          <w:rFonts w:cs="宋体"/>
        </w:rPr>
      </w:pPr>
      <w:bookmarkStart w:id="101" w:name="_Toc41223413"/>
      <w:r>
        <w:rPr>
          <w:rFonts w:hint="eastAsia" w:cs="宋体"/>
        </w:rPr>
        <w:t>电池侧</w:t>
      </w:r>
      <w:bookmarkEnd w:id="10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08"/>
        <w:gridCol w:w="2552"/>
        <w:gridCol w:w="1984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定时器编号</w:t>
            </w:r>
          </w:p>
        </w:tc>
        <w:tc>
          <w:tcPr>
            <w:tcW w:w="708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定时器值</w:t>
            </w:r>
          </w:p>
        </w:tc>
        <w:tc>
          <w:tcPr>
            <w:tcW w:w="2552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启动条件</w:t>
            </w:r>
          </w:p>
        </w:tc>
        <w:tc>
          <w:tcPr>
            <w:tcW w:w="1984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停止条件</w:t>
            </w:r>
          </w:p>
        </w:tc>
        <w:tc>
          <w:tcPr>
            <w:tcW w:w="2064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超时处理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101</w:t>
            </w:r>
          </w:p>
        </w:tc>
        <w:tc>
          <w:tcPr>
            <w:tcW w:w="70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5秒</w:t>
            </w:r>
          </w:p>
        </w:tc>
        <w:tc>
          <w:tcPr>
            <w:tcW w:w="2552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电池发送“R</w:t>
            </w:r>
            <w:r>
              <w:rPr>
                <w:sz w:val="18"/>
                <w:szCs w:val="18"/>
              </w:rPr>
              <w:t>egistration Request</w:t>
            </w:r>
            <w:r>
              <w:rPr>
                <w:rFonts w:hint="eastAsia"/>
                <w:sz w:val="18"/>
                <w:szCs w:val="18"/>
              </w:rPr>
              <w:t>”消息后启动。</w:t>
            </w:r>
          </w:p>
        </w:tc>
        <w:tc>
          <w:tcPr>
            <w:tcW w:w="198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收到“</w:t>
            </w:r>
            <w:r>
              <w:rPr>
                <w:sz w:val="18"/>
                <w:szCs w:val="18"/>
              </w:rPr>
              <w:t>Registration Accept / Reject</w:t>
            </w:r>
            <w:r>
              <w:rPr>
                <w:rFonts w:hint="eastAsia"/>
                <w:sz w:val="18"/>
                <w:szCs w:val="18"/>
              </w:rPr>
              <w:t>”时停止。</w:t>
            </w:r>
          </w:p>
        </w:tc>
        <w:tc>
          <w:tcPr>
            <w:tcW w:w="206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如果注册请求发送和重发次数小于N</w:t>
            </w:r>
            <w:r>
              <w:rPr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，则重发注册请求消息；否则，释放连接，延迟一段时间（建议半个小时）后再重新获取服务器地址，再重新发起注册流程。</w:t>
            </w:r>
          </w:p>
        </w:tc>
      </w:tr>
    </w:tbl>
    <w:p>
      <w:pPr>
        <w:pStyle w:val="3"/>
      </w:pPr>
    </w:p>
    <w:tbl>
      <w:tblPr>
        <w:tblStyle w:val="20"/>
        <w:tblW w:w="4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常量名称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"/>
              <w:ind w:firstLine="0" w:firstLineChars="0"/>
            </w:pPr>
          </w:p>
        </w:tc>
        <w:tc>
          <w:tcPr>
            <w:tcW w:w="2551" w:type="dxa"/>
          </w:tcPr>
          <w:p>
            <w:pPr>
              <w:pStyle w:val="3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</w:t>
            </w:r>
            <w:r>
              <w:t>101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</w:pPr>
            <w:r>
              <w:t>3</w:t>
            </w:r>
            <w:r>
              <w:rPr>
                <w:rFonts w:hint="eastAsia"/>
              </w:rPr>
              <w:t>次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4"/>
        <w:rPr>
          <w:rFonts w:cs="宋体"/>
        </w:rPr>
      </w:pPr>
      <w:bookmarkStart w:id="102" w:name="_Toc41223414"/>
      <w:r>
        <w:rPr>
          <w:rFonts w:hint="eastAsia" w:cs="宋体"/>
        </w:rPr>
        <w:t>网络侧</w:t>
      </w:r>
      <w:bookmarkEnd w:id="10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08"/>
        <w:gridCol w:w="2552"/>
        <w:gridCol w:w="1984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定时器编号</w:t>
            </w:r>
          </w:p>
        </w:tc>
        <w:tc>
          <w:tcPr>
            <w:tcW w:w="708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定时器值</w:t>
            </w:r>
          </w:p>
        </w:tc>
        <w:tc>
          <w:tcPr>
            <w:tcW w:w="2552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启动条件</w:t>
            </w:r>
          </w:p>
        </w:tc>
        <w:tc>
          <w:tcPr>
            <w:tcW w:w="1984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停止条件</w:t>
            </w:r>
          </w:p>
        </w:tc>
        <w:tc>
          <w:tcPr>
            <w:tcW w:w="2064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超时处理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T102</w:t>
            </w:r>
          </w:p>
        </w:tc>
        <w:tc>
          <w:tcPr>
            <w:tcW w:w="708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5秒</w:t>
            </w:r>
          </w:p>
        </w:tc>
        <w:tc>
          <w:tcPr>
            <w:tcW w:w="2552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服务器发送Registration Accept消息后启动。</w:t>
            </w:r>
          </w:p>
        </w:tc>
        <w:tc>
          <w:tcPr>
            <w:tcW w:w="1984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收到Registration complete消息时停止。</w:t>
            </w:r>
          </w:p>
        </w:tc>
        <w:tc>
          <w:tcPr>
            <w:tcW w:w="2064" w:type="dxa"/>
          </w:tcPr>
          <w:p>
            <w:pPr>
              <w:pStyle w:val="41"/>
              <w:widowControl w:val="0"/>
              <w:ind w:firstLine="0" w:firstLineChars="0"/>
            </w:pPr>
            <w:r>
              <w:rPr>
                <w:rFonts w:hint="eastAsia"/>
              </w:rPr>
              <w:t>如果“Registration Accept”发送和重发次数小于N102，则重发“Registration accept”；否则，注册失败，拆连接。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201</w:t>
            </w:r>
          </w:p>
        </w:tc>
        <w:tc>
          <w:tcPr>
            <w:tcW w:w="70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5秒</w:t>
            </w:r>
          </w:p>
        </w:tc>
        <w:tc>
          <w:tcPr>
            <w:tcW w:w="2552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服务器发送“</w:t>
            </w:r>
            <w:r>
              <w:rPr>
                <w:sz w:val="18"/>
                <w:szCs w:val="18"/>
              </w:rPr>
              <w:t>BMS Service Command</w:t>
            </w:r>
            <w:r>
              <w:rPr>
                <w:rFonts w:hint="eastAsia"/>
                <w:sz w:val="18"/>
                <w:szCs w:val="18"/>
              </w:rPr>
              <w:t>”消息后启动。</w:t>
            </w:r>
          </w:p>
        </w:tc>
        <w:tc>
          <w:tcPr>
            <w:tcW w:w="198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收到“</w:t>
            </w:r>
            <w:r>
              <w:rPr>
                <w:sz w:val="18"/>
                <w:szCs w:val="18"/>
              </w:rPr>
              <w:t>BMS Service Command Ack</w:t>
            </w:r>
            <w:r>
              <w:rPr>
                <w:rFonts w:hint="eastAsia"/>
                <w:sz w:val="18"/>
                <w:szCs w:val="18"/>
              </w:rPr>
              <w:t>”消息时停止。</w:t>
            </w:r>
          </w:p>
        </w:tc>
        <w:tc>
          <w:tcPr>
            <w:tcW w:w="206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如果“B</w:t>
            </w:r>
            <w:r>
              <w:rPr>
                <w:sz w:val="18"/>
                <w:szCs w:val="18"/>
              </w:rPr>
              <w:t>MS Service Command</w:t>
            </w:r>
            <w:r>
              <w:rPr>
                <w:rFonts w:hint="eastAsia"/>
                <w:sz w:val="18"/>
                <w:szCs w:val="18"/>
              </w:rPr>
              <w:t>”发送和重发次数小于N</w:t>
            </w:r>
            <w:r>
              <w:rPr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，则重发“</w:t>
            </w:r>
            <w:r>
              <w:rPr>
                <w:sz w:val="18"/>
                <w:szCs w:val="18"/>
              </w:rPr>
              <w:t>BMS Service Command</w:t>
            </w:r>
            <w:r>
              <w:rPr>
                <w:rFonts w:hint="eastAsia"/>
                <w:sz w:val="18"/>
                <w:szCs w:val="18"/>
              </w:rPr>
              <w:t>”消息；认为终端不可达，拆开连接。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T202</w:t>
            </w:r>
          </w:p>
        </w:tc>
        <w:tc>
          <w:tcPr>
            <w:tcW w:w="70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5秒</w:t>
            </w:r>
          </w:p>
        </w:tc>
        <w:tc>
          <w:tcPr>
            <w:tcW w:w="2552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向电池发送“</w:t>
            </w:r>
            <w:r>
              <w:rPr>
                <w:sz w:val="18"/>
                <w:szCs w:val="18"/>
              </w:rPr>
              <w:t>Position Command</w:t>
            </w:r>
            <w:r>
              <w:rPr>
                <w:rFonts w:hint="eastAsia"/>
                <w:sz w:val="18"/>
                <w:szCs w:val="18"/>
              </w:rPr>
              <w:t>”消息后启动。</w:t>
            </w:r>
          </w:p>
        </w:tc>
        <w:tc>
          <w:tcPr>
            <w:tcW w:w="198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收到“</w:t>
            </w:r>
            <w:r>
              <w:rPr>
                <w:sz w:val="18"/>
                <w:szCs w:val="18"/>
              </w:rPr>
              <w:t>Position Command Ack</w:t>
            </w:r>
            <w:r>
              <w:rPr>
                <w:rFonts w:hint="eastAsia"/>
                <w:sz w:val="18"/>
                <w:szCs w:val="18"/>
              </w:rPr>
              <w:t>”时停止。</w:t>
            </w:r>
          </w:p>
        </w:tc>
        <w:tc>
          <w:tcPr>
            <w:tcW w:w="206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如果“P</w:t>
            </w:r>
            <w:r>
              <w:rPr>
                <w:sz w:val="18"/>
                <w:szCs w:val="18"/>
              </w:rPr>
              <w:t>osition Command</w:t>
            </w:r>
            <w:r>
              <w:rPr>
                <w:rFonts w:hint="eastAsia"/>
                <w:sz w:val="18"/>
                <w:szCs w:val="18"/>
              </w:rPr>
              <w:t>”发送和重发次数小于N</w:t>
            </w:r>
            <w:r>
              <w:rPr>
                <w:sz w:val="18"/>
                <w:szCs w:val="18"/>
              </w:rPr>
              <w:t>202</w:t>
            </w:r>
            <w:r>
              <w:rPr>
                <w:rFonts w:hint="eastAsia"/>
                <w:sz w:val="18"/>
                <w:szCs w:val="18"/>
              </w:rPr>
              <w:t>，则重发“P</w:t>
            </w:r>
            <w:r>
              <w:rPr>
                <w:sz w:val="18"/>
                <w:szCs w:val="18"/>
              </w:rPr>
              <w:t>osition Command</w:t>
            </w:r>
            <w:r>
              <w:rPr>
                <w:rFonts w:hint="eastAsia"/>
                <w:sz w:val="18"/>
                <w:szCs w:val="18"/>
              </w:rPr>
              <w:t>”消息；否则，流程失败，失败后如何操作由网络实现决定。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203</w:t>
            </w:r>
          </w:p>
        </w:tc>
        <w:tc>
          <w:tcPr>
            <w:tcW w:w="708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5秒</w:t>
            </w:r>
          </w:p>
        </w:tc>
        <w:tc>
          <w:tcPr>
            <w:tcW w:w="2552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向电池发送“</w:t>
            </w:r>
            <w:r>
              <w:rPr>
                <w:sz w:val="18"/>
                <w:szCs w:val="18"/>
              </w:rPr>
              <w:t>Software Update Push</w:t>
            </w:r>
            <w:r>
              <w:rPr>
                <w:rFonts w:hint="eastAsia"/>
                <w:sz w:val="18"/>
                <w:szCs w:val="18"/>
              </w:rPr>
              <w:t>”消息后启动。</w:t>
            </w:r>
          </w:p>
        </w:tc>
        <w:tc>
          <w:tcPr>
            <w:tcW w:w="198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收到“</w:t>
            </w:r>
            <w:r>
              <w:rPr>
                <w:sz w:val="18"/>
                <w:szCs w:val="18"/>
              </w:rPr>
              <w:t>Software Update Push Ack</w:t>
            </w:r>
            <w:r>
              <w:rPr>
                <w:rFonts w:hint="eastAsia"/>
                <w:sz w:val="18"/>
                <w:szCs w:val="18"/>
              </w:rPr>
              <w:t>”时停止。</w:t>
            </w:r>
          </w:p>
        </w:tc>
        <w:tc>
          <w:tcPr>
            <w:tcW w:w="2064" w:type="dxa"/>
          </w:tcPr>
          <w:p>
            <w:pPr>
              <w:pStyle w:val="3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如果“</w:t>
            </w:r>
            <w:r>
              <w:rPr>
                <w:sz w:val="18"/>
                <w:szCs w:val="18"/>
              </w:rPr>
              <w:t>Software Update Push</w:t>
            </w:r>
            <w:r>
              <w:rPr>
                <w:rFonts w:hint="eastAsia"/>
                <w:sz w:val="18"/>
                <w:szCs w:val="18"/>
              </w:rPr>
              <w:t>”发送和重发次数小于N</w:t>
            </w:r>
            <w:r>
              <w:rPr>
                <w:sz w:val="18"/>
                <w:szCs w:val="18"/>
              </w:rPr>
              <w:t>203</w:t>
            </w:r>
            <w:r>
              <w:rPr>
                <w:rFonts w:hint="eastAsia"/>
                <w:sz w:val="18"/>
                <w:szCs w:val="18"/>
              </w:rPr>
              <w:t>，则重发“</w:t>
            </w:r>
            <w:r>
              <w:rPr>
                <w:sz w:val="18"/>
                <w:szCs w:val="18"/>
              </w:rPr>
              <w:t>Software Update Push</w:t>
            </w:r>
            <w:r>
              <w:rPr>
                <w:rFonts w:hint="eastAsia"/>
                <w:sz w:val="18"/>
                <w:szCs w:val="18"/>
              </w:rPr>
              <w:t>”消息；否则，流程失败，失败后如何操作由网络实现决定。</w:t>
            </w:r>
          </w:p>
        </w:tc>
      </w:tr>
    </w:tbl>
    <w:p>
      <w:pPr>
        <w:pStyle w:val="3"/>
      </w:pPr>
    </w:p>
    <w:tbl>
      <w:tblPr>
        <w:tblStyle w:val="20"/>
        <w:tblW w:w="4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常量名称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N102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N201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3次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N202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3次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</w:t>
            </w:r>
            <w:r>
              <w:t>203</w:t>
            </w:r>
          </w:p>
        </w:tc>
        <w:tc>
          <w:tcPr>
            <w:tcW w:w="2551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3次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widowControl/>
        <w:jc w:val="left"/>
        <w:rPr>
          <w:rFonts w:cs="宋体"/>
          <w:b/>
          <w:bCs/>
          <w:kern w:val="44"/>
          <w:sz w:val="32"/>
          <w:szCs w:val="44"/>
        </w:rPr>
      </w:pPr>
      <w:r>
        <w:rPr>
          <w:rFonts w:cs="宋体"/>
        </w:rPr>
        <w:br w:type="page"/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modern"/>
    <w:pitch w:val="default"/>
    <w:sig w:usb0="A00002EF" w:usb1="420020EB" w:usb2="00000000" w:usb3="00000000" w:csb0="2000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</w:pPr>
    <w:r>
      <w:fldChar w:fldCharType="begin"/>
    </w:r>
    <w:r>
      <w:instrText xml:space="preserve"> STYLEREF  封面文档标题  \* MERGEFORMAT </w:instrText>
    </w:r>
    <w:r>
      <w:fldChar w:fldCharType="separate"/>
    </w:r>
    <w:r>
      <w:rPr>
        <w:rFonts w:hint="eastAsia" w:cs="幼圆"/>
      </w:rPr>
      <w:t>SWS物联网接入接口协议</w:t>
    </w:r>
    <w:r>
      <w:rPr>
        <w:rFonts w:hint="eastAsia"/>
      </w:rPr>
      <w:t>(Open)</w:t>
    </w:r>
    <w:r>
      <w:rPr>
        <w:rFonts w:cs="幼圆"/>
      </w:rPr>
      <w:fldChar w:fldCharType="end"/>
    </w:r>
    <w:r>
      <w:tab/>
    </w:r>
    <w:r>
      <w:tab/>
    </w:r>
    <w:r>
      <w:rPr>
        <w:rFonts w:hint="eastAsia" w:cs="幼圆"/>
      </w:rPr>
      <w:t>修订记录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</w:pPr>
    <w:r>
      <w:fldChar w:fldCharType="begin"/>
    </w:r>
    <w:r>
      <w:instrText xml:space="preserve"> STYLEREF  封面文档标题  \* MERGEFORMAT </w:instrText>
    </w:r>
    <w:r>
      <w:fldChar w:fldCharType="separate"/>
    </w:r>
    <w:r>
      <w:rPr>
        <w:rFonts w:hint="eastAsia" w:cs="幼圆"/>
      </w:rPr>
      <w:t>SWS物联网接入接口协议</w:t>
    </w:r>
    <w:r>
      <w:rPr>
        <w:rFonts w:hint="eastAsia"/>
      </w:rPr>
      <w:t>(Open)</w:t>
    </w:r>
    <w:r>
      <w:rPr>
        <w:rFonts w:cs="幼圆"/>
      </w:rPr>
      <w:fldChar w:fldCharType="end"/>
    </w:r>
    <w:r>
      <w:tab/>
    </w:r>
    <w:r>
      <w:tab/>
    </w:r>
    <w:r>
      <w:rPr>
        <w:rFonts w:hint="eastAsia" w:cs="幼圆"/>
      </w:rPr>
      <w:t>目录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7975146">
    <w:nsid w:val="3AE34DEA"/>
    <w:multiLevelType w:val="multilevel"/>
    <w:tmpl w:val="3AE34DEA"/>
    <w:lvl w:ilvl="0" w:tentative="1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1">
      <w:start w:val="1"/>
      <w:numFmt w:val="decimal"/>
      <w:pStyle w:val="4"/>
      <w:suff w:val="space"/>
      <w:lvlText w:val="%1.%2  "/>
      <w:lvlJc w:val="left"/>
      <w:pPr>
        <w:ind w:left="425" w:firstLine="0"/>
      </w:pPr>
      <w:rPr>
        <w:rFonts w:hint="eastAsia"/>
      </w:rPr>
    </w:lvl>
    <w:lvl w:ilvl="2" w:tentative="1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27"/>
      <w:lvlText w:val="（%6）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6" w:tentative="1">
      <w:start w:val="1"/>
      <w:numFmt w:val="lowerLetter"/>
      <w:pStyle w:val="28"/>
      <w:lvlText w:val="%7."/>
      <w:lvlJc w:val="left"/>
      <w:pPr>
        <w:tabs>
          <w:tab w:val="left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 w:tentative="1">
      <w:start w:val="1"/>
      <w:numFmt w:val="decimal"/>
      <w:lvlRestart w:val="0"/>
      <w:suff w:val="space"/>
      <w:lvlText w:val="图%8 "/>
      <w:lvlJc w:val="center"/>
      <w:pPr>
        <w:ind w:left="-624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1">
      <w:start w:val="1"/>
      <w:numFmt w:val="decimal"/>
      <w:lvlRestart w:val="0"/>
      <w:suff w:val="space"/>
      <w:lvlText w:val="表%9 "/>
      <w:lvlJc w:val="center"/>
      <w:pPr>
        <w:ind w:left="-624" w:firstLine="0"/>
      </w:pPr>
      <w:rPr>
        <w:rFonts w:hint="eastAsia"/>
      </w:rPr>
    </w:lvl>
  </w:abstractNum>
  <w:abstractNum w:abstractNumId="878468137">
    <w:nsid w:val="345C5C29"/>
    <w:multiLevelType w:val="multilevel"/>
    <w:tmpl w:val="345C5C29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038237">
    <w:nsid w:val="1824649D"/>
    <w:multiLevelType w:val="multilevel"/>
    <w:tmpl w:val="1824649D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87975146"/>
  </w:num>
  <w:num w:numId="2">
    <w:abstractNumId w:val="878468137"/>
  </w:num>
  <w:num w:numId="3">
    <w:abstractNumId w:val="405038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6EC0"/>
    <w:rsid w:val="00001B24"/>
    <w:rsid w:val="00003BD0"/>
    <w:rsid w:val="00006A45"/>
    <w:rsid w:val="000138DA"/>
    <w:rsid w:val="0001563D"/>
    <w:rsid w:val="00016555"/>
    <w:rsid w:val="00017075"/>
    <w:rsid w:val="00017373"/>
    <w:rsid w:val="00017CFE"/>
    <w:rsid w:val="000225C4"/>
    <w:rsid w:val="0002544E"/>
    <w:rsid w:val="00026016"/>
    <w:rsid w:val="000268B7"/>
    <w:rsid w:val="00026B8A"/>
    <w:rsid w:val="00032A2B"/>
    <w:rsid w:val="00032EF3"/>
    <w:rsid w:val="00033565"/>
    <w:rsid w:val="00034B84"/>
    <w:rsid w:val="000358EE"/>
    <w:rsid w:val="00037994"/>
    <w:rsid w:val="000411B4"/>
    <w:rsid w:val="00053FEC"/>
    <w:rsid w:val="000554CE"/>
    <w:rsid w:val="00055B55"/>
    <w:rsid w:val="0005704B"/>
    <w:rsid w:val="00057241"/>
    <w:rsid w:val="0005752A"/>
    <w:rsid w:val="0006572A"/>
    <w:rsid w:val="00067899"/>
    <w:rsid w:val="00070B57"/>
    <w:rsid w:val="00070E06"/>
    <w:rsid w:val="000718A6"/>
    <w:rsid w:val="00075464"/>
    <w:rsid w:val="000768DB"/>
    <w:rsid w:val="00077D82"/>
    <w:rsid w:val="00077E03"/>
    <w:rsid w:val="00081200"/>
    <w:rsid w:val="00081A38"/>
    <w:rsid w:val="00090423"/>
    <w:rsid w:val="000A32E4"/>
    <w:rsid w:val="000A356E"/>
    <w:rsid w:val="000B1406"/>
    <w:rsid w:val="000B3D56"/>
    <w:rsid w:val="000B5265"/>
    <w:rsid w:val="000C2F34"/>
    <w:rsid w:val="000C7077"/>
    <w:rsid w:val="000C7228"/>
    <w:rsid w:val="000C77DA"/>
    <w:rsid w:val="000C7AE9"/>
    <w:rsid w:val="000C7B0A"/>
    <w:rsid w:val="000D0B4D"/>
    <w:rsid w:val="000D265C"/>
    <w:rsid w:val="000D73CE"/>
    <w:rsid w:val="000E23BA"/>
    <w:rsid w:val="000E5A96"/>
    <w:rsid w:val="000E7E9F"/>
    <w:rsid w:val="000F7224"/>
    <w:rsid w:val="000F7800"/>
    <w:rsid w:val="0010637B"/>
    <w:rsid w:val="00106C3E"/>
    <w:rsid w:val="00113154"/>
    <w:rsid w:val="00117C73"/>
    <w:rsid w:val="00123A2F"/>
    <w:rsid w:val="00124051"/>
    <w:rsid w:val="00135583"/>
    <w:rsid w:val="00135F34"/>
    <w:rsid w:val="0014262A"/>
    <w:rsid w:val="00143924"/>
    <w:rsid w:val="0014563C"/>
    <w:rsid w:val="0014799B"/>
    <w:rsid w:val="00160CF6"/>
    <w:rsid w:val="00161301"/>
    <w:rsid w:val="00165975"/>
    <w:rsid w:val="00176F1B"/>
    <w:rsid w:val="00177A2F"/>
    <w:rsid w:val="00177A89"/>
    <w:rsid w:val="00180BA7"/>
    <w:rsid w:val="00184A66"/>
    <w:rsid w:val="001872B2"/>
    <w:rsid w:val="00187ED1"/>
    <w:rsid w:val="001956BF"/>
    <w:rsid w:val="0019598F"/>
    <w:rsid w:val="001A02C0"/>
    <w:rsid w:val="001A12CF"/>
    <w:rsid w:val="001A2AAF"/>
    <w:rsid w:val="001A452B"/>
    <w:rsid w:val="001A57AC"/>
    <w:rsid w:val="001A6E13"/>
    <w:rsid w:val="001B2394"/>
    <w:rsid w:val="001B2C43"/>
    <w:rsid w:val="001C2CB4"/>
    <w:rsid w:val="001C443A"/>
    <w:rsid w:val="001C4A43"/>
    <w:rsid w:val="001D06B6"/>
    <w:rsid w:val="001D2D73"/>
    <w:rsid w:val="001E218E"/>
    <w:rsid w:val="001E28AC"/>
    <w:rsid w:val="001E6D32"/>
    <w:rsid w:val="001F0A24"/>
    <w:rsid w:val="001F0D76"/>
    <w:rsid w:val="001F1047"/>
    <w:rsid w:val="001F3942"/>
    <w:rsid w:val="00204CE6"/>
    <w:rsid w:val="00206B0B"/>
    <w:rsid w:val="00216FA8"/>
    <w:rsid w:val="00226C04"/>
    <w:rsid w:val="00234200"/>
    <w:rsid w:val="002460A4"/>
    <w:rsid w:val="002536CC"/>
    <w:rsid w:val="00254130"/>
    <w:rsid w:val="002623C0"/>
    <w:rsid w:val="00275547"/>
    <w:rsid w:val="00280C6D"/>
    <w:rsid w:val="002822E9"/>
    <w:rsid w:val="0029642F"/>
    <w:rsid w:val="002A0524"/>
    <w:rsid w:val="002B04DC"/>
    <w:rsid w:val="002B1EB0"/>
    <w:rsid w:val="002C073D"/>
    <w:rsid w:val="002C1165"/>
    <w:rsid w:val="002C1EA2"/>
    <w:rsid w:val="002C2E16"/>
    <w:rsid w:val="002C6D62"/>
    <w:rsid w:val="002E417B"/>
    <w:rsid w:val="002E4EFA"/>
    <w:rsid w:val="002F5860"/>
    <w:rsid w:val="003055D5"/>
    <w:rsid w:val="00306657"/>
    <w:rsid w:val="00313620"/>
    <w:rsid w:val="0032637E"/>
    <w:rsid w:val="00326845"/>
    <w:rsid w:val="003322A0"/>
    <w:rsid w:val="0033473C"/>
    <w:rsid w:val="00337C95"/>
    <w:rsid w:val="00342D9D"/>
    <w:rsid w:val="003434D8"/>
    <w:rsid w:val="0034703E"/>
    <w:rsid w:val="00350F82"/>
    <w:rsid w:val="00352B30"/>
    <w:rsid w:val="00357C10"/>
    <w:rsid w:val="00366A63"/>
    <w:rsid w:val="003848EB"/>
    <w:rsid w:val="00386AB4"/>
    <w:rsid w:val="00391EF7"/>
    <w:rsid w:val="003920AB"/>
    <w:rsid w:val="00395705"/>
    <w:rsid w:val="00396670"/>
    <w:rsid w:val="00397F4B"/>
    <w:rsid w:val="003A7E43"/>
    <w:rsid w:val="003B438D"/>
    <w:rsid w:val="003B67F7"/>
    <w:rsid w:val="003B7C2D"/>
    <w:rsid w:val="003C02D9"/>
    <w:rsid w:val="003C2ED4"/>
    <w:rsid w:val="003D149A"/>
    <w:rsid w:val="003D3CB9"/>
    <w:rsid w:val="003D46CE"/>
    <w:rsid w:val="003E5B47"/>
    <w:rsid w:val="003F1FE6"/>
    <w:rsid w:val="003F2445"/>
    <w:rsid w:val="003F6649"/>
    <w:rsid w:val="003F729E"/>
    <w:rsid w:val="00400278"/>
    <w:rsid w:val="00400BAB"/>
    <w:rsid w:val="00405918"/>
    <w:rsid w:val="00405D51"/>
    <w:rsid w:val="00406CA4"/>
    <w:rsid w:val="00407D08"/>
    <w:rsid w:val="004106F5"/>
    <w:rsid w:val="00410A13"/>
    <w:rsid w:val="00413BC1"/>
    <w:rsid w:val="00422438"/>
    <w:rsid w:val="00422626"/>
    <w:rsid w:val="00422CD5"/>
    <w:rsid w:val="00426333"/>
    <w:rsid w:val="004305CB"/>
    <w:rsid w:val="004326FA"/>
    <w:rsid w:val="00435ABA"/>
    <w:rsid w:val="0044285A"/>
    <w:rsid w:val="00443BD5"/>
    <w:rsid w:val="00446232"/>
    <w:rsid w:val="0045766A"/>
    <w:rsid w:val="0046068B"/>
    <w:rsid w:val="00472CAC"/>
    <w:rsid w:val="004740F6"/>
    <w:rsid w:val="0047774C"/>
    <w:rsid w:val="00482569"/>
    <w:rsid w:val="00492633"/>
    <w:rsid w:val="004A12D9"/>
    <w:rsid w:val="004A1502"/>
    <w:rsid w:val="004B5EB2"/>
    <w:rsid w:val="004D2D03"/>
    <w:rsid w:val="004D306B"/>
    <w:rsid w:val="004D6AD9"/>
    <w:rsid w:val="004E04BB"/>
    <w:rsid w:val="004E04EE"/>
    <w:rsid w:val="004E2499"/>
    <w:rsid w:val="004E4559"/>
    <w:rsid w:val="004E4673"/>
    <w:rsid w:val="0050007D"/>
    <w:rsid w:val="00501389"/>
    <w:rsid w:val="00502FF7"/>
    <w:rsid w:val="00506DF6"/>
    <w:rsid w:val="005103D6"/>
    <w:rsid w:val="00512C69"/>
    <w:rsid w:val="00515A67"/>
    <w:rsid w:val="0051778E"/>
    <w:rsid w:val="00517A54"/>
    <w:rsid w:val="00537FC4"/>
    <w:rsid w:val="00540B5B"/>
    <w:rsid w:val="00543889"/>
    <w:rsid w:val="00543A75"/>
    <w:rsid w:val="00545311"/>
    <w:rsid w:val="00550717"/>
    <w:rsid w:val="00552645"/>
    <w:rsid w:val="005608A7"/>
    <w:rsid w:val="005608AC"/>
    <w:rsid w:val="005614A4"/>
    <w:rsid w:val="00562DFD"/>
    <w:rsid w:val="00566228"/>
    <w:rsid w:val="005859FE"/>
    <w:rsid w:val="00586F32"/>
    <w:rsid w:val="00590093"/>
    <w:rsid w:val="005953F6"/>
    <w:rsid w:val="00597153"/>
    <w:rsid w:val="005A02F4"/>
    <w:rsid w:val="005A5344"/>
    <w:rsid w:val="005B004E"/>
    <w:rsid w:val="005B56DE"/>
    <w:rsid w:val="005B61F5"/>
    <w:rsid w:val="005C1026"/>
    <w:rsid w:val="005C1C21"/>
    <w:rsid w:val="005C60C5"/>
    <w:rsid w:val="005D1AB0"/>
    <w:rsid w:val="005D1B24"/>
    <w:rsid w:val="005D1B40"/>
    <w:rsid w:val="005D23E0"/>
    <w:rsid w:val="005D271C"/>
    <w:rsid w:val="005D56B9"/>
    <w:rsid w:val="005E5238"/>
    <w:rsid w:val="005F6006"/>
    <w:rsid w:val="005F7073"/>
    <w:rsid w:val="00600BC8"/>
    <w:rsid w:val="0060156D"/>
    <w:rsid w:val="00603422"/>
    <w:rsid w:val="006034A2"/>
    <w:rsid w:val="006150AD"/>
    <w:rsid w:val="00617571"/>
    <w:rsid w:val="00624959"/>
    <w:rsid w:val="006363DA"/>
    <w:rsid w:val="0063650E"/>
    <w:rsid w:val="00642E5B"/>
    <w:rsid w:val="006462AB"/>
    <w:rsid w:val="00647016"/>
    <w:rsid w:val="00661083"/>
    <w:rsid w:val="00666EC0"/>
    <w:rsid w:val="00674D9D"/>
    <w:rsid w:val="00675833"/>
    <w:rsid w:val="006854F0"/>
    <w:rsid w:val="00692FF7"/>
    <w:rsid w:val="0069495F"/>
    <w:rsid w:val="006954E3"/>
    <w:rsid w:val="00695BD5"/>
    <w:rsid w:val="0069625A"/>
    <w:rsid w:val="006A433C"/>
    <w:rsid w:val="006A4F26"/>
    <w:rsid w:val="006B42E3"/>
    <w:rsid w:val="006B5A2B"/>
    <w:rsid w:val="006B698F"/>
    <w:rsid w:val="006C07CD"/>
    <w:rsid w:val="006C1EA1"/>
    <w:rsid w:val="006C2634"/>
    <w:rsid w:val="006C406E"/>
    <w:rsid w:val="006C4442"/>
    <w:rsid w:val="006C58EE"/>
    <w:rsid w:val="006C6776"/>
    <w:rsid w:val="006C6DA5"/>
    <w:rsid w:val="006D6D82"/>
    <w:rsid w:val="006E33F1"/>
    <w:rsid w:val="006E4854"/>
    <w:rsid w:val="006F126F"/>
    <w:rsid w:val="006F4D81"/>
    <w:rsid w:val="006F5219"/>
    <w:rsid w:val="00700991"/>
    <w:rsid w:val="007010BE"/>
    <w:rsid w:val="00702C7F"/>
    <w:rsid w:val="0070748A"/>
    <w:rsid w:val="0070782F"/>
    <w:rsid w:val="00707B8E"/>
    <w:rsid w:val="007152F2"/>
    <w:rsid w:val="00720BF9"/>
    <w:rsid w:val="007223A9"/>
    <w:rsid w:val="00731FF9"/>
    <w:rsid w:val="00733AAF"/>
    <w:rsid w:val="00734FF1"/>
    <w:rsid w:val="007424AC"/>
    <w:rsid w:val="00744CD2"/>
    <w:rsid w:val="00751401"/>
    <w:rsid w:val="0075768C"/>
    <w:rsid w:val="00766C64"/>
    <w:rsid w:val="0077068A"/>
    <w:rsid w:val="00782318"/>
    <w:rsid w:val="007823F1"/>
    <w:rsid w:val="00785F45"/>
    <w:rsid w:val="007979D6"/>
    <w:rsid w:val="007B331C"/>
    <w:rsid w:val="007B3D23"/>
    <w:rsid w:val="007B5352"/>
    <w:rsid w:val="007C10BA"/>
    <w:rsid w:val="007C3BA5"/>
    <w:rsid w:val="007C521C"/>
    <w:rsid w:val="007C746E"/>
    <w:rsid w:val="007E12BF"/>
    <w:rsid w:val="007F015D"/>
    <w:rsid w:val="007F36E1"/>
    <w:rsid w:val="007F4185"/>
    <w:rsid w:val="007F47B2"/>
    <w:rsid w:val="007F78A4"/>
    <w:rsid w:val="00800988"/>
    <w:rsid w:val="008034D6"/>
    <w:rsid w:val="00804488"/>
    <w:rsid w:val="008057BE"/>
    <w:rsid w:val="00806658"/>
    <w:rsid w:val="00806B07"/>
    <w:rsid w:val="00807B62"/>
    <w:rsid w:val="00816473"/>
    <w:rsid w:val="00817159"/>
    <w:rsid w:val="0082022E"/>
    <w:rsid w:val="00824F2B"/>
    <w:rsid w:val="00832FE1"/>
    <w:rsid w:val="00842F2E"/>
    <w:rsid w:val="00843802"/>
    <w:rsid w:val="00845F2A"/>
    <w:rsid w:val="00846940"/>
    <w:rsid w:val="0085504C"/>
    <w:rsid w:val="00856902"/>
    <w:rsid w:val="00857AC3"/>
    <w:rsid w:val="00857E76"/>
    <w:rsid w:val="00860851"/>
    <w:rsid w:val="00862782"/>
    <w:rsid w:val="00862CB2"/>
    <w:rsid w:val="00862CB3"/>
    <w:rsid w:val="00864CD1"/>
    <w:rsid w:val="0086728F"/>
    <w:rsid w:val="00875F6E"/>
    <w:rsid w:val="00882CBF"/>
    <w:rsid w:val="008835B4"/>
    <w:rsid w:val="008838F5"/>
    <w:rsid w:val="008857C1"/>
    <w:rsid w:val="00885BD1"/>
    <w:rsid w:val="00891157"/>
    <w:rsid w:val="00896009"/>
    <w:rsid w:val="00896242"/>
    <w:rsid w:val="008A4C51"/>
    <w:rsid w:val="008B1FB3"/>
    <w:rsid w:val="008B472E"/>
    <w:rsid w:val="008C43D5"/>
    <w:rsid w:val="008C6D56"/>
    <w:rsid w:val="008C7868"/>
    <w:rsid w:val="008D027E"/>
    <w:rsid w:val="008D53B6"/>
    <w:rsid w:val="008D5F46"/>
    <w:rsid w:val="008E0AF5"/>
    <w:rsid w:val="008E1F15"/>
    <w:rsid w:val="008E28BD"/>
    <w:rsid w:val="008E2C9D"/>
    <w:rsid w:val="008E55AE"/>
    <w:rsid w:val="008E5DCE"/>
    <w:rsid w:val="008F77E3"/>
    <w:rsid w:val="009033D3"/>
    <w:rsid w:val="00903DAB"/>
    <w:rsid w:val="00905181"/>
    <w:rsid w:val="00910AB2"/>
    <w:rsid w:val="00912070"/>
    <w:rsid w:val="00914E37"/>
    <w:rsid w:val="00921930"/>
    <w:rsid w:val="0092231C"/>
    <w:rsid w:val="00923D11"/>
    <w:rsid w:val="00924178"/>
    <w:rsid w:val="00932F60"/>
    <w:rsid w:val="0093531C"/>
    <w:rsid w:val="009421F7"/>
    <w:rsid w:val="009477EB"/>
    <w:rsid w:val="00951327"/>
    <w:rsid w:val="00951503"/>
    <w:rsid w:val="009516D4"/>
    <w:rsid w:val="0095560C"/>
    <w:rsid w:val="009645E0"/>
    <w:rsid w:val="00966368"/>
    <w:rsid w:val="00976CAE"/>
    <w:rsid w:val="0097760D"/>
    <w:rsid w:val="00984393"/>
    <w:rsid w:val="00985F35"/>
    <w:rsid w:val="0098613D"/>
    <w:rsid w:val="009A013E"/>
    <w:rsid w:val="009C243C"/>
    <w:rsid w:val="009C29C5"/>
    <w:rsid w:val="009C67C5"/>
    <w:rsid w:val="009D4784"/>
    <w:rsid w:val="009E13DA"/>
    <w:rsid w:val="009E2514"/>
    <w:rsid w:val="009E65C3"/>
    <w:rsid w:val="009E706A"/>
    <w:rsid w:val="009E7F97"/>
    <w:rsid w:val="009F1392"/>
    <w:rsid w:val="009F3DEA"/>
    <w:rsid w:val="009F7813"/>
    <w:rsid w:val="00A01591"/>
    <w:rsid w:val="00A03AC3"/>
    <w:rsid w:val="00A047C2"/>
    <w:rsid w:val="00A07B4A"/>
    <w:rsid w:val="00A07CDC"/>
    <w:rsid w:val="00A138A0"/>
    <w:rsid w:val="00A1798E"/>
    <w:rsid w:val="00A317A2"/>
    <w:rsid w:val="00A34DA4"/>
    <w:rsid w:val="00A35DE3"/>
    <w:rsid w:val="00A369EC"/>
    <w:rsid w:val="00A42870"/>
    <w:rsid w:val="00A52D3A"/>
    <w:rsid w:val="00A57D97"/>
    <w:rsid w:val="00A662C1"/>
    <w:rsid w:val="00A66418"/>
    <w:rsid w:val="00A67117"/>
    <w:rsid w:val="00A673D0"/>
    <w:rsid w:val="00A67AA6"/>
    <w:rsid w:val="00A67C6E"/>
    <w:rsid w:val="00A70715"/>
    <w:rsid w:val="00A7109A"/>
    <w:rsid w:val="00A74610"/>
    <w:rsid w:val="00A75DDC"/>
    <w:rsid w:val="00A87622"/>
    <w:rsid w:val="00A93B3B"/>
    <w:rsid w:val="00A945F0"/>
    <w:rsid w:val="00AA41A6"/>
    <w:rsid w:val="00AB2FFB"/>
    <w:rsid w:val="00AB3733"/>
    <w:rsid w:val="00AD09C8"/>
    <w:rsid w:val="00AE6545"/>
    <w:rsid w:val="00AE7670"/>
    <w:rsid w:val="00AF0965"/>
    <w:rsid w:val="00AF3F90"/>
    <w:rsid w:val="00B01A2D"/>
    <w:rsid w:val="00B02A86"/>
    <w:rsid w:val="00B030D5"/>
    <w:rsid w:val="00B043D0"/>
    <w:rsid w:val="00B109EC"/>
    <w:rsid w:val="00B2074B"/>
    <w:rsid w:val="00B2497B"/>
    <w:rsid w:val="00B3426F"/>
    <w:rsid w:val="00B3465F"/>
    <w:rsid w:val="00B36B40"/>
    <w:rsid w:val="00B46BCC"/>
    <w:rsid w:val="00B473D0"/>
    <w:rsid w:val="00B52ACA"/>
    <w:rsid w:val="00B543FB"/>
    <w:rsid w:val="00B56984"/>
    <w:rsid w:val="00B57833"/>
    <w:rsid w:val="00B64FC4"/>
    <w:rsid w:val="00B727B0"/>
    <w:rsid w:val="00B73BDA"/>
    <w:rsid w:val="00B826B1"/>
    <w:rsid w:val="00B84AFE"/>
    <w:rsid w:val="00B87347"/>
    <w:rsid w:val="00B91220"/>
    <w:rsid w:val="00B91619"/>
    <w:rsid w:val="00B93575"/>
    <w:rsid w:val="00B96450"/>
    <w:rsid w:val="00BA5438"/>
    <w:rsid w:val="00BB05AE"/>
    <w:rsid w:val="00BB6A4B"/>
    <w:rsid w:val="00BC4FC9"/>
    <w:rsid w:val="00BC5D43"/>
    <w:rsid w:val="00BC6B37"/>
    <w:rsid w:val="00BC7670"/>
    <w:rsid w:val="00BC7C6A"/>
    <w:rsid w:val="00BE0ED5"/>
    <w:rsid w:val="00BE1735"/>
    <w:rsid w:val="00BE1DE2"/>
    <w:rsid w:val="00BE746F"/>
    <w:rsid w:val="00C107CF"/>
    <w:rsid w:val="00C1270A"/>
    <w:rsid w:val="00C14E42"/>
    <w:rsid w:val="00C16203"/>
    <w:rsid w:val="00C1700B"/>
    <w:rsid w:val="00C17D48"/>
    <w:rsid w:val="00C20F6B"/>
    <w:rsid w:val="00C27A57"/>
    <w:rsid w:val="00C31448"/>
    <w:rsid w:val="00C34D1F"/>
    <w:rsid w:val="00C458EA"/>
    <w:rsid w:val="00C45B91"/>
    <w:rsid w:val="00C51836"/>
    <w:rsid w:val="00C51C59"/>
    <w:rsid w:val="00C62DBF"/>
    <w:rsid w:val="00C65172"/>
    <w:rsid w:val="00C729C4"/>
    <w:rsid w:val="00C75480"/>
    <w:rsid w:val="00C76DD9"/>
    <w:rsid w:val="00C87B11"/>
    <w:rsid w:val="00C87E31"/>
    <w:rsid w:val="00C95F9F"/>
    <w:rsid w:val="00CA2F44"/>
    <w:rsid w:val="00CB1480"/>
    <w:rsid w:val="00CB20EE"/>
    <w:rsid w:val="00CB40BD"/>
    <w:rsid w:val="00CB47C3"/>
    <w:rsid w:val="00CC1A60"/>
    <w:rsid w:val="00CC3927"/>
    <w:rsid w:val="00CC75D5"/>
    <w:rsid w:val="00CC7A0F"/>
    <w:rsid w:val="00CD4D42"/>
    <w:rsid w:val="00CE067A"/>
    <w:rsid w:val="00CE2549"/>
    <w:rsid w:val="00CE4E37"/>
    <w:rsid w:val="00CE606B"/>
    <w:rsid w:val="00CE745B"/>
    <w:rsid w:val="00CE7774"/>
    <w:rsid w:val="00CF1547"/>
    <w:rsid w:val="00D04C25"/>
    <w:rsid w:val="00D06757"/>
    <w:rsid w:val="00D06B69"/>
    <w:rsid w:val="00D105A9"/>
    <w:rsid w:val="00D20B90"/>
    <w:rsid w:val="00D215A8"/>
    <w:rsid w:val="00D2572A"/>
    <w:rsid w:val="00D34167"/>
    <w:rsid w:val="00D37E2B"/>
    <w:rsid w:val="00D40098"/>
    <w:rsid w:val="00D40CCE"/>
    <w:rsid w:val="00D51DA5"/>
    <w:rsid w:val="00D52190"/>
    <w:rsid w:val="00D5289E"/>
    <w:rsid w:val="00D57120"/>
    <w:rsid w:val="00D63B1F"/>
    <w:rsid w:val="00D670AA"/>
    <w:rsid w:val="00D70A2D"/>
    <w:rsid w:val="00D73251"/>
    <w:rsid w:val="00D73F19"/>
    <w:rsid w:val="00D74D40"/>
    <w:rsid w:val="00D77C04"/>
    <w:rsid w:val="00D81BD2"/>
    <w:rsid w:val="00D842FF"/>
    <w:rsid w:val="00D84634"/>
    <w:rsid w:val="00D852C3"/>
    <w:rsid w:val="00D86A49"/>
    <w:rsid w:val="00D87681"/>
    <w:rsid w:val="00D9041D"/>
    <w:rsid w:val="00DA1921"/>
    <w:rsid w:val="00DA759D"/>
    <w:rsid w:val="00DB0A75"/>
    <w:rsid w:val="00DB11B5"/>
    <w:rsid w:val="00DC64CD"/>
    <w:rsid w:val="00DD3FE1"/>
    <w:rsid w:val="00DD6AA0"/>
    <w:rsid w:val="00DD77C3"/>
    <w:rsid w:val="00DE2924"/>
    <w:rsid w:val="00DE5B42"/>
    <w:rsid w:val="00DF490C"/>
    <w:rsid w:val="00E011EF"/>
    <w:rsid w:val="00E05AA7"/>
    <w:rsid w:val="00E2354C"/>
    <w:rsid w:val="00E25263"/>
    <w:rsid w:val="00E262E7"/>
    <w:rsid w:val="00E36921"/>
    <w:rsid w:val="00E438F5"/>
    <w:rsid w:val="00E54437"/>
    <w:rsid w:val="00E60242"/>
    <w:rsid w:val="00E65316"/>
    <w:rsid w:val="00E7215E"/>
    <w:rsid w:val="00E73DC7"/>
    <w:rsid w:val="00E77A69"/>
    <w:rsid w:val="00E809D2"/>
    <w:rsid w:val="00E81466"/>
    <w:rsid w:val="00E85F17"/>
    <w:rsid w:val="00E9176B"/>
    <w:rsid w:val="00E9423C"/>
    <w:rsid w:val="00E943DC"/>
    <w:rsid w:val="00EA09AD"/>
    <w:rsid w:val="00EA5A78"/>
    <w:rsid w:val="00EA72B4"/>
    <w:rsid w:val="00EB1924"/>
    <w:rsid w:val="00EB4E8A"/>
    <w:rsid w:val="00EB6116"/>
    <w:rsid w:val="00EC4E1B"/>
    <w:rsid w:val="00EC681E"/>
    <w:rsid w:val="00ED499B"/>
    <w:rsid w:val="00ED4AC8"/>
    <w:rsid w:val="00ED6E2D"/>
    <w:rsid w:val="00EE0D87"/>
    <w:rsid w:val="00EE1F6A"/>
    <w:rsid w:val="00EE2139"/>
    <w:rsid w:val="00EE6E56"/>
    <w:rsid w:val="00EF236A"/>
    <w:rsid w:val="00EF28E5"/>
    <w:rsid w:val="00EF38A1"/>
    <w:rsid w:val="00EF6912"/>
    <w:rsid w:val="00F0172F"/>
    <w:rsid w:val="00F033EB"/>
    <w:rsid w:val="00F2291C"/>
    <w:rsid w:val="00F24D43"/>
    <w:rsid w:val="00F266AB"/>
    <w:rsid w:val="00F33842"/>
    <w:rsid w:val="00F35289"/>
    <w:rsid w:val="00F372BB"/>
    <w:rsid w:val="00F3747E"/>
    <w:rsid w:val="00F409A2"/>
    <w:rsid w:val="00F40A1A"/>
    <w:rsid w:val="00F42AF0"/>
    <w:rsid w:val="00F5036D"/>
    <w:rsid w:val="00F57C1F"/>
    <w:rsid w:val="00F6236F"/>
    <w:rsid w:val="00F641E3"/>
    <w:rsid w:val="00F64CBC"/>
    <w:rsid w:val="00F70C84"/>
    <w:rsid w:val="00F73679"/>
    <w:rsid w:val="00F77FED"/>
    <w:rsid w:val="00F90799"/>
    <w:rsid w:val="00F908E0"/>
    <w:rsid w:val="00F932B6"/>
    <w:rsid w:val="00F93696"/>
    <w:rsid w:val="00F93830"/>
    <w:rsid w:val="00F97B72"/>
    <w:rsid w:val="00FA279C"/>
    <w:rsid w:val="00FA42EE"/>
    <w:rsid w:val="00FB09D0"/>
    <w:rsid w:val="00FB3458"/>
    <w:rsid w:val="00FB3C6B"/>
    <w:rsid w:val="00FB478D"/>
    <w:rsid w:val="00FB69B1"/>
    <w:rsid w:val="00FC18A1"/>
    <w:rsid w:val="00FC519E"/>
    <w:rsid w:val="00FC53B4"/>
    <w:rsid w:val="00FD2CFD"/>
    <w:rsid w:val="00FD3C9C"/>
    <w:rsid w:val="00FD3DAE"/>
    <w:rsid w:val="00FD4D47"/>
    <w:rsid w:val="00FD55F0"/>
    <w:rsid w:val="00FE134F"/>
    <w:rsid w:val="00FE40AF"/>
    <w:rsid w:val="00FE7B90"/>
    <w:rsid w:val="00FF00E4"/>
    <w:rsid w:val="00FF0F58"/>
    <w:rsid w:val="00FF2757"/>
    <w:rsid w:val="00FF7118"/>
    <w:rsid w:val="0CA431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99"/>
    <w:pPr>
      <w:keepNext/>
      <w:keepLines/>
      <w:numPr>
        <w:ilvl w:val="0"/>
        <w:numId w:val="1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22"/>
    <w:qFormat/>
    <w:uiPriority w:val="99"/>
    <w:pPr>
      <w:keepNext/>
      <w:keepLines/>
      <w:numPr>
        <w:ilvl w:val="1"/>
        <w:numId w:val="1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link w:val="23"/>
    <w:qFormat/>
    <w:uiPriority w:val="99"/>
    <w:pPr>
      <w:keepNext/>
      <w:keepLines/>
      <w:numPr>
        <w:ilvl w:val="2"/>
        <w:numId w:val="1"/>
      </w:numPr>
      <w:spacing w:before="160" w:after="120" w:line="360" w:lineRule="auto"/>
      <w:jc w:val="left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3"/>
    <w:link w:val="24"/>
    <w:qFormat/>
    <w:uiPriority w:val="99"/>
    <w:pPr>
      <w:keepNext/>
      <w:keepLines/>
      <w:numPr>
        <w:ilvl w:val="3"/>
        <w:numId w:val="1"/>
      </w:numPr>
      <w:tabs>
        <w:tab w:val="left" w:pos="360"/>
      </w:tabs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link w:val="25"/>
    <w:qFormat/>
    <w:uiPriority w:val="99"/>
    <w:pPr>
      <w:keepNext/>
      <w:keepLines/>
      <w:numPr>
        <w:ilvl w:val="4"/>
        <w:numId w:val="1"/>
      </w:numPr>
      <w:tabs>
        <w:tab w:val="left" w:pos="360"/>
      </w:tabs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link w:val="26"/>
    <w:qFormat/>
    <w:uiPriority w:val="99"/>
    <w:pPr>
      <w:spacing w:line="300" w:lineRule="auto"/>
      <w:ind w:firstLine="440" w:firstLineChars="200"/>
    </w:pPr>
  </w:style>
  <w:style w:type="paragraph" w:styleId="8">
    <w:name w:val="Document Map"/>
    <w:basedOn w:val="1"/>
    <w:link w:val="48"/>
    <w:unhideWhenUsed/>
    <w:qFormat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iPriority w:val="39"/>
    <w:pPr>
      <w:spacing w:line="360" w:lineRule="exact"/>
      <w:ind w:firstLine="660" w:firstLineChars="300"/>
    </w:pPr>
    <w:rPr>
      <w:i/>
      <w:iCs/>
      <w:sz w:val="21"/>
      <w:szCs w:val="21"/>
    </w:rPr>
  </w:style>
  <w:style w:type="paragraph" w:styleId="10">
    <w:name w:val="Balloon Text"/>
    <w:basedOn w:val="1"/>
    <w:link w:val="49"/>
    <w:unhideWhenUsed/>
    <w:uiPriority w:val="99"/>
    <w:rPr>
      <w:sz w:val="18"/>
      <w:szCs w:val="18"/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spacing w:line="360" w:lineRule="exact"/>
    </w:pPr>
    <w:rPr>
      <w:b/>
      <w:bCs/>
      <w:sz w:val="21"/>
      <w:szCs w:val="21"/>
    </w:rPr>
  </w:style>
  <w:style w:type="paragraph" w:styleId="14">
    <w:name w:val="table of figures"/>
    <w:basedOn w:val="1"/>
    <w:next w:val="1"/>
    <w:qFormat/>
    <w:uiPriority w:val="99"/>
    <w:pPr>
      <w:tabs>
        <w:tab w:val="right" w:leader="dot" w:pos="8302"/>
      </w:tabs>
    </w:pPr>
    <w:rPr>
      <w:sz w:val="21"/>
      <w:szCs w:val="21"/>
    </w:rPr>
  </w:style>
  <w:style w:type="paragraph" w:styleId="15">
    <w:name w:val="toc 2"/>
    <w:basedOn w:val="1"/>
    <w:next w:val="1"/>
    <w:qFormat/>
    <w:uiPriority w:val="39"/>
    <w:pPr>
      <w:spacing w:line="360" w:lineRule="exact"/>
      <w:ind w:firstLine="420"/>
    </w:pPr>
    <w:rPr>
      <w:sz w:val="21"/>
      <w:szCs w:val="21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8">
    <w:name w:val="Hyperlink"/>
    <w:basedOn w:val="17"/>
    <w:uiPriority w:val="99"/>
    <w:rPr>
      <w:color w:val="0000FF"/>
      <w:u w:val="single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7"/>
    <w:link w:val="2"/>
    <w:qFormat/>
    <w:uiPriority w:val="9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2">
    <w:name w:val="标题 2 字符"/>
    <w:basedOn w:val="17"/>
    <w:link w:val="4"/>
    <w:qFormat/>
    <w:uiPriority w:val="9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23">
    <w:name w:val="标题 3 字符"/>
    <w:basedOn w:val="17"/>
    <w:link w:val="5"/>
    <w:qFormat/>
    <w:uiPriority w:val="9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24">
    <w:name w:val="标题 4 字符"/>
    <w:basedOn w:val="17"/>
    <w:link w:val="6"/>
    <w:qFormat/>
    <w:uiPriority w:val="99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25">
    <w:name w:val="标题 5 字符"/>
    <w:basedOn w:val="17"/>
    <w:link w:val="7"/>
    <w:qFormat/>
    <w:uiPriority w:val="99"/>
    <w:rPr>
      <w:rFonts w:ascii="Times New Roman" w:hAnsi="Times New Roman" w:eastAsia="宋体" w:cs="Times New Roman"/>
      <w:b/>
      <w:bCs/>
      <w:sz w:val="22"/>
      <w:szCs w:val="28"/>
    </w:rPr>
  </w:style>
  <w:style w:type="character" w:customStyle="1" w:styleId="26">
    <w:name w:val="正文（首行缩进2字符） Char"/>
    <w:basedOn w:val="17"/>
    <w:link w:val="3"/>
    <w:qFormat/>
    <w:uiPriority w:val="99"/>
    <w:rPr>
      <w:rFonts w:ascii="Times New Roman" w:hAnsi="Times New Roman" w:eastAsia="宋体" w:cs="Times New Roman"/>
      <w:sz w:val="22"/>
    </w:rPr>
  </w:style>
  <w:style w:type="paragraph" w:customStyle="1" w:styleId="27">
    <w:name w:val="正文序列号（1）"/>
    <w:basedOn w:val="1"/>
    <w:qFormat/>
    <w:uiPriority w:val="99"/>
    <w:pPr>
      <w:numPr>
        <w:ilvl w:val="5"/>
        <w:numId w:val="1"/>
      </w:numPr>
      <w:tabs>
        <w:tab w:val="left" w:pos="360"/>
      </w:tabs>
      <w:spacing w:line="300" w:lineRule="auto"/>
      <w:jc w:val="left"/>
    </w:pPr>
    <w:rPr>
      <w:szCs w:val="24"/>
    </w:rPr>
  </w:style>
  <w:style w:type="paragraph" w:customStyle="1" w:styleId="28">
    <w:name w:val="正文序列号a."/>
    <w:basedOn w:val="1"/>
    <w:qFormat/>
    <w:uiPriority w:val="99"/>
    <w:pPr>
      <w:numPr>
        <w:ilvl w:val="6"/>
        <w:numId w:val="1"/>
      </w:numPr>
      <w:tabs>
        <w:tab w:val="left" w:pos="360"/>
      </w:tabs>
      <w:spacing w:line="300" w:lineRule="auto"/>
      <w:ind w:left="0" w:firstLine="0"/>
      <w:jc w:val="left"/>
    </w:pPr>
    <w:rPr>
      <w:szCs w:val="24"/>
    </w:rPr>
  </w:style>
  <w:style w:type="character" w:customStyle="1" w:styleId="29">
    <w:name w:val="页眉 字符"/>
    <w:basedOn w:val="17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页脚 字符"/>
    <w:basedOn w:val="17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1">
    <w:name w:val="封面公司名称"/>
    <w:basedOn w:val="1"/>
    <w:next w:val="3"/>
    <w:qFormat/>
    <w:uiPriority w:val="99"/>
    <w:pPr>
      <w:spacing w:before="62" w:after="62"/>
      <w:jc w:val="center"/>
    </w:pPr>
    <w:rPr>
      <w:b/>
      <w:bCs/>
      <w:sz w:val="28"/>
      <w:szCs w:val="28"/>
    </w:rPr>
  </w:style>
  <w:style w:type="paragraph" w:customStyle="1" w:styleId="32">
    <w:name w:val="封面签注"/>
    <w:basedOn w:val="1"/>
    <w:next w:val="3"/>
    <w:qFormat/>
    <w:uiPriority w:val="99"/>
    <w:pPr>
      <w:jc w:val="center"/>
    </w:pPr>
    <w:rPr>
      <w:b/>
      <w:bCs/>
      <w:sz w:val="24"/>
      <w:szCs w:val="24"/>
    </w:rPr>
  </w:style>
  <w:style w:type="paragraph" w:customStyle="1" w:styleId="33">
    <w:name w:val="封面文档标题"/>
    <w:basedOn w:val="1"/>
    <w:next w:val="3"/>
    <w:qFormat/>
    <w:uiPriority w:val="99"/>
    <w:pPr>
      <w:spacing w:line="360" w:lineRule="auto"/>
      <w:jc w:val="center"/>
    </w:pPr>
    <w:rPr>
      <w:b/>
      <w:bCs/>
      <w:sz w:val="56"/>
      <w:szCs w:val="56"/>
    </w:rPr>
  </w:style>
  <w:style w:type="paragraph" w:customStyle="1" w:styleId="34">
    <w:name w:val="修订记录/目录"/>
    <w:basedOn w:val="1"/>
    <w:next w:val="3"/>
    <w:qFormat/>
    <w:uiPriority w:val="99"/>
    <w:pPr>
      <w:spacing w:beforeLines="100" w:line="360" w:lineRule="auto"/>
      <w:jc w:val="center"/>
    </w:pPr>
    <w:rPr>
      <w:b/>
      <w:bCs/>
      <w:sz w:val="32"/>
      <w:szCs w:val="32"/>
    </w:rPr>
  </w:style>
  <w:style w:type="paragraph" w:customStyle="1" w:styleId="35">
    <w:name w:val="表格文字"/>
    <w:basedOn w:val="1"/>
    <w:next w:val="3"/>
    <w:link w:val="39"/>
    <w:qFormat/>
    <w:uiPriority w:val="0"/>
    <w:pPr>
      <w:jc w:val="left"/>
    </w:pPr>
    <w:rPr>
      <w:kern w:val="0"/>
      <w:sz w:val="20"/>
      <w:szCs w:val="21"/>
    </w:rPr>
  </w:style>
  <w:style w:type="paragraph" w:customStyle="1" w:styleId="36">
    <w:name w:val="缺省文本"/>
    <w:basedOn w:val="1"/>
    <w:uiPriority w:val="99"/>
    <w:pPr>
      <w:spacing w:before="62" w:after="62"/>
      <w:jc w:val="center"/>
    </w:pPr>
  </w:style>
  <w:style w:type="paragraph" w:customStyle="1" w:styleId="37">
    <w:name w:val="表格标题行"/>
    <w:basedOn w:val="1"/>
    <w:qFormat/>
    <w:uiPriority w:val="99"/>
    <w:pPr>
      <w:jc w:val="center"/>
    </w:pPr>
    <w:rPr>
      <w:b/>
      <w:bCs/>
      <w:sz w:val="21"/>
      <w:szCs w:val="21"/>
    </w:rPr>
  </w:style>
  <w:style w:type="paragraph" w:customStyle="1" w:styleId="38">
    <w:name w:val="摘要/关键词"/>
    <w:basedOn w:val="1"/>
    <w:uiPriority w:val="99"/>
    <w:pPr>
      <w:spacing w:before="120" w:line="300" w:lineRule="auto"/>
    </w:pPr>
    <w:rPr>
      <w:sz w:val="21"/>
      <w:szCs w:val="21"/>
    </w:rPr>
  </w:style>
  <w:style w:type="character" w:customStyle="1" w:styleId="39">
    <w:name w:val="表格文字 Char"/>
    <w:link w:val="35"/>
    <w:qFormat/>
    <w:uiPriority w:val="0"/>
    <w:rPr>
      <w:rFonts w:ascii="Times New Roman" w:hAnsi="Times New Roman" w:eastAsia="宋体" w:cs="Times New Roman"/>
      <w:kern w:val="0"/>
      <w:sz w:val="20"/>
      <w:szCs w:val="21"/>
    </w:rPr>
  </w:style>
  <w:style w:type="character" w:customStyle="1" w:styleId="40">
    <w:name w:val="未处理的提及1"/>
    <w:basedOn w:val="17"/>
    <w:unhideWhenUsed/>
    <w:uiPriority w:val="99"/>
    <w:rPr>
      <w:color w:val="605E5C"/>
      <w:shd w:val="clear" w:color="auto" w:fill="E1DFDD"/>
    </w:rPr>
  </w:style>
  <w:style w:type="paragraph" w:customStyle="1" w:styleId="41">
    <w:name w:val="段"/>
    <w:link w:val="42"/>
    <w:uiPriority w:val="99"/>
    <w:pPr>
      <w:autoSpaceDE w:val="0"/>
      <w:autoSpaceDN w:val="0"/>
      <w:ind w:firstLine="420" w:firstLineChars="200"/>
      <w:jc w:val="both"/>
    </w:pPr>
    <w:rPr>
      <w:rFonts w:ascii="幼圆" w:hAnsi="宋体" w:eastAsia="幼圆" w:cs="宋体"/>
      <w:kern w:val="2"/>
      <w:sz w:val="21"/>
      <w:szCs w:val="21"/>
      <w:lang w:val="en-US" w:eastAsia="zh-CN" w:bidi="ar-SA"/>
    </w:rPr>
  </w:style>
  <w:style w:type="character" w:customStyle="1" w:styleId="42">
    <w:name w:val="段 Char"/>
    <w:link w:val="41"/>
    <w:qFormat/>
    <w:uiPriority w:val="99"/>
    <w:rPr>
      <w:rFonts w:ascii="幼圆" w:hAnsi="宋体" w:eastAsia="幼圆" w:cs="宋体"/>
      <w:szCs w:val="21"/>
    </w:rPr>
  </w:style>
  <w:style w:type="paragraph" w:customStyle="1" w:styleId="43">
    <w:name w:val="TAC"/>
    <w:basedOn w:val="1"/>
    <w:link w:val="44"/>
    <w:qFormat/>
    <w:uiPriority w:val="0"/>
    <w:pPr>
      <w:keepNext/>
      <w:keepLines/>
      <w:widowControl/>
      <w:jc w:val="center"/>
    </w:pPr>
    <w:rPr>
      <w:rFonts w:ascii="Cambria Math" w:hAnsi="Cambria Math" w:eastAsia="幼圆" w:cs="宋体"/>
      <w:kern w:val="0"/>
      <w:sz w:val="18"/>
      <w:szCs w:val="20"/>
      <w:lang w:val="en-GB" w:eastAsia="en-US"/>
    </w:rPr>
  </w:style>
  <w:style w:type="character" w:customStyle="1" w:styleId="44">
    <w:name w:val="TAC Char"/>
    <w:link w:val="43"/>
    <w:uiPriority w:val="0"/>
    <w:rPr>
      <w:rFonts w:ascii="Cambria Math" w:hAnsi="Cambria Math" w:eastAsia="幼圆" w:cs="宋体"/>
      <w:kern w:val="0"/>
      <w:sz w:val="18"/>
      <w:szCs w:val="20"/>
      <w:lang w:val="en-GB" w:eastAsia="en-US"/>
    </w:rPr>
  </w:style>
  <w:style w:type="paragraph" w:customStyle="1" w:styleId="45">
    <w:name w:val="table wide"/>
    <w:basedOn w:val="1"/>
    <w:qFormat/>
    <w:uiPriority w:val="0"/>
    <w:pPr>
      <w:keepLines/>
      <w:widowControl/>
      <w:spacing w:before="40" w:after="40"/>
      <w:ind w:left="180" w:right="100"/>
    </w:pPr>
    <w:rPr>
      <w:rFonts w:ascii="宋体" w:hAnsi="宋体" w:eastAsia="幼圆" w:cs="宋体"/>
      <w:kern w:val="0"/>
      <w:sz w:val="20"/>
      <w:szCs w:val="20"/>
      <w:lang w:eastAsia="en-US"/>
    </w:rPr>
  </w:style>
  <w:style w:type="paragraph" w:customStyle="1" w:styleId="46">
    <w:name w:val="TAL"/>
    <w:basedOn w:val="1"/>
    <w:link w:val="47"/>
    <w:qFormat/>
    <w:uiPriority w:val="0"/>
    <w:pPr>
      <w:keepNext/>
      <w:keepLines/>
      <w:widowControl/>
      <w:jc w:val="left"/>
    </w:pPr>
    <w:rPr>
      <w:rFonts w:ascii="Cambria Math" w:hAnsi="Cambria Math" w:eastAsia="幼圆" w:cs="宋体"/>
      <w:kern w:val="0"/>
      <w:sz w:val="18"/>
      <w:szCs w:val="20"/>
      <w:lang w:val="en-GB" w:eastAsia="en-US"/>
    </w:rPr>
  </w:style>
  <w:style w:type="character" w:customStyle="1" w:styleId="47">
    <w:name w:val="TAL Zchn"/>
    <w:link w:val="46"/>
    <w:uiPriority w:val="0"/>
    <w:rPr>
      <w:rFonts w:ascii="Cambria Math" w:hAnsi="Cambria Math" w:eastAsia="幼圆" w:cs="宋体"/>
      <w:kern w:val="0"/>
      <w:sz w:val="18"/>
      <w:szCs w:val="20"/>
      <w:lang w:val="en-GB" w:eastAsia="en-US"/>
    </w:rPr>
  </w:style>
  <w:style w:type="character" w:customStyle="1" w:styleId="48">
    <w:name w:val="文档结构图 字符"/>
    <w:basedOn w:val="17"/>
    <w:link w:val="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9">
    <w:name w:val="批注框文本 字符"/>
    <w:basedOn w:val="17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Unresolved Mention"/>
    <w:basedOn w:val="1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B26353-AEF4-441E-9ECF-45E2F5917C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3232</Words>
  <Characters>18427</Characters>
  <Lines>153</Lines>
  <Paragraphs>43</Paragraphs>
  <TotalTime>0</TotalTime>
  <ScaleCrop>false</ScaleCrop>
  <LinksUpToDate>false</LinksUpToDate>
  <CharactersWithSpaces>21616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2018-10-07T08:03:00Z</dcterms:created>
  <dc:creator>wuyunfei_cn@163.com</dc:creator>
  <cp:lastModifiedBy>文强</cp:lastModifiedBy>
  <dcterms:modified xsi:type="dcterms:W3CDTF">2021-01-28T05:07:06Z</dcterms:modified>
  <cp:revision>489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