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FUNCIONALIDADES PRINCIPALES DEL SISTEMA TURNERO WEB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1-GESTIÓN DE ENTIDADES BÁSICAS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Médicos y Staff Médico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-CRUD completo de médicos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-Gestión de staff médico por centro de atención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-Asignación de especialidades a médicos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-Validación de matrículas y DNI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Pacientes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-CRUD completo de pacientes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-Gestión de obras sociales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-Dashboard personalizado para pacientes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-Historial de turnos por paciente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Centros de Atención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-CRUD de centros médicos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-Configuración de ubicación geográfica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-Asignación de especialidades por centro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-Gestión de consultorios por centro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Consultorios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-CRUD de consultorios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-Configuración de horarios semanales específicos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-Horarios generales vs. horarios específicos por día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-Validación de disponibilidad horaria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Especialidades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-CRUD de especialidades médicas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-Relación con centros de atención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-Asignación a médicos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GESTIÓN DE AGENDA Y TURNOS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-Esquemas de Turno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-Configuración de plantillas de horarios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-Definición de intervalos entre turnos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-Asignación automática de consultorios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-Redistribución inteligente de consultorios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Disponibilidad Médica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-Configuración de horarios de disponibilidad por médico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-Horarios por día de la semana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-Validación de conflictos horarios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Generación Automática de Slots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-Generación de turnos disponibles basada en esquemas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-Validación de disponibilidad en tiempo real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-Consideración de días excepcionales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Detección de conflictos automática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Gestión de Turnos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-Creación, modificación y cancelación de turnos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-Estados de turno (Pendiente, Confirmado, Cancelado, Completado)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-Asignación de pacientes a slots disponibles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-Reagendamiento de turnos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 DÍAS EXCEPCIONALES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Configuraciones Especiales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-Feriados: Suspensión automática de turnos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-Mantenimiento: Bloqueo de consultorios específicos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-Atención Especial: Configuración de procedimientos extendidos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-Cirugías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-Estudios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-Procedimientos especiales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-Consultas extendidas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-Interconsultas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Gestión de Excepciones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-Configuración por fecha específica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-Asignación a centros o consultorios específicos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-Duración personalizada para atención especial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-Activación/desactivación de configuraciones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4. BÚSQUEDA Y FILTRADO AVANZADO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Búsqueda de Turnos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-Filtros múltiples (fecha, médico, especialidad, centro, estado)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-Búsqueda por paciente (DNI, nombre, apellido)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-Filtros por rango de fechas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-Búsqueda por consultorio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Reportes Especializados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-Reporte 1: Cantidad de turnos por día y consultorio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-Reporte 2: Turnos por especialidad y médico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-Reporte 3: Cancelaciones y reprogramaciones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-Exportación a CSV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-Filtros específicos por reporte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5. SISTEMA DE AUDITORÍA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-Registro de Actividades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-Log automático de todas las operaciones de turnos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-Registro inmutable de cambios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-Tracking de usuario responsable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-Timestamp de todas las operaciones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Consulta de Auditoría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-Historial completo por turno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-Búsqueda de logs por término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-Estadísticas de acciones por usuario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-Logs recientes (últimas 24 horas)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-Verificación de integridad del historial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Dashboard de Auditoría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-Estadísticas generales del sistema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-Actividad por usuario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-Contadores por tipo de acción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-Vista de logs recientes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6. FUNCIONALIDADES DE GEOLOCALIZACIÓN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-Búsqueda por Ubicación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-Búsqueda de centros por proximidad geográfica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-Filtrado por especialidad y ubicación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-Visualización en mapa interactivo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-Cálculo de distancias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Mapa Interactivo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-Visualización de centros en mapa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-Marcadores con información detallada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-Filtros por especialidad en tiempo real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-Información de especialidades disponibles por centro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7. INTERFACES DIFERENCIADAS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Dashboard Administrativo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-Vista completa de agenda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-Gestión de todos los turnos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-Asignación directa de pacientes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-Filtros avanzados de visualización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-Manejo de días excepcionales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Dashboard de Pacientes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-Vista de turnos disponibles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-Filtrado por especialidad, médico y centro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-Reserva de turnos en línea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-Validación de disponibilidad en tiempo real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8. OPTIMIZACIÓN Y AUTOMATIZACIÓN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-Distribución Automática de Consultorios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-Algoritmo de optimización de recursos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-Redistribución inteligente basada en carga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-Resolución automática de conflictos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-Reasignación cuando hay cambios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Validaciones Automáticas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-Verificación de disponibilidad médica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-Validación de horarios de consultorio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-Detección de conflictos temporales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-Verificación de días excepcionales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