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sz w:val="28"/>
          <w:szCs w:val="28"/>
          <w:highlight w:val="none"/>
        </w:rPr>
      </w:pPr>
      <w:r>
        <w:rPr>
          <w:rFonts w:hint="eastAsia"/>
          <w:b/>
          <w:sz w:val="28"/>
          <w:szCs w:val="28"/>
          <w:highlight w:val="none"/>
        </w:rPr>
        <w:t>软件测试理论基础测试题</w:t>
      </w:r>
    </w:p>
    <w:p>
      <w:pPr>
        <w:jc w:val="center"/>
        <w:rPr>
          <w:rFonts w:hint="eastAsia"/>
          <w:b/>
          <w:sz w:val="28"/>
          <w:szCs w:val="28"/>
          <w:highlight w:val="none"/>
          <w:lang w:val="en-US" w:eastAsia="zh-CN"/>
        </w:rPr>
      </w:pPr>
      <w:r>
        <w:rPr>
          <w:rFonts w:hint="eastAsia"/>
          <w:b/>
          <w:sz w:val="28"/>
          <w:szCs w:val="28"/>
          <w:highlight w:val="none"/>
          <w:lang w:eastAsia="zh-CN"/>
        </w:rPr>
        <w:t>姓名：</w:t>
      </w:r>
      <w:r>
        <w:rPr>
          <w:rFonts w:hint="eastAsia"/>
          <w:b/>
          <w:sz w:val="28"/>
          <w:szCs w:val="28"/>
          <w:highlight w:val="none"/>
          <w:lang w:val="en-US" w:eastAsia="zh-CN"/>
        </w:rPr>
        <w:t>________________成绩：____________</w:t>
      </w:r>
    </w:p>
    <w:p>
      <w:pPr>
        <w:jc w:val="left"/>
        <w:rPr>
          <w:rFonts w:hint="default"/>
          <w:b/>
          <w:color w:val="FF0000"/>
          <w:sz w:val="28"/>
          <w:szCs w:val="28"/>
          <w:highlight w:val="none"/>
          <w:lang w:val="en-US" w:eastAsia="zh-CN"/>
        </w:rPr>
      </w:pPr>
      <w:r>
        <w:rPr>
          <w:rFonts w:hint="eastAsia"/>
          <w:b/>
          <w:color w:val="FF0000"/>
          <w:sz w:val="28"/>
          <w:szCs w:val="28"/>
          <w:highlight w:val="none"/>
          <w:lang w:val="en-US" w:eastAsia="zh-CN"/>
        </w:rPr>
        <w:t>考试时间：90分钟（9:30-11:00）</w:t>
      </w:r>
    </w:p>
    <w:p>
      <w:pPr>
        <w:pStyle w:val="2"/>
        <w:numPr>
          <w:ilvl w:val="0"/>
          <w:numId w:val="1"/>
        </w:numPr>
        <w:bidi w:val="0"/>
        <w:rPr>
          <w:rFonts w:hint="eastAsia"/>
          <w:highlight w:val="none"/>
        </w:rPr>
      </w:pPr>
      <w:r>
        <w:rPr>
          <w:rFonts w:hint="eastAsia"/>
          <w:highlight w:val="none"/>
        </w:rPr>
        <w:t>选择题（每题</w:t>
      </w:r>
      <w:r>
        <w:rPr>
          <w:rFonts w:hint="eastAsia"/>
          <w:highlight w:val="none"/>
          <w:lang w:val="en-US" w:eastAsia="zh-CN"/>
        </w:rPr>
        <w:t>2</w:t>
      </w:r>
      <w:r>
        <w:rPr>
          <w:rFonts w:hint="eastAsia"/>
          <w:highlight w:val="none"/>
        </w:rPr>
        <w:t>分</w:t>
      </w:r>
      <w:r>
        <w:rPr>
          <w:rFonts w:hint="eastAsia"/>
          <w:highlight w:val="none"/>
          <w:lang w:eastAsia="zh-CN"/>
        </w:rPr>
        <w:t>，共</w:t>
      </w:r>
      <w:r>
        <w:rPr>
          <w:rFonts w:hint="eastAsia"/>
          <w:highlight w:val="none"/>
          <w:lang w:val="en-US" w:eastAsia="zh-CN"/>
        </w:rPr>
        <w:t>30分</w:t>
      </w:r>
      <w:r>
        <w:rPr>
          <w:rFonts w:hint="eastAsia"/>
          <w:highlight w:val="none"/>
        </w:rPr>
        <w:t>）</w:t>
      </w:r>
    </w:p>
    <w:p>
      <w:pPr>
        <w:numPr>
          <w:ilvl w:val="0"/>
          <w:numId w:val="2"/>
        </w:numPr>
        <w:ind w:left="709" w:hanging="709"/>
        <w:rPr>
          <w:sz w:val="18"/>
          <w:szCs w:val="21"/>
          <w:highlight w:val="none"/>
        </w:rPr>
      </w:pPr>
      <w:r>
        <w:rPr>
          <w:rFonts w:hint="eastAsia"/>
          <w:sz w:val="18"/>
          <w:szCs w:val="21"/>
          <w:highlight w:val="none"/>
        </w:rPr>
        <w:t>下列文档中不是文档测试需要测试的内容是（</w:t>
      </w:r>
      <w:r>
        <w:rPr>
          <w:rFonts w:hint="eastAsia"/>
          <w:sz w:val="18"/>
          <w:szCs w:val="21"/>
          <w:highlight w:val="none"/>
          <w:lang w:val="en-US" w:eastAsia="zh-CN"/>
        </w:rPr>
        <w:t xml:space="preserve">      </w:t>
      </w:r>
      <w:r>
        <w:rPr>
          <w:rFonts w:hint="eastAsia"/>
          <w:sz w:val="18"/>
          <w:szCs w:val="21"/>
          <w:highlight w:val="none"/>
        </w:rPr>
        <w:t>）</w:t>
      </w:r>
    </w:p>
    <w:p>
      <w:pPr>
        <w:ind w:firstLine="420"/>
        <w:rPr>
          <w:sz w:val="18"/>
          <w:szCs w:val="21"/>
          <w:highlight w:val="none"/>
        </w:rPr>
      </w:pPr>
      <w:r>
        <w:rPr>
          <w:sz w:val="18"/>
          <w:szCs w:val="21"/>
          <w:highlight w:val="none"/>
        </w:rPr>
        <w:t>A</w:t>
      </w:r>
      <w:r>
        <w:rPr>
          <w:rFonts w:hint="eastAsia"/>
          <w:sz w:val="18"/>
          <w:szCs w:val="21"/>
          <w:highlight w:val="none"/>
        </w:rPr>
        <w:t>．合同文档</w:t>
      </w:r>
      <w:r>
        <w:rPr>
          <w:sz w:val="18"/>
          <w:szCs w:val="21"/>
          <w:highlight w:val="none"/>
        </w:rPr>
        <w:t xml:space="preserve"> </w:t>
      </w:r>
      <w:r>
        <w:rPr>
          <w:rFonts w:hint="eastAsia"/>
          <w:sz w:val="18"/>
          <w:szCs w:val="21"/>
          <w:highlight w:val="none"/>
          <w:lang w:val="en-US" w:eastAsia="zh-CN"/>
        </w:rPr>
        <w:tab/>
      </w:r>
      <w:r>
        <w:rPr>
          <w:sz w:val="18"/>
          <w:szCs w:val="21"/>
          <w:highlight w:val="none"/>
        </w:rPr>
        <w:t>B</w:t>
      </w:r>
      <w:r>
        <w:rPr>
          <w:rFonts w:hint="eastAsia"/>
          <w:sz w:val="18"/>
          <w:szCs w:val="21"/>
          <w:highlight w:val="none"/>
        </w:rPr>
        <w:t>．管理文档　</w:t>
      </w:r>
      <w:r>
        <w:rPr>
          <w:rFonts w:hint="eastAsia"/>
          <w:sz w:val="18"/>
          <w:szCs w:val="21"/>
          <w:highlight w:val="none"/>
          <w:lang w:val="en-US" w:eastAsia="zh-CN"/>
        </w:rPr>
        <w:tab/>
      </w:r>
      <w:r>
        <w:rPr>
          <w:rFonts w:hint="eastAsia"/>
          <w:sz w:val="18"/>
          <w:szCs w:val="21"/>
          <w:highlight w:val="none"/>
          <w:lang w:val="en-US" w:eastAsia="zh-CN"/>
        </w:rPr>
        <w:tab/>
      </w:r>
      <w:r>
        <w:rPr>
          <w:sz w:val="18"/>
          <w:szCs w:val="21"/>
          <w:highlight w:val="none"/>
        </w:rPr>
        <w:t>C</w:t>
      </w:r>
      <w:r>
        <w:rPr>
          <w:rFonts w:hint="eastAsia"/>
          <w:sz w:val="18"/>
          <w:szCs w:val="21"/>
          <w:highlight w:val="none"/>
        </w:rPr>
        <w:t>．开发文档</w:t>
      </w:r>
      <w:r>
        <w:rPr>
          <w:rFonts w:hint="eastAsia"/>
          <w:sz w:val="18"/>
          <w:szCs w:val="21"/>
          <w:highlight w:val="none"/>
          <w:lang w:val="en-US" w:eastAsia="zh-CN"/>
        </w:rPr>
        <w:tab/>
      </w:r>
      <w:r>
        <w:rPr>
          <w:rFonts w:hint="eastAsia"/>
          <w:sz w:val="18"/>
          <w:szCs w:val="21"/>
          <w:highlight w:val="none"/>
          <w:lang w:val="en-US" w:eastAsia="zh-CN"/>
        </w:rPr>
        <w:t xml:space="preserve"> </w:t>
      </w:r>
      <w:r>
        <w:rPr>
          <w:rFonts w:hint="eastAsia"/>
          <w:sz w:val="18"/>
          <w:szCs w:val="21"/>
          <w:highlight w:val="none"/>
        </w:rPr>
        <w:t>　</w:t>
      </w:r>
      <w:r>
        <w:rPr>
          <w:rFonts w:hint="eastAsia"/>
          <w:sz w:val="18"/>
          <w:szCs w:val="21"/>
          <w:highlight w:val="none"/>
          <w:lang w:val="en-US" w:eastAsia="zh-CN"/>
        </w:rPr>
        <w:t xml:space="preserve"> </w:t>
      </w:r>
      <w:r>
        <w:rPr>
          <w:sz w:val="18"/>
          <w:szCs w:val="21"/>
          <w:highlight w:val="none"/>
        </w:rPr>
        <w:t>D</w:t>
      </w:r>
      <w:r>
        <w:rPr>
          <w:rFonts w:hint="eastAsia"/>
          <w:sz w:val="18"/>
          <w:szCs w:val="21"/>
          <w:highlight w:val="none"/>
        </w:rPr>
        <w:t>．用户文档</w:t>
      </w:r>
    </w:p>
    <w:p>
      <w:pPr>
        <w:numPr>
          <w:ilvl w:val="0"/>
          <w:numId w:val="2"/>
        </w:numPr>
        <w:ind w:left="709" w:hanging="709"/>
        <w:rPr>
          <w:sz w:val="18"/>
          <w:szCs w:val="21"/>
          <w:highlight w:val="none"/>
        </w:rPr>
      </w:pPr>
      <w:r>
        <w:rPr>
          <w:rFonts w:hint="eastAsia"/>
          <w:sz w:val="18"/>
          <w:szCs w:val="21"/>
          <w:highlight w:val="none"/>
        </w:rPr>
        <w:t>关于软件测试的原则，下列说法错误的是（</w:t>
      </w:r>
      <w:r>
        <w:rPr>
          <w:rFonts w:hint="eastAsia"/>
          <w:sz w:val="18"/>
          <w:szCs w:val="21"/>
          <w:highlight w:val="none"/>
          <w:lang w:val="en-US" w:eastAsia="zh-CN"/>
        </w:rPr>
        <w:t xml:space="preserve">     </w:t>
      </w:r>
      <w:r>
        <w:rPr>
          <w:rFonts w:hint="eastAsia"/>
          <w:sz w:val="18"/>
          <w:szCs w:val="21"/>
          <w:highlight w:val="none"/>
        </w:rPr>
        <w:t>）（选择两项）</w:t>
      </w:r>
    </w:p>
    <w:p>
      <w:pPr>
        <w:ind w:firstLine="420"/>
        <w:rPr>
          <w:sz w:val="18"/>
          <w:szCs w:val="21"/>
          <w:highlight w:val="none"/>
        </w:rPr>
      </w:pPr>
      <w:r>
        <w:rPr>
          <w:sz w:val="18"/>
          <w:szCs w:val="21"/>
          <w:highlight w:val="none"/>
        </w:rPr>
        <w:t>A</w:t>
      </w:r>
      <w:r>
        <w:rPr>
          <w:rFonts w:hint="eastAsia"/>
          <w:sz w:val="18"/>
          <w:szCs w:val="21"/>
          <w:highlight w:val="none"/>
        </w:rPr>
        <w:t>．软件测试应该从代码完成后开始</w:t>
      </w:r>
    </w:p>
    <w:p>
      <w:pPr>
        <w:ind w:firstLine="420"/>
        <w:rPr>
          <w:sz w:val="18"/>
          <w:szCs w:val="21"/>
          <w:highlight w:val="none"/>
        </w:rPr>
      </w:pPr>
      <w:r>
        <w:rPr>
          <w:sz w:val="18"/>
          <w:szCs w:val="21"/>
          <w:highlight w:val="none"/>
        </w:rPr>
        <w:t>B</w:t>
      </w:r>
      <w:r>
        <w:rPr>
          <w:rFonts w:hint="eastAsia"/>
          <w:sz w:val="18"/>
          <w:szCs w:val="21"/>
          <w:highlight w:val="none"/>
        </w:rPr>
        <w:t>．程序员测试自己编写的代码有助于测试的深入广泛进行</w:t>
      </w:r>
    </w:p>
    <w:p>
      <w:pPr>
        <w:ind w:firstLine="420"/>
        <w:rPr>
          <w:sz w:val="18"/>
          <w:szCs w:val="21"/>
          <w:highlight w:val="none"/>
        </w:rPr>
      </w:pPr>
      <w:r>
        <w:rPr>
          <w:sz w:val="18"/>
          <w:szCs w:val="21"/>
          <w:highlight w:val="none"/>
        </w:rPr>
        <w:t>C</w:t>
      </w:r>
      <w:r>
        <w:rPr>
          <w:rFonts w:hint="eastAsia"/>
          <w:sz w:val="18"/>
          <w:szCs w:val="21"/>
          <w:highlight w:val="none"/>
        </w:rPr>
        <w:t>．软件测试必须确定预期输出结果</w:t>
      </w:r>
    </w:p>
    <w:p>
      <w:pPr>
        <w:ind w:firstLine="420"/>
        <w:rPr>
          <w:rFonts w:hint="eastAsia"/>
          <w:sz w:val="18"/>
          <w:szCs w:val="21"/>
          <w:highlight w:val="none"/>
        </w:rPr>
      </w:pPr>
      <w:r>
        <w:rPr>
          <w:sz w:val="18"/>
          <w:szCs w:val="21"/>
          <w:highlight w:val="none"/>
        </w:rPr>
        <w:t>D</w:t>
      </w:r>
      <w:r>
        <w:rPr>
          <w:rFonts w:hint="eastAsia"/>
          <w:sz w:val="18"/>
          <w:szCs w:val="21"/>
          <w:highlight w:val="none"/>
        </w:rPr>
        <w:t>．测试过程中要注意测试中的缺陷群集现象</w:t>
      </w:r>
    </w:p>
    <w:p>
      <w:pPr>
        <w:numPr>
          <w:ilvl w:val="0"/>
          <w:numId w:val="2"/>
        </w:numPr>
        <w:ind w:left="709" w:hanging="709"/>
        <w:rPr>
          <w:sz w:val="18"/>
          <w:szCs w:val="21"/>
          <w:highlight w:val="none"/>
        </w:rPr>
      </w:pPr>
      <w:r>
        <w:rPr>
          <w:rFonts w:hint="eastAsia"/>
          <w:sz w:val="18"/>
          <w:szCs w:val="21"/>
          <w:highlight w:val="none"/>
        </w:rPr>
        <w:t>下列关于测试和调试的说法中正确的是</w:t>
      </w:r>
      <w:r>
        <w:rPr>
          <w:rFonts w:hint="eastAsia"/>
          <w:sz w:val="18"/>
          <w:szCs w:val="21"/>
          <w:highlight w:val="none"/>
          <w:lang w:eastAsia="zh-CN"/>
        </w:rPr>
        <w:t>（</w:t>
      </w:r>
      <w:r>
        <w:rPr>
          <w:rFonts w:hint="eastAsia"/>
          <w:sz w:val="18"/>
          <w:szCs w:val="21"/>
          <w:highlight w:val="none"/>
          <w:lang w:val="en-US" w:eastAsia="zh-CN"/>
        </w:rPr>
        <w:t xml:space="preserve"> </w:t>
      </w:r>
      <w:r>
        <w:rPr>
          <w:rFonts w:hint="eastAsia"/>
          <w:color w:val="FF0000"/>
          <w:sz w:val="18"/>
          <w:szCs w:val="21"/>
          <w:highlight w:val="none"/>
          <w:lang w:val="en-US" w:eastAsia="zh-CN"/>
        </w:rPr>
        <w:t xml:space="preserve">    </w:t>
      </w:r>
      <w:r>
        <w:rPr>
          <w:rFonts w:hint="eastAsia"/>
          <w:color w:val="auto"/>
          <w:sz w:val="18"/>
          <w:szCs w:val="21"/>
          <w:highlight w:val="none"/>
          <w:lang w:val="en-US" w:eastAsia="zh-CN"/>
        </w:rPr>
        <w:t>）</w:t>
      </w:r>
    </w:p>
    <w:p>
      <w:pPr>
        <w:ind w:firstLine="420"/>
        <w:rPr>
          <w:sz w:val="18"/>
          <w:szCs w:val="21"/>
          <w:highlight w:val="none"/>
        </w:rPr>
      </w:pPr>
      <w:r>
        <w:rPr>
          <w:sz w:val="18"/>
          <w:szCs w:val="21"/>
          <w:highlight w:val="none"/>
        </w:rPr>
        <w:t>A</w:t>
      </w:r>
      <w:r>
        <w:rPr>
          <w:rFonts w:hint="eastAsia"/>
          <w:sz w:val="18"/>
          <w:szCs w:val="21"/>
          <w:highlight w:val="none"/>
        </w:rPr>
        <w:t>．测试和调试没有本质区别。目的都是为了发现软件系统中的错误。</w:t>
      </w:r>
    </w:p>
    <w:p>
      <w:pPr>
        <w:ind w:firstLine="420"/>
        <w:rPr>
          <w:sz w:val="18"/>
          <w:szCs w:val="21"/>
          <w:highlight w:val="none"/>
        </w:rPr>
      </w:pPr>
      <w:r>
        <w:rPr>
          <w:sz w:val="18"/>
          <w:szCs w:val="21"/>
          <w:highlight w:val="none"/>
        </w:rPr>
        <w:t>B</w:t>
      </w:r>
      <w:r>
        <w:rPr>
          <w:rFonts w:hint="eastAsia"/>
          <w:sz w:val="18"/>
          <w:szCs w:val="21"/>
          <w:highlight w:val="none"/>
        </w:rPr>
        <w:t>．测试只是测试人员的职责，在整个测试活动中不需要开发人员的参与。</w:t>
      </w:r>
    </w:p>
    <w:p>
      <w:pPr>
        <w:ind w:firstLine="420"/>
        <w:rPr>
          <w:sz w:val="18"/>
          <w:szCs w:val="21"/>
          <w:highlight w:val="none"/>
        </w:rPr>
      </w:pPr>
      <w:r>
        <w:rPr>
          <w:sz w:val="18"/>
          <w:szCs w:val="21"/>
          <w:highlight w:val="none"/>
        </w:rPr>
        <w:t>C</w:t>
      </w:r>
      <w:r>
        <w:rPr>
          <w:rFonts w:hint="eastAsia"/>
          <w:sz w:val="18"/>
          <w:szCs w:val="21"/>
          <w:highlight w:val="none"/>
        </w:rPr>
        <w:t>．调试一般不能确定程序中潜在错误发生的原因</w:t>
      </w:r>
    </w:p>
    <w:p>
      <w:pPr>
        <w:ind w:firstLine="420"/>
        <w:rPr>
          <w:sz w:val="18"/>
          <w:szCs w:val="21"/>
          <w:highlight w:val="none"/>
        </w:rPr>
      </w:pPr>
      <w:r>
        <w:rPr>
          <w:sz w:val="18"/>
          <w:szCs w:val="21"/>
          <w:highlight w:val="none"/>
        </w:rPr>
        <w:t>D</w:t>
      </w:r>
      <w:r>
        <w:rPr>
          <w:rFonts w:hint="eastAsia"/>
          <w:sz w:val="18"/>
          <w:szCs w:val="21"/>
          <w:highlight w:val="none"/>
        </w:rPr>
        <w:t>．调试主要在软件的开发阶段进行。</w:t>
      </w:r>
    </w:p>
    <w:p>
      <w:pPr>
        <w:numPr>
          <w:ilvl w:val="0"/>
          <w:numId w:val="2"/>
        </w:numPr>
        <w:ind w:left="709" w:hanging="709"/>
        <w:rPr>
          <w:sz w:val="18"/>
          <w:szCs w:val="21"/>
          <w:highlight w:val="none"/>
        </w:rPr>
      </w:pPr>
      <w:r>
        <w:rPr>
          <w:rFonts w:hint="eastAsia"/>
          <w:sz w:val="18"/>
          <w:szCs w:val="21"/>
          <w:highlight w:val="none"/>
        </w:rPr>
        <w:t>下列关于测试用例的设计说法中正确的是（</w:t>
      </w:r>
      <w:r>
        <w:rPr>
          <w:rFonts w:hint="eastAsia"/>
          <w:sz w:val="18"/>
          <w:szCs w:val="21"/>
          <w:highlight w:val="none"/>
          <w:lang w:val="en-US" w:eastAsia="zh-CN"/>
        </w:rPr>
        <w:t xml:space="preserve">     </w:t>
      </w:r>
      <w:r>
        <w:rPr>
          <w:rFonts w:hint="eastAsia"/>
          <w:sz w:val="18"/>
          <w:szCs w:val="21"/>
          <w:highlight w:val="none"/>
        </w:rPr>
        <w:t>）</w:t>
      </w:r>
    </w:p>
    <w:p>
      <w:pPr>
        <w:ind w:left="420" w:firstLine="6"/>
        <w:rPr>
          <w:sz w:val="18"/>
          <w:szCs w:val="21"/>
          <w:highlight w:val="none"/>
        </w:rPr>
      </w:pPr>
      <w:r>
        <w:rPr>
          <w:sz w:val="18"/>
          <w:szCs w:val="21"/>
          <w:highlight w:val="none"/>
        </w:rPr>
        <w:t>A</w:t>
      </w:r>
      <w:r>
        <w:rPr>
          <w:rFonts w:hint="eastAsia"/>
          <w:sz w:val="18"/>
          <w:szCs w:val="21"/>
          <w:highlight w:val="none"/>
        </w:rPr>
        <w:t>．只有发现了到目前为止没有发现的缺陷的测试用例才是有价值的用例。</w:t>
      </w:r>
    </w:p>
    <w:p>
      <w:pPr>
        <w:ind w:left="420" w:firstLine="6"/>
        <w:rPr>
          <w:sz w:val="18"/>
          <w:szCs w:val="21"/>
          <w:highlight w:val="none"/>
        </w:rPr>
      </w:pPr>
      <w:r>
        <w:rPr>
          <w:sz w:val="18"/>
          <w:szCs w:val="21"/>
          <w:highlight w:val="none"/>
        </w:rPr>
        <w:t>B</w:t>
      </w:r>
      <w:r>
        <w:rPr>
          <w:rFonts w:hint="eastAsia"/>
          <w:sz w:val="18"/>
          <w:szCs w:val="21"/>
          <w:highlight w:val="none"/>
        </w:rPr>
        <w:t>．测试用例设计应该遵循从简单的原则，以便节约测试时间</w:t>
      </w:r>
    </w:p>
    <w:p>
      <w:pPr>
        <w:ind w:left="420" w:firstLine="6"/>
        <w:rPr>
          <w:sz w:val="18"/>
          <w:szCs w:val="21"/>
          <w:highlight w:val="none"/>
        </w:rPr>
      </w:pPr>
      <w:r>
        <w:rPr>
          <w:sz w:val="18"/>
          <w:szCs w:val="21"/>
          <w:highlight w:val="none"/>
        </w:rPr>
        <w:t>C</w:t>
      </w:r>
      <w:r>
        <w:rPr>
          <w:rFonts w:hint="eastAsia"/>
          <w:sz w:val="18"/>
          <w:szCs w:val="21"/>
          <w:highlight w:val="none"/>
        </w:rPr>
        <w:t>．测试用例的设计经常耗时很大。所以已设计好的测试用例不能变化</w:t>
      </w:r>
    </w:p>
    <w:p>
      <w:pPr>
        <w:ind w:left="420" w:firstLine="6"/>
        <w:rPr>
          <w:sz w:val="18"/>
          <w:szCs w:val="21"/>
          <w:highlight w:val="none"/>
        </w:rPr>
      </w:pPr>
      <w:r>
        <w:rPr>
          <w:sz w:val="18"/>
          <w:szCs w:val="21"/>
          <w:highlight w:val="none"/>
        </w:rPr>
        <w:t>D</w:t>
      </w:r>
      <w:r>
        <w:rPr>
          <w:rFonts w:hint="eastAsia"/>
          <w:sz w:val="18"/>
          <w:szCs w:val="21"/>
          <w:highlight w:val="none"/>
        </w:rPr>
        <w:t>．测试用例的设计依据需求说明书。应该覆盖用户需求</w:t>
      </w:r>
    </w:p>
    <w:p>
      <w:pPr>
        <w:numPr>
          <w:ilvl w:val="0"/>
          <w:numId w:val="2"/>
        </w:numPr>
        <w:ind w:left="709" w:hanging="709"/>
        <w:rPr>
          <w:sz w:val="18"/>
          <w:szCs w:val="21"/>
          <w:highlight w:val="none"/>
        </w:rPr>
      </w:pPr>
      <w:r>
        <w:rPr>
          <w:rFonts w:hint="eastAsia"/>
          <w:sz w:val="18"/>
          <w:szCs w:val="21"/>
          <w:highlight w:val="none"/>
        </w:rPr>
        <w:t>下列各选项的文件扩展名代表可执行文件的是（</w:t>
      </w:r>
      <w:r>
        <w:rPr>
          <w:rFonts w:hint="eastAsia"/>
          <w:sz w:val="18"/>
          <w:szCs w:val="21"/>
          <w:highlight w:val="none"/>
          <w:lang w:val="en-US" w:eastAsia="zh-CN"/>
        </w:rPr>
        <w:t xml:space="preserve">    </w:t>
      </w:r>
      <w:r>
        <w:rPr>
          <w:rFonts w:hint="eastAsia"/>
          <w:sz w:val="18"/>
          <w:szCs w:val="21"/>
          <w:highlight w:val="none"/>
        </w:rPr>
        <w:t>）</w:t>
      </w:r>
    </w:p>
    <w:p>
      <w:pPr>
        <w:ind w:left="420" w:firstLine="6"/>
        <w:rPr>
          <w:sz w:val="18"/>
          <w:szCs w:val="21"/>
          <w:highlight w:val="none"/>
        </w:rPr>
      </w:pPr>
      <w:r>
        <w:rPr>
          <w:sz w:val="18"/>
          <w:szCs w:val="21"/>
          <w:highlight w:val="none"/>
        </w:rPr>
        <w:t>A</w:t>
      </w:r>
      <w:r>
        <w:rPr>
          <w:rFonts w:hint="eastAsia"/>
          <w:sz w:val="18"/>
          <w:szCs w:val="21"/>
          <w:highlight w:val="none"/>
        </w:rPr>
        <w:t>．</w:t>
      </w:r>
      <w:r>
        <w:rPr>
          <w:sz w:val="18"/>
          <w:szCs w:val="21"/>
          <w:highlight w:val="none"/>
        </w:rPr>
        <w:t>EXE ,COM  B</w:t>
      </w:r>
      <w:r>
        <w:rPr>
          <w:rFonts w:hint="eastAsia"/>
          <w:sz w:val="18"/>
          <w:szCs w:val="21"/>
          <w:highlight w:val="none"/>
        </w:rPr>
        <w:t>．</w:t>
      </w:r>
      <w:r>
        <w:rPr>
          <w:sz w:val="18"/>
          <w:szCs w:val="21"/>
          <w:highlight w:val="none"/>
        </w:rPr>
        <w:t>EXE,BAT  C</w:t>
      </w:r>
      <w:r>
        <w:rPr>
          <w:rFonts w:hint="eastAsia"/>
          <w:sz w:val="18"/>
          <w:szCs w:val="21"/>
          <w:highlight w:val="none"/>
        </w:rPr>
        <w:t>．</w:t>
      </w:r>
      <w:r>
        <w:rPr>
          <w:sz w:val="18"/>
          <w:szCs w:val="21"/>
          <w:highlight w:val="none"/>
        </w:rPr>
        <w:t>COM,DLL  D</w:t>
      </w:r>
      <w:r>
        <w:rPr>
          <w:rFonts w:hint="eastAsia"/>
          <w:sz w:val="18"/>
          <w:szCs w:val="21"/>
          <w:highlight w:val="none"/>
        </w:rPr>
        <w:t>．</w:t>
      </w:r>
      <w:r>
        <w:rPr>
          <w:sz w:val="18"/>
          <w:szCs w:val="21"/>
          <w:highlight w:val="none"/>
        </w:rPr>
        <w:t>DLL,BAT</w:t>
      </w:r>
    </w:p>
    <w:p>
      <w:pPr>
        <w:numPr>
          <w:ilvl w:val="0"/>
          <w:numId w:val="2"/>
        </w:numPr>
        <w:ind w:left="709" w:hanging="709"/>
        <w:rPr>
          <w:sz w:val="18"/>
          <w:szCs w:val="21"/>
          <w:highlight w:val="none"/>
        </w:rPr>
      </w:pPr>
      <w:r>
        <w:rPr>
          <w:rFonts w:hint="eastAsia"/>
          <w:sz w:val="18"/>
          <w:szCs w:val="21"/>
          <w:highlight w:val="none"/>
        </w:rPr>
        <w:t>关于黑盒测试与白盒测试的区别，下列说法正确的是（</w:t>
      </w:r>
      <w:r>
        <w:rPr>
          <w:sz w:val="18"/>
          <w:szCs w:val="21"/>
          <w:highlight w:val="none"/>
        </w:rPr>
        <w:t xml:space="preserve"> </w:t>
      </w:r>
      <w:r>
        <w:rPr>
          <w:rFonts w:hint="eastAsia"/>
          <w:sz w:val="18"/>
          <w:szCs w:val="21"/>
          <w:highlight w:val="none"/>
          <w:lang w:val="en-US" w:eastAsia="zh-CN"/>
        </w:rPr>
        <w:t xml:space="preserve">    </w:t>
      </w:r>
      <w:r>
        <w:rPr>
          <w:rFonts w:hint="eastAsia"/>
          <w:sz w:val="18"/>
          <w:szCs w:val="21"/>
          <w:highlight w:val="none"/>
        </w:rPr>
        <w:t>）</w:t>
      </w:r>
    </w:p>
    <w:p>
      <w:pPr>
        <w:ind w:left="420" w:firstLine="6"/>
        <w:rPr>
          <w:sz w:val="18"/>
          <w:szCs w:val="21"/>
          <w:highlight w:val="none"/>
        </w:rPr>
      </w:pPr>
      <w:r>
        <w:rPr>
          <w:sz w:val="18"/>
          <w:szCs w:val="21"/>
          <w:highlight w:val="none"/>
        </w:rPr>
        <w:t>A</w:t>
      </w:r>
      <w:r>
        <w:rPr>
          <w:rFonts w:hint="eastAsia"/>
          <w:sz w:val="18"/>
          <w:szCs w:val="21"/>
          <w:highlight w:val="none"/>
        </w:rPr>
        <w:t>．白盒测试侧重于程序结构，黑盒测试侧重于功能</w:t>
      </w:r>
    </w:p>
    <w:p>
      <w:pPr>
        <w:ind w:left="420" w:firstLine="6"/>
        <w:rPr>
          <w:sz w:val="18"/>
          <w:szCs w:val="21"/>
          <w:highlight w:val="none"/>
        </w:rPr>
      </w:pPr>
      <w:r>
        <w:rPr>
          <w:sz w:val="18"/>
          <w:szCs w:val="21"/>
          <w:highlight w:val="none"/>
        </w:rPr>
        <w:t>B</w:t>
      </w:r>
      <w:r>
        <w:rPr>
          <w:rFonts w:hint="eastAsia"/>
          <w:sz w:val="18"/>
          <w:szCs w:val="21"/>
          <w:highlight w:val="none"/>
        </w:rPr>
        <w:t>．白盒测试可以使用自动测试工具，黑盒测试不能使用工具</w:t>
      </w:r>
    </w:p>
    <w:p>
      <w:pPr>
        <w:ind w:left="420" w:firstLine="6"/>
        <w:rPr>
          <w:sz w:val="18"/>
          <w:szCs w:val="21"/>
          <w:highlight w:val="none"/>
        </w:rPr>
      </w:pPr>
      <w:r>
        <w:rPr>
          <w:sz w:val="18"/>
          <w:szCs w:val="21"/>
          <w:highlight w:val="none"/>
        </w:rPr>
        <w:t>C</w:t>
      </w:r>
      <w:r>
        <w:rPr>
          <w:rFonts w:hint="eastAsia"/>
          <w:sz w:val="18"/>
          <w:szCs w:val="21"/>
          <w:highlight w:val="none"/>
        </w:rPr>
        <w:t>．白盒测试需要开发人员参与，黑盒测试不需要。</w:t>
      </w:r>
    </w:p>
    <w:p>
      <w:pPr>
        <w:ind w:left="420" w:firstLine="6"/>
        <w:rPr>
          <w:sz w:val="18"/>
          <w:szCs w:val="21"/>
          <w:highlight w:val="none"/>
        </w:rPr>
      </w:pPr>
      <w:r>
        <w:rPr>
          <w:sz w:val="18"/>
          <w:szCs w:val="21"/>
          <w:highlight w:val="none"/>
        </w:rPr>
        <w:t>D</w:t>
      </w:r>
      <w:r>
        <w:rPr>
          <w:rFonts w:hint="eastAsia"/>
          <w:sz w:val="18"/>
          <w:szCs w:val="21"/>
          <w:highlight w:val="none"/>
        </w:rPr>
        <w:t>．黑盒测试比白盒测试应用更广泛</w:t>
      </w:r>
    </w:p>
    <w:p>
      <w:pPr>
        <w:numPr>
          <w:ilvl w:val="0"/>
          <w:numId w:val="2"/>
        </w:numPr>
        <w:ind w:left="709" w:hanging="709"/>
        <w:rPr>
          <w:sz w:val="18"/>
          <w:szCs w:val="21"/>
          <w:highlight w:val="none"/>
        </w:rPr>
      </w:pPr>
      <w:r>
        <w:rPr>
          <w:rFonts w:hint="eastAsia"/>
          <w:sz w:val="18"/>
          <w:szCs w:val="21"/>
          <w:highlight w:val="none"/>
        </w:rPr>
        <w:t>一般情况下，当一个软件新版本提交测试时，要有</w:t>
      </w:r>
      <w:r>
        <w:rPr>
          <w:sz w:val="18"/>
          <w:szCs w:val="21"/>
          <w:highlight w:val="none"/>
        </w:rPr>
        <w:t>1-2</w:t>
      </w:r>
      <w:r>
        <w:rPr>
          <w:rFonts w:hint="eastAsia"/>
          <w:sz w:val="18"/>
          <w:szCs w:val="21"/>
          <w:highlight w:val="none"/>
        </w:rPr>
        <w:t>名测试人员首先进行（</w:t>
      </w:r>
      <w:r>
        <w:rPr>
          <w:rFonts w:hint="eastAsia"/>
          <w:sz w:val="18"/>
          <w:szCs w:val="21"/>
          <w:highlight w:val="none"/>
          <w:lang w:val="en-US" w:eastAsia="zh-CN"/>
        </w:rPr>
        <w:t xml:space="preserve">       </w:t>
      </w:r>
      <w:r>
        <w:rPr>
          <w:rFonts w:hint="eastAsia"/>
          <w:sz w:val="18"/>
          <w:szCs w:val="21"/>
          <w:highlight w:val="none"/>
        </w:rPr>
        <w:t>）可以帮助测试团队合理地利用有效资源</w:t>
      </w:r>
      <w:r>
        <w:rPr>
          <w:sz w:val="18"/>
          <w:szCs w:val="21"/>
          <w:highlight w:val="none"/>
        </w:rPr>
        <w:t>.</w:t>
      </w:r>
    </w:p>
    <w:p>
      <w:pPr>
        <w:ind w:left="420" w:firstLine="6"/>
        <w:rPr>
          <w:sz w:val="18"/>
          <w:szCs w:val="21"/>
          <w:highlight w:val="none"/>
        </w:rPr>
      </w:pPr>
      <w:r>
        <w:rPr>
          <w:sz w:val="18"/>
          <w:szCs w:val="21"/>
          <w:highlight w:val="none"/>
        </w:rPr>
        <w:t>A</w:t>
      </w:r>
      <w:r>
        <w:rPr>
          <w:rFonts w:hint="eastAsia"/>
          <w:sz w:val="18"/>
          <w:szCs w:val="21"/>
          <w:highlight w:val="none"/>
        </w:rPr>
        <w:t>．配置测试，</w:t>
      </w:r>
      <w:r>
        <w:rPr>
          <w:sz w:val="18"/>
          <w:szCs w:val="21"/>
          <w:highlight w:val="none"/>
        </w:rPr>
        <w:t>B</w:t>
      </w:r>
      <w:r>
        <w:rPr>
          <w:rFonts w:hint="eastAsia"/>
          <w:sz w:val="18"/>
          <w:szCs w:val="21"/>
          <w:highlight w:val="none"/>
        </w:rPr>
        <w:t>．安装测试</w:t>
      </w:r>
      <w:r>
        <w:rPr>
          <w:sz w:val="18"/>
          <w:szCs w:val="21"/>
          <w:highlight w:val="none"/>
        </w:rPr>
        <w:t xml:space="preserve"> C</w:t>
      </w:r>
      <w:r>
        <w:rPr>
          <w:rFonts w:hint="eastAsia"/>
          <w:sz w:val="18"/>
          <w:szCs w:val="21"/>
          <w:highlight w:val="none"/>
        </w:rPr>
        <w:t>．冒烟测试</w:t>
      </w:r>
      <w:r>
        <w:rPr>
          <w:sz w:val="18"/>
          <w:szCs w:val="21"/>
          <w:highlight w:val="none"/>
        </w:rPr>
        <w:t xml:space="preserve"> D</w:t>
      </w:r>
      <w:r>
        <w:rPr>
          <w:rFonts w:hint="eastAsia"/>
          <w:sz w:val="18"/>
          <w:szCs w:val="21"/>
          <w:highlight w:val="none"/>
        </w:rPr>
        <w:t>．回归测试</w:t>
      </w:r>
      <w:r>
        <w:rPr>
          <w:sz w:val="18"/>
          <w:szCs w:val="21"/>
          <w:highlight w:val="none"/>
        </w:rPr>
        <w:t xml:space="preserve"> </w:t>
      </w:r>
    </w:p>
    <w:p>
      <w:pPr>
        <w:numPr>
          <w:ilvl w:val="0"/>
          <w:numId w:val="2"/>
        </w:numPr>
        <w:ind w:left="709" w:hanging="709"/>
        <w:rPr>
          <w:sz w:val="18"/>
          <w:szCs w:val="21"/>
          <w:highlight w:val="none"/>
        </w:rPr>
      </w:pPr>
      <w:r>
        <w:rPr>
          <w:rFonts w:hint="eastAsia"/>
          <w:sz w:val="18"/>
          <w:szCs w:val="21"/>
          <w:highlight w:val="none"/>
        </w:rPr>
        <w:t>下列关于因果图法设计测试用例的说法中</w:t>
      </w:r>
      <w:r>
        <w:rPr>
          <w:sz w:val="18"/>
          <w:szCs w:val="21"/>
          <w:highlight w:val="none"/>
        </w:rPr>
        <w:t>,</w:t>
      </w:r>
      <w:r>
        <w:rPr>
          <w:rFonts w:hint="eastAsia"/>
          <w:sz w:val="18"/>
          <w:szCs w:val="21"/>
          <w:highlight w:val="none"/>
        </w:rPr>
        <w:t>正确的是（</w:t>
      </w:r>
      <w:r>
        <w:rPr>
          <w:sz w:val="18"/>
          <w:szCs w:val="21"/>
          <w:highlight w:val="none"/>
        </w:rPr>
        <w:t xml:space="preserve"> </w:t>
      </w:r>
      <w:r>
        <w:rPr>
          <w:rFonts w:hint="eastAsia"/>
          <w:sz w:val="18"/>
          <w:szCs w:val="21"/>
          <w:highlight w:val="none"/>
          <w:lang w:val="en-US" w:eastAsia="zh-CN"/>
        </w:rPr>
        <w:t xml:space="preserve">      </w:t>
      </w:r>
      <w:r>
        <w:rPr>
          <w:rFonts w:hint="eastAsia"/>
          <w:sz w:val="18"/>
          <w:szCs w:val="21"/>
          <w:highlight w:val="none"/>
        </w:rPr>
        <w:t>）</w:t>
      </w:r>
      <w:r>
        <w:rPr>
          <w:rFonts w:hint="eastAsia"/>
          <w:sz w:val="18"/>
          <w:szCs w:val="21"/>
          <w:highlight w:val="none"/>
          <w:lang w:eastAsia="zh-CN"/>
        </w:rPr>
        <w:t>（</w:t>
      </w:r>
      <w:r>
        <w:rPr>
          <w:rFonts w:hint="eastAsia"/>
          <w:sz w:val="18"/>
          <w:szCs w:val="21"/>
          <w:highlight w:val="none"/>
          <w:lang w:val="en-US" w:eastAsia="zh-CN"/>
        </w:rPr>
        <w:t>选</w:t>
      </w:r>
      <w:r>
        <w:rPr>
          <w:rFonts w:hint="eastAsia"/>
          <w:sz w:val="18"/>
          <w:szCs w:val="21"/>
          <w:highlight w:val="none"/>
        </w:rPr>
        <w:t>择两项</w:t>
      </w:r>
      <w:r>
        <w:rPr>
          <w:rFonts w:hint="eastAsia"/>
          <w:sz w:val="18"/>
          <w:szCs w:val="21"/>
          <w:highlight w:val="none"/>
          <w:lang w:eastAsia="zh-CN"/>
        </w:rPr>
        <w:t>）</w:t>
      </w:r>
    </w:p>
    <w:p>
      <w:pPr>
        <w:ind w:left="420" w:firstLine="6"/>
        <w:rPr>
          <w:sz w:val="18"/>
          <w:szCs w:val="21"/>
          <w:highlight w:val="none"/>
        </w:rPr>
      </w:pPr>
      <w:r>
        <w:rPr>
          <w:sz w:val="18"/>
          <w:szCs w:val="21"/>
          <w:highlight w:val="none"/>
        </w:rPr>
        <w:t>A</w:t>
      </w:r>
      <w:r>
        <w:rPr>
          <w:rFonts w:hint="eastAsia"/>
          <w:sz w:val="18"/>
          <w:szCs w:val="21"/>
          <w:highlight w:val="none"/>
        </w:rPr>
        <w:t>．条件的排列顺序不影响执行哪些操作的情况下</w:t>
      </w:r>
      <w:r>
        <w:rPr>
          <w:sz w:val="18"/>
          <w:szCs w:val="21"/>
          <w:highlight w:val="none"/>
        </w:rPr>
        <w:t>,</w:t>
      </w:r>
      <w:r>
        <w:rPr>
          <w:rFonts w:hint="eastAsia"/>
          <w:sz w:val="18"/>
          <w:szCs w:val="21"/>
          <w:highlight w:val="none"/>
        </w:rPr>
        <w:t>适合用因果图法设计测试用例</w:t>
      </w:r>
    </w:p>
    <w:p>
      <w:pPr>
        <w:ind w:left="420" w:firstLine="6"/>
        <w:rPr>
          <w:sz w:val="18"/>
          <w:szCs w:val="21"/>
          <w:highlight w:val="none"/>
        </w:rPr>
      </w:pPr>
      <w:r>
        <w:rPr>
          <w:sz w:val="18"/>
          <w:szCs w:val="21"/>
          <w:highlight w:val="none"/>
        </w:rPr>
        <w:t>B</w:t>
      </w:r>
      <w:r>
        <w:rPr>
          <w:rFonts w:hint="eastAsia"/>
          <w:sz w:val="18"/>
          <w:szCs w:val="21"/>
          <w:highlight w:val="none"/>
        </w:rPr>
        <w:t>．条件的排列顺序影响执行哪些操作的情况下</w:t>
      </w:r>
      <w:r>
        <w:rPr>
          <w:sz w:val="18"/>
          <w:szCs w:val="21"/>
          <w:highlight w:val="none"/>
        </w:rPr>
        <w:t>,</w:t>
      </w:r>
      <w:r>
        <w:rPr>
          <w:rFonts w:hint="eastAsia"/>
          <w:sz w:val="18"/>
          <w:szCs w:val="21"/>
          <w:highlight w:val="none"/>
        </w:rPr>
        <w:t>适合用因果图法设计测试用例</w:t>
      </w:r>
    </w:p>
    <w:p>
      <w:pPr>
        <w:ind w:left="420" w:firstLine="6"/>
        <w:rPr>
          <w:sz w:val="18"/>
          <w:szCs w:val="21"/>
          <w:highlight w:val="none"/>
        </w:rPr>
      </w:pPr>
      <w:r>
        <w:rPr>
          <w:sz w:val="18"/>
          <w:szCs w:val="21"/>
          <w:highlight w:val="none"/>
        </w:rPr>
        <w:t>C</w:t>
      </w:r>
      <w:r>
        <w:rPr>
          <w:rFonts w:hint="eastAsia"/>
          <w:sz w:val="18"/>
          <w:szCs w:val="21"/>
          <w:highlight w:val="none"/>
        </w:rPr>
        <w:t>．规格说明以判断表的形式给出，或很容易转换成判断表，则适合于用因果图法设计测试用例</w:t>
      </w:r>
    </w:p>
    <w:p>
      <w:pPr>
        <w:ind w:left="420" w:firstLine="6"/>
        <w:rPr>
          <w:sz w:val="18"/>
          <w:szCs w:val="21"/>
          <w:highlight w:val="none"/>
        </w:rPr>
      </w:pPr>
      <w:r>
        <w:rPr>
          <w:sz w:val="18"/>
          <w:szCs w:val="21"/>
          <w:highlight w:val="none"/>
        </w:rPr>
        <w:t>D</w:t>
      </w:r>
      <w:r>
        <w:rPr>
          <w:rFonts w:hint="eastAsia"/>
          <w:sz w:val="18"/>
          <w:szCs w:val="21"/>
          <w:highlight w:val="none"/>
        </w:rPr>
        <w:t>．因果图设计测试用例适于任何情况下的测试</w:t>
      </w:r>
    </w:p>
    <w:p>
      <w:pPr>
        <w:numPr>
          <w:ilvl w:val="0"/>
          <w:numId w:val="2"/>
        </w:numPr>
        <w:ind w:left="709" w:hanging="709"/>
        <w:rPr>
          <w:sz w:val="18"/>
          <w:szCs w:val="21"/>
          <w:highlight w:val="none"/>
        </w:rPr>
      </w:pPr>
      <w:r>
        <w:rPr>
          <w:rFonts w:hint="eastAsia"/>
          <w:sz w:val="18"/>
          <w:szCs w:val="21"/>
          <w:highlight w:val="none"/>
        </w:rPr>
        <w:t>对于软件的鼠标操作测试，下列的说法正确的是（</w:t>
      </w:r>
      <w:r>
        <w:rPr>
          <w:sz w:val="18"/>
          <w:szCs w:val="21"/>
          <w:highlight w:val="none"/>
        </w:rPr>
        <w:t xml:space="preserve"> </w:t>
      </w:r>
      <w:r>
        <w:rPr>
          <w:rFonts w:hint="eastAsia"/>
          <w:sz w:val="18"/>
          <w:szCs w:val="21"/>
          <w:highlight w:val="none"/>
          <w:lang w:val="en-US" w:eastAsia="zh-CN"/>
        </w:rPr>
        <w:t xml:space="preserve">   </w:t>
      </w:r>
      <w:r>
        <w:rPr>
          <w:sz w:val="18"/>
          <w:szCs w:val="21"/>
          <w:highlight w:val="none"/>
        </w:rPr>
        <w:t xml:space="preserve"> </w:t>
      </w:r>
      <w:r>
        <w:rPr>
          <w:rFonts w:hint="eastAsia"/>
          <w:sz w:val="18"/>
          <w:szCs w:val="21"/>
          <w:highlight w:val="none"/>
        </w:rPr>
        <w:t>）</w:t>
      </w:r>
    </w:p>
    <w:p>
      <w:pPr>
        <w:ind w:left="420" w:firstLine="6"/>
        <w:rPr>
          <w:sz w:val="18"/>
          <w:szCs w:val="21"/>
          <w:highlight w:val="none"/>
        </w:rPr>
      </w:pPr>
      <w:r>
        <w:rPr>
          <w:sz w:val="18"/>
          <w:szCs w:val="21"/>
          <w:highlight w:val="none"/>
        </w:rPr>
        <w:t>A</w:t>
      </w:r>
      <w:r>
        <w:rPr>
          <w:rFonts w:hint="eastAsia"/>
          <w:sz w:val="18"/>
          <w:szCs w:val="21"/>
          <w:highlight w:val="none"/>
        </w:rPr>
        <w:t>．进行鼠标测试时。要对鼠标的左右键都进行测试，右键菜单中应该包含左键单击功能</w:t>
      </w:r>
    </w:p>
    <w:p>
      <w:pPr>
        <w:ind w:left="420" w:firstLine="6"/>
        <w:rPr>
          <w:sz w:val="18"/>
          <w:szCs w:val="21"/>
          <w:highlight w:val="none"/>
        </w:rPr>
      </w:pPr>
      <w:r>
        <w:rPr>
          <w:sz w:val="18"/>
          <w:szCs w:val="21"/>
          <w:highlight w:val="none"/>
        </w:rPr>
        <w:t>B</w:t>
      </w:r>
      <w:r>
        <w:rPr>
          <w:rFonts w:hint="eastAsia"/>
          <w:sz w:val="18"/>
          <w:szCs w:val="21"/>
          <w:highlight w:val="none"/>
        </w:rPr>
        <w:t>．要测试鼠标的移动速度，而应用程序对鼠标单击的响应速度则不属于鼠标测试内容，</w:t>
      </w:r>
    </w:p>
    <w:p>
      <w:pPr>
        <w:ind w:left="420" w:firstLine="6"/>
        <w:rPr>
          <w:sz w:val="18"/>
          <w:szCs w:val="21"/>
          <w:highlight w:val="none"/>
        </w:rPr>
      </w:pPr>
      <w:r>
        <w:rPr>
          <w:sz w:val="18"/>
          <w:szCs w:val="21"/>
          <w:highlight w:val="none"/>
        </w:rPr>
        <w:t>C</w:t>
      </w:r>
      <w:r>
        <w:rPr>
          <w:rFonts w:hint="eastAsia"/>
          <w:sz w:val="18"/>
          <w:szCs w:val="21"/>
          <w:highlight w:val="none"/>
        </w:rPr>
        <w:t>．鼠标移到工具栏的图标时一般要有提示信息显示，并且确定显示内容与实际的功能一致</w:t>
      </w:r>
    </w:p>
    <w:p>
      <w:pPr>
        <w:ind w:left="420" w:firstLine="6"/>
        <w:rPr>
          <w:sz w:val="18"/>
          <w:szCs w:val="21"/>
          <w:highlight w:val="none"/>
        </w:rPr>
      </w:pPr>
      <w:r>
        <w:rPr>
          <w:sz w:val="18"/>
          <w:szCs w:val="21"/>
          <w:highlight w:val="none"/>
        </w:rPr>
        <w:t>D</w:t>
      </w:r>
      <w:r>
        <w:rPr>
          <w:rFonts w:hint="eastAsia"/>
          <w:sz w:val="18"/>
          <w:szCs w:val="21"/>
          <w:highlight w:val="none"/>
        </w:rPr>
        <w:t>．光标形状是否随操作而变化不是鼠标测试内容。</w:t>
      </w:r>
    </w:p>
    <w:p>
      <w:pPr>
        <w:numPr>
          <w:ilvl w:val="0"/>
          <w:numId w:val="2"/>
        </w:numPr>
        <w:ind w:left="709" w:hanging="709"/>
        <w:rPr>
          <w:rFonts w:hint="eastAsia"/>
          <w:sz w:val="18"/>
          <w:szCs w:val="21"/>
          <w:highlight w:val="none"/>
        </w:rPr>
      </w:pPr>
      <w:r>
        <w:rPr>
          <w:rFonts w:hint="eastAsia"/>
          <w:sz w:val="18"/>
          <w:szCs w:val="21"/>
          <w:highlight w:val="none"/>
        </w:rPr>
        <w:t>下列关于各类软件缺陷的描述中错误的是（</w:t>
      </w:r>
      <w:r>
        <w:rPr>
          <w:rFonts w:hint="eastAsia"/>
          <w:sz w:val="18"/>
          <w:szCs w:val="21"/>
          <w:highlight w:val="none"/>
          <w:lang w:val="en-US" w:eastAsia="zh-CN"/>
        </w:rPr>
        <w:t xml:space="preserve">     </w:t>
      </w:r>
      <w:r>
        <w:rPr>
          <w:rFonts w:hint="eastAsia"/>
          <w:sz w:val="18"/>
          <w:szCs w:val="21"/>
          <w:highlight w:val="none"/>
        </w:rPr>
        <w:t>）（选择两项）</w:t>
      </w:r>
    </w:p>
    <w:p>
      <w:pPr>
        <w:ind w:left="420" w:firstLine="6"/>
        <w:rPr>
          <w:sz w:val="18"/>
          <w:szCs w:val="21"/>
          <w:highlight w:val="none"/>
        </w:rPr>
      </w:pPr>
      <w:r>
        <w:rPr>
          <w:sz w:val="18"/>
          <w:szCs w:val="21"/>
          <w:highlight w:val="none"/>
        </w:rPr>
        <w:t>A</w:t>
      </w:r>
      <w:r>
        <w:rPr>
          <w:rFonts w:hint="eastAsia"/>
          <w:sz w:val="18"/>
          <w:szCs w:val="21"/>
          <w:highlight w:val="none"/>
        </w:rPr>
        <w:t>．集成错误多发生在模块接口上，一般在集成测试中发现</w:t>
      </w:r>
    </w:p>
    <w:p>
      <w:pPr>
        <w:ind w:left="420" w:firstLine="6"/>
        <w:rPr>
          <w:sz w:val="18"/>
          <w:szCs w:val="21"/>
          <w:highlight w:val="none"/>
        </w:rPr>
      </w:pPr>
      <w:r>
        <w:rPr>
          <w:sz w:val="18"/>
          <w:szCs w:val="21"/>
          <w:highlight w:val="none"/>
        </w:rPr>
        <w:t>B</w:t>
      </w:r>
      <w:r>
        <w:rPr>
          <w:rFonts w:hint="eastAsia"/>
          <w:sz w:val="18"/>
          <w:szCs w:val="21"/>
          <w:highlight w:val="none"/>
        </w:rPr>
        <w:t>．重用错误一般是由于没有遵守编码规范造成的。</w:t>
      </w:r>
    </w:p>
    <w:p>
      <w:pPr>
        <w:ind w:left="420" w:firstLine="6"/>
        <w:rPr>
          <w:sz w:val="18"/>
          <w:szCs w:val="21"/>
          <w:highlight w:val="none"/>
        </w:rPr>
      </w:pPr>
      <w:r>
        <w:rPr>
          <w:sz w:val="18"/>
          <w:szCs w:val="21"/>
          <w:highlight w:val="none"/>
        </w:rPr>
        <w:t>C</w:t>
      </w:r>
      <w:r>
        <w:rPr>
          <w:rFonts w:hint="eastAsia"/>
          <w:sz w:val="18"/>
          <w:szCs w:val="21"/>
          <w:highlight w:val="none"/>
        </w:rPr>
        <w:t>．逻辑错误是比较难检测的错误，是测试重点之一。</w:t>
      </w:r>
    </w:p>
    <w:p>
      <w:pPr>
        <w:ind w:left="420" w:firstLine="6"/>
        <w:rPr>
          <w:rFonts w:hint="eastAsia"/>
          <w:sz w:val="18"/>
          <w:szCs w:val="21"/>
          <w:highlight w:val="none"/>
        </w:rPr>
      </w:pPr>
      <w:r>
        <w:rPr>
          <w:sz w:val="18"/>
          <w:szCs w:val="21"/>
          <w:highlight w:val="none"/>
        </w:rPr>
        <w:t>D</w:t>
      </w:r>
      <w:r>
        <w:rPr>
          <w:rFonts w:hint="eastAsia"/>
          <w:sz w:val="18"/>
          <w:szCs w:val="21"/>
          <w:highlight w:val="none"/>
        </w:rPr>
        <w:t>．逻辑错误一般是由于设计错误造成的，与开发人员对开发环境熟练程度无关</w:t>
      </w:r>
    </w:p>
    <w:p>
      <w:pPr>
        <w:numPr>
          <w:ilvl w:val="0"/>
          <w:numId w:val="2"/>
        </w:numPr>
        <w:ind w:left="709" w:hanging="709"/>
        <w:rPr>
          <w:rFonts w:hint="eastAsia"/>
          <w:sz w:val="18"/>
          <w:szCs w:val="21"/>
          <w:highlight w:val="none"/>
        </w:rPr>
      </w:pPr>
      <w:r>
        <w:rPr>
          <w:rFonts w:hint="eastAsia"/>
          <w:sz w:val="18"/>
          <w:szCs w:val="21"/>
          <w:highlight w:val="none"/>
          <w:lang w:eastAsia="zh-CN"/>
        </w:rPr>
        <w:t>下面是对某个公司缺陷管理流程的概括</w:t>
      </w:r>
    </w:p>
    <w:p>
      <w:pPr>
        <w:numPr>
          <w:ilvl w:val="0"/>
          <w:numId w:val="0"/>
        </w:numPr>
        <w:ind w:leftChars="0" w:firstLine="720" w:firstLineChars="0"/>
        <w:rPr>
          <w:rFonts w:hint="eastAsia"/>
          <w:sz w:val="18"/>
          <w:szCs w:val="21"/>
          <w:highlight w:val="none"/>
          <w:lang w:val="en-US" w:eastAsia="zh-CN"/>
        </w:rPr>
      </w:pPr>
      <w:r>
        <w:rPr>
          <w:rFonts w:hint="eastAsia"/>
          <w:sz w:val="18"/>
          <w:szCs w:val="21"/>
          <w:highlight w:val="none"/>
          <w:lang w:eastAsia="zh-CN"/>
        </w:rPr>
        <w:t>测试人员提交新的</w:t>
      </w:r>
      <w:r>
        <w:rPr>
          <w:rFonts w:hint="eastAsia"/>
          <w:sz w:val="18"/>
          <w:szCs w:val="21"/>
          <w:highlight w:val="none"/>
          <w:lang w:val="en-US" w:eastAsia="zh-CN"/>
        </w:rPr>
        <w:t>BUG入库，缺陷状态置为1，高级测试人员验证缺陷，如果确认是BUG，分配给相应的开发人员，设状态为2，如果不是BUG,则拒绝，设置状态为</w:t>
      </w:r>
      <w:r>
        <w:rPr>
          <w:rFonts w:hint="default"/>
          <w:sz w:val="18"/>
          <w:szCs w:val="21"/>
          <w:highlight w:val="none"/>
          <w:lang w:val="en-US" w:eastAsia="zh-CN"/>
        </w:rPr>
        <w:t>”</w:t>
      </w:r>
      <w:r>
        <w:rPr>
          <w:rFonts w:hint="eastAsia"/>
          <w:sz w:val="18"/>
          <w:szCs w:val="21"/>
          <w:highlight w:val="none"/>
          <w:lang w:val="en-US" w:eastAsia="zh-CN"/>
        </w:rPr>
        <w:t>拒绝</w:t>
      </w:r>
      <w:r>
        <w:rPr>
          <w:rFonts w:hint="default"/>
          <w:sz w:val="18"/>
          <w:szCs w:val="21"/>
          <w:highlight w:val="none"/>
          <w:lang w:val="en-US" w:eastAsia="zh-CN"/>
        </w:rPr>
        <w:t>”</w:t>
      </w:r>
      <w:r>
        <w:rPr>
          <w:rFonts w:hint="eastAsia"/>
          <w:sz w:val="18"/>
          <w:szCs w:val="21"/>
          <w:highlight w:val="none"/>
          <w:lang w:val="en-US" w:eastAsia="zh-CN"/>
        </w:rPr>
        <w:t>状态，开发人员查询状态为3的BUG，做如下处理，如果不是BUG，则置状态为“拒绝”状态，如果是BUG则修复并置状态为4，如果不能解决的BUG，要留下文字说明并保持BUG为</w:t>
      </w:r>
      <w:r>
        <w:rPr>
          <w:rFonts w:hint="default"/>
          <w:sz w:val="18"/>
          <w:szCs w:val="21"/>
          <w:highlight w:val="none"/>
          <w:lang w:val="en-US" w:eastAsia="zh-CN"/>
        </w:rPr>
        <w:t>”</w:t>
      </w:r>
      <w:r>
        <w:rPr>
          <w:rFonts w:hint="eastAsia"/>
          <w:sz w:val="18"/>
          <w:szCs w:val="21"/>
          <w:highlight w:val="none"/>
          <w:lang w:val="en-US" w:eastAsia="zh-CN"/>
        </w:rPr>
        <w:t>拒绝</w:t>
      </w:r>
      <w:r>
        <w:rPr>
          <w:rFonts w:hint="default"/>
          <w:sz w:val="18"/>
          <w:szCs w:val="21"/>
          <w:highlight w:val="none"/>
          <w:lang w:val="en-US" w:eastAsia="zh-CN"/>
        </w:rPr>
        <w:t>”</w:t>
      </w:r>
      <w:r>
        <w:rPr>
          <w:rFonts w:hint="eastAsia"/>
          <w:sz w:val="18"/>
          <w:szCs w:val="21"/>
          <w:highlight w:val="none"/>
          <w:lang w:val="en-US" w:eastAsia="zh-CN"/>
        </w:rPr>
        <w:t>状态，测试人员查询状态为5的BUG，验证BUG是否解决，做如下处理：如果BUG解决了置缺陷状态为6，如果BUG没有解决则置状态为7.上述流程中1到7相对应的状态标识为（       ）</w:t>
      </w:r>
    </w:p>
    <w:p>
      <w:pPr>
        <w:numPr>
          <w:ilvl w:val="0"/>
          <w:numId w:val="3"/>
        </w:numPr>
        <w:adjustRightInd w:val="0"/>
        <w:snapToGrid w:val="0"/>
        <w:spacing w:after="200"/>
        <w:ind w:firstLine="720" w:firstLineChars="0"/>
        <w:rPr>
          <w:rFonts w:hint="default"/>
          <w:sz w:val="18"/>
          <w:szCs w:val="21"/>
          <w:highlight w:val="none"/>
          <w:lang w:val="en-US" w:eastAsia="zh-CN"/>
        </w:rPr>
      </w:pPr>
      <w:r>
        <w:rPr>
          <w:rFonts w:hint="eastAsia"/>
          <w:sz w:val="18"/>
          <w:szCs w:val="21"/>
          <w:highlight w:val="none"/>
          <w:lang w:val="en-US" w:eastAsia="zh-CN"/>
        </w:rPr>
        <w:t xml:space="preserve"> 新提交--打开--打开--修正--修正--关闭--重新打开</w:t>
      </w:r>
    </w:p>
    <w:p>
      <w:pPr>
        <w:numPr>
          <w:ilvl w:val="0"/>
          <w:numId w:val="3"/>
        </w:numPr>
        <w:adjustRightInd w:val="0"/>
        <w:snapToGrid w:val="0"/>
        <w:spacing w:after="200"/>
        <w:ind w:left="0" w:leftChars="0" w:firstLine="720" w:firstLineChars="0"/>
        <w:rPr>
          <w:rFonts w:hint="default"/>
          <w:sz w:val="18"/>
          <w:szCs w:val="21"/>
          <w:highlight w:val="none"/>
          <w:lang w:val="en-US" w:eastAsia="zh-CN"/>
        </w:rPr>
      </w:pPr>
      <w:r>
        <w:rPr>
          <w:rFonts w:hint="eastAsia"/>
          <w:sz w:val="18"/>
          <w:szCs w:val="21"/>
          <w:highlight w:val="none"/>
          <w:lang w:val="en-US" w:eastAsia="zh-CN"/>
        </w:rPr>
        <w:t xml:space="preserve"> 打开--修正--关闭--修正--修正--关闭--打开</w:t>
      </w:r>
    </w:p>
    <w:p>
      <w:pPr>
        <w:numPr>
          <w:ilvl w:val="0"/>
          <w:numId w:val="3"/>
        </w:numPr>
        <w:adjustRightInd w:val="0"/>
        <w:snapToGrid w:val="0"/>
        <w:spacing w:after="200"/>
        <w:ind w:left="0" w:leftChars="0" w:firstLine="720" w:firstLineChars="0"/>
        <w:rPr>
          <w:rFonts w:hint="default"/>
          <w:sz w:val="18"/>
          <w:szCs w:val="21"/>
          <w:highlight w:val="none"/>
          <w:lang w:val="en-US" w:eastAsia="zh-CN"/>
        </w:rPr>
      </w:pPr>
      <w:r>
        <w:rPr>
          <w:rFonts w:hint="eastAsia"/>
          <w:sz w:val="18"/>
          <w:szCs w:val="21"/>
          <w:highlight w:val="none"/>
          <w:lang w:val="en-US" w:eastAsia="zh-CN"/>
        </w:rPr>
        <w:t xml:space="preserve"> 新提交--打开--打开--关闭--修正--关闭--重新打开</w:t>
      </w:r>
    </w:p>
    <w:p>
      <w:pPr>
        <w:numPr>
          <w:ilvl w:val="0"/>
          <w:numId w:val="3"/>
        </w:numPr>
        <w:adjustRightInd w:val="0"/>
        <w:snapToGrid w:val="0"/>
        <w:spacing w:after="200"/>
        <w:ind w:left="0" w:leftChars="0" w:firstLine="720" w:firstLineChars="0"/>
        <w:rPr>
          <w:rFonts w:hint="default"/>
          <w:sz w:val="18"/>
          <w:szCs w:val="21"/>
          <w:highlight w:val="none"/>
          <w:lang w:val="en-US" w:eastAsia="zh-CN"/>
        </w:rPr>
      </w:pPr>
      <w:r>
        <w:rPr>
          <w:rFonts w:hint="eastAsia"/>
          <w:sz w:val="18"/>
          <w:szCs w:val="21"/>
          <w:highlight w:val="none"/>
          <w:lang w:val="en-US" w:eastAsia="zh-CN"/>
        </w:rPr>
        <w:t xml:space="preserve"> 新提交--打开--打开--修正--关闭--修正--重新打开</w:t>
      </w:r>
    </w:p>
    <w:p>
      <w:pPr>
        <w:numPr>
          <w:ilvl w:val="0"/>
          <w:numId w:val="2"/>
        </w:numPr>
        <w:ind w:left="709" w:hanging="709"/>
        <w:rPr>
          <w:rFonts w:hint="eastAsia"/>
          <w:sz w:val="18"/>
          <w:szCs w:val="21"/>
          <w:highlight w:val="none"/>
        </w:rPr>
      </w:pPr>
      <w:r>
        <w:rPr>
          <w:rFonts w:hint="eastAsia"/>
          <w:sz w:val="18"/>
          <w:szCs w:val="21"/>
          <w:highlight w:val="none"/>
          <w:lang w:eastAsia="zh-CN"/>
        </w:rPr>
        <w:t>通常情况下，关于缺陷报告，下列说法正确的是（</w:t>
      </w:r>
      <w:r>
        <w:rPr>
          <w:rFonts w:hint="eastAsia"/>
          <w:sz w:val="18"/>
          <w:szCs w:val="21"/>
          <w:highlight w:val="none"/>
          <w:lang w:val="en-US" w:eastAsia="zh-CN"/>
        </w:rPr>
        <w:t xml:space="preserve">        </w:t>
      </w:r>
      <w:r>
        <w:rPr>
          <w:rFonts w:hint="eastAsia"/>
          <w:sz w:val="18"/>
          <w:szCs w:val="21"/>
          <w:highlight w:val="none"/>
          <w:lang w:eastAsia="zh-CN"/>
        </w:rPr>
        <w:t>）</w:t>
      </w:r>
    </w:p>
    <w:p>
      <w:pPr>
        <w:numPr>
          <w:ilvl w:val="0"/>
          <w:numId w:val="4"/>
        </w:numPr>
        <w:adjustRightInd w:val="0"/>
        <w:snapToGrid w:val="0"/>
        <w:spacing w:after="200"/>
        <w:ind w:firstLine="720" w:firstLineChars="0"/>
        <w:rPr>
          <w:rFonts w:hint="default"/>
          <w:sz w:val="18"/>
          <w:szCs w:val="21"/>
          <w:highlight w:val="none"/>
          <w:lang w:val="en-US" w:eastAsia="zh-CN"/>
        </w:rPr>
      </w:pPr>
      <w:r>
        <w:rPr>
          <w:rFonts w:hint="eastAsia"/>
          <w:sz w:val="18"/>
          <w:szCs w:val="21"/>
          <w:highlight w:val="none"/>
          <w:lang w:val="en-US" w:eastAsia="zh-CN"/>
        </w:rPr>
        <w:t xml:space="preserve">  对于不可重现错误，可以不用报告</w:t>
      </w:r>
    </w:p>
    <w:p>
      <w:pPr>
        <w:numPr>
          <w:ilvl w:val="0"/>
          <w:numId w:val="4"/>
        </w:numPr>
        <w:adjustRightInd w:val="0"/>
        <w:snapToGrid w:val="0"/>
        <w:spacing w:after="200"/>
        <w:ind w:left="0" w:leftChars="0" w:firstLine="720" w:firstLineChars="0"/>
        <w:rPr>
          <w:rFonts w:hint="default"/>
          <w:sz w:val="18"/>
          <w:szCs w:val="21"/>
          <w:highlight w:val="none"/>
          <w:lang w:val="en-US" w:eastAsia="zh-CN"/>
        </w:rPr>
      </w:pPr>
      <w:r>
        <w:rPr>
          <w:rFonts w:hint="eastAsia"/>
          <w:sz w:val="18"/>
          <w:szCs w:val="21"/>
          <w:highlight w:val="none"/>
          <w:lang w:val="en-US" w:eastAsia="zh-CN"/>
        </w:rPr>
        <w:t xml:space="preserve">  为了提高人们对缺陷的注意力，需要夸大一些缺陷的严重性</w:t>
      </w:r>
    </w:p>
    <w:p>
      <w:pPr>
        <w:numPr>
          <w:ilvl w:val="0"/>
          <w:numId w:val="4"/>
        </w:numPr>
        <w:adjustRightInd w:val="0"/>
        <w:snapToGrid w:val="0"/>
        <w:spacing w:after="200"/>
        <w:ind w:left="0" w:leftChars="0" w:firstLine="720" w:firstLineChars="0"/>
        <w:rPr>
          <w:rFonts w:hint="default"/>
          <w:sz w:val="18"/>
          <w:szCs w:val="21"/>
          <w:highlight w:val="none"/>
          <w:lang w:val="en-US" w:eastAsia="zh-CN"/>
        </w:rPr>
      </w:pPr>
      <w:r>
        <w:rPr>
          <w:rFonts w:hint="eastAsia"/>
          <w:sz w:val="18"/>
          <w:szCs w:val="21"/>
          <w:highlight w:val="none"/>
          <w:lang w:val="en-US" w:eastAsia="zh-CN"/>
        </w:rPr>
        <w:t xml:space="preserve">  细小的缺陷也应该报告</w:t>
      </w:r>
    </w:p>
    <w:p>
      <w:pPr>
        <w:numPr>
          <w:ilvl w:val="0"/>
          <w:numId w:val="4"/>
        </w:numPr>
        <w:adjustRightInd w:val="0"/>
        <w:snapToGrid w:val="0"/>
        <w:spacing w:after="200"/>
        <w:ind w:left="0" w:leftChars="0" w:firstLine="720" w:firstLineChars="0"/>
        <w:rPr>
          <w:rFonts w:hint="eastAsia"/>
          <w:sz w:val="18"/>
          <w:szCs w:val="21"/>
          <w:highlight w:val="none"/>
        </w:rPr>
      </w:pPr>
      <w:r>
        <w:rPr>
          <w:rFonts w:hint="eastAsia"/>
          <w:sz w:val="18"/>
          <w:szCs w:val="21"/>
          <w:highlight w:val="none"/>
          <w:lang w:val="en-US" w:eastAsia="zh-CN"/>
        </w:rPr>
        <w:t xml:space="preserve">  测试人员不能引用他人的缺陷报告</w:t>
      </w:r>
    </w:p>
    <w:p>
      <w:pPr>
        <w:numPr>
          <w:ilvl w:val="0"/>
          <w:numId w:val="2"/>
        </w:numPr>
        <w:ind w:left="709" w:hanging="709"/>
        <w:rPr>
          <w:rFonts w:hint="eastAsia"/>
          <w:sz w:val="18"/>
          <w:szCs w:val="21"/>
          <w:highlight w:val="none"/>
        </w:rPr>
      </w:pPr>
      <w:r>
        <w:rPr>
          <w:rFonts w:hint="eastAsia"/>
          <w:sz w:val="18"/>
          <w:szCs w:val="21"/>
          <w:highlight w:val="none"/>
          <w:lang w:eastAsia="zh-CN"/>
        </w:rPr>
        <w:t>若一个通讯录最多可以输入</w:t>
      </w:r>
      <w:r>
        <w:rPr>
          <w:rFonts w:hint="eastAsia"/>
          <w:sz w:val="18"/>
          <w:szCs w:val="21"/>
          <w:highlight w:val="none"/>
          <w:lang w:val="en-US" w:eastAsia="zh-CN"/>
        </w:rPr>
        <w:t>100条记录，则下列选项中设计的测试用例最优的是（      ）</w:t>
      </w:r>
    </w:p>
    <w:p>
      <w:pPr>
        <w:numPr>
          <w:ilvl w:val="0"/>
          <w:numId w:val="5"/>
        </w:numPr>
        <w:ind w:leftChars="0" w:firstLine="720" w:firstLineChars="0"/>
        <w:rPr>
          <w:rFonts w:hint="default"/>
          <w:sz w:val="18"/>
          <w:szCs w:val="21"/>
          <w:highlight w:val="none"/>
          <w:lang w:val="en-US" w:eastAsia="zh-CN"/>
        </w:rPr>
      </w:pPr>
      <w:r>
        <w:rPr>
          <w:rFonts w:hint="eastAsia"/>
          <w:sz w:val="18"/>
          <w:szCs w:val="21"/>
          <w:highlight w:val="none"/>
          <w:lang w:val="en-US" w:eastAsia="zh-CN"/>
        </w:rPr>
        <w:t xml:space="preserve"> 分别输入1、50、100条记录</w:t>
      </w:r>
    </w:p>
    <w:p>
      <w:pPr>
        <w:numPr>
          <w:ilvl w:val="0"/>
          <w:numId w:val="5"/>
        </w:numPr>
        <w:ind w:left="0" w:leftChars="0" w:firstLine="720" w:firstLineChars="0"/>
        <w:rPr>
          <w:rFonts w:hint="default"/>
          <w:sz w:val="18"/>
          <w:szCs w:val="21"/>
          <w:highlight w:val="none"/>
          <w:lang w:val="en-US" w:eastAsia="zh-CN"/>
        </w:rPr>
      </w:pPr>
      <w:r>
        <w:rPr>
          <w:rFonts w:hint="eastAsia"/>
          <w:sz w:val="18"/>
          <w:szCs w:val="21"/>
          <w:highlight w:val="none"/>
          <w:lang w:val="en-US" w:eastAsia="zh-CN"/>
        </w:rPr>
        <w:t xml:space="preserve"> 分别输入0、1、50、99、100条记录</w:t>
      </w:r>
    </w:p>
    <w:p>
      <w:pPr>
        <w:numPr>
          <w:ilvl w:val="0"/>
          <w:numId w:val="5"/>
        </w:numPr>
        <w:ind w:left="0" w:leftChars="0" w:firstLine="720" w:firstLineChars="0"/>
        <w:rPr>
          <w:rFonts w:hint="default"/>
          <w:sz w:val="18"/>
          <w:szCs w:val="21"/>
          <w:highlight w:val="none"/>
          <w:lang w:val="en-US" w:eastAsia="zh-CN"/>
        </w:rPr>
      </w:pPr>
      <w:r>
        <w:rPr>
          <w:rFonts w:hint="eastAsia"/>
          <w:sz w:val="18"/>
          <w:szCs w:val="21"/>
          <w:highlight w:val="none"/>
          <w:lang w:val="en-US" w:eastAsia="zh-CN"/>
        </w:rPr>
        <w:t xml:space="preserve"> 分别输入0、1、99、100、101条记录</w:t>
      </w:r>
    </w:p>
    <w:p>
      <w:pPr>
        <w:numPr>
          <w:ilvl w:val="0"/>
          <w:numId w:val="5"/>
        </w:numPr>
        <w:ind w:left="0" w:leftChars="0" w:firstLine="720" w:firstLineChars="0"/>
        <w:rPr>
          <w:rFonts w:hint="default"/>
          <w:sz w:val="18"/>
          <w:szCs w:val="21"/>
          <w:highlight w:val="none"/>
          <w:lang w:val="en-US" w:eastAsia="zh-CN"/>
        </w:rPr>
      </w:pPr>
      <w:r>
        <w:rPr>
          <w:rFonts w:hint="eastAsia"/>
          <w:sz w:val="18"/>
          <w:szCs w:val="21"/>
          <w:highlight w:val="none"/>
          <w:lang w:val="en-US" w:eastAsia="zh-CN"/>
        </w:rPr>
        <w:t xml:space="preserve"> 分别输入0、1、50、99、100、101条记录</w:t>
      </w:r>
    </w:p>
    <w:p>
      <w:pPr>
        <w:numPr>
          <w:ilvl w:val="0"/>
          <w:numId w:val="2"/>
        </w:numPr>
        <w:ind w:left="709" w:hanging="709"/>
        <w:rPr>
          <w:rFonts w:hint="eastAsia"/>
          <w:sz w:val="18"/>
          <w:szCs w:val="21"/>
          <w:highlight w:val="none"/>
        </w:rPr>
      </w:pPr>
      <w:r>
        <w:rPr>
          <w:rFonts w:hint="eastAsia"/>
          <w:sz w:val="18"/>
          <w:szCs w:val="21"/>
          <w:highlight w:val="none"/>
          <w:lang w:eastAsia="zh-CN"/>
        </w:rPr>
        <w:t>对一台硬件正常的</w:t>
      </w:r>
      <w:r>
        <w:rPr>
          <w:rFonts w:hint="eastAsia"/>
          <w:sz w:val="18"/>
          <w:szCs w:val="21"/>
          <w:highlight w:val="none"/>
          <w:lang w:val="en-US" w:eastAsia="zh-CN"/>
        </w:rPr>
        <w:t>ATM机进行提取功能测试，若该机允许的提取增量为100元，金额从100元到5000元人民币（含5000元人民币）。使用等价类划分方法设计测试用例，下列说法错误的是（           ）（选择两项）</w:t>
      </w:r>
    </w:p>
    <w:p>
      <w:pPr>
        <w:numPr>
          <w:ilvl w:val="0"/>
          <w:numId w:val="6"/>
        </w:numPr>
        <w:ind w:leftChars="0" w:firstLine="720" w:firstLineChars="0"/>
        <w:rPr>
          <w:rFonts w:hint="default"/>
          <w:sz w:val="18"/>
          <w:szCs w:val="21"/>
          <w:highlight w:val="none"/>
          <w:lang w:val="en-US" w:eastAsia="zh-CN"/>
        </w:rPr>
      </w:pPr>
      <w:r>
        <w:rPr>
          <w:rFonts w:hint="eastAsia"/>
          <w:sz w:val="18"/>
          <w:szCs w:val="21"/>
          <w:highlight w:val="none"/>
          <w:lang w:val="en-US" w:eastAsia="zh-CN"/>
        </w:rPr>
        <w:t xml:space="preserve"> 提取20元人民币的数据输入属于无效等价类数据</w:t>
      </w:r>
    </w:p>
    <w:p>
      <w:pPr>
        <w:numPr>
          <w:ilvl w:val="0"/>
          <w:numId w:val="6"/>
        </w:numPr>
        <w:ind w:left="0" w:leftChars="0" w:firstLine="720" w:firstLineChars="0"/>
        <w:rPr>
          <w:rFonts w:hint="default"/>
          <w:sz w:val="18"/>
          <w:szCs w:val="21"/>
          <w:highlight w:val="none"/>
          <w:lang w:val="en-US" w:eastAsia="zh-CN"/>
        </w:rPr>
      </w:pPr>
      <w:r>
        <w:rPr>
          <w:rFonts w:hint="eastAsia"/>
          <w:sz w:val="18"/>
          <w:szCs w:val="21"/>
          <w:highlight w:val="none"/>
          <w:lang w:val="en-US" w:eastAsia="zh-CN"/>
        </w:rPr>
        <w:t xml:space="preserve"> 提取150元人民币的数据输入属于有效等价类数据</w:t>
      </w:r>
    </w:p>
    <w:p>
      <w:pPr>
        <w:numPr>
          <w:ilvl w:val="0"/>
          <w:numId w:val="6"/>
        </w:numPr>
        <w:ind w:left="0" w:leftChars="0" w:firstLine="720" w:firstLineChars="0"/>
        <w:rPr>
          <w:rFonts w:hint="default"/>
          <w:sz w:val="18"/>
          <w:szCs w:val="21"/>
          <w:highlight w:val="none"/>
          <w:lang w:val="en-US" w:eastAsia="zh-CN"/>
        </w:rPr>
      </w:pPr>
      <w:r>
        <w:rPr>
          <w:rFonts w:hint="eastAsia"/>
          <w:sz w:val="18"/>
          <w:szCs w:val="21"/>
          <w:highlight w:val="none"/>
          <w:lang w:val="en-US" w:eastAsia="zh-CN"/>
        </w:rPr>
        <w:t xml:space="preserve"> 提取5100元人民币的数据输入属于无效等价类数据</w:t>
      </w:r>
    </w:p>
    <w:p>
      <w:pPr>
        <w:numPr>
          <w:ilvl w:val="0"/>
          <w:numId w:val="6"/>
        </w:numPr>
        <w:ind w:left="0" w:leftChars="0" w:firstLine="720" w:firstLineChars="0"/>
        <w:rPr>
          <w:rFonts w:hint="default"/>
          <w:sz w:val="18"/>
          <w:szCs w:val="21"/>
          <w:highlight w:val="none"/>
          <w:lang w:val="en-US" w:eastAsia="zh-CN"/>
        </w:rPr>
      </w:pPr>
      <w:r>
        <w:rPr>
          <w:rFonts w:hint="eastAsia"/>
          <w:sz w:val="18"/>
          <w:szCs w:val="21"/>
          <w:highlight w:val="none"/>
          <w:lang w:val="en-US" w:eastAsia="zh-CN"/>
        </w:rPr>
        <w:t xml:space="preserve"> 提取5000元人民币的数据输入属于无效等价类数据</w:t>
      </w:r>
    </w:p>
    <w:p>
      <w:pPr>
        <w:numPr>
          <w:ilvl w:val="0"/>
          <w:numId w:val="6"/>
        </w:numPr>
        <w:ind w:left="0" w:leftChars="0" w:firstLine="720" w:firstLineChars="0"/>
        <w:rPr>
          <w:rFonts w:hint="default"/>
          <w:sz w:val="18"/>
          <w:szCs w:val="21"/>
          <w:highlight w:val="none"/>
          <w:lang w:val="en-US" w:eastAsia="zh-CN"/>
        </w:rPr>
      </w:pPr>
      <w:r>
        <w:rPr>
          <w:rFonts w:hint="eastAsia"/>
          <w:sz w:val="18"/>
          <w:szCs w:val="21"/>
          <w:highlight w:val="none"/>
          <w:lang w:val="en-US" w:eastAsia="zh-CN"/>
        </w:rPr>
        <w:t xml:space="preserve"> 提取2000元人民币的数据输入属于有效等价类数据</w:t>
      </w:r>
    </w:p>
    <w:p>
      <w:pPr>
        <w:numPr>
          <w:ilvl w:val="0"/>
          <w:numId w:val="2"/>
        </w:numPr>
        <w:ind w:left="709" w:hanging="709"/>
        <w:rPr>
          <w:rFonts w:hint="eastAsia"/>
          <w:sz w:val="18"/>
          <w:szCs w:val="21"/>
          <w:highlight w:val="none"/>
        </w:rPr>
      </w:pPr>
      <w:r>
        <w:rPr>
          <w:rFonts w:hint="eastAsia"/>
          <w:sz w:val="18"/>
          <w:szCs w:val="21"/>
          <w:highlight w:val="none"/>
          <w:lang w:eastAsia="zh-CN"/>
        </w:rPr>
        <w:t>软件测试工作结束后应对整个测试过程和软件产品进行评估，目前常用的测试评估方法有（</w:t>
      </w:r>
      <w:r>
        <w:rPr>
          <w:rFonts w:hint="eastAsia"/>
          <w:sz w:val="18"/>
          <w:szCs w:val="21"/>
          <w:highlight w:val="none"/>
          <w:lang w:val="en-US" w:eastAsia="zh-CN"/>
        </w:rPr>
        <w:t xml:space="preserve">     </w:t>
      </w:r>
      <w:r>
        <w:rPr>
          <w:rFonts w:hint="eastAsia"/>
          <w:sz w:val="18"/>
          <w:szCs w:val="21"/>
          <w:highlight w:val="none"/>
          <w:lang w:eastAsia="zh-CN"/>
        </w:rPr>
        <w:t>）（选择两项）</w:t>
      </w:r>
    </w:p>
    <w:p>
      <w:pPr>
        <w:numPr>
          <w:ilvl w:val="0"/>
          <w:numId w:val="7"/>
        </w:numPr>
        <w:ind w:leftChars="0" w:firstLine="720" w:firstLineChars="0"/>
        <w:rPr>
          <w:rFonts w:hint="eastAsia"/>
          <w:sz w:val="18"/>
          <w:szCs w:val="21"/>
          <w:highlight w:val="none"/>
        </w:rPr>
      </w:pPr>
      <w:r>
        <w:rPr>
          <w:rFonts w:hint="eastAsia"/>
          <w:sz w:val="18"/>
          <w:szCs w:val="21"/>
          <w:highlight w:val="none"/>
          <w:lang w:val="en-US" w:eastAsia="zh-CN"/>
        </w:rPr>
        <w:t xml:space="preserve"> 用户评测            B.  专家评测           C.  覆盖评测           D.  质量评测</w:t>
      </w:r>
    </w:p>
    <w:p>
      <w:pPr>
        <w:pStyle w:val="2"/>
        <w:numPr>
          <w:ilvl w:val="0"/>
          <w:numId w:val="8"/>
        </w:numPr>
        <w:bidi w:val="0"/>
        <w:rPr>
          <w:rFonts w:hint="eastAsia"/>
          <w:highlight w:val="none"/>
          <w:lang w:val="en-US" w:eastAsia="zh-CN"/>
        </w:rPr>
      </w:pPr>
      <w:r>
        <w:rPr>
          <w:rFonts w:hint="eastAsia"/>
          <w:highlight w:val="none"/>
          <w:lang w:val="en-US" w:eastAsia="zh-CN"/>
        </w:rPr>
        <w:t>填空题（每空2分，共30分）</w:t>
      </w:r>
    </w:p>
    <w:p>
      <w:pPr>
        <w:numPr>
          <w:ilvl w:val="0"/>
          <w:numId w:val="0"/>
        </w:numPr>
        <w:rPr>
          <w:rFonts w:hint="eastAsia"/>
          <w:sz w:val="18"/>
          <w:szCs w:val="21"/>
          <w:highlight w:val="none"/>
          <w:lang w:val="en-US" w:eastAsia="zh-CN"/>
        </w:rPr>
      </w:pPr>
      <w:r>
        <w:rPr>
          <w:rFonts w:hint="eastAsia"/>
          <w:sz w:val="18"/>
          <w:szCs w:val="21"/>
          <w:highlight w:val="none"/>
          <w:lang w:val="en-US" w:eastAsia="zh-CN"/>
        </w:rPr>
        <w:t xml:space="preserve"> 1、单元测试是以______________说明书为指导，测试源程序代码。</w:t>
      </w:r>
    </w:p>
    <w:p>
      <w:pPr>
        <w:numPr>
          <w:ilvl w:val="0"/>
          <w:numId w:val="0"/>
        </w:numPr>
        <w:rPr>
          <w:rFonts w:hint="eastAsia"/>
          <w:color w:val="auto"/>
          <w:sz w:val="18"/>
          <w:szCs w:val="21"/>
          <w:highlight w:val="none"/>
          <w:lang w:val="en-US" w:eastAsia="zh-CN"/>
        </w:rPr>
      </w:pPr>
      <w:r>
        <w:rPr>
          <w:rFonts w:hint="eastAsia"/>
          <w:sz w:val="18"/>
          <w:szCs w:val="21"/>
          <w:highlight w:val="none"/>
          <w:lang w:val="en-US" w:eastAsia="zh-CN"/>
        </w:rPr>
        <w:t>2、、验收测试的常用策略有三种，它</w:t>
      </w:r>
      <w:r>
        <w:rPr>
          <w:rFonts w:hint="eastAsia"/>
          <w:color w:val="auto"/>
          <w:sz w:val="18"/>
          <w:szCs w:val="21"/>
          <w:highlight w:val="none"/>
          <w:lang w:val="en-US" w:eastAsia="zh-CN"/>
        </w:rPr>
        <w:t>们分别是______________、_____________、________________。</w:t>
      </w:r>
    </w:p>
    <w:p>
      <w:pPr>
        <w:numPr>
          <w:ilvl w:val="0"/>
          <w:numId w:val="0"/>
        </w:numPr>
        <w:rPr>
          <w:rFonts w:hint="eastAsia"/>
          <w:color w:val="auto"/>
          <w:sz w:val="18"/>
          <w:szCs w:val="21"/>
          <w:highlight w:val="none"/>
          <w:lang w:val="en-US" w:eastAsia="zh-CN"/>
        </w:rPr>
      </w:pPr>
      <w:r>
        <w:rPr>
          <w:rFonts w:hint="eastAsia"/>
          <w:color w:val="auto"/>
          <w:sz w:val="18"/>
          <w:szCs w:val="21"/>
          <w:highlight w:val="none"/>
          <w:lang w:val="en-US" w:eastAsia="zh-CN"/>
        </w:rPr>
        <w:t>3、测试用例要依据________________、__________________以及_______________________来编写。</w:t>
      </w:r>
    </w:p>
    <w:p>
      <w:pPr>
        <w:numPr>
          <w:ilvl w:val="0"/>
          <w:numId w:val="0"/>
        </w:numPr>
        <w:rPr>
          <w:rFonts w:hint="eastAsia"/>
          <w:color w:val="auto"/>
          <w:sz w:val="18"/>
          <w:szCs w:val="21"/>
          <w:highlight w:val="none"/>
          <w:lang w:val="en-US" w:eastAsia="zh-CN"/>
        </w:rPr>
      </w:pPr>
      <w:r>
        <w:rPr>
          <w:rFonts w:hint="eastAsia"/>
          <w:color w:val="auto"/>
          <w:sz w:val="18"/>
          <w:szCs w:val="21"/>
          <w:highlight w:val="none"/>
          <w:lang w:val="en-US" w:eastAsia="zh-CN"/>
        </w:rPr>
        <w:t>4、测试过程实施所必备的核心文档是_______________、____________和______________________。</w:t>
      </w:r>
    </w:p>
    <w:p>
      <w:pPr>
        <w:numPr>
          <w:ilvl w:val="0"/>
          <w:numId w:val="0"/>
        </w:numPr>
        <w:rPr>
          <w:rFonts w:hint="eastAsia"/>
          <w:color w:val="auto"/>
          <w:sz w:val="18"/>
          <w:szCs w:val="21"/>
          <w:highlight w:val="none"/>
          <w:lang w:val="en-US" w:eastAsia="zh-CN"/>
        </w:rPr>
      </w:pPr>
      <w:r>
        <w:rPr>
          <w:rFonts w:hint="eastAsia"/>
          <w:color w:val="auto"/>
          <w:sz w:val="18"/>
          <w:szCs w:val="21"/>
          <w:highlight w:val="none"/>
          <w:lang w:val="en-US" w:eastAsia="zh-CN"/>
        </w:rPr>
        <w:t>5、在测试程序时，根据经验或直觉推测程序中可能存在的各种错误，称为______________________。</w:t>
      </w:r>
    </w:p>
    <w:p>
      <w:pPr>
        <w:numPr>
          <w:ilvl w:val="0"/>
          <w:numId w:val="0"/>
        </w:numPr>
        <w:rPr>
          <w:rFonts w:hint="default"/>
          <w:color w:val="auto"/>
          <w:sz w:val="18"/>
          <w:szCs w:val="21"/>
          <w:highlight w:val="none"/>
          <w:lang w:val="en-US" w:eastAsia="zh-CN"/>
        </w:rPr>
      </w:pPr>
      <w:r>
        <w:rPr>
          <w:rFonts w:hint="eastAsia"/>
          <w:color w:val="auto"/>
          <w:sz w:val="18"/>
          <w:szCs w:val="21"/>
          <w:highlight w:val="none"/>
          <w:lang w:val="en-US" w:eastAsia="zh-CN"/>
        </w:rPr>
        <w:t>6、软件测试一般经过4个测试阶段:______________、____________、______________、____________。</w:t>
      </w:r>
    </w:p>
    <w:p>
      <w:pPr>
        <w:pStyle w:val="2"/>
        <w:numPr>
          <w:ilvl w:val="0"/>
          <w:numId w:val="8"/>
        </w:numPr>
        <w:bidi w:val="0"/>
        <w:rPr>
          <w:rFonts w:hint="eastAsia"/>
          <w:highlight w:val="none"/>
          <w:lang w:val="en-US" w:eastAsia="zh-CN"/>
        </w:rPr>
      </w:pPr>
      <w:r>
        <w:rPr>
          <w:rFonts w:hint="eastAsia"/>
          <w:highlight w:val="none"/>
          <w:lang w:val="en-US" w:eastAsia="zh-CN"/>
        </w:rPr>
        <w:t>简答题（共40分）</w:t>
      </w:r>
    </w:p>
    <w:p>
      <w:pPr>
        <w:numPr>
          <w:ilvl w:val="0"/>
          <w:numId w:val="9"/>
        </w:numPr>
        <w:rPr>
          <w:rFonts w:hint="eastAsia"/>
          <w:highlight w:val="none"/>
          <w:lang w:val="en-US" w:eastAsia="zh-CN"/>
        </w:rPr>
      </w:pPr>
      <w:r>
        <w:rPr>
          <w:rFonts w:hint="eastAsia"/>
          <w:highlight w:val="none"/>
          <w:lang w:val="en-US" w:eastAsia="zh-CN"/>
        </w:rPr>
        <w:t>请画出V模型。（5分）</w:t>
      </w:r>
    </w:p>
    <w:p>
      <w:pPr>
        <w:numPr>
          <w:ilvl w:val="0"/>
          <w:numId w:val="0"/>
        </w:numPr>
        <w:rPr>
          <w:rFonts w:hint="default"/>
          <w:highlight w:val="none"/>
          <w:lang w:val="en-US" w:eastAsia="zh-CN"/>
        </w:rPr>
      </w:pPr>
    </w:p>
    <w:p>
      <w:pPr>
        <w:numPr>
          <w:ilvl w:val="0"/>
          <w:numId w:val="0"/>
        </w:numPr>
        <w:rPr>
          <w:rFonts w:hint="default"/>
          <w:highlight w:val="none"/>
          <w:lang w:val="en-US" w:eastAsia="zh-CN"/>
        </w:rPr>
      </w:pPr>
    </w:p>
    <w:p>
      <w:pPr>
        <w:numPr>
          <w:ilvl w:val="0"/>
          <w:numId w:val="0"/>
        </w:numPr>
        <w:rPr>
          <w:rFonts w:hint="default"/>
          <w:highlight w:val="none"/>
          <w:lang w:val="en-US" w:eastAsia="zh-CN"/>
        </w:rPr>
      </w:pPr>
    </w:p>
    <w:p>
      <w:pPr>
        <w:numPr>
          <w:ilvl w:val="0"/>
          <w:numId w:val="0"/>
        </w:numPr>
        <w:rPr>
          <w:rFonts w:hint="eastAsia"/>
          <w:highlight w:val="none"/>
          <w:lang w:val="en-US" w:eastAsia="zh-CN"/>
        </w:rPr>
      </w:pPr>
      <w:r>
        <w:rPr>
          <w:rFonts w:hint="eastAsia"/>
          <w:highlight w:val="none"/>
          <w:lang w:val="en-US" w:eastAsia="zh-CN"/>
        </w:rPr>
        <w:t>2、</w:t>
      </w:r>
      <w:r>
        <w:rPr>
          <w:rFonts w:hint="eastAsia"/>
          <w:highlight w:val="none"/>
        </w:rPr>
        <w:t>通常来说，一个case</w:t>
      </w:r>
      <w:r>
        <w:rPr>
          <w:rFonts w:hint="eastAsia"/>
          <w:highlight w:val="none"/>
          <w:lang w:val="en-US" w:eastAsia="zh-CN"/>
        </w:rPr>
        <w:t>(测试用例)</w:t>
      </w:r>
      <w:r>
        <w:rPr>
          <w:rFonts w:hint="eastAsia"/>
          <w:highlight w:val="none"/>
        </w:rPr>
        <w:t>需要包含哪几部分？Bug</w:t>
      </w:r>
      <w:r>
        <w:rPr>
          <w:rFonts w:hint="eastAsia"/>
          <w:highlight w:val="none"/>
          <w:lang w:eastAsia="zh-CN"/>
        </w:rPr>
        <w:t>（缺陷）</w:t>
      </w:r>
      <w:r>
        <w:rPr>
          <w:rFonts w:hint="eastAsia"/>
          <w:highlight w:val="none"/>
        </w:rPr>
        <w:t>呢？</w:t>
      </w:r>
      <w:r>
        <w:rPr>
          <w:rFonts w:hint="eastAsia"/>
          <w:highlight w:val="none"/>
          <w:lang w:val="en-US" w:eastAsia="zh-CN"/>
        </w:rPr>
        <w:t>bug在你们公司如何流转的？（10分）</w:t>
      </w:r>
    </w:p>
    <w:p>
      <w:pPr>
        <w:widowControl w:val="0"/>
        <w:numPr>
          <w:ilvl w:val="0"/>
          <w:numId w:val="0"/>
        </w:numPr>
        <w:jc w:val="both"/>
        <w:rPr>
          <w:rFonts w:hint="eastAsia"/>
          <w:highlight w:val="none"/>
          <w:lang w:val="en-US" w:eastAsia="zh-CN"/>
        </w:rPr>
      </w:pPr>
    </w:p>
    <w:p>
      <w:pPr>
        <w:widowControl w:val="0"/>
        <w:numPr>
          <w:ilvl w:val="0"/>
          <w:numId w:val="0"/>
        </w:numPr>
        <w:jc w:val="both"/>
        <w:rPr>
          <w:rFonts w:hint="eastAsia"/>
          <w:highlight w:val="none"/>
          <w:lang w:val="en-US" w:eastAsia="zh-CN"/>
        </w:rPr>
      </w:pPr>
    </w:p>
    <w:p>
      <w:pPr>
        <w:numPr>
          <w:ilvl w:val="0"/>
          <w:numId w:val="0"/>
        </w:numPr>
        <w:rPr>
          <w:rFonts w:hint="eastAsia"/>
          <w:highlight w:val="none"/>
        </w:rPr>
      </w:pPr>
      <w:r>
        <w:rPr>
          <w:rFonts w:hint="eastAsia"/>
          <w:highlight w:val="none"/>
          <w:lang w:val="en-US" w:eastAsia="zh-CN"/>
        </w:rPr>
        <w:t>3、简述软件测试具体的实施过程。（10分）</w:t>
      </w:r>
    </w:p>
    <w:p>
      <w:pPr>
        <w:numPr>
          <w:ilvl w:val="0"/>
          <w:numId w:val="0"/>
        </w:numPr>
        <w:rPr>
          <w:rFonts w:hint="eastAsia"/>
          <w:highlight w:val="none"/>
          <w:lang w:val="en-US" w:eastAsia="zh-CN"/>
        </w:rPr>
      </w:pPr>
    </w:p>
    <w:p>
      <w:pPr>
        <w:numPr>
          <w:ilvl w:val="0"/>
          <w:numId w:val="0"/>
        </w:numPr>
        <w:rPr>
          <w:rFonts w:hint="eastAsia"/>
          <w:highlight w:val="none"/>
          <w:lang w:val="en-US" w:eastAsia="zh-CN"/>
        </w:rPr>
      </w:pPr>
    </w:p>
    <w:p>
      <w:pPr>
        <w:numPr>
          <w:ilvl w:val="0"/>
          <w:numId w:val="0"/>
        </w:numPr>
        <w:rPr>
          <w:rFonts w:hint="eastAsia"/>
          <w:highlight w:val="none"/>
          <w:lang w:val="en-US" w:eastAsia="zh-CN"/>
        </w:rPr>
      </w:pPr>
    </w:p>
    <w:p>
      <w:pPr>
        <w:numPr>
          <w:ilvl w:val="0"/>
          <w:numId w:val="0"/>
        </w:numPr>
        <w:rPr>
          <w:rFonts w:hint="eastAsia"/>
          <w:highlight w:val="none"/>
          <w:lang w:val="en-US" w:eastAsia="zh-CN"/>
        </w:rPr>
      </w:pPr>
    </w:p>
    <w:p>
      <w:pPr>
        <w:numPr>
          <w:ilvl w:val="0"/>
          <w:numId w:val="0"/>
        </w:numPr>
        <w:rPr>
          <w:rFonts w:hint="eastAsia"/>
          <w:highlight w:val="none"/>
        </w:rPr>
      </w:pPr>
      <w:r>
        <w:rPr>
          <w:rFonts w:hint="eastAsia"/>
          <w:highlight w:val="none"/>
          <w:lang w:val="en-US" w:eastAsia="zh-CN"/>
        </w:rPr>
        <w:t>4、</w:t>
      </w:r>
      <w:r>
        <w:rPr>
          <w:rFonts w:hint="eastAsia"/>
          <w:highlight w:val="none"/>
        </w:rPr>
        <w:t>就ATM取款机的取款功能，请写出测试点</w:t>
      </w:r>
      <w:r>
        <w:rPr>
          <w:rFonts w:hint="eastAsia"/>
          <w:highlight w:val="none"/>
          <w:lang w:eastAsia="zh-CN"/>
        </w:rPr>
        <w:t>（最好使用场景法（流程分析法））（</w:t>
      </w:r>
      <w:r>
        <w:rPr>
          <w:rFonts w:hint="eastAsia"/>
          <w:highlight w:val="none"/>
          <w:lang w:val="en-US" w:eastAsia="zh-CN"/>
        </w:rPr>
        <w:t>10分</w:t>
      </w:r>
      <w:r>
        <w:rPr>
          <w:rFonts w:hint="eastAsia"/>
          <w:highlight w:val="none"/>
          <w:lang w:eastAsia="zh-CN"/>
        </w:rPr>
        <w:t>）</w:t>
      </w:r>
    </w:p>
    <w:p>
      <w:pPr>
        <w:widowControl w:val="0"/>
        <w:numPr>
          <w:ilvl w:val="0"/>
          <w:numId w:val="0"/>
        </w:numPr>
        <w:jc w:val="both"/>
        <w:rPr>
          <w:rFonts w:hint="eastAsia"/>
          <w:highlight w:val="none"/>
        </w:rPr>
      </w:pPr>
    </w:p>
    <w:p>
      <w:pPr>
        <w:widowControl w:val="0"/>
        <w:numPr>
          <w:ilvl w:val="0"/>
          <w:numId w:val="0"/>
        </w:numPr>
        <w:jc w:val="both"/>
        <w:rPr>
          <w:rFonts w:hint="eastAsia"/>
          <w:highlight w:val="none"/>
        </w:rPr>
      </w:pPr>
    </w:p>
    <w:p>
      <w:pPr>
        <w:widowControl w:val="0"/>
        <w:numPr>
          <w:ilvl w:val="0"/>
          <w:numId w:val="0"/>
        </w:numPr>
        <w:jc w:val="both"/>
        <w:rPr>
          <w:rFonts w:hint="eastAsia"/>
          <w:highlight w:val="none"/>
          <w:lang w:val="en-US" w:eastAsia="zh-CN"/>
        </w:rPr>
      </w:pPr>
    </w:p>
    <w:p>
      <w:pPr>
        <w:widowControl w:val="0"/>
        <w:numPr>
          <w:ilvl w:val="0"/>
          <w:numId w:val="0"/>
        </w:numPr>
        <w:jc w:val="both"/>
        <w:rPr>
          <w:rFonts w:hint="eastAsia"/>
          <w:highlight w:val="none"/>
          <w:lang w:val="en-US" w:eastAsia="zh-CN"/>
        </w:rPr>
      </w:pPr>
    </w:p>
    <w:p>
      <w:pPr>
        <w:pStyle w:val="16"/>
        <w:numPr>
          <w:numId w:val="0"/>
        </w:numPr>
        <w:rPr>
          <w:rFonts w:hint="eastAsia"/>
          <w:highlight w:val="none"/>
          <w:lang w:eastAsia="zh-CN"/>
        </w:rPr>
      </w:pPr>
      <w:r>
        <w:rPr>
          <w:rFonts w:hint="eastAsia"/>
          <w:highlight w:val="none"/>
          <w:lang w:val="en-US" w:eastAsia="zh-CN"/>
        </w:rPr>
        <w:t>5、</w:t>
      </w:r>
      <w:bookmarkStart w:id="0" w:name="_GoBack"/>
      <w:bookmarkEnd w:id="0"/>
      <w:r>
        <w:rPr>
          <w:rFonts w:hint="eastAsia"/>
          <w:highlight w:val="none"/>
        </w:rPr>
        <w:t>您认为作为一名软件测试工程师，应该具备哪些素质？</w:t>
      </w:r>
      <w:r>
        <w:rPr>
          <w:rFonts w:hint="eastAsia"/>
          <w:highlight w:val="none"/>
          <w:lang w:eastAsia="zh-CN"/>
        </w:rPr>
        <w:t>（</w:t>
      </w:r>
      <w:r>
        <w:rPr>
          <w:rFonts w:hint="eastAsia"/>
          <w:highlight w:val="none"/>
          <w:lang w:val="en-US" w:eastAsia="zh-CN"/>
        </w:rPr>
        <w:t>5分</w:t>
      </w:r>
      <w:r>
        <w:rPr>
          <w:rFonts w:hint="eastAsia"/>
          <w:highlight w:val="none"/>
          <w:lang w:eastAsia="zh-CN"/>
        </w:rPr>
        <w:t>）</w:t>
      </w:r>
    </w:p>
    <w:p>
      <w:pPr>
        <w:pStyle w:val="16"/>
        <w:numPr>
          <w:numId w:val="0"/>
        </w:numPr>
        <w:adjustRightInd w:val="0"/>
        <w:snapToGrid w:val="0"/>
        <w:spacing w:after="200"/>
        <w:rPr>
          <w:rFonts w:hint="eastAsia"/>
          <w:highlight w:val="none"/>
          <w:lang w:eastAsia="zh-CN"/>
        </w:rPr>
      </w:pPr>
    </w:p>
    <w:p>
      <w:pPr>
        <w:pStyle w:val="16"/>
        <w:numPr>
          <w:numId w:val="0"/>
        </w:numPr>
        <w:adjustRightInd w:val="0"/>
        <w:snapToGrid w:val="0"/>
        <w:spacing w:after="200"/>
        <w:rPr>
          <w:rFonts w:hint="eastAsia"/>
          <w:highlight w:val="none"/>
          <w:lang w:eastAsia="zh-CN"/>
        </w:rPr>
      </w:pPr>
    </w:p>
    <w:p>
      <w:pPr>
        <w:pStyle w:val="16"/>
        <w:numPr>
          <w:numId w:val="0"/>
        </w:numPr>
        <w:adjustRightInd w:val="0"/>
        <w:snapToGrid w:val="0"/>
        <w:spacing w:after="200"/>
        <w:rPr>
          <w:rFonts w:hint="eastAsia"/>
          <w:highlight w:val="none"/>
          <w:lang w:eastAsia="zh-CN"/>
        </w:rPr>
      </w:pPr>
    </w:p>
    <w:sectPr>
      <w:headerReference r:id="rId3" w:type="default"/>
      <w:footerReference r:id="rId4" w:type="default"/>
      <w:type w:val="continuous"/>
      <w:pgSz w:w="11850" w:h="16783"/>
      <w:pgMar w:top="1440" w:right="1800" w:bottom="1440" w:left="1800" w:header="708" w:footer="708" w:gutter="0"/>
      <w:pgNumType w:fmt="decimal"/>
      <w:cols w:space="425"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default"/>
    <w:sig w:usb0="E00002FF" w:usb1="400004FF"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微软雅黑"/>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HXJloTAgAAEw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R1yZaEwIAABMEAAAOAAAAAAAAAAEA&#10;IAAAAB8BAABkcnMvZTJvRG9jLnhtbFBLBQYAAAAABgAGAFkBAACkBQAAAAA=&#10;">
              <v:fill on="f" focussize="0,0"/>
              <v:stroke on="f" weight="0.5pt"/>
              <v:imagedata o:title=""/>
              <o:lock v:ext="edit" aspectratio="f"/>
              <v:textbox inset="0mm,0mm,0mm,0mm" style="mso-fit-shape-to-text:t;">
                <w:txbxContent>
                  <w:p>
                    <w:pPr>
                      <w:pStyle w:val="5"/>
                      <w:rPr>
                        <w:rFonts w:hint="eastAsia" w:eastAsia="微软雅黑"/>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53430B"/>
    <w:multiLevelType w:val="singleLevel"/>
    <w:tmpl w:val="BF53430B"/>
    <w:lvl w:ilvl="0" w:tentative="0">
      <w:start w:val="1"/>
      <w:numFmt w:val="upperLetter"/>
      <w:suff w:val="space"/>
      <w:lvlText w:val="%1."/>
      <w:lvlJc w:val="left"/>
    </w:lvl>
  </w:abstractNum>
  <w:abstractNum w:abstractNumId="1">
    <w:nsid w:val="CF506F27"/>
    <w:multiLevelType w:val="singleLevel"/>
    <w:tmpl w:val="CF506F27"/>
    <w:lvl w:ilvl="0" w:tentative="0">
      <w:start w:val="1"/>
      <w:numFmt w:val="upperLetter"/>
      <w:suff w:val="space"/>
      <w:lvlText w:val="%1."/>
      <w:lvlJc w:val="left"/>
    </w:lvl>
  </w:abstractNum>
  <w:abstractNum w:abstractNumId="2">
    <w:nsid w:val="1A36C97C"/>
    <w:multiLevelType w:val="singleLevel"/>
    <w:tmpl w:val="1A36C97C"/>
    <w:lvl w:ilvl="0" w:tentative="0">
      <w:start w:val="1"/>
      <w:numFmt w:val="upperLetter"/>
      <w:suff w:val="space"/>
      <w:lvlText w:val="%1."/>
      <w:lvlJc w:val="left"/>
    </w:lvl>
  </w:abstractNum>
  <w:abstractNum w:abstractNumId="3">
    <w:nsid w:val="1B2393E7"/>
    <w:multiLevelType w:val="singleLevel"/>
    <w:tmpl w:val="1B2393E7"/>
    <w:lvl w:ilvl="0" w:tentative="0">
      <w:start w:val="1"/>
      <w:numFmt w:val="upperLetter"/>
      <w:suff w:val="space"/>
      <w:lvlText w:val="%1."/>
      <w:lvlJc w:val="left"/>
    </w:lvl>
  </w:abstractNum>
  <w:abstractNum w:abstractNumId="4">
    <w:nsid w:val="22F49EB9"/>
    <w:multiLevelType w:val="singleLevel"/>
    <w:tmpl w:val="22F49EB9"/>
    <w:lvl w:ilvl="0" w:tentative="0">
      <w:start w:val="1"/>
      <w:numFmt w:val="upperLetter"/>
      <w:suff w:val="space"/>
      <w:lvlText w:val="%1."/>
      <w:lvlJc w:val="left"/>
    </w:lvl>
  </w:abstractNum>
  <w:abstractNum w:abstractNumId="5">
    <w:nsid w:val="3DCF621B"/>
    <w:multiLevelType w:val="multilevel"/>
    <w:tmpl w:val="3DCF621B"/>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422A5137"/>
    <w:multiLevelType w:val="singleLevel"/>
    <w:tmpl w:val="422A5137"/>
    <w:lvl w:ilvl="0" w:tentative="0">
      <w:start w:val="1"/>
      <w:numFmt w:val="decimal"/>
      <w:suff w:val="nothing"/>
      <w:lvlText w:val="%1、"/>
      <w:lvlJc w:val="left"/>
    </w:lvl>
  </w:abstractNum>
  <w:abstractNum w:abstractNumId="7">
    <w:nsid w:val="582829F9"/>
    <w:multiLevelType w:val="singleLevel"/>
    <w:tmpl w:val="582829F9"/>
    <w:lvl w:ilvl="0" w:tentative="0">
      <w:start w:val="2"/>
      <w:numFmt w:val="chineseCounting"/>
      <w:suff w:val="nothing"/>
      <w:lvlText w:val="%1、"/>
      <w:lvlJc w:val="left"/>
    </w:lvl>
  </w:abstractNum>
  <w:abstractNum w:abstractNumId="8">
    <w:nsid w:val="5D5D0C19"/>
    <w:multiLevelType w:val="multilevel"/>
    <w:tmpl w:val="5D5D0C19"/>
    <w:lvl w:ilvl="0" w:tentative="0">
      <w:start w:val="1"/>
      <w:numFmt w:val="decimal"/>
      <w:lvlText w:val="%1、"/>
      <w:lvlJc w:val="left"/>
      <w:pPr>
        <w:ind w:left="420" w:hanging="420"/>
      </w:pPr>
    </w:lvl>
    <w:lvl w:ilvl="1" w:tentative="0">
      <w:start w:val="2"/>
      <w:numFmt w:val="upperLetter"/>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5"/>
  </w:num>
  <w:num w:numId="2">
    <w:abstractNumId w:val="8"/>
  </w:num>
  <w:num w:numId="3">
    <w:abstractNumId w:val="4"/>
  </w:num>
  <w:num w:numId="4">
    <w:abstractNumId w:val="0"/>
  </w:num>
  <w:num w:numId="5">
    <w:abstractNumId w:val="3"/>
  </w:num>
  <w:num w:numId="6">
    <w:abstractNumId w:val="1"/>
  </w:num>
  <w:num w:numId="7">
    <w:abstractNumId w:val="2"/>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00002473"/>
    <w:rsid w:val="00013E66"/>
    <w:rsid w:val="00014A10"/>
    <w:rsid w:val="0002111C"/>
    <w:rsid w:val="000230D0"/>
    <w:rsid w:val="00023729"/>
    <w:rsid w:val="0004090E"/>
    <w:rsid w:val="00044807"/>
    <w:rsid w:val="0005560D"/>
    <w:rsid w:val="00063D54"/>
    <w:rsid w:val="00071639"/>
    <w:rsid w:val="00075503"/>
    <w:rsid w:val="00085A05"/>
    <w:rsid w:val="00086ADD"/>
    <w:rsid w:val="00095D1F"/>
    <w:rsid w:val="000A2AD6"/>
    <w:rsid w:val="000A6B49"/>
    <w:rsid w:val="000A7E46"/>
    <w:rsid w:val="000B226F"/>
    <w:rsid w:val="000B3DED"/>
    <w:rsid w:val="000B7C83"/>
    <w:rsid w:val="000D1CBE"/>
    <w:rsid w:val="000D3930"/>
    <w:rsid w:val="000D4998"/>
    <w:rsid w:val="000E24F0"/>
    <w:rsid w:val="000E6D23"/>
    <w:rsid w:val="000F1D37"/>
    <w:rsid w:val="000F28C4"/>
    <w:rsid w:val="000F6A16"/>
    <w:rsid w:val="00103F90"/>
    <w:rsid w:val="001073AC"/>
    <w:rsid w:val="00111B2A"/>
    <w:rsid w:val="00114118"/>
    <w:rsid w:val="0011723F"/>
    <w:rsid w:val="00117F69"/>
    <w:rsid w:val="001417DA"/>
    <w:rsid w:val="001525C2"/>
    <w:rsid w:val="00157C46"/>
    <w:rsid w:val="00167E53"/>
    <w:rsid w:val="00173A88"/>
    <w:rsid w:val="00182DDA"/>
    <w:rsid w:val="00185846"/>
    <w:rsid w:val="0018649C"/>
    <w:rsid w:val="001A29A9"/>
    <w:rsid w:val="001A6863"/>
    <w:rsid w:val="001B3C34"/>
    <w:rsid w:val="001C7259"/>
    <w:rsid w:val="001C7E28"/>
    <w:rsid w:val="001D1241"/>
    <w:rsid w:val="001D1DF0"/>
    <w:rsid w:val="001E1BF6"/>
    <w:rsid w:val="001F25E5"/>
    <w:rsid w:val="001F6535"/>
    <w:rsid w:val="00204601"/>
    <w:rsid w:val="0020717C"/>
    <w:rsid w:val="002106BC"/>
    <w:rsid w:val="00214E4A"/>
    <w:rsid w:val="002159B8"/>
    <w:rsid w:val="00217148"/>
    <w:rsid w:val="0022027B"/>
    <w:rsid w:val="002232D0"/>
    <w:rsid w:val="00231601"/>
    <w:rsid w:val="00235CC2"/>
    <w:rsid w:val="00236BBC"/>
    <w:rsid w:val="002402F0"/>
    <w:rsid w:val="0024650B"/>
    <w:rsid w:val="00256CF7"/>
    <w:rsid w:val="00260510"/>
    <w:rsid w:val="00272784"/>
    <w:rsid w:val="002770D1"/>
    <w:rsid w:val="0028522F"/>
    <w:rsid w:val="002A199D"/>
    <w:rsid w:val="002A342F"/>
    <w:rsid w:val="002A6FED"/>
    <w:rsid w:val="002B3043"/>
    <w:rsid w:val="002B61DB"/>
    <w:rsid w:val="002C1F6C"/>
    <w:rsid w:val="002C719A"/>
    <w:rsid w:val="002C767C"/>
    <w:rsid w:val="002D3ED3"/>
    <w:rsid w:val="002E6128"/>
    <w:rsid w:val="002F38BA"/>
    <w:rsid w:val="00303194"/>
    <w:rsid w:val="00313180"/>
    <w:rsid w:val="003164B1"/>
    <w:rsid w:val="003176C9"/>
    <w:rsid w:val="00323B43"/>
    <w:rsid w:val="003263F2"/>
    <w:rsid w:val="00331E20"/>
    <w:rsid w:val="00333234"/>
    <w:rsid w:val="003333BB"/>
    <w:rsid w:val="00335BCE"/>
    <w:rsid w:val="0033647E"/>
    <w:rsid w:val="00345671"/>
    <w:rsid w:val="003508B4"/>
    <w:rsid w:val="00357DEE"/>
    <w:rsid w:val="0037025E"/>
    <w:rsid w:val="00373E3E"/>
    <w:rsid w:val="00383355"/>
    <w:rsid w:val="0038773B"/>
    <w:rsid w:val="003912CD"/>
    <w:rsid w:val="0039277D"/>
    <w:rsid w:val="00395C44"/>
    <w:rsid w:val="003B3CD1"/>
    <w:rsid w:val="003B53AE"/>
    <w:rsid w:val="003C05A8"/>
    <w:rsid w:val="003C14A4"/>
    <w:rsid w:val="003C2A0E"/>
    <w:rsid w:val="003D2807"/>
    <w:rsid w:val="003D37D8"/>
    <w:rsid w:val="003D59CB"/>
    <w:rsid w:val="003E0E30"/>
    <w:rsid w:val="003E1199"/>
    <w:rsid w:val="003E6190"/>
    <w:rsid w:val="003F1485"/>
    <w:rsid w:val="004058FD"/>
    <w:rsid w:val="00406141"/>
    <w:rsid w:val="00426133"/>
    <w:rsid w:val="0042674A"/>
    <w:rsid w:val="0043234E"/>
    <w:rsid w:val="00433EE6"/>
    <w:rsid w:val="004358AB"/>
    <w:rsid w:val="00436A4C"/>
    <w:rsid w:val="0045185E"/>
    <w:rsid w:val="0046455C"/>
    <w:rsid w:val="00466F30"/>
    <w:rsid w:val="00470003"/>
    <w:rsid w:val="00472111"/>
    <w:rsid w:val="0047352C"/>
    <w:rsid w:val="004752FB"/>
    <w:rsid w:val="00476CBB"/>
    <w:rsid w:val="0047784E"/>
    <w:rsid w:val="0048191B"/>
    <w:rsid w:val="004838F9"/>
    <w:rsid w:val="00490A55"/>
    <w:rsid w:val="004919DF"/>
    <w:rsid w:val="00493AA6"/>
    <w:rsid w:val="004A0BB2"/>
    <w:rsid w:val="004A2E94"/>
    <w:rsid w:val="004B5F5F"/>
    <w:rsid w:val="004B7CF3"/>
    <w:rsid w:val="004C443B"/>
    <w:rsid w:val="004C603B"/>
    <w:rsid w:val="004D058A"/>
    <w:rsid w:val="004E0C5D"/>
    <w:rsid w:val="004E73A4"/>
    <w:rsid w:val="004F5BBF"/>
    <w:rsid w:val="005007DE"/>
    <w:rsid w:val="00511D28"/>
    <w:rsid w:val="005166A0"/>
    <w:rsid w:val="00520010"/>
    <w:rsid w:val="00527F36"/>
    <w:rsid w:val="00531033"/>
    <w:rsid w:val="00533F71"/>
    <w:rsid w:val="0053547C"/>
    <w:rsid w:val="005355DF"/>
    <w:rsid w:val="00540A37"/>
    <w:rsid w:val="00556A74"/>
    <w:rsid w:val="00557DBF"/>
    <w:rsid w:val="005607B4"/>
    <w:rsid w:val="005657CB"/>
    <w:rsid w:val="00570EC9"/>
    <w:rsid w:val="00575C3C"/>
    <w:rsid w:val="00581A93"/>
    <w:rsid w:val="00587BBF"/>
    <w:rsid w:val="005A47D3"/>
    <w:rsid w:val="005B1D26"/>
    <w:rsid w:val="005B3DFE"/>
    <w:rsid w:val="005C389A"/>
    <w:rsid w:val="005C4E65"/>
    <w:rsid w:val="005D0088"/>
    <w:rsid w:val="00605681"/>
    <w:rsid w:val="0060750B"/>
    <w:rsid w:val="0061157C"/>
    <w:rsid w:val="00612F18"/>
    <w:rsid w:val="00613B8E"/>
    <w:rsid w:val="00615547"/>
    <w:rsid w:val="006178B7"/>
    <w:rsid w:val="00626C46"/>
    <w:rsid w:val="00632B0E"/>
    <w:rsid w:val="00646986"/>
    <w:rsid w:val="006548BA"/>
    <w:rsid w:val="00660D32"/>
    <w:rsid w:val="00661CB2"/>
    <w:rsid w:val="006628CC"/>
    <w:rsid w:val="00680AA2"/>
    <w:rsid w:val="006833FD"/>
    <w:rsid w:val="006871A2"/>
    <w:rsid w:val="00694010"/>
    <w:rsid w:val="006A1A31"/>
    <w:rsid w:val="006A30E6"/>
    <w:rsid w:val="006A457E"/>
    <w:rsid w:val="006B0365"/>
    <w:rsid w:val="006B06CB"/>
    <w:rsid w:val="006B3E16"/>
    <w:rsid w:val="006B7081"/>
    <w:rsid w:val="006C7621"/>
    <w:rsid w:val="006D2716"/>
    <w:rsid w:val="006D4815"/>
    <w:rsid w:val="006E1D72"/>
    <w:rsid w:val="00710891"/>
    <w:rsid w:val="00712B8F"/>
    <w:rsid w:val="00714A1C"/>
    <w:rsid w:val="00715C54"/>
    <w:rsid w:val="007210B6"/>
    <w:rsid w:val="00722607"/>
    <w:rsid w:val="007274F4"/>
    <w:rsid w:val="0073031D"/>
    <w:rsid w:val="00731F80"/>
    <w:rsid w:val="007535E3"/>
    <w:rsid w:val="0075424C"/>
    <w:rsid w:val="00755BCE"/>
    <w:rsid w:val="0075767D"/>
    <w:rsid w:val="007760A7"/>
    <w:rsid w:val="007777F5"/>
    <w:rsid w:val="007804E7"/>
    <w:rsid w:val="007947E2"/>
    <w:rsid w:val="0079747D"/>
    <w:rsid w:val="007A2E0E"/>
    <w:rsid w:val="007B6A7D"/>
    <w:rsid w:val="007D225A"/>
    <w:rsid w:val="007E5C14"/>
    <w:rsid w:val="008110F8"/>
    <w:rsid w:val="00816602"/>
    <w:rsid w:val="00817E3D"/>
    <w:rsid w:val="00822276"/>
    <w:rsid w:val="00825119"/>
    <w:rsid w:val="008270D3"/>
    <w:rsid w:val="00830E07"/>
    <w:rsid w:val="00832DD6"/>
    <w:rsid w:val="00835764"/>
    <w:rsid w:val="0084290B"/>
    <w:rsid w:val="0085781D"/>
    <w:rsid w:val="00857AC5"/>
    <w:rsid w:val="0086140A"/>
    <w:rsid w:val="008643FA"/>
    <w:rsid w:val="008704CE"/>
    <w:rsid w:val="0088221B"/>
    <w:rsid w:val="00892CB1"/>
    <w:rsid w:val="0089502A"/>
    <w:rsid w:val="00895C7F"/>
    <w:rsid w:val="008A2637"/>
    <w:rsid w:val="008A322D"/>
    <w:rsid w:val="008B6F2D"/>
    <w:rsid w:val="008B7726"/>
    <w:rsid w:val="008C4F37"/>
    <w:rsid w:val="008C57E7"/>
    <w:rsid w:val="008C7329"/>
    <w:rsid w:val="008C7F24"/>
    <w:rsid w:val="008E6C27"/>
    <w:rsid w:val="008E7421"/>
    <w:rsid w:val="008F5D19"/>
    <w:rsid w:val="00903A71"/>
    <w:rsid w:val="00906805"/>
    <w:rsid w:val="009356DC"/>
    <w:rsid w:val="00942C3B"/>
    <w:rsid w:val="009522EE"/>
    <w:rsid w:val="0096397E"/>
    <w:rsid w:val="00964386"/>
    <w:rsid w:val="00966E35"/>
    <w:rsid w:val="00971921"/>
    <w:rsid w:val="00972EE5"/>
    <w:rsid w:val="00980A82"/>
    <w:rsid w:val="00981B49"/>
    <w:rsid w:val="00982064"/>
    <w:rsid w:val="009840D1"/>
    <w:rsid w:val="00984250"/>
    <w:rsid w:val="0098478C"/>
    <w:rsid w:val="00986084"/>
    <w:rsid w:val="00994FE5"/>
    <w:rsid w:val="00995BA1"/>
    <w:rsid w:val="009A0411"/>
    <w:rsid w:val="009B1B8F"/>
    <w:rsid w:val="009B55A6"/>
    <w:rsid w:val="009B64CF"/>
    <w:rsid w:val="009B67E5"/>
    <w:rsid w:val="009E2248"/>
    <w:rsid w:val="009F22E1"/>
    <w:rsid w:val="00A025ED"/>
    <w:rsid w:val="00A066F9"/>
    <w:rsid w:val="00A15BFF"/>
    <w:rsid w:val="00A17AA7"/>
    <w:rsid w:val="00A25D38"/>
    <w:rsid w:val="00A27D9D"/>
    <w:rsid w:val="00A41A30"/>
    <w:rsid w:val="00A427B9"/>
    <w:rsid w:val="00A453A0"/>
    <w:rsid w:val="00A50956"/>
    <w:rsid w:val="00A544A2"/>
    <w:rsid w:val="00A62C72"/>
    <w:rsid w:val="00A66A6C"/>
    <w:rsid w:val="00A702DF"/>
    <w:rsid w:val="00A71A26"/>
    <w:rsid w:val="00A73509"/>
    <w:rsid w:val="00A76E96"/>
    <w:rsid w:val="00A84A12"/>
    <w:rsid w:val="00A85EBA"/>
    <w:rsid w:val="00AB3400"/>
    <w:rsid w:val="00AB585F"/>
    <w:rsid w:val="00AD36F9"/>
    <w:rsid w:val="00AE3D16"/>
    <w:rsid w:val="00AE498D"/>
    <w:rsid w:val="00B00709"/>
    <w:rsid w:val="00B027AE"/>
    <w:rsid w:val="00B1742B"/>
    <w:rsid w:val="00B22196"/>
    <w:rsid w:val="00B255DA"/>
    <w:rsid w:val="00B32BB4"/>
    <w:rsid w:val="00B40132"/>
    <w:rsid w:val="00B4751D"/>
    <w:rsid w:val="00B534FB"/>
    <w:rsid w:val="00B55146"/>
    <w:rsid w:val="00B55A27"/>
    <w:rsid w:val="00B576EC"/>
    <w:rsid w:val="00B600DD"/>
    <w:rsid w:val="00B61634"/>
    <w:rsid w:val="00B71BB5"/>
    <w:rsid w:val="00B82282"/>
    <w:rsid w:val="00B84E18"/>
    <w:rsid w:val="00B874A6"/>
    <w:rsid w:val="00B938E8"/>
    <w:rsid w:val="00B93A42"/>
    <w:rsid w:val="00BA17FB"/>
    <w:rsid w:val="00BA1DD2"/>
    <w:rsid w:val="00BA4537"/>
    <w:rsid w:val="00BB0A0C"/>
    <w:rsid w:val="00BC1433"/>
    <w:rsid w:val="00BC1CD8"/>
    <w:rsid w:val="00BC2F6A"/>
    <w:rsid w:val="00BD6062"/>
    <w:rsid w:val="00BD6B98"/>
    <w:rsid w:val="00BE1842"/>
    <w:rsid w:val="00BF0133"/>
    <w:rsid w:val="00C0280B"/>
    <w:rsid w:val="00C0506B"/>
    <w:rsid w:val="00C10D3B"/>
    <w:rsid w:val="00C11113"/>
    <w:rsid w:val="00C13590"/>
    <w:rsid w:val="00C14464"/>
    <w:rsid w:val="00C156F6"/>
    <w:rsid w:val="00C23C64"/>
    <w:rsid w:val="00C26E80"/>
    <w:rsid w:val="00C3119C"/>
    <w:rsid w:val="00C31F37"/>
    <w:rsid w:val="00C34141"/>
    <w:rsid w:val="00C4366A"/>
    <w:rsid w:val="00C45466"/>
    <w:rsid w:val="00C45DCA"/>
    <w:rsid w:val="00C51F35"/>
    <w:rsid w:val="00C52DC8"/>
    <w:rsid w:val="00C54DE9"/>
    <w:rsid w:val="00C62AC8"/>
    <w:rsid w:val="00C66AA8"/>
    <w:rsid w:val="00C67A75"/>
    <w:rsid w:val="00C80252"/>
    <w:rsid w:val="00C80803"/>
    <w:rsid w:val="00C8420A"/>
    <w:rsid w:val="00CA0942"/>
    <w:rsid w:val="00CA0D07"/>
    <w:rsid w:val="00CA2E76"/>
    <w:rsid w:val="00CB7E20"/>
    <w:rsid w:val="00CC0667"/>
    <w:rsid w:val="00CD4CBF"/>
    <w:rsid w:val="00CD4E6C"/>
    <w:rsid w:val="00CD7B58"/>
    <w:rsid w:val="00CE0A06"/>
    <w:rsid w:val="00CE5462"/>
    <w:rsid w:val="00CE6529"/>
    <w:rsid w:val="00CF148C"/>
    <w:rsid w:val="00CF1858"/>
    <w:rsid w:val="00CF40F3"/>
    <w:rsid w:val="00CF46D9"/>
    <w:rsid w:val="00D008CD"/>
    <w:rsid w:val="00D31D50"/>
    <w:rsid w:val="00D45AB8"/>
    <w:rsid w:val="00D46D0A"/>
    <w:rsid w:val="00D63DE3"/>
    <w:rsid w:val="00D63ED0"/>
    <w:rsid w:val="00D641E8"/>
    <w:rsid w:val="00D70FB9"/>
    <w:rsid w:val="00D748ED"/>
    <w:rsid w:val="00D80531"/>
    <w:rsid w:val="00D85F8A"/>
    <w:rsid w:val="00D86F17"/>
    <w:rsid w:val="00D90EF5"/>
    <w:rsid w:val="00D96D9E"/>
    <w:rsid w:val="00DC2060"/>
    <w:rsid w:val="00DC4D47"/>
    <w:rsid w:val="00DD5832"/>
    <w:rsid w:val="00DF6E90"/>
    <w:rsid w:val="00E04B03"/>
    <w:rsid w:val="00E1481F"/>
    <w:rsid w:val="00E17B17"/>
    <w:rsid w:val="00E20D4D"/>
    <w:rsid w:val="00E26095"/>
    <w:rsid w:val="00E33DFD"/>
    <w:rsid w:val="00E410A5"/>
    <w:rsid w:val="00E42585"/>
    <w:rsid w:val="00E542E8"/>
    <w:rsid w:val="00E6498D"/>
    <w:rsid w:val="00E64BEF"/>
    <w:rsid w:val="00E66191"/>
    <w:rsid w:val="00E8724D"/>
    <w:rsid w:val="00EA3FED"/>
    <w:rsid w:val="00ED0A17"/>
    <w:rsid w:val="00EE0F03"/>
    <w:rsid w:val="00EE53F8"/>
    <w:rsid w:val="00EF2EB7"/>
    <w:rsid w:val="00EF53B6"/>
    <w:rsid w:val="00F02C71"/>
    <w:rsid w:val="00F03CBF"/>
    <w:rsid w:val="00F13054"/>
    <w:rsid w:val="00F13A05"/>
    <w:rsid w:val="00F16195"/>
    <w:rsid w:val="00F174B6"/>
    <w:rsid w:val="00F20DD4"/>
    <w:rsid w:val="00F27E66"/>
    <w:rsid w:val="00F30F73"/>
    <w:rsid w:val="00F33D28"/>
    <w:rsid w:val="00F340CB"/>
    <w:rsid w:val="00F50D05"/>
    <w:rsid w:val="00F54AE7"/>
    <w:rsid w:val="00F563BA"/>
    <w:rsid w:val="00F72002"/>
    <w:rsid w:val="00F83173"/>
    <w:rsid w:val="00F86701"/>
    <w:rsid w:val="00F87BC4"/>
    <w:rsid w:val="00FA244D"/>
    <w:rsid w:val="00FB45AE"/>
    <w:rsid w:val="00FD5D1C"/>
    <w:rsid w:val="00FD727D"/>
    <w:rsid w:val="00FE31CF"/>
    <w:rsid w:val="00FE5A7B"/>
    <w:rsid w:val="00FF2D3E"/>
    <w:rsid w:val="018D7492"/>
    <w:rsid w:val="02E46B2E"/>
    <w:rsid w:val="034E17F1"/>
    <w:rsid w:val="043B6420"/>
    <w:rsid w:val="05787A9B"/>
    <w:rsid w:val="05816ACB"/>
    <w:rsid w:val="080C5077"/>
    <w:rsid w:val="0AD12DC1"/>
    <w:rsid w:val="0AFB4D4A"/>
    <w:rsid w:val="0B5F63FA"/>
    <w:rsid w:val="0C4F7170"/>
    <w:rsid w:val="0CDD35B9"/>
    <w:rsid w:val="0E33152A"/>
    <w:rsid w:val="0EC6629C"/>
    <w:rsid w:val="11867DEE"/>
    <w:rsid w:val="11C8360C"/>
    <w:rsid w:val="151852F9"/>
    <w:rsid w:val="164A1E85"/>
    <w:rsid w:val="167C68F5"/>
    <w:rsid w:val="17666317"/>
    <w:rsid w:val="18A60AF3"/>
    <w:rsid w:val="19C92C98"/>
    <w:rsid w:val="1A437F3E"/>
    <w:rsid w:val="1D5C23F6"/>
    <w:rsid w:val="1E194900"/>
    <w:rsid w:val="1ECC446A"/>
    <w:rsid w:val="1ED00C1D"/>
    <w:rsid w:val="20FC2468"/>
    <w:rsid w:val="217656AA"/>
    <w:rsid w:val="22194B01"/>
    <w:rsid w:val="24032D61"/>
    <w:rsid w:val="24612D99"/>
    <w:rsid w:val="25726F18"/>
    <w:rsid w:val="26A222AF"/>
    <w:rsid w:val="2A630694"/>
    <w:rsid w:val="2C692341"/>
    <w:rsid w:val="2D19375C"/>
    <w:rsid w:val="2FB31ECE"/>
    <w:rsid w:val="31767EFC"/>
    <w:rsid w:val="33236E89"/>
    <w:rsid w:val="35025175"/>
    <w:rsid w:val="35292E72"/>
    <w:rsid w:val="38A0121D"/>
    <w:rsid w:val="38D819B4"/>
    <w:rsid w:val="395C78A6"/>
    <w:rsid w:val="3B1D0F39"/>
    <w:rsid w:val="3B7B33D7"/>
    <w:rsid w:val="3B981985"/>
    <w:rsid w:val="3D0E6E5D"/>
    <w:rsid w:val="3D4B5C45"/>
    <w:rsid w:val="3FE93729"/>
    <w:rsid w:val="403A5FE4"/>
    <w:rsid w:val="41404A42"/>
    <w:rsid w:val="415A1375"/>
    <w:rsid w:val="422C5400"/>
    <w:rsid w:val="42940498"/>
    <w:rsid w:val="45FC55F3"/>
    <w:rsid w:val="460F687E"/>
    <w:rsid w:val="48B71999"/>
    <w:rsid w:val="49E45AAD"/>
    <w:rsid w:val="4B2D3FAE"/>
    <w:rsid w:val="4B6E03D5"/>
    <w:rsid w:val="4E0E0EDA"/>
    <w:rsid w:val="4F231E68"/>
    <w:rsid w:val="50131788"/>
    <w:rsid w:val="50665A2E"/>
    <w:rsid w:val="50D767C6"/>
    <w:rsid w:val="522A1911"/>
    <w:rsid w:val="52F81144"/>
    <w:rsid w:val="53925F07"/>
    <w:rsid w:val="53A07EED"/>
    <w:rsid w:val="53C47D1B"/>
    <w:rsid w:val="541F066E"/>
    <w:rsid w:val="54BE18FF"/>
    <w:rsid w:val="54FC28EC"/>
    <w:rsid w:val="55C01994"/>
    <w:rsid w:val="564241A3"/>
    <w:rsid w:val="579D71D1"/>
    <w:rsid w:val="5AC13BE7"/>
    <w:rsid w:val="5C257551"/>
    <w:rsid w:val="5C941737"/>
    <w:rsid w:val="5CF902D4"/>
    <w:rsid w:val="5F216BCA"/>
    <w:rsid w:val="61BC4270"/>
    <w:rsid w:val="623516A5"/>
    <w:rsid w:val="640C5552"/>
    <w:rsid w:val="67C83A02"/>
    <w:rsid w:val="6A471D15"/>
    <w:rsid w:val="6E155066"/>
    <w:rsid w:val="6E2F1B7D"/>
    <w:rsid w:val="6E3C5A1B"/>
    <w:rsid w:val="6E4B31A3"/>
    <w:rsid w:val="6F942D25"/>
    <w:rsid w:val="6FE678BD"/>
    <w:rsid w:val="71B320CE"/>
    <w:rsid w:val="71EE76FF"/>
    <w:rsid w:val="74550C06"/>
    <w:rsid w:val="74C81251"/>
    <w:rsid w:val="75EB07B8"/>
    <w:rsid w:val="75FF50C1"/>
    <w:rsid w:val="76D5023E"/>
    <w:rsid w:val="77AB356E"/>
    <w:rsid w:val="77EB3516"/>
    <w:rsid w:val="78AA1B27"/>
    <w:rsid w:val="79036357"/>
    <w:rsid w:val="7B0D272C"/>
    <w:rsid w:val="7BD224D7"/>
    <w:rsid w:val="7CDF3778"/>
    <w:rsid w:val="7EC2722B"/>
    <w:rsid w:val="7F8A016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sz w:val="22"/>
      <w:szCs w:val="22"/>
      <w:lang w:val="en-US" w:eastAsia="zh-CN" w:bidi="ar-SA"/>
    </w:rPr>
  </w:style>
  <w:style w:type="paragraph" w:styleId="2">
    <w:name w:val="heading 2"/>
    <w:basedOn w:val="1"/>
    <w:next w:val="1"/>
    <w:link w:val="15"/>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3">
    <w:name w:val="Document Map"/>
    <w:basedOn w:val="1"/>
    <w:link w:val="13"/>
    <w:unhideWhenUsed/>
    <w:qFormat/>
    <w:uiPriority w:val="99"/>
    <w:rPr>
      <w:rFonts w:ascii="宋体" w:eastAsia="宋体"/>
      <w:sz w:val="18"/>
      <w:szCs w:val="18"/>
    </w:rPr>
  </w:style>
  <w:style w:type="paragraph" w:styleId="4">
    <w:name w:val="Balloon Text"/>
    <w:basedOn w:val="1"/>
    <w:link w:val="14"/>
    <w:unhideWhenUsed/>
    <w:qFormat/>
    <w:uiPriority w:val="99"/>
    <w:pPr>
      <w:spacing w:after="0"/>
    </w:pPr>
    <w:rPr>
      <w:sz w:val="18"/>
      <w:szCs w:val="18"/>
    </w:rPr>
  </w:style>
  <w:style w:type="paragraph" w:styleId="5">
    <w:name w:val="footer"/>
    <w:basedOn w:val="1"/>
    <w:link w:val="10"/>
    <w:unhideWhenUsed/>
    <w:qFormat/>
    <w:uiPriority w:val="99"/>
    <w:pPr>
      <w:tabs>
        <w:tab w:val="center" w:pos="4153"/>
        <w:tab w:val="right" w:pos="8306"/>
      </w:tabs>
    </w:pPr>
    <w:rPr>
      <w:sz w:val="18"/>
      <w:szCs w:val="18"/>
    </w:rPr>
  </w:style>
  <w:style w:type="paragraph" w:styleId="6">
    <w:name w:val="header"/>
    <w:basedOn w:val="1"/>
    <w:link w:val="9"/>
    <w:unhideWhenUsed/>
    <w:qFormat/>
    <w:uiPriority w:val="99"/>
    <w:pPr>
      <w:pBdr>
        <w:bottom w:val="single" w:color="auto" w:sz="6" w:space="1"/>
      </w:pBdr>
      <w:tabs>
        <w:tab w:val="center" w:pos="4153"/>
        <w:tab w:val="right" w:pos="8306"/>
      </w:tabs>
      <w:jc w:val="center"/>
    </w:pPr>
    <w:rPr>
      <w:sz w:val="18"/>
      <w:szCs w:val="18"/>
    </w:rPr>
  </w:style>
  <w:style w:type="character" w:customStyle="1" w:styleId="9">
    <w:name w:val="页眉 Char"/>
    <w:basedOn w:val="8"/>
    <w:link w:val="6"/>
    <w:semiHidden/>
    <w:qFormat/>
    <w:uiPriority w:val="99"/>
    <w:rPr>
      <w:rFonts w:ascii="Tahoma" w:hAnsi="Tahoma"/>
      <w:sz w:val="18"/>
      <w:szCs w:val="18"/>
    </w:rPr>
  </w:style>
  <w:style w:type="character" w:customStyle="1" w:styleId="10">
    <w:name w:val="页脚 Char"/>
    <w:basedOn w:val="8"/>
    <w:link w:val="5"/>
    <w:semiHidden/>
    <w:qFormat/>
    <w:uiPriority w:val="99"/>
    <w:rPr>
      <w:rFonts w:ascii="Tahoma" w:hAnsi="Tahoma"/>
      <w:sz w:val="18"/>
      <w:szCs w:val="18"/>
    </w:rPr>
  </w:style>
  <w:style w:type="character" w:customStyle="1" w:styleId="11">
    <w:name w:val="apple-converted-space"/>
    <w:basedOn w:val="8"/>
    <w:qFormat/>
    <w:uiPriority w:val="0"/>
  </w:style>
  <w:style w:type="paragraph" w:customStyle="1" w:styleId="12">
    <w:name w:val="列出段落1"/>
    <w:basedOn w:val="1"/>
    <w:qFormat/>
    <w:uiPriority w:val="34"/>
    <w:pPr>
      <w:ind w:firstLine="420" w:firstLineChars="200"/>
    </w:pPr>
  </w:style>
  <w:style w:type="character" w:customStyle="1" w:styleId="13">
    <w:name w:val="文档结构图 Char"/>
    <w:basedOn w:val="8"/>
    <w:link w:val="3"/>
    <w:semiHidden/>
    <w:qFormat/>
    <w:uiPriority w:val="99"/>
    <w:rPr>
      <w:rFonts w:ascii="宋体" w:hAnsi="Tahoma" w:eastAsia="宋体"/>
      <w:sz w:val="18"/>
      <w:szCs w:val="18"/>
    </w:rPr>
  </w:style>
  <w:style w:type="character" w:customStyle="1" w:styleId="14">
    <w:name w:val="批注框文本 Char"/>
    <w:basedOn w:val="8"/>
    <w:link w:val="4"/>
    <w:semiHidden/>
    <w:qFormat/>
    <w:uiPriority w:val="99"/>
    <w:rPr>
      <w:rFonts w:ascii="Tahoma" w:hAnsi="Tahoma"/>
      <w:sz w:val="18"/>
      <w:szCs w:val="18"/>
    </w:rPr>
  </w:style>
  <w:style w:type="character" w:customStyle="1" w:styleId="15">
    <w:name w:val="标题 2 Char"/>
    <w:basedOn w:val="8"/>
    <w:link w:val="2"/>
    <w:qFormat/>
    <w:uiPriority w:val="9"/>
    <w:rPr>
      <w:rFonts w:asciiTheme="majorHAnsi" w:hAnsiTheme="majorHAnsi" w:eastAsiaTheme="majorEastAsia" w:cstheme="majorBidi"/>
      <w:b/>
      <w:bCs/>
      <w:sz w:val="32"/>
      <w:szCs w:val="32"/>
    </w:rPr>
  </w:style>
  <w:style w:type="paragraph" w:styleId="16">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378</Words>
  <Characters>2161</Characters>
  <Lines>18</Lines>
  <Paragraphs>5</Paragraphs>
  <TotalTime>2</TotalTime>
  <ScaleCrop>false</ScaleCrop>
  <LinksUpToDate>false</LinksUpToDate>
  <CharactersWithSpaces>2534</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2008-09-11T17:20:00Z</dcterms:created>
  <dc:creator>Administrator</dc:creator>
  <cp:lastModifiedBy>cookie</cp:lastModifiedBy>
  <dcterms:modified xsi:type="dcterms:W3CDTF">2019-08-02T03:57:33Z</dcterms:modified>
  <cp:revision>877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