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 w:eastAsiaTheme="minorEastAsia"/>
        </w:rPr>
        <w:t>第三天练习题</w:t>
      </w:r>
    </w:p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因果图用例设计</w:t>
      </w:r>
    </w:p>
    <w:p/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Verdana" w:hAnsi="Verdana" w:cs="宋体"/>
          <w:kern w:val="0"/>
          <w:sz w:val="20"/>
          <w:szCs w:val="20"/>
        </w:rPr>
      </w:pPr>
      <w:r>
        <w:rPr>
          <w:rFonts w:hint="eastAsia" w:ascii="Verdana" w:hAnsi="Verdana" w:cs="宋体"/>
          <w:kern w:val="0"/>
          <w:sz w:val="20"/>
          <w:szCs w:val="20"/>
        </w:rPr>
        <w:t>有一个处理单价为</w:t>
      </w:r>
      <w:r>
        <w:rPr>
          <w:rFonts w:ascii="Verdana" w:hAnsi="Verdana" w:cs="宋体"/>
          <w:kern w:val="0"/>
          <w:sz w:val="20"/>
          <w:szCs w:val="20"/>
        </w:rPr>
        <w:t>5</w:t>
      </w:r>
      <w:r>
        <w:rPr>
          <w:rFonts w:hint="eastAsia" w:ascii="Verdana" w:hAnsi="Verdana" w:cs="宋体"/>
          <w:kern w:val="0"/>
          <w:sz w:val="20"/>
          <w:szCs w:val="20"/>
        </w:rPr>
        <w:t>角钱的饮料的自动售货机软件测试用例的设计。其规格说明如下：若投入</w:t>
      </w:r>
      <w:r>
        <w:rPr>
          <w:rFonts w:ascii="Verdana" w:hAnsi="Verdana" w:cs="宋体"/>
          <w:kern w:val="0"/>
          <w:sz w:val="20"/>
          <w:szCs w:val="20"/>
        </w:rPr>
        <w:t>5</w:t>
      </w:r>
      <w:r>
        <w:rPr>
          <w:rFonts w:hint="eastAsia" w:ascii="Verdana" w:hAnsi="Verdana" w:cs="宋体"/>
          <w:kern w:val="0"/>
          <w:sz w:val="20"/>
          <w:szCs w:val="20"/>
        </w:rPr>
        <w:t>角钱或</w:t>
      </w:r>
      <w:r>
        <w:rPr>
          <w:rFonts w:ascii="Verdana" w:hAnsi="Verdana" w:cs="宋体"/>
          <w:kern w:val="0"/>
          <w:sz w:val="20"/>
          <w:szCs w:val="20"/>
        </w:rPr>
        <w:t>1</w:t>
      </w:r>
      <w:r>
        <w:rPr>
          <w:rFonts w:hint="eastAsia" w:ascii="Verdana" w:hAnsi="Verdana" w:cs="宋体"/>
          <w:kern w:val="0"/>
          <w:sz w:val="20"/>
          <w:szCs w:val="20"/>
        </w:rPr>
        <w:t>元钱的硬币，押下〖橙汁〗或〖啤酒〗的按钮，则相应的饮料就送出来。若售货机没有零钱找，则一个显示〖零钱找完〗的红灯亮，这时在投入</w:t>
      </w:r>
      <w:r>
        <w:rPr>
          <w:rFonts w:ascii="Verdana" w:hAnsi="Verdana" w:cs="宋体"/>
          <w:kern w:val="0"/>
          <w:sz w:val="20"/>
          <w:szCs w:val="20"/>
        </w:rPr>
        <w:t>1</w:t>
      </w:r>
      <w:r>
        <w:rPr>
          <w:rFonts w:hint="eastAsia" w:ascii="Verdana" w:hAnsi="Verdana" w:cs="宋体"/>
          <w:kern w:val="0"/>
          <w:sz w:val="20"/>
          <w:szCs w:val="20"/>
        </w:rPr>
        <w:t>元硬币并押下按钮后，饮料不送出来而且</w:t>
      </w:r>
      <w:r>
        <w:rPr>
          <w:rFonts w:ascii="Verdana" w:hAnsi="Verdana" w:cs="宋体"/>
          <w:kern w:val="0"/>
          <w:sz w:val="20"/>
          <w:szCs w:val="20"/>
        </w:rPr>
        <w:t>1</w:t>
      </w:r>
      <w:r>
        <w:rPr>
          <w:rFonts w:hint="eastAsia" w:ascii="Verdana" w:hAnsi="Verdana" w:cs="宋体"/>
          <w:kern w:val="0"/>
          <w:sz w:val="20"/>
          <w:szCs w:val="20"/>
        </w:rPr>
        <w:t>元硬币也退出来；若有零钱找，则显示〖零钱找完〗的红灯灭，在送出饮料的同时退还</w:t>
      </w:r>
      <w:r>
        <w:rPr>
          <w:rFonts w:ascii="Verdana" w:hAnsi="Verdana" w:cs="宋体"/>
          <w:kern w:val="0"/>
          <w:sz w:val="20"/>
          <w:szCs w:val="20"/>
        </w:rPr>
        <w:t>5</w:t>
      </w:r>
      <w:r>
        <w:rPr>
          <w:rFonts w:hint="eastAsia" w:ascii="Verdana" w:hAnsi="Verdana" w:cs="宋体"/>
          <w:kern w:val="0"/>
          <w:sz w:val="20"/>
          <w:szCs w:val="20"/>
        </w:rPr>
        <w:t>角硬币。</w:t>
      </w:r>
    </w:p>
    <w:p/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判定表用例设计</w:t>
      </w:r>
    </w:p>
    <w:p/>
    <w:p/>
    <w:p>
      <w:pPr>
        <w:widowControl/>
        <w:numPr>
          <w:ilvl w:val="0"/>
          <w:numId w:val="2"/>
        </w:numPr>
        <w:shd w:val="clear" w:color="auto" w:fill="FFFFFF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rFonts w:hint="eastAsia" w:cs="宋体"/>
          <w:kern w:val="0"/>
          <w:sz w:val="20"/>
          <w:szCs w:val="20"/>
        </w:rPr>
        <w:t>问题要求：</w:t>
      </w:r>
      <w:r>
        <w:rPr>
          <w:kern w:val="0"/>
          <w:sz w:val="20"/>
          <w:szCs w:val="20"/>
        </w:rPr>
        <w:t>”……</w:t>
      </w:r>
      <w:r>
        <w:rPr>
          <w:rFonts w:hint="eastAsia" w:cs="宋体"/>
          <w:kern w:val="0"/>
          <w:sz w:val="20"/>
          <w:szCs w:val="20"/>
        </w:rPr>
        <w:t>对功率大于</w:t>
      </w:r>
      <w:r>
        <w:rPr>
          <w:kern w:val="0"/>
          <w:sz w:val="20"/>
          <w:szCs w:val="20"/>
        </w:rPr>
        <w:t>50</w:t>
      </w:r>
      <w:r>
        <w:rPr>
          <w:rFonts w:hint="eastAsia" w:cs="宋体"/>
          <w:kern w:val="0"/>
          <w:sz w:val="20"/>
          <w:szCs w:val="20"/>
        </w:rPr>
        <w:t>马力的机器、维修记录不全或已运行</w:t>
      </w:r>
      <w:r>
        <w:rPr>
          <w:kern w:val="0"/>
          <w:sz w:val="20"/>
          <w:szCs w:val="20"/>
        </w:rPr>
        <w:t>10</w:t>
      </w:r>
      <w:r>
        <w:rPr>
          <w:rFonts w:hint="eastAsia" w:cs="宋体"/>
          <w:kern w:val="0"/>
          <w:sz w:val="20"/>
          <w:szCs w:val="20"/>
        </w:rPr>
        <w:t>年以上的机器，应给予优先的维修处理</w:t>
      </w:r>
      <w:r>
        <w:rPr>
          <w:kern w:val="0"/>
          <w:sz w:val="20"/>
          <w:szCs w:val="20"/>
        </w:rPr>
        <w:t xml:space="preserve">……” </w:t>
      </w:r>
      <w:r>
        <w:rPr>
          <w:rFonts w:hint="eastAsia" w:cs="宋体"/>
          <w:kern w:val="0"/>
          <w:sz w:val="20"/>
          <w:szCs w:val="20"/>
        </w:rPr>
        <w:t>。这里假定，</w:t>
      </w:r>
      <w:r>
        <w:rPr>
          <w:kern w:val="0"/>
          <w:sz w:val="20"/>
          <w:szCs w:val="20"/>
        </w:rPr>
        <w:t>“</w:t>
      </w:r>
      <w:r>
        <w:rPr>
          <w:rFonts w:hint="eastAsia" w:cs="宋体"/>
          <w:kern w:val="0"/>
          <w:sz w:val="20"/>
          <w:szCs w:val="20"/>
        </w:rPr>
        <w:t>维修记录不全</w:t>
      </w:r>
      <w:r>
        <w:rPr>
          <w:kern w:val="0"/>
          <w:sz w:val="20"/>
          <w:szCs w:val="20"/>
        </w:rPr>
        <w:t>”</w:t>
      </w:r>
      <w:r>
        <w:rPr>
          <w:rFonts w:hint="eastAsia" w:cs="宋体"/>
          <w:kern w:val="0"/>
          <w:sz w:val="20"/>
          <w:szCs w:val="20"/>
        </w:rPr>
        <w:t>和</w:t>
      </w:r>
      <w:r>
        <w:rPr>
          <w:kern w:val="0"/>
          <w:sz w:val="20"/>
          <w:szCs w:val="20"/>
        </w:rPr>
        <w:t>“</w:t>
      </w:r>
      <w:r>
        <w:rPr>
          <w:rFonts w:hint="eastAsia" w:cs="宋体"/>
          <w:kern w:val="0"/>
          <w:sz w:val="20"/>
          <w:szCs w:val="20"/>
        </w:rPr>
        <w:t>优先维修处理</w:t>
      </w:r>
      <w:r>
        <w:rPr>
          <w:kern w:val="0"/>
          <w:sz w:val="20"/>
          <w:szCs w:val="20"/>
        </w:rPr>
        <w:t>”</w:t>
      </w:r>
      <w:r>
        <w:rPr>
          <w:rFonts w:hint="eastAsia" w:cs="宋体"/>
          <w:kern w:val="0"/>
          <w:sz w:val="20"/>
          <w:szCs w:val="20"/>
        </w:rPr>
        <w:t>均已在别处有更严格的定义</w:t>
      </w:r>
      <w:r>
        <w:rPr>
          <w:kern w:val="0"/>
          <w:sz w:val="20"/>
          <w:szCs w:val="20"/>
        </w:rPr>
        <w:t xml:space="preserve"> </w:t>
      </w:r>
      <w:r>
        <w:rPr>
          <w:rFonts w:hint="eastAsia" w:cs="宋体"/>
          <w:kern w:val="0"/>
          <w:sz w:val="20"/>
          <w:szCs w:val="20"/>
        </w:rPr>
        <w:t>。请建立判定表。</w:t>
      </w:r>
    </w:p>
    <w:p>
      <w:pPr>
        <w:widowControl/>
        <w:shd w:val="clear" w:color="auto" w:fill="FFFFFF"/>
        <w:ind w:left="425"/>
        <w:jc w:val="left"/>
        <w:rPr>
          <w:rFonts w:ascii="宋体" w:hAnsi="宋体" w:cs="宋体"/>
          <w:kern w:val="0"/>
          <w:sz w:val="20"/>
          <w:szCs w:val="20"/>
        </w:rPr>
      </w:pP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rFonts w:ascii="Verdana" w:hAnsi="Verdana" w:cs="宋体"/>
          <w:kern w:val="0"/>
          <w:sz w:val="20"/>
          <w:szCs w:val="20"/>
        </w:rPr>
        <w:t>NextData</w:t>
      </w:r>
      <w:r>
        <w:rPr>
          <w:rFonts w:hint="eastAsia" w:cs="宋体"/>
          <w:kern w:val="0"/>
          <w:sz w:val="20"/>
          <w:szCs w:val="20"/>
        </w:rPr>
        <w:t>函数的精简决策表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M1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月份，</w:t>
      </w:r>
      <w:r>
        <w:rPr>
          <w:kern w:val="0"/>
          <w:sz w:val="20"/>
          <w:szCs w:val="20"/>
        </w:rPr>
        <w:t xml:space="preserve"> </w:t>
      </w:r>
      <w:r>
        <w:rPr>
          <w:rFonts w:hint="eastAsia" w:cs="宋体"/>
          <w:kern w:val="0"/>
          <w:sz w:val="20"/>
          <w:szCs w:val="20"/>
        </w:rPr>
        <w:t>每月有</w:t>
      </w:r>
      <w:r>
        <w:rPr>
          <w:kern w:val="0"/>
          <w:sz w:val="20"/>
          <w:szCs w:val="20"/>
        </w:rPr>
        <w:t>30</w:t>
      </w:r>
      <w:r>
        <w:rPr>
          <w:rFonts w:hint="eastAsia" w:cs="宋体"/>
          <w:kern w:val="0"/>
          <w:sz w:val="20"/>
          <w:szCs w:val="20"/>
        </w:rPr>
        <w:t>天</w:t>
      </w:r>
      <w:r>
        <w:rPr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M2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月份，</w:t>
      </w:r>
      <w:r>
        <w:rPr>
          <w:kern w:val="0"/>
          <w:sz w:val="20"/>
          <w:szCs w:val="20"/>
        </w:rPr>
        <w:t xml:space="preserve"> </w:t>
      </w:r>
      <w:r>
        <w:rPr>
          <w:rFonts w:hint="eastAsia" w:cs="宋体"/>
          <w:kern w:val="0"/>
          <w:sz w:val="20"/>
          <w:szCs w:val="20"/>
        </w:rPr>
        <w:t>每月有</w:t>
      </w:r>
      <w:r>
        <w:rPr>
          <w:kern w:val="0"/>
          <w:sz w:val="20"/>
          <w:szCs w:val="20"/>
        </w:rPr>
        <w:t>31</w:t>
      </w:r>
      <w:r>
        <w:rPr>
          <w:rFonts w:hint="eastAsia" w:cs="宋体"/>
          <w:kern w:val="0"/>
          <w:sz w:val="20"/>
          <w:szCs w:val="20"/>
        </w:rPr>
        <w:t>天</w:t>
      </w:r>
      <w:r>
        <w:rPr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M3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月份，</w:t>
      </w:r>
      <w:r>
        <w:rPr>
          <w:kern w:val="0"/>
          <w:sz w:val="20"/>
          <w:szCs w:val="20"/>
        </w:rPr>
        <w:t xml:space="preserve"> 2</w:t>
      </w:r>
      <w:r>
        <w:rPr>
          <w:rFonts w:hint="eastAsia" w:cs="宋体"/>
          <w:kern w:val="0"/>
          <w:sz w:val="20"/>
          <w:szCs w:val="20"/>
        </w:rPr>
        <w:t>月</w:t>
      </w:r>
      <w:r>
        <w:rPr>
          <w:kern w:val="0"/>
          <w:sz w:val="20"/>
          <w:szCs w:val="20"/>
        </w:rPr>
        <w:t xml:space="preserve">}                 </w:t>
      </w:r>
      <w:r>
        <w:rPr>
          <w:rFonts w:hint="eastAsia" w:cs="宋体"/>
          <w:kern w:val="0"/>
          <w:sz w:val="20"/>
          <w:szCs w:val="20"/>
        </w:rPr>
        <w:t>有</w:t>
      </w:r>
      <w:r>
        <w:rPr>
          <w:kern w:val="0"/>
          <w:sz w:val="20"/>
          <w:szCs w:val="20"/>
        </w:rPr>
        <w:t>29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512</w:t>
      </w:r>
      <w:r>
        <w:rPr>
          <w:rFonts w:hint="eastAsia" w:cs="宋体"/>
          <w:kern w:val="0"/>
          <w:sz w:val="20"/>
          <w:szCs w:val="20"/>
        </w:rPr>
        <w:t>条规则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D1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日期，</w:t>
      </w:r>
      <w:r>
        <w:rPr>
          <w:kern w:val="0"/>
          <w:sz w:val="20"/>
          <w:szCs w:val="20"/>
        </w:rPr>
        <w:t>1</w:t>
      </w:r>
      <w:r>
        <w:rPr>
          <w:rFonts w:hint="eastAsia" w:cs="宋体"/>
          <w:kern w:val="0"/>
          <w:sz w:val="20"/>
          <w:szCs w:val="20"/>
        </w:rPr>
        <w:t>～</w:t>
      </w:r>
      <w:r>
        <w:rPr>
          <w:kern w:val="0"/>
          <w:sz w:val="20"/>
          <w:szCs w:val="20"/>
        </w:rPr>
        <w:t>28}                 12</w:t>
      </w:r>
      <w:r>
        <w:rPr>
          <w:rFonts w:hint="eastAsia" w:cs="宋体"/>
          <w:kern w:val="0"/>
          <w:sz w:val="20"/>
          <w:szCs w:val="20"/>
        </w:rPr>
        <w:t>月末</w:t>
      </w:r>
      <w:r>
        <w:rPr>
          <w:kern w:val="0"/>
          <w:sz w:val="20"/>
          <w:szCs w:val="20"/>
        </w:rPr>
        <w:t>31</w:t>
      </w:r>
      <w:r>
        <w:rPr>
          <w:rFonts w:hint="eastAsia" w:cs="宋体"/>
          <w:kern w:val="0"/>
          <w:sz w:val="20"/>
          <w:szCs w:val="20"/>
        </w:rPr>
        <w:t>日和其它</w:t>
      </w:r>
      <w:r>
        <w:rPr>
          <w:kern w:val="0"/>
          <w:sz w:val="20"/>
          <w:szCs w:val="20"/>
        </w:rPr>
        <w:t>31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D2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日期，</w:t>
      </w:r>
      <w:r>
        <w:rPr>
          <w:kern w:val="0"/>
          <w:sz w:val="20"/>
          <w:szCs w:val="20"/>
        </w:rPr>
        <w:t xml:space="preserve">29}                    </w:t>
      </w:r>
      <w:r>
        <w:rPr>
          <w:rFonts w:hint="eastAsia" w:cs="宋体"/>
          <w:kern w:val="0"/>
          <w:sz w:val="20"/>
          <w:szCs w:val="20"/>
        </w:rPr>
        <w:t>日月份的</w:t>
      </w:r>
      <w:r>
        <w:rPr>
          <w:kern w:val="0"/>
          <w:sz w:val="20"/>
          <w:szCs w:val="20"/>
        </w:rPr>
        <w:t>31</w:t>
      </w:r>
      <w:r>
        <w:rPr>
          <w:rFonts w:hint="eastAsia" w:cs="宋体"/>
          <w:kern w:val="0"/>
          <w:sz w:val="20"/>
          <w:szCs w:val="20"/>
        </w:rPr>
        <w:t>日处理不同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D3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日期，</w:t>
      </w:r>
      <w:r>
        <w:rPr>
          <w:kern w:val="0"/>
          <w:sz w:val="20"/>
          <w:szCs w:val="20"/>
        </w:rPr>
        <w:t xml:space="preserve">30}                    </w:t>
      </w:r>
      <w:r>
        <w:rPr>
          <w:rFonts w:hint="eastAsia" w:cs="宋体"/>
          <w:kern w:val="0"/>
          <w:sz w:val="20"/>
          <w:szCs w:val="20"/>
        </w:rPr>
        <w:t>平年</w:t>
      </w:r>
      <w:r>
        <w:rPr>
          <w:kern w:val="0"/>
          <w:sz w:val="20"/>
          <w:szCs w:val="20"/>
        </w:rPr>
        <w:t>2</w:t>
      </w:r>
      <w:r>
        <w:rPr>
          <w:rFonts w:hint="eastAsia" w:cs="宋体"/>
          <w:kern w:val="0"/>
          <w:sz w:val="20"/>
          <w:szCs w:val="20"/>
        </w:rPr>
        <w:t>月</w:t>
      </w:r>
      <w:r>
        <w:rPr>
          <w:kern w:val="0"/>
          <w:sz w:val="20"/>
          <w:szCs w:val="20"/>
        </w:rPr>
        <w:t>28</w:t>
      </w:r>
      <w:r>
        <w:rPr>
          <w:rFonts w:hint="eastAsia" w:cs="宋体"/>
          <w:kern w:val="0"/>
          <w:sz w:val="20"/>
          <w:szCs w:val="20"/>
        </w:rPr>
        <w:t>日处理不同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D4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日期，</w:t>
      </w:r>
      <w:r>
        <w:rPr>
          <w:kern w:val="0"/>
          <w:sz w:val="20"/>
          <w:szCs w:val="20"/>
        </w:rPr>
        <w:t xml:space="preserve">31}                    </w:t>
      </w:r>
      <w:r>
        <w:rPr>
          <w:rFonts w:hint="eastAsia" w:cs="宋体"/>
          <w:kern w:val="0"/>
          <w:sz w:val="20"/>
          <w:szCs w:val="20"/>
        </w:rPr>
        <w:t>于</w:t>
      </w:r>
      <w:r>
        <w:rPr>
          <w:kern w:val="0"/>
          <w:sz w:val="20"/>
          <w:szCs w:val="20"/>
        </w:rPr>
        <w:t>2</w:t>
      </w:r>
      <w:r>
        <w:rPr>
          <w:rFonts w:hint="eastAsia" w:cs="宋体"/>
          <w:kern w:val="0"/>
          <w:sz w:val="20"/>
          <w:szCs w:val="20"/>
        </w:rPr>
        <w:t>月</w:t>
      </w:r>
      <w:r>
        <w:rPr>
          <w:kern w:val="0"/>
          <w:sz w:val="20"/>
          <w:szCs w:val="20"/>
        </w:rPr>
        <w:t>27</w:t>
      </w:r>
      <w:r>
        <w:rPr>
          <w:rFonts w:hint="eastAsia" w:cs="宋体"/>
          <w:kern w:val="0"/>
          <w:sz w:val="20"/>
          <w:szCs w:val="20"/>
        </w:rPr>
        <w:t>日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Y1 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年：年是闰年</w:t>
      </w:r>
      <w:r>
        <w:rPr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Y2 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年：年不是闰年</w:t>
      </w:r>
      <w:r>
        <w:rPr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rFonts w:hint="eastAsia" w:cs="宋体"/>
          <w:kern w:val="0"/>
          <w:sz w:val="20"/>
          <w:szCs w:val="20"/>
        </w:rPr>
        <w:t>改进为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M1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月份：</w:t>
      </w:r>
      <w:r>
        <w:rPr>
          <w:kern w:val="0"/>
          <w:sz w:val="20"/>
          <w:szCs w:val="20"/>
        </w:rPr>
        <w:t xml:space="preserve"> </w:t>
      </w:r>
      <w:r>
        <w:rPr>
          <w:rFonts w:hint="eastAsia" w:cs="宋体"/>
          <w:kern w:val="0"/>
          <w:sz w:val="20"/>
          <w:szCs w:val="20"/>
        </w:rPr>
        <w:t>每月有</w:t>
      </w:r>
      <w:r>
        <w:rPr>
          <w:kern w:val="0"/>
          <w:sz w:val="20"/>
          <w:szCs w:val="20"/>
        </w:rPr>
        <w:t>30</w:t>
      </w:r>
      <w:r>
        <w:rPr>
          <w:rFonts w:hint="eastAsia" w:cs="宋体"/>
          <w:kern w:val="0"/>
          <w:sz w:val="20"/>
          <w:szCs w:val="20"/>
        </w:rPr>
        <w:t>天</w:t>
      </w:r>
      <w:r>
        <w:rPr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M2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月份：</w:t>
      </w:r>
      <w:r>
        <w:rPr>
          <w:kern w:val="0"/>
          <w:sz w:val="20"/>
          <w:szCs w:val="20"/>
        </w:rPr>
        <w:t xml:space="preserve"> </w:t>
      </w:r>
      <w:r>
        <w:rPr>
          <w:rFonts w:hint="eastAsia" w:cs="宋体"/>
          <w:kern w:val="0"/>
          <w:sz w:val="20"/>
          <w:szCs w:val="20"/>
        </w:rPr>
        <w:t>每月有</w:t>
      </w:r>
      <w:r>
        <w:rPr>
          <w:kern w:val="0"/>
          <w:sz w:val="20"/>
          <w:szCs w:val="20"/>
        </w:rPr>
        <w:t>31</w:t>
      </w:r>
      <w:r>
        <w:rPr>
          <w:rFonts w:hint="eastAsia" w:cs="宋体"/>
          <w:kern w:val="0"/>
          <w:sz w:val="20"/>
          <w:szCs w:val="20"/>
        </w:rPr>
        <w:t>天，</w:t>
      </w:r>
      <w:r>
        <w:rPr>
          <w:kern w:val="0"/>
          <w:sz w:val="20"/>
          <w:szCs w:val="20"/>
        </w:rPr>
        <w:t xml:space="preserve"> 12</w:t>
      </w:r>
      <w:r>
        <w:rPr>
          <w:rFonts w:hint="eastAsia" w:cs="宋体"/>
          <w:kern w:val="0"/>
          <w:sz w:val="20"/>
          <w:szCs w:val="20"/>
        </w:rPr>
        <w:t>月除外</w:t>
      </w:r>
      <w:r>
        <w:rPr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M4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月份：</w:t>
      </w:r>
      <w:r>
        <w:rPr>
          <w:kern w:val="0"/>
          <w:sz w:val="20"/>
          <w:szCs w:val="20"/>
        </w:rPr>
        <w:t>12</w:t>
      </w:r>
      <w:r>
        <w:rPr>
          <w:rFonts w:hint="eastAsia" w:cs="宋体"/>
          <w:kern w:val="0"/>
          <w:sz w:val="20"/>
          <w:szCs w:val="20"/>
        </w:rPr>
        <w:t>月</w:t>
      </w:r>
      <w:r>
        <w:rPr>
          <w:kern w:val="0"/>
          <w:sz w:val="20"/>
          <w:szCs w:val="20"/>
        </w:rPr>
        <w:t>}</w:t>
      </w:r>
      <w:bookmarkStart w:id="0" w:name="_GoBack"/>
      <w:bookmarkEnd w:id="0"/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M3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月份：</w:t>
      </w:r>
      <w:r>
        <w:rPr>
          <w:kern w:val="0"/>
          <w:sz w:val="20"/>
          <w:szCs w:val="20"/>
        </w:rPr>
        <w:t xml:space="preserve"> 2</w:t>
      </w:r>
      <w:r>
        <w:rPr>
          <w:rFonts w:hint="eastAsia" w:cs="宋体"/>
          <w:kern w:val="0"/>
          <w:sz w:val="20"/>
          <w:szCs w:val="20"/>
        </w:rPr>
        <w:t>月</w:t>
      </w:r>
      <w:r>
        <w:rPr>
          <w:kern w:val="0"/>
          <w:sz w:val="20"/>
          <w:szCs w:val="20"/>
        </w:rPr>
        <w:t xml:space="preserve">} 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D1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日期：</w:t>
      </w:r>
      <w:r>
        <w:rPr>
          <w:kern w:val="0"/>
          <w:sz w:val="20"/>
          <w:szCs w:val="20"/>
        </w:rPr>
        <w:t>1&lt;=</w:t>
      </w:r>
      <w:r>
        <w:rPr>
          <w:rFonts w:hint="eastAsia" w:cs="宋体"/>
          <w:kern w:val="0"/>
          <w:sz w:val="20"/>
          <w:szCs w:val="20"/>
        </w:rPr>
        <w:t>日期</w:t>
      </w:r>
      <w:r>
        <w:rPr>
          <w:kern w:val="0"/>
          <w:sz w:val="20"/>
          <w:szCs w:val="20"/>
        </w:rPr>
        <w:t>&lt;=27}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D2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日期：</w:t>
      </w:r>
      <w:r>
        <w:rPr>
          <w:kern w:val="0"/>
          <w:sz w:val="20"/>
          <w:szCs w:val="20"/>
        </w:rPr>
        <w:t>28}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D3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日期：</w:t>
      </w:r>
      <w:r>
        <w:rPr>
          <w:kern w:val="0"/>
          <w:sz w:val="20"/>
          <w:szCs w:val="20"/>
        </w:rPr>
        <w:t>29}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D4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日期：</w:t>
      </w:r>
      <w:r>
        <w:rPr>
          <w:kern w:val="0"/>
          <w:sz w:val="20"/>
          <w:szCs w:val="20"/>
        </w:rPr>
        <w:t>30}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>D5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日期：</w:t>
      </w:r>
      <w:r>
        <w:rPr>
          <w:kern w:val="0"/>
          <w:sz w:val="20"/>
          <w:szCs w:val="20"/>
        </w:rPr>
        <w:t>31}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Y1 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年：年是闰年</w:t>
      </w:r>
      <w:r>
        <w:rPr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Y2 </w:t>
      </w:r>
      <w:r>
        <w:rPr>
          <w:rFonts w:hint="eastAsia" w:cs="宋体"/>
          <w:kern w:val="0"/>
          <w:sz w:val="20"/>
          <w:szCs w:val="20"/>
        </w:rPr>
        <w:t>＝</w:t>
      </w:r>
      <w:r>
        <w:rPr>
          <w:kern w:val="0"/>
          <w:sz w:val="20"/>
          <w:szCs w:val="20"/>
        </w:rPr>
        <w:t>{</w:t>
      </w:r>
      <w:r>
        <w:rPr>
          <w:rFonts w:hint="eastAsia" w:cs="宋体"/>
          <w:kern w:val="0"/>
          <w:sz w:val="20"/>
          <w:szCs w:val="20"/>
        </w:rPr>
        <w:t>年：年不是闰年</w:t>
      </w:r>
      <w:r>
        <w:rPr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before="50" w:afterLines="50"/>
        <w:ind w:firstLine="420"/>
        <w:jc w:val="left"/>
        <w:rPr>
          <w:rFonts w:hint="eastAsia" w:ascii="宋体" w:hAnsi="宋体" w:cs="宋体"/>
          <w:kern w:val="0"/>
          <w:sz w:val="20"/>
          <w:szCs w:val="20"/>
        </w:rPr>
      </w:pPr>
      <w:r>
        <w:rPr>
          <w:rFonts w:hint="eastAsia" w:cs="宋体"/>
          <w:kern w:val="0"/>
          <w:sz w:val="20"/>
          <w:szCs w:val="20"/>
        </w:rPr>
        <w:t>输入变量间存在大量逻辑关系的</w:t>
      </w:r>
      <w:r>
        <w:rPr>
          <w:kern w:val="0"/>
          <w:sz w:val="20"/>
          <w:szCs w:val="20"/>
        </w:rPr>
        <w:t>NextData</w:t>
      </w:r>
      <w:r>
        <w:rPr>
          <w:rFonts w:hint="eastAsia" w:cs="宋体"/>
          <w:kern w:val="0"/>
          <w:sz w:val="20"/>
          <w:szCs w:val="20"/>
        </w:rPr>
        <w:t>决策表</w:t>
      </w:r>
    </w:p>
    <w:p>
      <w:pPr>
        <w:widowControl/>
        <w:shd w:val="clear" w:color="auto" w:fill="FFFFFF"/>
        <w:spacing w:before="50" w:afterLines="50"/>
        <w:ind w:firstLine="420"/>
        <w:jc w:val="center"/>
        <w:rPr>
          <w:rFonts w:hint="eastAsia" w:ascii="宋体" w:hAnsi="宋体" w:cs="宋体"/>
          <w:kern w:val="0"/>
          <w:sz w:val="20"/>
          <w:szCs w:val="20"/>
        </w:rPr>
      </w:pPr>
      <w:r>
        <w:rPr>
          <w:rFonts w:hint="eastAsia" w:ascii="宋体" w:hAnsi="宋体" w:cs="宋体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spacing w:before="150" w:after="150"/>
        <w:jc w:val="center"/>
        <w:rPr>
          <w:rFonts w:hint="eastAsia" w:ascii="Verdana" w:hAnsi="Verdana"/>
        </w:rPr>
      </w:pP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7" o:spid="_x0000_s2056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6" o:spid="_x0000_s205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C6F70"/>
    <w:multiLevelType w:val="singleLevel"/>
    <w:tmpl w:val="8C6C6F70"/>
    <w:lvl w:ilvl="0" w:tentative="0">
      <w:start w:val="1"/>
      <w:numFmt w:val="decimal"/>
      <w:lvlText w:val="%1."/>
      <w:lvlJc w:val="left"/>
      <w:pPr>
        <w:ind w:left="425" w:hanging="425"/>
      </w:pPr>
    </w:lvl>
  </w:abstractNum>
  <w:abstractNum w:abstractNumId="1">
    <w:nsid w:val="17D09F66"/>
    <w:multiLevelType w:val="singleLevel"/>
    <w:tmpl w:val="17D09F6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0D3C"/>
    <w:rsid w:val="000B5993"/>
    <w:rsid w:val="0023457A"/>
    <w:rsid w:val="004C221D"/>
    <w:rsid w:val="006C48F0"/>
    <w:rsid w:val="007B7BCF"/>
    <w:rsid w:val="00930D3C"/>
    <w:rsid w:val="00B13E8C"/>
    <w:rsid w:val="00B27D2E"/>
    <w:rsid w:val="00D47FD6"/>
    <w:rsid w:val="00D55AC1"/>
    <w:rsid w:val="38F51BA5"/>
    <w:rsid w:val="639F0E51"/>
    <w:rsid w:val="6E29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line="576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9"/>
    <w:link w:val="2"/>
    <w:uiPriority w:val="0"/>
    <w:rPr>
      <w:rFonts w:eastAsia="宋体"/>
      <w:b/>
      <w:kern w:val="44"/>
      <w:sz w:val="44"/>
      <w:szCs w:val="24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批注框文本 Char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4">
    <w:name w:val="标题 2 Char"/>
    <w:basedOn w:val="9"/>
    <w:link w:val="3"/>
    <w:semiHidden/>
    <w:uiPriority w:val="0"/>
    <w:rPr>
      <w:rFonts w:ascii="Arial" w:hAnsi="Arial" w:eastAsia="黑体"/>
      <w:b/>
      <w:kern w:val="2"/>
      <w:sz w:val="32"/>
      <w:szCs w:val="24"/>
    </w:rPr>
  </w:style>
  <w:style w:type="character" w:customStyle="1" w:styleId="15">
    <w:name w:val="文档结构图 Char"/>
    <w:basedOn w:val="9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新研科技</Manager>
  <Company>新研科技</Company>
  <Pages>2</Pages>
  <Words>114</Words>
  <Characters>652</Characters>
  <Lines>5</Lines>
  <Paragraphs>1</Paragraphs>
  <TotalTime>7</TotalTime>
  <ScaleCrop>false</ScaleCrop>
  <LinksUpToDate>false</LinksUpToDate>
  <CharactersWithSpaces>765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2018-02-01T09:32:00Z</dcterms:created>
  <dc:creator>新研科技</dc:creator>
  <cp:lastModifiedBy>专治熊孩子</cp:lastModifiedBy>
  <dcterms:modified xsi:type="dcterms:W3CDTF">2019-05-18T18:39:59Z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