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如何做到</w:t>
      </w:r>
      <w:r>
        <w:fldChar w:fldCharType="begin"/>
      </w:r>
      <w:r>
        <w:instrText xml:space="preserve"> HYPERLINK "javascript:;" \t "_self" </w:instrText>
      </w:r>
      <w:r>
        <w:fldChar w:fldCharType="separate"/>
      </w:r>
      <w:r>
        <w:rPr>
          <w:rFonts w:ascii="微软雅黑" w:hAnsi="微软雅黑" w:eastAsia="微软雅黑" w:cs="宋体"/>
          <w:b/>
          <w:bCs/>
          <w:color w:val="111010"/>
          <w:kern w:val="0"/>
          <w:szCs w:val="21"/>
          <w:u w:val="single"/>
        </w:rPr>
        <w:t>测试</w:t>
      </w:r>
      <w:r>
        <w:rPr>
          <w:rFonts w:ascii="微软雅黑" w:hAnsi="微软雅黑" w:eastAsia="微软雅黑" w:cs="宋体"/>
          <w:b/>
          <w:bCs/>
          <w:color w:val="111010"/>
          <w:kern w:val="0"/>
          <w:szCs w:val="21"/>
          <w:u w:val="single"/>
        </w:rPr>
        <w:fldChar w:fldCharType="end"/>
      </w:r>
      <w:r>
        <w:rPr>
          <w:rFonts w:ascii="微软雅黑" w:hAnsi="微软雅黑" w:eastAsia="微软雅黑" w:cs="宋体"/>
          <w:b/>
          <w:bCs/>
          <w:color w:val="3E3E3E"/>
          <w:kern w:val="0"/>
          <w:szCs w:val="21"/>
          <w:u w:val="single"/>
        </w:rPr>
        <w:t>用例</w:t>
      </w: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的百分百覆盖一直是测试用例编写过程中的难点，首先在测试时我们经常会遇见一些常见的bug，那么我们可以在编写测试用例时考虑到这些点。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</w:t>
      </w:r>
      <w:r>
        <w:rPr>
          <w:rFonts w:ascii="微软雅黑" w:hAnsi="微软雅黑" w:eastAsia="微软雅黑" w:cs="宋体"/>
          <w:b/>
          <w:bCs/>
          <w:color w:val="3E3E3E"/>
          <w:kern w:val="0"/>
          <w:szCs w:val="21"/>
        </w:rPr>
        <w:t>一：关于业务逻辑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不同登陆状态的访问权限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不同操作后页面的跳转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与其他业务逻辑的关联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操作时返回上一步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操作错误情况</w:t>
      </w:r>
      <w:bookmarkStart w:id="0" w:name="_GoBack"/>
      <w:bookmarkEnd w:id="0"/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</w:t>
      </w:r>
      <w:r>
        <w:rPr>
          <w:rFonts w:ascii="微软雅黑" w:hAnsi="微软雅黑" w:eastAsia="微软雅黑" w:cs="宋体"/>
          <w:b/>
          <w:bCs/>
          <w:color w:val="3E3E3E"/>
          <w:kern w:val="0"/>
          <w:szCs w:val="21"/>
        </w:rPr>
        <w:t>二：关于数据的显示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存在多条数据时的上拉与下拉加载显示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筛选数据后的上拉与下拉加载显示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列表页与详情页数据是否显示相同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图片在详情页的显示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文本信息在详情页的显示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数据列表的排序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无数据情况下界面的显示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</w:t>
      </w:r>
      <w:r>
        <w:rPr>
          <w:rFonts w:ascii="微软雅黑" w:hAnsi="微软雅黑" w:eastAsia="微软雅黑" w:cs="宋体"/>
          <w:b/>
          <w:bCs/>
          <w:color w:val="3E3E3E"/>
          <w:kern w:val="0"/>
          <w:szCs w:val="21"/>
        </w:rPr>
        <w:t>  三：</w:t>
      </w:r>
      <w:r>
        <w:fldChar w:fldCharType="begin"/>
      </w:r>
      <w:r>
        <w:instrText xml:space="preserve"> HYPERLINK "javascript:;" \t "_self" </w:instrText>
      </w:r>
      <w:r>
        <w:fldChar w:fldCharType="separate"/>
      </w:r>
      <w:r>
        <w:rPr>
          <w:rFonts w:ascii="微软雅黑" w:hAnsi="微软雅黑" w:eastAsia="微软雅黑" w:cs="宋体"/>
          <w:b/>
          <w:bCs/>
          <w:color w:val="111010"/>
          <w:kern w:val="0"/>
          <w:szCs w:val="21"/>
          <w:u w:val="single"/>
        </w:rPr>
        <w:t>手机</w:t>
      </w:r>
      <w:r>
        <w:rPr>
          <w:rFonts w:ascii="微软雅黑" w:hAnsi="微软雅黑" w:eastAsia="微软雅黑" w:cs="宋体"/>
          <w:b/>
          <w:bCs/>
          <w:color w:val="111010"/>
          <w:kern w:val="0"/>
          <w:szCs w:val="21"/>
          <w:u w:val="single"/>
        </w:rPr>
        <w:fldChar w:fldCharType="end"/>
      </w:r>
      <w:r>
        <w:rPr>
          <w:rFonts w:ascii="微软雅黑" w:hAnsi="微软雅黑" w:eastAsia="微软雅黑" w:cs="宋体"/>
          <w:b/>
          <w:bCs/>
          <w:color w:val="3E3E3E"/>
          <w:kern w:val="0"/>
          <w:szCs w:val="21"/>
        </w:rPr>
        <w:t>权限与应用本身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有权限（如：拍照、存储）时的运行与无权限时的运行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第三方平台安装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卸载情况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异常退出后的重新运行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</w:t>
      </w:r>
      <w:r>
        <w:rPr>
          <w:rFonts w:ascii="微软雅黑" w:hAnsi="微软雅黑" w:eastAsia="微软雅黑" w:cs="宋体"/>
          <w:b/>
          <w:bCs/>
          <w:color w:val="3E3E3E"/>
          <w:kern w:val="0"/>
          <w:szCs w:val="21"/>
        </w:rPr>
        <w:t>四：上传/下载文件的格式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 上传文件的格式限制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  上传图片的格式限制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 下载文件超过手机剩余内存的情况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 上传文件/图片的大小限制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</w:t>
      </w:r>
      <w:r>
        <w:rPr>
          <w:rFonts w:ascii="微软雅黑" w:hAnsi="微软雅黑" w:eastAsia="微软雅黑" w:cs="宋体"/>
          <w:b/>
          <w:bCs/>
          <w:color w:val="3E3E3E"/>
          <w:kern w:val="0"/>
          <w:szCs w:val="21"/>
        </w:rPr>
        <w:t>五：关于输入数据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 输入特殊字符或标签的情况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 输入空值的情况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 输入字符串长度超过限制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 输入数据不符合业务显性或隐性的需求（如：价格输入负数或0等）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 数据的边界值情况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</w:t>
      </w:r>
      <w:r>
        <w:rPr>
          <w:rFonts w:ascii="微软雅黑" w:hAnsi="微软雅黑" w:eastAsia="微软雅黑" w:cs="宋体"/>
          <w:b/>
          <w:bCs/>
          <w:color w:val="3E3E3E"/>
          <w:kern w:val="0"/>
          <w:szCs w:val="21"/>
        </w:rPr>
        <w:t>六：关于控件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点击按钮页面的跳转情况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多次点击按钮的情况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按钮的状态：可点击/不可点击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</w:t>
      </w:r>
      <w:r>
        <w:rPr>
          <w:rFonts w:ascii="微软雅黑" w:hAnsi="微软雅黑" w:eastAsia="微软雅黑" w:cs="宋体"/>
          <w:b/>
          <w:bCs/>
          <w:color w:val="3E3E3E"/>
          <w:kern w:val="0"/>
          <w:szCs w:val="21"/>
        </w:rPr>
        <w:t>七：关于中断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支付过程中中断操作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安装过程中中断操作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应用运用时锁屏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杀死进程后的再次进入App的情况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</w:t>
      </w:r>
      <w:r>
        <w:rPr>
          <w:rFonts w:ascii="微软雅黑" w:hAnsi="微软雅黑" w:eastAsia="微软雅黑" w:cs="宋体"/>
          <w:b/>
          <w:bCs/>
          <w:color w:val="3E3E3E"/>
          <w:kern w:val="0"/>
          <w:szCs w:val="21"/>
        </w:rPr>
        <w:t>  八：界面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文字描述的正常性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界面显示情况（如：界面显示错位或与效果图不符）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</w:t>
      </w:r>
      <w:r>
        <w:rPr>
          <w:rFonts w:ascii="微软雅黑" w:hAnsi="微软雅黑" w:eastAsia="微软雅黑" w:cs="宋体"/>
          <w:b/>
          <w:bCs/>
          <w:color w:val="3E3E3E"/>
          <w:kern w:val="0"/>
          <w:szCs w:val="21"/>
        </w:rPr>
        <w:t>  九：其他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 推送的方式，次数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测试客户端与pc端的交互</w:t>
      </w:r>
    </w:p>
    <w:p>
      <w:pPr>
        <w:widowControl/>
        <w:spacing w:line="360" w:lineRule="atLeast"/>
        <w:jc w:val="left"/>
        <w:rPr>
          <w:rFonts w:ascii="微软雅黑" w:hAnsi="微软雅黑" w:eastAsia="微软雅黑" w:cs="宋体"/>
          <w:color w:val="3E3E3E"/>
          <w:kern w:val="0"/>
          <w:szCs w:val="21"/>
        </w:rPr>
      </w:pPr>
      <w:r>
        <w:rPr>
          <w:rFonts w:hint="eastAsia" w:ascii="微软雅黑" w:hAnsi="微软雅黑" w:eastAsia="微软雅黑" w:cs="宋体"/>
          <w:color w:val="3E3E3E"/>
          <w:kern w:val="0"/>
          <w:szCs w:val="21"/>
        </w:rPr>
        <w:t>　　              pc端与客户端数据一致</w:t>
      </w:r>
    </w:p>
    <w:p/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32343157" o:spid="_x0000_s2056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747070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新研科技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32343156" o:spid="_x0000_s2055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747070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新研科技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3C"/>
    <w:rsid w:val="000B5993"/>
    <w:rsid w:val="0023457A"/>
    <w:rsid w:val="007B6A57"/>
    <w:rsid w:val="007B7BCF"/>
    <w:rsid w:val="00930D3C"/>
    <w:rsid w:val="00B13E8C"/>
    <w:rsid w:val="00B27D2E"/>
    <w:rsid w:val="00D8072C"/>
    <w:rsid w:val="311C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6"/>
    <customShpInfo spid="_x0000_s2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新研科技</Manager>
  <Company>新研科技</Company>
  <Pages>3</Pages>
  <Words>207</Words>
  <Characters>1180</Characters>
  <Lines>9</Lines>
  <Paragraphs>2</Paragraphs>
  <TotalTime>26</TotalTime>
  <ScaleCrop>false</ScaleCrop>
  <LinksUpToDate>false</LinksUpToDate>
  <CharactersWithSpaces>1385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2018-02-01T09:32:00Z</dcterms:created>
  <dc:creator>新研科技</dc:creator>
  <cp:lastModifiedBy>专治熊孩子</cp:lastModifiedBy>
  <dcterms:modified xsi:type="dcterms:W3CDTF">2019-05-18T18:48:15Z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