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325"/>
        <w:gridCol w:w="589"/>
        <w:gridCol w:w="2798"/>
        <w:gridCol w:w="7629"/>
      </w:tblGrid>
      <w:tr w:rsidR="58902523" w:rsidTr="58902523" w14:paraId="49EECD24">
        <w:trPr>
          <w:trHeight w:val="600"/>
        </w:trPr>
        <w:tc>
          <w:tcPr>
            <w:tcW w:w="1325" w:type="dxa"/>
            <w:shd w:val="clear" w:color="auto" w:fill="auto"/>
            <w:tcMar/>
            <w:hideMark/>
          </w:tcPr>
          <w:p w:rsidR="4AE05D29" w:rsidP="58902523" w:rsidRDefault="4AE05D29" w14:paraId="72E8CCD4" w14:textId="6D1F7063">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8902523" w:rsidR="4AE05D29">
              <w:rPr>
                <w:rFonts w:ascii="Calibri" w:hAnsi="Calibri" w:eastAsia="Calibri" w:cs="Calibri"/>
                <w:b w:val="0"/>
                <w:bCs w:val="0"/>
                <w:i w:val="0"/>
                <w:iCs w:val="0"/>
                <w:caps w:val="0"/>
                <w:smallCaps w:val="0"/>
                <w:noProof w:val="0"/>
                <w:color w:val="000000" w:themeColor="text1" w:themeTint="FF" w:themeShade="FF"/>
                <w:sz w:val="22"/>
                <w:szCs w:val="22"/>
                <w:lang w:val="en-GB"/>
              </w:rPr>
              <w:t>INDICATOR_NUM</w:t>
            </w:r>
          </w:p>
          <w:p w:rsidR="58902523" w:rsidP="58902523" w:rsidRDefault="58902523" w14:paraId="32095E98" w14:textId="4593AB64">
            <w:pPr>
              <w:pStyle w:val="Normal"/>
              <w:spacing w:line="240" w:lineRule="auto"/>
              <w:jc w:val="right"/>
              <w:rPr>
                <w:rFonts w:ascii="Calibri" w:hAnsi="Calibri" w:eastAsia="Times New Roman" w:cs="Calibri"/>
                <w:color w:val="000000" w:themeColor="text1" w:themeTint="FF" w:themeShade="FF"/>
              </w:rPr>
            </w:pPr>
          </w:p>
        </w:tc>
        <w:tc>
          <w:tcPr>
            <w:tcW w:w="589" w:type="dxa"/>
            <w:shd w:val="clear" w:color="auto" w:fill="auto"/>
            <w:tcMar/>
            <w:hideMark/>
          </w:tcPr>
          <w:p w:rsidR="4AE05D29" w:rsidP="58902523" w:rsidRDefault="4AE05D29" w14:paraId="6EFB253F" w14:textId="3B11FD4F">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8902523" w:rsidR="4AE05D29">
              <w:rPr>
                <w:rFonts w:ascii="Calibri" w:hAnsi="Calibri" w:eastAsia="Calibri" w:cs="Calibri"/>
                <w:b w:val="0"/>
                <w:bCs w:val="0"/>
                <w:i w:val="0"/>
                <w:iCs w:val="0"/>
                <w:caps w:val="0"/>
                <w:smallCaps w:val="0"/>
                <w:noProof w:val="0"/>
                <w:color w:val="000000" w:themeColor="text1" w:themeTint="FF" w:themeShade="FF"/>
                <w:sz w:val="22"/>
                <w:szCs w:val="22"/>
                <w:lang w:val="en-GB"/>
              </w:rPr>
              <w:t>METADATA_CATEGORY</w:t>
            </w:r>
          </w:p>
          <w:p w:rsidR="58902523" w:rsidP="58902523" w:rsidRDefault="58902523" w14:paraId="61A149A7" w14:textId="5B032441">
            <w:pPr>
              <w:pStyle w:val="Normal"/>
              <w:spacing w:line="240" w:lineRule="auto"/>
              <w:jc w:val="right"/>
              <w:rPr>
                <w:rFonts w:ascii="Calibri" w:hAnsi="Calibri" w:eastAsia="Times New Roman" w:cs="Calibri"/>
                <w:color w:val="000000" w:themeColor="text1" w:themeTint="FF" w:themeShade="FF"/>
              </w:rPr>
            </w:pPr>
          </w:p>
        </w:tc>
        <w:tc>
          <w:tcPr>
            <w:tcW w:w="2798" w:type="dxa"/>
            <w:shd w:val="clear" w:color="auto" w:fill="auto"/>
            <w:tcMar/>
            <w:hideMark/>
          </w:tcPr>
          <w:p w:rsidR="4AE05D29" w:rsidP="58902523" w:rsidRDefault="4AE05D29" w14:paraId="2EED7751" w14:textId="294DF691">
            <w:pPr>
              <w:pStyle w:val="Normal"/>
              <w:spacing w:line="240" w:lineRule="auto"/>
            </w:pPr>
            <w:r w:rsidRPr="58902523" w:rsidR="4AE05D2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METADATA_CATEGORY_DESC</w:t>
            </w:r>
          </w:p>
        </w:tc>
        <w:tc>
          <w:tcPr>
            <w:tcW w:w="7629" w:type="dxa"/>
            <w:shd w:val="clear" w:color="auto" w:fill="auto"/>
            <w:tcMar/>
            <w:hideMark/>
          </w:tcPr>
          <w:p w:rsidR="4AE05D29" w:rsidP="58902523" w:rsidRDefault="4AE05D29" w14:paraId="54CBB9A0" w14:textId="026E59BA">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8902523" w:rsidR="4AE05D29">
              <w:rPr>
                <w:rFonts w:ascii="Calibri" w:hAnsi="Calibri" w:eastAsia="Calibri" w:cs="Calibri"/>
                <w:b w:val="0"/>
                <w:bCs w:val="0"/>
                <w:i w:val="0"/>
                <w:iCs w:val="0"/>
                <w:caps w:val="0"/>
                <w:smallCaps w:val="0"/>
                <w:noProof w:val="0"/>
                <w:color w:val="000000" w:themeColor="text1" w:themeTint="FF" w:themeShade="FF"/>
                <w:sz w:val="22"/>
                <w:szCs w:val="22"/>
                <w:lang w:val="en-GB"/>
              </w:rPr>
              <w:t>METADATA_DESCRIPTION</w:t>
            </w:r>
          </w:p>
          <w:p w:rsidR="58902523" w:rsidP="58902523" w:rsidRDefault="58902523" w14:paraId="0098A7EB" w14:textId="0A50004A">
            <w:pPr>
              <w:pStyle w:val="Normal"/>
              <w:spacing w:line="240" w:lineRule="auto"/>
              <w:rPr>
                <w:rFonts w:ascii="Calibri" w:hAnsi="Calibri" w:eastAsia="Times New Roman" w:cs="Calibri"/>
                <w:color w:val="000000" w:themeColor="text1" w:themeTint="FF" w:themeShade="FF"/>
              </w:rPr>
            </w:pPr>
          </w:p>
        </w:tc>
      </w:tr>
      <w:tr w:rsidRPr="00D02A76" w:rsidR="00697089" w:rsidTr="58902523" w14:paraId="59D6665A" w14:textId="77777777">
        <w:trPr>
          <w:trHeight w:val="600"/>
        </w:trPr>
        <w:tc>
          <w:tcPr>
            <w:tcW w:w="1325" w:type="dxa"/>
            <w:shd w:val="clear" w:color="auto" w:fill="auto"/>
            <w:tcMar/>
            <w:hideMark/>
          </w:tcPr>
          <w:p w:rsidRPr="00D02A76" w:rsidR="00697089" w:rsidP="58902523" w:rsidRDefault="00697089" w14:paraId="454C4960" w14:textId="1D37D014">
            <w:pPr>
              <w:pStyle w:val="Normal"/>
              <w:spacing w:after="0" w:line="240" w:lineRule="auto"/>
              <w:jc w:val="right"/>
            </w:pPr>
            <w:r w:rsidRPr="58902523" w:rsidR="03A2DE19">
              <w:rPr>
                <w:rFonts w:ascii="Calibri" w:hAnsi="Calibri" w:eastAsia="Calibri" w:cs="Calibri"/>
                <w:b w:val="0"/>
                <w:bCs w:val="0"/>
                <w:i w:val="0"/>
                <w:iCs w:val="0"/>
                <w:caps w:val="0"/>
                <w:smallCaps w:val="0"/>
                <w:noProof w:val="0"/>
                <w:color w:val="444444"/>
                <w:sz w:val="22"/>
                <w:szCs w:val="22"/>
                <w:lang w:val="en-US"/>
              </w:rPr>
              <w:t>III.9</w:t>
            </w:r>
          </w:p>
        </w:tc>
        <w:tc>
          <w:tcPr>
            <w:tcW w:w="589" w:type="dxa"/>
            <w:shd w:val="clear" w:color="auto" w:fill="auto"/>
            <w:tcMar/>
            <w:hideMark/>
          </w:tcPr>
          <w:p w:rsidRPr="00D02A76" w:rsidR="00697089" w:rsidP="00BA0A97" w:rsidRDefault="00697089" w14:paraId="32322A7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w:t>
            </w:r>
          </w:p>
        </w:tc>
        <w:tc>
          <w:tcPr>
            <w:tcW w:w="2798" w:type="dxa"/>
            <w:shd w:val="clear" w:color="auto" w:fill="auto"/>
            <w:tcMar/>
            <w:hideMark/>
          </w:tcPr>
          <w:p w:rsidRPr="00D02A76" w:rsidR="00697089" w:rsidP="00BA0A97" w:rsidRDefault="00697089" w14:paraId="49941C74"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Contact point in international agency</w:t>
            </w:r>
          </w:p>
        </w:tc>
        <w:tc>
          <w:tcPr>
            <w:tcW w:w="7629" w:type="dxa"/>
            <w:shd w:val="clear" w:color="auto" w:fill="auto"/>
            <w:tcMar/>
            <w:hideMark/>
          </w:tcPr>
          <w:p w:rsidR="00697089" w:rsidP="00BA0A97" w:rsidRDefault="00697089" w14:paraId="7CE30940"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 xml:space="preserve">Michel </w:t>
            </w:r>
            <w:proofErr w:type="spellStart"/>
            <w:r w:rsidRPr="00D02A76">
              <w:rPr>
                <w:rFonts w:ascii="Calibri" w:hAnsi="Calibri" w:eastAsia="Times New Roman" w:cs="Calibri"/>
                <w:color w:val="000000"/>
              </w:rPr>
              <w:t>Beusenberg</w:t>
            </w:r>
            <w:proofErr w:type="spellEnd"/>
          </w:p>
          <w:p w:rsidR="00697089" w:rsidP="00BA0A97" w:rsidRDefault="00697089" w14:paraId="30CC32A5" w14:textId="5DF94563">
            <w:pPr>
              <w:spacing w:after="0" w:line="240" w:lineRule="auto"/>
              <w:rPr>
                <w:rFonts w:ascii="Calibri" w:hAnsi="Calibri" w:eastAsia="Times New Roman" w:cs="Calibri"/>
                <w:color w:val="000000"/>
              </w:rPr>
            </w:pPr>
            <w:r w:rsidRPr="58902523" w:rsidR="13CAAB4E">
              <w:rPr>
                <w:rFonts w:ascii="Calibri" w:hAnsi="Calibri" w:eastAsia="Times New Roman" w:cs="Calibri"/>
                <w:color w:val="000000" w:themeColor="text1" w:themeTint="FF" w:themeShade="FF"/>
              </w:rPr>
              <w:t>Global HIV, Hepatitis and STIs Programmes</w:t>
            </w:r>
            <w:r w:rsidRPr="58902523" w:rsidR="00697089">
              <w:rPr>
                <w:rFonts w:ascii="Calibri" w:hAnsi="Calibri" w:eastAsia="Times New Roman" w:cs="Calibri"/>
                <w:color w:val="000000" w:themeColor="text1" w:themeTint="FF" w:themeShade="FF"/>
              </w:rPr>
              <w:t xml:space="preserve"> </w:t>
            </w:r>
          </w:p>
          <w:p w:rsidR="00697089" w:rsidP="00BA0A97" w:rsidRDefault="00697089" w14:paraId="05503CD1" w14:textId="750BA82F">
            <w:pPr>
              <w:spacing w:after="0" w:line="240" w:lineRule="auto"/>
              <w:rPr>
                <w:rFonts w:ascii="Calibri" w:hAnsi="Calibri" w:eastAsia="Times New Roman" w:cs="Calibri"/>
                <w:color w:val="000000"/>
              </w:rPr>
            </w:pPr>
            <w:r w:rsidRPr="58902523" w:rsidR="00697089">
              <w:rPr>
                <w:rFonts w:ascii="Calibri" w:hAnsi="Calibri" w:eastAsia="Times New Roman" w:cs="Calibri"/>
                <w:color w:val="000000" w:themeColor="text1" w:themeTint="FF" w:themeShade="FF"/>
              </w:rPr>
              <w:t xml:space="preserve">World Health Organization </w:t>
            </w:r>
            <w:r w:rsidRPr="58902523" w:rsidR="30996626">
              <w:rPr>
                <w:rFonts w:ascii="Calibri" w:hAnsi="Calibri" w:eastAsia="Times New Roman" w:cs="Calibri"/>
                <w:color w:val="000000" w:themeColor="text1" w:themeTint="FF" w:themeShade="FF"/>
              </w:rPr>
              <w:t>\</w:t>
            </w:r>
            <w:r w:rsidRPr="58902523" w:rsidR="00697089">
              <w:rPr>
                <w:rFonts w:ascii="Calibri" w:hAnsi="Calibri" w:eastAsia="Times New Roman" w:cs="Calibri"/>
                <w:color w:val="000000" w:themeColor="text1" w:themeTint="FF" w:themeShade="FF"/>
              </w:rPr>
              <w:t>(WHO</w:t>
            </w:r>
            <w:r w:rsidRPr="58902523" w:rsidR="5CBD6DA0">
              <w:rPr>
                <w:rFonts w:ascii="Calibri" w:hAnsi="Calibri" w:eastAsia="Times New Roman" w:cs="Calibri"/>
                <w:color w:val="000000" w:themeColor="text1" w:themeTint="FF" w:themeShade="FF"/>
              </w:rPr>
              <w:t>\</w:t>
            </w:r>
            <w:r w:rsidRPr="58902523" w:rsidR="00697089">
              <w:rPr>
                <w:rFonts w:ascii="Calibri" w:hAnsi="Calibri" w:eastAsia="Times New Roman" w:cs="Calibri"/>
                <w:color w:val="000000" w:themeColor="text1" w:themeTint="FF" w:themeShade="FF"/>
              </w:rPr>
              <w:t xml:space="preserve">) </w:t>
            </w:r>
          </w:p>
          <w:p w:rsidR="00697089" w:rsidP="58902523" w:rsidRDefault="00697089" w14:paraId="2FE6A54C" w14:textId="10BD6EF8">
            <w:pPr>
              <w:pStyle w:val="Normal"/>
              <w:spacing w:after="0" w:line="240" w:lineRule="auto"/>
              <w:rPr>
                <w:rFonts w:ascii="Calibri" w:hAnsi="Calibri" w:eastAsia="Times New Roman" w:cs="Calibri"/>
              </w:rPr>
            </w:pPr>
            <w:r w:rsidRPr="58902523" w:rsidR="11A0DA76">
              <w:rPr>
                <w:rFonts w:ascii="Calibri" w:hAnsi="Calibri" w:eastAsia="Times New Roman" w:cs="Calibri"/>
              </w:rPr>
              <w:t>[</w:t>
            </w:r>
            <w:hyperlink r:id="R74585ecb4936462e">
              <w:r w:rsidRPr="58902523" w:rsidR="00697089">
                <w:rPr>
                  <w:rStyle w:val="Hyperlink"/>
                  <w:rFonts w:ascii="Calibri" w:hAnsi="Calibri" w:eastAsia="Times New Roman" w:cs="Calibri"/>
                </w:rPr>
                <w:t>beusenbergm@who.int</w:t>
              </w:r>
              <w:r w:rsidRPr="58902523" w:rsidR="11A0DA76">
                <w:rPr>
                  <w:rStyle w:val="Hyperlink"/>
                  <w:rFonts w:ascii="Calibri" w:hAnsi="Calibri" w:eastAsia="Times New Roman" w:cs="Calibri"/>
                </w:rPr>
                <w:t>](mailto:</w:t>
              </w:r>
            </w:hyperlink>
            <w:hyperlink r:id="R983471226fd44ffe">
              <w:r w:rsidRPr="58902523" w:rsidR="11A0DA76">
                <w:rPr>
                  <w:rStyle w:val="Hyperlink"/>
                  <w:rFonts w:ascii="Calibri" w:hAnsi="Calibri" w:eastAsia="Times New Roman" w:cs="Calibri"/>
                </w:rPr>
                <w:t>beusenbergm@who.int)</w:t>
              </w:r>
            </w:hyperlink>
          </w:p>
          <w:p w:rsidR="00697089" w:rsidP="58902523" w:rsidRDefault="00697089" w14:paraId="298D9AD6" w14:textId="78377EE2">
            <w:pPr>
              <w:pStyle w:val="Normal"/>
              <w:spacing w:after="0" w:line="240" w:lineRule="auto"/>
              <w:rPr>
                <w:rFonts w:ascii="Calibri" w:hAnsi="Calibri" w:eastAsia="Times New Roman" w:cs="Calibri"/>
              </w:rPr>
            </w:pPr>
            <w:r w:rsidRPr="58902523" w:rsidR="11A0DA76">
              <w:rPr>
                <w:rFonts w:ascii="Calibri" w:hAnsi="Calibri" w:eastAsia="Times New Roman" w:cs="Calibri"/>
              </w:rPr>
              <w:t>[</w:t>
            </w:r>
            <w:hyperlink r:id="Rf77db794e96d43a6">
              <w:r w:rsidRPr="58902523" w:rsidR="00377AB5">
                <w:rPr>
                  <w:rStyle w:val="Hyperlink"/>
                  <w:rFonts w:ascii="Calibri" w:hAnsi="Calibri" w:eastAsia="Times New Roman" w:cs="Calibri"/>
                </w:rPr>
                <w:t>http://www.who.int/hiv</w:t>
              </w:r>
              <w:r w:rsidRPr="58902523" w:rsidR="1FB6E5BA">
                <w:rPr>
                  <w:rStyle w:val="Hyperlink"/>
                  <w:rFonts w:ascii="Calibri" w:hAnsi="Calibri" w:eastAsia="Times New Roman" w:cs="Calibri"/>
                </w:rPr>
                <w:t>](</w:t>
              </w:r>
            </w:hyperlink>
            <w:hyperlink r:id="R618cbe58fcce4930">
              <w:r w:rsidRPr="58902523" w:rsidR="1FB6E5BA">
                <w:rPr>
                  <w:rStyle w:val="Hyperlink"/>
                  <w:rFonts w:ascii="Calibri" w:hAnsi="Calibri" w:eastAsia="Times New Roman" w:cs="Calibri"/>
                </w:rPr>
                <w:t>http://www.who.int/hiv)</w:t>
              </w:r>
            </w:hyperlink>
          </w:p>
          <w:p w:rsidRPr="00D02A76" w:rsidR="00377AB5" w:rsidP="00BA0A97" w:rsidRDefault="00377AB5" w14:paraId="52146655" w14:textId="53DEE896">
            <w:pPr>
              <w:spacing w:after="0" w:line="240" w:lineRule="auto"/>
              <w:rPr>
                <w:rFonts w:ascii="Calibri" w:hAnsi="Calibri" w:eastAsia="Times New Roman" w:cs="Calibri"/>
                <w:color w:val="000000"/>
              </w:rPr>
            </w:pPr>
          </w:p>
        </w:tc>
      </w:tr>
      <w:tr w:rsidRPr="00D02A76" w:rsidR="00697089" w:rsidTr="58902523" w14:paraId="1D0C4FEF" w14:textId="77777777">
        <w:trPr>
          <w:trHeight w:val="1500"/>
        </w:trPr>
        <w:tc>
          <w:tcPr>
            <w:tcW w:w="1325" w:type="dxa"/>
            <w:shd w:val="clear" w:color="auto" w:fill="auto"/>
            <w:tcMar/>
            <w:hideMark/>
          </w:tcPr>
          <w:p w:rsidRPr="00D02A76" w:rsidR="00697089" w:rsidP="58902523" w:rsidRDefault="00697089" w14:paraId="1121771F" w14:textId="10A033D5">
            <w:pPr>
              <w:pStyle w:val="Normal"/>
              <w:spacing w:after="0" w:line="240" w:lineRule="auto"/>
              <w:jc w:val="right"/>
            </w:pPr>
            <w:r w:rsidRPr="58902523" w:rsidR="49AAB6E1">
              <w:rPr>
                <w:rFonts w:ascii="Calibri" w:hAnsi="Calibri" w:eastAsia="Calibri" w:cs="Calibri"/>
                <w:b w:val="0"/>
                <w:bCs w:val="0"/>
                <w:i w:val="0"/>
                <w:iCs w:val="0"/>
                <w:caps w:val="0"/>
                <w:smallCaps w:val="0"/>
                <w:noProof w:val="0"/>
                <w:color w:val="444444"/>
                <w:sz w:val="22"/>
                <w:szCs w:val="22"/>
                <w:lang w:val="en-US"/>
              </w:rPr>
              <w:t>III.9</w:t>
            </w:r>
          </w:p>
        </w:tc>
        <w:tc>
          <w:tcPr>
            <w:tcW w:w="589" w:type="dxa"/>
            <w:shd w:val="clear" w:color="auto" w:fill="auto"/>
            <w:tcMar/>
            <w:hideMark/>
          </w:tcPr>
          <w:p w:rsidRPr="00D02A76" w:rsidR="00697089" w:rsidP="00BA0A97" w:rsidRDefault="00697089" w14:paraId="73B33652"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2798" w:type="dxa"/>
            <w:shd w:val="clear" w:color="auto" w:fill="auto"/>
            <w:tcMar/>
            <w:hideMark/>
          </w:tcPr>
          <w:p w:rsidRPr="00D02A76" w:rsidR="00697089" w:rsidP="00BA0A97" w:rsidRDefault="00697089" w14:paraId="3D37EC90" w14:textId="77777777">
            <w:pPr>
              <w:spacing w:after="0" w:line="240" w:lineRule="auto"/>
              <w:rPr>
                <w:rFonts w:ascii="Calibri" w:hAnsi="Calibri" w:eastAsia="Times New Roman" w:cs="Calibri"/>
                <w:color w:val="000000"/>
              </w:rPr>
            </w:pPr>
            <w:bookmarkStart w:name="_Hlk79059745" w:id="0"/>
            <w:r w:rsidRPr="00D02A76">
              <w:rPr>
                <w:rFonts w:ascii="Calibri" w:hAnsi="Calibri" w:eastAsia="Times New Roman" w:cs="Calibri"/>
                <w:color w:val="000000"/>
              </w:rPr>
              <w:t>International agreed definition</w:t>
            </w:r>
            <w:bookmarkEnd w:id="0"/>
          </w:p>
        </w:tc>
        <w:tc>
          <w:tcPr>
            <w:tcW w:w="7629" w:type="dxa"/>
            <w:shd w:val="clear" w:color="auto" w:fill="auto"/>
            <w:tcMar/>
            <w:hideMark/>
          </w:tcPr>
          <w:p w:rsidR="00697089" w:rsidP="58902523" w:rsidRDefault="00697089" w14:paraId="29D2FD68" w14:textId="6CEE75F3">
            <w:pPr>
              <w:spacing w:after="0" w:line="240" w:lineRule="auto"/>
              <w:rPr>
                <w:rFonts w:ascii="Calibri" w:hAnsi="Calibri" w:eastAsia="Times New Roman" w:cs="Calibri"/>
                <w:color w:val="000000" w:themeColor="text1" w:themeTint="FF" w:themeShade="FF"/>
              </w:rPr>
            </w:pPr>
            <w:r w:rsidRPr="58902523" w:rsidR="748466F9">
              <w:rPr>
                <w:rFonts w:ascii="Calibri" w:hAnsi="Calibri" w:eastAsia="Times New Roman" w:cs="Calibri"/>
                <w:color w:val="000000" w:themeColor="text1" w:themeTint="FF" w:themeShade="FF"/>
              </w:rPr>
              <w:t xml:space="preserve">The percentage of adult women and men receiving antiretroviral therapy according to nationally approved treatment protocols </w:t>
            </w:r>
            <w:proofErr w:type="gramStart"/>
            <w:r w:rsidRPr="58902523" w:rsidR="748466F9">
              <w:rPr>
                <w:rFonts w:ascii="Calibri" w:hAnsi="Calibri" w:eastAsia="Times New Roman" w:cs="Calibri"/>
                <w:color w:val="000000" w:themeColor="text1" w:themeTint="FF" w:themeShade="FF"/>
              </w:rPr>
              <w:t>\(</w:t>
            </w:r>
            <w:proofErr w:type="gramEnd"/>
            <w:r w:rsidRPr="58902523" w:rsidR="748466F9">
              <w:rPr>
                <w:rFonts w:ascii="Calibri" w:hAnsi="Calibri" w:eastAsia="Times New Roman" w:cs="Calibri"/>
                <w:color w:val="000000" w:themeColor="text1" w:themeTint="FF" w:themeShade="FF"/>
              </w:rPr>
              <w:t xml:space="preserve">or WHO/Joint UN </w:t>
            </w:r>
            <w:proofErr w:type="spellStart"/>
            <w:r w:rsidRPr="58902523" w:rsidR="748466F9">
              <w:rPr>
                <w:rFonts w:ascii="Calibri" w:hAnsi="Calibri" w:eastAsia="Times New Roman" w:cs="Calibri"/>
                <w:color w:val="000000" w:themeColor="text1" w:themeTint="FF" w:themeShade="FF"/>
              </w:rPr>
              <w:t>Programme</w:t>
            </w:r>
            <w:proofErr w:type="spellEnd"/>
            <w:r w:rsidRPr="58902523" w:rsidR="748466F9">
              <w:rPr>
                <w:rFonts w:ascii="Calibri" w:hAnsi="Calibri" w:eastAsia="Times New Roman" w:cs="Calibri"/>
                <w:color w:val="000000" w:themeColor="text1" w:themeTint="FF" w:themeShade="FF"/>
              </w:rPr>
              <w:t xml:space="preserve"> on HIV and AIDS standards\) among the estimated number of adult women and men living with HIV. </w:t>
            </w:r>
          </w:p>
          <w:p w:rsidR="00697089" w:rsidP="58902523" w:rsidRDefault="00697089" w14:paraId="3B8717CE" w14:textId="10A1461A">
            <w:pPr>
              <w:spacing w:after="0" w:line="240" w:lineRule="auto"/>
              <w:rPr>
                <w:rFonts w:ascii="Calibri" w:hAnsi="Calibri" w:eastAsia="Times New Roman" w:cs="Calibri"/>
                <w:color w:val="000000" w:themeColor="text1" w:themeTint="FF" w:themeShade="FF"/>
              </w:rPr>
            </w:pPr>
          </w:p>
          <w:p w:rsidR="00697089" w:rsidP="58902523" w:rsidRDefault="00697089" w14:paraId="57D95544" w14:textId="5DF6CE82">
            <w:pPr>
              <w:spacing w:after="0" w:line="240" w:lineRule="auto"/>
              <w:rPr>
                <w:rFonts w:ascii="Calibri" w:hAnsi="Calibri" w:eastAsia="Times New Roman" w:cs="Calibri"/>
                <w:color w:val="000000" w:themeColor="text1" w:themeTint="FF" w:themeShade="FF"/>
              </w:rPr>
            </w:pPr>
            <w:r w:rsidRPr="58902523" w:rsidR="748466F9">
              <w:rPr>
                <w:rFonts w:ascii="Calibri" w:hAnsi="Calibri" w:eastAsia="Times New Roman" w:cs="Calibri"/>
                <w:color w:val="000000" w:themeColor="text1" w:themeTint="FF" w:themeShade="FF"/>
              </w:rPr>
              <w:t xml:space="preserve">The numerator </w:t>
            </w:r>
            <w:proofErr w:type="gramStart"/>
            <w:r w:rsidRPr="58902523" w:rsidR="748466F9">
              <w:rPr>
                <w:rFonts w:ascii="Calibri" w:hAnsi="Calibri" w:eastAsia="Times New Roman" w:cs="Calibri"/>
                <w:color w:val="000000" w:themeColor="text1" w:themeTint="FF" w:themeShade="FF"/>
              </w:rPr>
              <w:t>\(</w:t>
            </w:r>
            <w:proofErr w:type="gramEnd"/>
            <w:r w:rsidRPr="58902523" w:rsidR="748466F9">
              <w:rPr>
                <w:rFonts w:ascii="Calibri" w:hAnsi="Calibri" w:eastAsia="Times New Roman" w:cs="Calibri"/>
                <w:color w:val="000000" w:themeColor="text1" w:themeTint="FF" w:themeShade="FF"/>
              </w:rPr>
              <w:t xml:space="preserve">the total number of female and/or male adults receiving antiretroviral therapy\) is derived from national </w:t>
            </w:r>
            <w:proofErr w:type="spellStart"/>
            <w:r w:rsidRPr="58902523" w:rsidR="748466F9">
              <w:rPr>
                <w:rFonts w:ascii="Calibri" w:hAnsi="Calibri" w:eastAsia="Times New Roman" w:cs="Calibri"/>
                <w:color w:val="000000" w:themeColor="text1" w:themeTint="FF" w:themeShade="FF"/>
              </w:rPr>
              <w:t>programme</w:t>
            </w:r>
            <w:proofErr w:type="spellEnd"/>
            <w:r w:rsidRPr="58902523" w:rsidR="748466F9">
              <w:rPr>
                <w:rFonts w:ascii="Calibri" w:hAnsi="Calibri" w:eastAsia="Times New Roman" w:cs="Calibri"/>
                <w:color w:val="000000" w:themeColor="text1" w:themeTint="FF" w:themeShade="FF"/>
              </w:rPr>
              <w:t xml:space="preserve"> reporting systems, aggregated from health facilities or other service delivery sites. </w:t>
            </w:r>
          </w:p>
          <w:p w:rsidR="00697089" w:rsidP="58902523" w:rsidRDefault="00697089" w14:paraId="5904C758" w14:textId="27A709E9">
            <w:pPr>
              <w:spacing w:after="0" w:line="240" w:lineRule="auto"/>
              <w:rPr>
                <w:rFonts w:ascii="Calibri" w:hAnsi="Calibri" w:eastAsia="Times New Roman" w:cs="Calibri"/>
                <w:color w:val="000000" w:themeColor="text1" w:themeTint="FF" w:themeShade="FF"/>
              </w:rPr>
            </w:pPr>
          </w:p>
          <w:p w:rsidR="00697089" w:rsidP="58902523" w:rsidRDefault="00697089" w14:paraId="22546E3D" w14:textId="533B6771">
            <w:pPr>
              <w:spacing w:after="0" w:line="240" w:lineRule="auto"/>
              <w:rPr>
                <w:rFonts w:ascii="Calibri" w:hAnsi="Calibri" w:eastAsia="Times New Roman" w:cs="Calibri"/>
                <w:color w:val="000000" w:themeColor="text1" w:themeTint="FF" w:themeShade="FF"/>
              </w:rPr>
            </w:pPr>
            <w:r w:rsidRPr="58902523" w:rsidR="748466F9">
              <w:rPr>
                <w:rFonts w:ascii="Calibri" w:hAnsi="Calibri" w:eastAsia="Times New Roman" w:cs="Calibri"/>
                <w:color w:val="000000" w:themeColor="text1" w:themeTint="FF" w:themeShade="FF"/>
              </w:rPr>
              <w:t xml:space="preserve">The denominator </w:t>
            </w:r>
            <w:proofErr w:type="gramStart"/>
            <w:r w:rsidRPr="58902523" w:rsidR="526F907F">
              <w:rPr>
                <w:rFonts w:ascii="Calibri" w:hAnsi="Calibri" w:eastAsia="Times New Roman" w:cs="Calibri"/>
                <w:color w:val="000000" w:themeColor="text1" w:themeTint="FF" w:themeShade="FF"/>
              </w:rPr>
              <w:t>\</w:t>
            </w:r>
            <w:r w:rsidRPr="58902523" w:rsidR="748466F9">
              <w:rPr>
                <w:rFonts w:ascii="Calibri" w:hAnsi="Calibri" w:eastAsia="Times New Roman" w:cs="Calibri"/>
                <w:color w:val="000000" w:themeColor="text1" w:themeTint="FF" w:themeShade="FF"/>
              </w:rPr>
              <w:t>(</w:t>
            </w:r>
            <w:proofErr w:type="gramEnd"/>
            <w:r w:rsidRPr="58902523" w:rsidR="748466F9">
              <w:rPr>
                <w:rFonts w:ascii="Calibri" w:hAnsi="Calibri" w:eastAsia="Times New Roman" w:cs="Calibri"/>
                <w:color w:val="000000" w:themeColor="text1" w:themeTint="FF" w:themeShade="FF"/>
              </w:rPr>
              <w:t>the total number of female and/or male adults living with HIV</w:t>
            </w:r>
            <w:r w:rsidRPr="58902523" w:rsidR="798A28E8">
              <w:rPr>
                <w:rFonts w:ascii="Calibri" w:hAnsi="Calibri" w:eastAsia="Times New Roman" w:cs="Calibri"/>
                <w:color w:val="000000" w:themeColor="text1" w:themeTint="FF" w:themeShade="FF"/>
              </w:rPr>
              <w:t>\</w:t>
            </w:r>
            <w:r w:rsidRPr="58902523" w:rsidR="748466F9">
              <w:rPr>
                <w:rFonts w:ascii="Calibri" w:hAnsi="Calibri" w:eastAsia="Times New Roman" w:cs="Calibri"/>
                <w:color w:val="000000" w:themeColor="text1" w:themeTint="FF" w:themeShade="FF"/>
              </w:rPr>
              <w:t xml:space="preserve">) is generated using a standardized statistical modeling approach. All HIV-infected adults </w:t>
            </w:r>
            <w:proofErr w:type="gramStart"/>
            <w:r w:rsidRPr="58902523" w:rsidR="748466F9">
              <w:rPr>
                <w:rFonts w:ascii="Calibri" w:hAnsi="Calibri" w:eastAsia="Times New Roman" w:cs="Calibri"/>
                <w:color w:val="000000" w:themeColor="text1" w:themeTint="FF" w:themeShade="FF"/>
              </w:rPr>
              <w:t>are considered to be</w:t>
            </w:r>
            <w:proofErr w:type="gramEnd"/>
            <w:r w:rsidRPr="58902523" w:rsidR="748466F9">
              <w:rPr>
                <w:rFonts w:ascii="Calibri" w:hAnsi="Calibri" w:eastAsia="Times New Roman" w:cs="Calibri"/>
                <w:color w:val="000000" w:themeColor="text1" w:themeTint="FF" w:themeShade="FF"/>
              </w:rPr>
              <w:t xml:space="preserve"> eligible for treatment. </w:t>
            </w:r>
          </w:p>
          <w:p w:rsidR="00697089" w:rsidP="58902523" w:rsidRDefault="00697089" w14:paraId="1F48D67F" w14:textId="0F3BDA60">
            <w:pPr>
              <w:spacing w:after="0" w:line="240" w:lineRule="auto"/>
              <w:rPr>
                <w:rFonts w:ascii="Calibri" w:hAnsi="Calibri" w:eastAsia="Times New Roman" w:cs="Calibri"/>
                <w:color w:val="000000" w:themeColor="text1" w:themeTint="FF" w:themeShade="FF"/>
              </w:rPr>
            </w:pPr>
          </w:p>
          <w:p w:rsidR="00697089" w:rsidP="00BA0A97" w:rsidRDefault="00697089" w14:paraId="5F1C8F89" w14:textId="734A365F">
            <w:pPr>
              <w:spacing w:after="0" w:line="240" w:lineRule="auto"/>
              <w:rPr>
                <w:rFonts w:ascii="Calibri" w:hAnsi="Calibri" w:eastAsia="Times New Roman" w:cs="Calibri"/>
                <w:color w:val="000000"/>
              </w:rPr>
            </w:pPr>
            <w:r w:rsidRPr="58902523" w:rsidR="748466F9">
              <w:rPr>
                <w:rFonts w:ascii="Calibri" w:hAnsi="Calibri" w:eastAsia="Times New Roman" w:cs="Calibri"/>
                <w:color w:val="000000" w:themeColor="text1" w:themeTint="FF" w:themeShade="FF"/>
              </w:rPr>
              <w:t xml:space="preserve">The human immunodeficiency virus </w:t>
            </w:r>
            <w:r w:rsidRPr="58902523" w:rsidR="4FDCC384">
              <w:rPr>
                <w:rFonts w:ascii="Calibri" w:hAnsi="Calibri" w:eastAsia="Times New Roman" w:cs="Calibri"/>
                <w:color w:val="000000" w:themeColor="text1" w:themeTint="FF" w:themeShade="FF"/>
              </w:rPr>
              <w:t>\</w:t>
            </w:r>
            <w:r w:rsidRPr="58902523" w:rsidR="748466F9">
              <w:rPr>
                <w:rFonts w:ascii="Calibri" w:hAnsi="Calibri" w:eastAsia="Times New Roman" w:cs="Calibri"/>
                <w:color w:val="000000" w:themeColor="text1" w:themeTint="FF" w:themeShade="FF"/>
              </w:rPr>
              <w:t>(HIV</w:t>
            </w:r>
            <w:r w:rsidRPr="58902523" w:rsidR="21A71BD2">
              <w:rPr>
                <w:rFonts w:ascii="Calibri" w:hAnsi="Calibri" w:eastAsia="Times New Roman" w:cs="Calibri"/>
                <w:color w:val="000000" w:themeColor="text1" w:themeTint="FF" w:themeShade="FF"/>
              </w:rPr>
              <w:t>\</w:t>
            </w:r>
            <w:r w:rsidRPr="58902523" w:rsidR="748466F9">
              <w:rPr>
                <w:rFonts w:ascii="Calibri" w:hAnsi="Calibri" w:eastAsia="Times New Roman" w:cs="Calibri"/>
                <w:color w:val="000000" w:themeColor="text1" w:themeTint="FF" w:themeShade="FF"/>
              </w:rPr>
              <w:t>) is a virus that weakens the immune system, ultimately leading to acquired immunodeficiency syndrome (AIDS) if left untreated.</w:t>
            </w:r>
          </w:p>
          <w:p w:rsidRPr="00D02A76" w:rsidR="00377AB5" w:rsidP="00BA0A97" w:rsidRDefault="00377AB5" w14:paraId="257B250F" w14:textId="1F92D5B0">
            <w:pPr>
              <w:spacing w:after="0" w:line="240" w:lineRule="auto"/>
              <w:rPr>
                <w:rFonts w:ascii="Calibri" w:hAnsi="Calibri" w:eastAsia="Times New Roman" w:cs="Calibri"/>
                <w:color w:val="000000"/>
              </w:rPr>
            </w:pPr>
          </w:p>
        </w:tc>
      </w:tr>
      <w:tr w:rsidRPr="00D02A76" w:rsidR="00697089" w:rsidTr="58902523" w14:paraId="0526C6CD" w14:textId="77777777">
        <w:trPr>
          <w:trHeight w:val="2100"/>
        </w:trPr>
        <w:tc>
          <w:tcPr>
            <w:tcW w:w="1325" w:type="dxa"/>
            <w:shd w:val="clear" w:color="auto" w:fill="auto"/>
            <w:tcMar/>
            <w:hideMark/>
          </w:tcPr>
          <w:p w:rsidRPr="00D02A76" w:rsidR="00697089" w:rsidP="58902523" w:rsidRDefault="00697089" w14:paraId="7C633892" w14:textId="017C23A0">
            <w:pPr>
              <w:pStyle w:val="Normal"/>
              <w:spacing w:after="0" w:line="240" w:lineRule="auto"/>
              <w:jc w:val="right"/>
            </w:pPr>
            <w:r w:rsidRPr="58902523" w:rsidR="2C93D680">
              <w:rPr>
                <w:rFonts w:ascii="Calibri" w:hAnsi="Calibri" w:eastAsia="Calibri" w:cs="Calibri"/>
                <w:b w:val="0"/>
                <w:bCs w:val="0"/>
                <w:i w:val="0"/>
                <w:iCs w:val="0"/>
                <w:caps w:val="0"/>
                <w:smallCaps w:val="0"/>
                <w:noProof w:val="0"/>
                <w:color w:val="444444"/>
                <w:sz w:val="22"/>
                <w:szCs w:val="22"/>
                <w:lang w:val="en-US"/>
              </w:rPr>
              <w:t>III.9</w:t>
            </w:r>
          </w:p>
        </w:tc>
        <w:tc>
          <w:tcPr>
            <w:tcW w:w="589" w:type="dxa"/>
            <w:shd w:val="clear" w:color="auto" w:fill="auto"/>
            <w:tcMar/>
            <w:hideMark/>
          </w:tcPr>
          <w:p w:rsidRPr="00D02A76" w:rsidR="00697089" w:rsidP="00BA0A97" w:rsidRDefault="00697089" w14:paraId="57D6C0B7"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3</w:t>
            </w:r>
          </w:p>
        </w:tc>
        <w:tc>
          <w:tcPr>
            <w:tcW w:w="2798" w:type="dxa"/>
            <w:shd w:val="clear" w:color="auto" w:fill="auto"/>
            <w:tcMar/>
            <w:hideMark/>
          </w:tcPr>
          <w:p w:rsidRPr="00D02A76" w:rsidR="00697089" w:rsidP="00BA0A97" w:rsidRDefault="00697089" w14:paraId="64AC166D" w14:textId="77777777">
            <w:pPr>
              <w:spacing w:after="0" w:line="240" w:lineRule="auto"/>
              <w:rPr>
                <w:rFonts w:ascii="Calibri" w:hAnsi="Calibri" w:eastAsia="Times New Roman" w:cs="Calibri"/>
                <w:color w:val="000000"/>
              </w:rPr>
            </w:pPr>
            <w:bookmarkStart w:name="_Hlk79059926" w:id="1"/>
            <w:r w:rsidRPr="00D02A76">
              <w:rPr>
                <w:rFonts w:ascii="Calibri" w:hAnsi="Calibri" w:eastAsia="Times New Roman" w:cs="Calibri"/>
                <w:color w:val="000000"/>
              </w:rPr>
              <w:t>Method of computation</w:t>
            </w:r>
            <w:bookmarkEnd w:id="1"/>
          </w:p>
        </w:tc>
        <w:tc>
          <w:tcPr>
            <w:tcW w:w="7629" w:type="dxa"/>
            <w:shd w:val="clear" w:color="auto" w:fill="auto"/>
            <w:tcMar/>
            <w:hideMark/>
          </w:tcPr>
          <w:p w:rsidRPr="00511EAC" w:rsidR="00697089" w:rsidP="58902523" w:rsidRDefault="00697089" w14:paraId="7D3C6507" w14:textId="4E5C5164">
            <w:pPr>
              <w:spacing w:after="0" w:line="240" w:lineRule="auto"/>
              <w:rPr>
                <w:rFonts w:ascii="Calibri" w:hAnsi="Calibri" w:eastAsia="Times New Roman" w:cs="Calibri"/>
                <w:b w:val="0"/>
                <w:bCs w:val="0"/>
                <w:color w:val="000000"/>
              </w:rPr>
            </w:pPr>
            <w:r w:rsidRPr="58902523" w:rsidR="31C20318">
              <w:rPr>
                <w:rFonts w:ascii="Calibri" w:hAnsi="Calibri" w:eastAsia="Times New Roman" w:cs="Calibri"/>
                <w:b w:val="0"/>
                <w:bCs w:val="0"/>
                <w:color w:val="000000" w:themeColor="text1" w:themeTint="FF" w:themeShade="FF"/>
              </w:rPr>
              <w:t>**</w:t>
            </w:r>
            <w:r w:rsidRPr="58902523" w:rsidR="00697089">
              <w:rPr>
                <w:rFonts w:ascii="Calibri" w:hAnsi="Calibri" w:eastAsia="Times New Roman" w:cs="Calibri"/>
                <w:b w:val="0"/>
                <w:bCs w:val="0"/>
                <w:color w:val="000000" w:themeColor="text1" w:themeTint="FF" w:themeShade="FF"/>
              </w:rPr>
              <w:t xml:space="preserve">Antiretroviral therapy coverage </w:t>
            </w:r>
            <w:proofErr w:type="gramStart"/>
            <w:r w:rsidRPr="58902523" w:rsidR="3C0D09E0">
              <w:rPr>
                <w:rFonts w:ascii="Calibri" w:hAnsi="Calibri" w:eastAsia="Times New Roman" w:cs="Calibri"/>
                <w:b w:val="0"/>
                <w:bCs w:val="0"/>
                <w:color w:val="000000" w:themeColor="text1" w:themeTint="FF" w:themeShade="FF"/>
              </w:rPr>
              <w:t>\</w:t>
            </w:r>
            <w:r w:rsidRPr="58902523" w:rsidR="00697089">
              <w:rPr>
                <w:rFonts w:ascii="Calibri" w:hAnsi="Calibri" w:eastAsia="Times New Roman" w:cs="Calibri"/>
                <w:b w:val="0"/>
                <w:bCs w:val="0"/>
                <w:color w:val="000000" w:themeColor="text1" w:themeTint="FF" w:themeShade="FF"/>
              </w:rPr>
              <w:t>(</w:t>
            </w:r>
            <w:proofErr w:type="gramEnd"/>
            <w:r w:rsidRPr="58902523" w:rsidR="00697089">
              <w:rPr>
                <w:rFonts w:ascii="Calibri" w:hAnsi="Calibri" w:eastAsia="Times New Roman" w:cs="Calibri"/>
                <w:b w:val="0"/>
                <w:bCs w:val="0"/>
                <w:color w:val="000000" w:themeColor="text1" w:themeTint="FF" w:themeShade="FF"/>
              </w:rPr>
              <w:t>%</w:t>
            </w:r>
            <w:r w:rsidRPr="58902523" w:rsidR="2BAABD9E">
              <w:rPr>
                <w:rFonts w:ascii="Calibri" w:hAnsi="Calibri" w:eastAsia="Times New Roman" w:cs="Calibri"/>
                <w:b w:val="0"/>
                <w:bCs w:val="0"/>
                <w:color w:val="000000" w:themeColor="text1" w:themeTint="FF" w:themeShade="FF"/>
              </w:rPr>
              <w:t>\</w:t>
            </w:r>
            <w:r w:rsidRPr="58902523" w:rsidR="00697089">
              <w:rPr>
                <w:rFonts w:ascii="Calibri" w:hAnsi="Calibri" w:eastAsia="Times New Roman" w:cs="Calibri"/>
                <w:b w:val="0"/>
                <w:bCs w:val="0"/>
                <w:color w:val="000000" w:themeColor="text1" w:themeTint="FF" w:themeShade="FF"/>
              </w:rPr>
              <w:t xml:space="preserve">) -- female and male adults </w:t>
            </w:r>
            <w:proofErr w:type="gramStart"/>
            <w:r w:rsidRPr="58902523" w:rsidR="58A3EF1D">
              <w:rPr>
                <w:rFonts w:ascii="Calibri" w:hAnsi="Calibri" w:eastAsia="Times New Roman" w:cs="Calibri"/>
                <w:b w:val="0"/>
                <w:bCs w:val="0"/>
                <w:color w:val="000000" w:themeColor="text1" w:themeTint="FF" w:themeShade="FF"/>
              </w:rPr>
              <w:t>\</w:t>
            </w:r>
            <w:r w:rsidRPr="58902523" w:rsidR="00697089">
              <w:rPr>
                <w:rFonts w:ascii="Calibri" w:hAnsi="Calibri" w:eastAsia="Times New Roman" w:cs="Calibri"/>
                <w:b w:val="0"/>
                <w:bCs w:val="0"/>
                <w:color w:val="000000" w:themeColor="text1" w:themeTint="FF" w:themeShade="FF"/>
              </w:rPr>
              <w:t>(</w:t>
            </w:r>
            <w:proofErr w:type="gramEnd"/>
            <w:r w:rsidRPr="58902523" w:rsidR="00697089">
              <w:rPr>
                <w:rFonts w:ascii="Calibri" w:hAnsi="Calibri" w:eastAsia="Times New Roman" w:cs="Calibri"/>
                <w:b w:val="0"/>
                <w:bCs w:val="0"/>
                <w:color w:val="000000" w:themeColor="text1" w:themeTint="FF" w:themeShade="FF"/>
              </w:rPr>
              <w:t>age 15 and above</w:t>
            </w:r>
            <w:proofErr w:type="gramStart"/>
            <w:r w:rsidRPr="58902523" w:rsidR="4C6A6B7F">
              <w:rPr>
                <w:rFonts w:ascii="Calibri" w:hAnsi="Calibri" w:eastAsia="Times New Roman" w:cs="Calibri"/>
                <w:b w:val="0"/>
                <w:bCs w:val="0"/>
                <w:color w:val="000000" w:themeColor="text1" w:themeTint="FF" w:themeShade="FF"/>
              </w:rPr>
              <w:t>\</w:t>
            </w:r>
            <w:r w:rsidRPr="58902523" w:rsidR="00697089">
              <w:rPr>
                <w:rFonts w:ascii="Calibri" w:hAnsi="Calibri" w:eastAsia="Times New Roman" w:cs="Calibri"/>
                <w:b w:val="0"/>
                <w:bCs w:val="0"/>
                <w:color w:val="000000" w:themeColor="text1" w:themeTint="FF" w:themeShade="FF"/>
              </w:rPr>
              <w:t>)</w:t>
            </w:r>
            <w:r w:rsidRPr="58902523" w:rsidR="282104F5">
              <w:rPr>
                <w:rFonts w:ascii="Calibri" w:hAnsi="Calibri" w:eastAsia="Times New Roman" w:cs="Calibri"/>
                <w:b w:val="0"/>
                <w:bCs w:val="0"/>
                <w:color w:val="000000" w:themeColor="text1" w:themeTint="FF" w:themeShade="FF"/>
              </w:rPr>
              <w:t>*</w:t>
            </w:r>
            <w:proofErr w:type="gramEnd"/>
            <w:r w:rsidRPr="58902523" w:rsidR="282104F5">
              <w:rPr>
                <w:rFonts w:ascii="Calibri" w:hAnsi="Calibri" w:eastAsia="Times New Roman" w:cs="Calibri"/>
                <w:b w:val="0"/>
                <w:bCs w:val="0"/>
                <w:color w:val="000000" w:themeColor="text1" w:themeTint="FF" w:themeShade="FF"/>
              </w:rPr>
              <w:t>*</w:t>
            </w:r>
          </w:p>
          <w:p w:rsidRPr="00511EAC" w:rsidR="00697089" w:rsidP="00511EAC" w:rsidRDefault="00697089" w14:paraId="69460556" w14:textId="0C002948">
            <w:pPr>
              <w:spacing w:after="0" w:line="240" w:lineRule="auto"/>
              <w:rPr>
                <w:rFonts w:ascii="Calibri" w:hAnsi="Calibri" w:eastAsia="Times New Roman" w:cs="Calibri"/>
                <w:color w:val="000000"/>
              </w:rPr>
            </w:pPr>
            <w:r w:rsidRPr="00511EAC">
              <w:rPr>
                <w:rFonts w:ascii="Calibri" w:hAnsi="Calibri" w:eastAsia="Times New Roman" w:cs="Calibri"/>
                <w:color w:val="000000"/>
              </w:rPr>
              <w:t xml:space="preserve">The estimates of antiretroviral therapy coverage presented were calculated by dividing the estimated number of adults receiving antiretroviral therapy by the number of adults living with HIV. </w:t>
            </w:r>
          </w:p>
          <w:p w:rsidRPr="00511EAC" w:rsidR="00697089" w:rsidP="00511EAC" w:rsidRDefault="00697089" w14:paraId="3E479281" w14:textId="77777777">
            <w:pPr>
              <w:spacing w:after="0" w:line="240" w:lineRule="auto"/>
              <w:rPr>
                <w:rFonts w:ascii="Calibri" w:hAnsi="Calibri" w:eastAsia="Times New Roman" w:cs="Calibri"/>
                <w:color w:val="000000"/>
              </w:rPr>
            </w:pPr>
          </w:p>
          <w:p w:rsidRPr="00511EAC" w:rsidR="00697089" w:rsidP="58902523" w:rsidRDefault="00697089" w14:paraId="61B6EA9E" w14:textId="4BDECB3A">
            <w:pPr>
              <w:spacing w:after="0" w:line="240" w:lineRule="auto"/>
              <w:rPr>
                <w:rFonts w:ascii="Calibri" w:hAnsi="Calibri" w:eastAsia="Times New Roman" w:cs="Calibri"/>
                <w:b w:val="0"/>
                <w:bCs w:val="0"/>
                <w:color w:val="000000"/>
              </w:rPr>
            </w:pPr>
            <w:r w:rsidRPr="58902523" w:rsidR="1ABA8E80">
              <w:rPr>
                <w:rFonts w:ascii="Calibri" w:hAnsi="Calibri" w:eastAsia="Times New Roman" w:cs="Calibri"/>
                <w:b w:val="0"/>
                <w:bCs w:val="0"/>
                <w:color w:val="000000" w:themeColor="text1" w:themeTint="FF" w:themeShade="FF"/>
              </w:rPr>
              <w:t>**</w:t>
            </w:r>
            <w:r w:rsidRPr="58902523" w:rsidR="00697089">
              <w:rPr>
                <w:rFonts w:ascii="Calibri" w:hAnsi="Calibri" w:eastAsia="Times New Roman" w:cs="Calibri"/>
                <w:b w:val="0"/>
                <w:bCs w:val="0"/>
                <w:color w:val="000000" w:themeColor="text1" w:themeTint="FF" w:themeShade="FF"/>
              </w:rPr>
              <w:t>Estimated number of women and men receiving antiretroviral therapy</w:t>
            </w:r>
            <w:r w:rsidRPr="58902523" w:rsidR="75CE74A5">
              <w:rPr>
                <w:rFonts w:ascii="Calibri" w:hAnsi="Calibri" w:eastAsia="Times New Roman" w:cs="Calibri"/>
                <w:b w:val="0"/>
                <w:bCs w:val="0"/>
                <w:color w:val="000000" w:themeColor="text1" w:themeTint="FF" w:themeShade="FF"/>
              </w:rPr>
              <w:t>**</w:t>
            </w:r>
          </w:p>
          <w:p w:rsidRPr="00511EAC" w:rsidR="00697089" w:rsidP="00511EAC" w:rsidRDefault="00697089" w14:paraId="64CE03E9" w14:textId="3C34AE4A">
            <w:pPr>
              <w:spacing w:after="0" w:line="240" w:lineRule="auto"/>
              <w:rPr>
                <w:rFonts w:ascii="Calibri" w:hAnsi="Calibri" w:eastAsia="Times New Roman" w:cs="Calibri"/>
                <w:color w:val="000000"/>
              </w:rPr>
            </w:pPr>
            <w:r w:rsidRPr="58902523" w:rsidR="00697089">
              <w:rPr>
                <w:rFonts w:ascii="Calibri" w:hAnsi="Calibri" w:eastAsia="Times New Roman" w:cs="Calibri"/>
                <w:color w:val="000000" w:themeColor="text1" w:themeTint="FF" w:themeShade="FF"/>
              </w:rPr>
              <w:t xml:space="preserve">The reported data are compiled from the most recent reports </w:t>
            </w:r>
            <w:r w:rsidRPr="58902523" w:rsidR="13BC7234">
              <w:rPr>
                <w:rFonts w:ascii="Calibri" w:hAnsi="Calibri" w:eastAsia="Times New Roman" w:cs="Calibri"/>
                <w:color w:val="000000" w:themeColor="text1" w:themeTint="FF" w:themeShade="FF"/>
              </w:rPr>
              <w:t>\</w:t>
            </w:r>
            <w:r w:rsidRPr="58902523" w:rsidR="00697089">
              <w:rPr>
                <w:rFonts w:ascii="Calibri" w:hAnsi="Calibri" w:eastAsia="Times New Roman" w:cs="Calibri"/>
                <w:color w:val="000000" w:themeColor="text1" w:themeTint="FF" w:themeShade="FF"/>
              </w:rPr>
              <w:t>(see Process of obtaining data</w:t>
            </w:r>
            <w:r w:rsidRPr="58902523" w:rsidR="32D30734">
              <w:rPr>
                <w:rFonts w:ascii="Calibri" w:hAnsi="Calibri" w:eastAsia="Times New Roman" w:cs="Calibri"/>
                <w:color w:val="000000" w:themeColor="text1" w:themeTint="FF" w:themeShade="FF"/>
              </w:rPr>
              <w:t>\</w:t>
            </w:r>
            <w:r w:rsidRPr="58902523" w:rsidR="00697089">
              <w:rPr>
                <w:rFonts w:ascii="Calibri" w:hAnsi="Calibri" w:eastAsia="Times New Roman" w:cs="Calibri"/>
                <w:color w:val="000000" w:themeColor="text1" w:themeTint="FF" w:themeShade="FF"/>
              </w:rPr>
              <w:t xml:space="preserve">) received by UNAIDS and/or WHO from health ministries or from other reliable sources in the countries, such as bilateral partners, foundations and nongovernmental organizations that are major providers of treatment services. </w:t>
            </w:r>
            <w:r w:rsidRPr="58902523" w:rsidR="00697089">
              <w:rPr>
                <w:rFonts w:ascii="Calibri" w:hAnsi="Calibri" w:eastAsia="Times New Roman" w:cs="Calibri"/>
                <w:color w:val="000000" w:themeColor="text1" w:themeTint="FF" w:themeShade="FF"/>
              </w:rPr>
              <w:t xml:space="preserve">UNAIDS and WHO work with country governments to obtain as </w:t>
            </w:r>
            <w:proofErr w:type="gramStart"/>
            <w:r w:rsidRPr="58902523" w:rsidR="00697089">
              <w:rPr>
                <w:rFonts w:ascii="Calibri" w:hAnsi="Calibri" w:eastAsia="Times New Roman" w:cs="Calibri"/>
                <w:color w:val="000000" w:themeColor="text1" w:themeTint="FF" w:themeShade="FF"/>
              </w:rPr>
              <w:t>many</w:t>
            </w:r>
            <w:proofErr w:type="gramEnd"/>
            <w:r w:rsidRPr="58902523" w:rsidR="00697089">
              <w:rPr>
                <w:rFonts w:ascii="Calibri" w:hAnsi="Calibri" w:eastAsia="Times New Roman" w:cs="Calibri"/>
                <w:color w:val="000000" w:themeColor="text1" w:themeTint="FF" w:themeShade="FF"/>
              </w:rPr>
              <w:t xml:space="preserve"> facility-specific data as possible on the numbers of people receiving treatment.</w:t>
            </w:r>
          </w:p>
          <w:p w:rsidRPr="00511EAC" w:rsidR="00697089" w:rsidP="00511EAC" w:rsidRDefault="00697089" w14:paraId="4E78E5F9" w14:textId="77777777">
            <w:pPr>
              <w:spacing w:after="0" w:line="240" w:lineRule="auto"/>
              <w:rPr>
                <w:rFonts w:ascii="Calibri" w:hAnsi="Calibri" w:eastAsia="Times New Roman" w:cs="Calibri"/>
                <w:color w:val="000000"/>
              </w:rPr>
            </w:pPr>
          </w:p>
          <w:p w:rsidRPr="00511EAC" w:rsidR="00697089" w:rsidP="00511EAC" w:rsidRDefault="00697089" w14:paraId="0F1B639E" w14:textId="393151DE">
            <w:pPr>
              <w:spacing w:after="0" w:line="240" w:lineRule="auto"/>
              <w:rPr>
                <w:rFonts w:ascii="Calibri" w:hAnsi="Calibri" w:eastAsia="Times New Roman" w:cs="Calibri"/>
                <w:b w:val="1"/>
                <w:bCs w:val="1"/>
                <w:color w:val="000000"/>
              </w:rPr>
            </w:pPr>
            <w:r w:rsidRPr="58902523" w:rsidR="0191134C">
              <w:rPr>
                <w:rFonts w:ascii="Calibri" w:hAnsi="Calibri" w:eastAsia="Times New Roman" w:cs="Calibri"/>
                <w:b w:val="0"/>
                <w:bCs w:val="0"/>
                <w:color w:val="000000" w:themeColor="text1" w:themeTint="FF" w:themeShade="FF"/>
              </w:rPr>
              <w:t>**</w:t>
            </w:r>
            <w:r w:rsidRPr="58902523" w:rsidR="00697089">
              <w:rPr>
                <w:rFonts w:ascii="Calibri" w:hAnsi="Calibri" w:eastAsia="Times New Roman" w:cs="Calibri"/>
                <w:b w:val="0"/>
                <w:bCs w:val="0"/>
                <w:color w:val="000000" w:themeColor="text1" w:themeTint="FF" w:themeShade="FF"/>
              </w:rPr>
              <w:t>Estimated number of women and men living with HIV</w:t>
            </w:r>
            <w:r w:rsidRPr="58902523" w:rsidR="32A3B4BD">
              <w:rPr>
                <w:rFonts w:ascii="Calibri" w:hAnsi="Calibri" w:eastAsia="Times New Roman" w:cs="Calibri"/>
                <w:b w:val="0"/>
                <w:bCs w:val="0"/>
                <w:color w:val="000000" w:themeColor="text1" w:themeTint="FF" w:themeShade="FF"/>
              </w:rPr>
              <w:t>**</w:t>
            </w:r>
          </w:p>
          <w:p w:rsidR="00697089" w:rsidP="00511EAC" w:rsidRDefault="00697089" w14:paraId="56D97B88" w14:textId="052A1A3B">
            <w:pPr>
              <w:spacing w:after="0" w:line="240" w:lineRule="auto"/>
              <w:rPr>
                <w:rFonts w:ascii="Calibri" w:hAnsi="Calibri" w:eastAsia="Times New Roman" w:cs="Calibri"/>
                <w:color w:val="000000"/>
              </w:rPr>
            </w:pPr>
            <w:r w:rsidRPr="58902523" w:rsidR="00697089">
              <w:rPr>
                <w:rFonts w:ascii="Calibri" w:hAnsi="Calibri" w:eastAsia="Times New Roman" w:cs="Calibri"/>
                <w:color w:val="000000" w:themeColor="text1" w:themeTint="FF" w:themeShade="FF"/>
              </w:rPr>
              <w:t xml:space="preserve">Estimation models such as </w:t>
            </w:r>
            <w:r w:rsidRPr="58902523" w:rsidR="2957CE52">
              <w:rPr>
                <w:rFonts w:ascii="Calibri" w:hAnsi="Calibri" w:eastAsia="Times New Roman" w:cs="Calibri"/>
                <w:color w:val="000000" w:themeColor="text1" w:themeTint="FF" w:themeShade="FF"/>
              </w:rPr>
              <w:t>[</w:t>
            </w:r>
            <w:r w:rsidRPr="58902523" w:rsidR="00697089">
              <w:rPr>
                <w:rFonts w:ascii="Calibri" w:hAnsi="Calibri" w:eastAsia="Times New Roman" w:cs="Calibri"/>
                <w:color w:val="000000" w:themeColor="text1" w:themeTint="FF" w:themeShade="FF"/>
              </w:rPr>
              <w:t>Spectrum</w:t>
            </w:r>
            <w:r w:rsidRPr="58902523" w:rsidR="36E3856E">
              <w:rPr>
                <w:rFonts w:ascii="Calibri" w:hAnsi="Calibri" w:eastAsia="Times New Roman" w:cs="Calibri"/>
                <w:color w:val="000000" w:themeColor="text1" w:themeTint="FF" w:themeShade="FF"/>
              </w:rPr>
              <w:t>]</w:t>
            </w:r>
            <w:r w:rsidRPr="58902523" w:rsidR="00697089">
              <w:rPr>
                <w:rFonts w:ascii="Calibri" w:hAnsi="Calibri" w:eastAsia="Times New Roman" w:cs="Calibri"/>
                <w:color w:val="000000" w:themeColor="text1" w:themeTint="FF" w:themeShade="FF"/>
              </w:rPr>
              <w:t>(</w:t>
            </w:r>
            <w:r w:rsidRPr="58902523" w:rsidR="00697089">
              <w:rPr>
                <w:rFonts w:ascii="Calibri" w:hAnsi="Calibri" w:eastAsia="Times New Roman" w:cs="Calibri"/>
                <w:color w:val="000000" w:themeColor="text1" w:themeTint="FF" w:themeShade="FF"/>
              </w:rPr>
              <w:t>https://www.avenirhealth.org/software-spectrum.php</w:t>
            </w:r>
            <w:r w:rsidRPr="58902523" w:rsidR="00697089">
              <w:rPr>
                <w:rFonts w:ascii="Calibri" w:hAnsi="Calibri" w:eastAsia="Times New Roman" w:cs="Calibri"/>
                <w:color w:val="000000" w:themeColor="text1" w:themeTint="FF" w:themeShade="FF"/>
              </w:rPr>
              <w:t>)</w:t>
            </w:r>
            <w:r w:rsidRPr="58902523" w:rsidR="00697089">
              <w:rPr>
                <w:rFonts w:ascii="Calibri" w:hAnsi="Calibri" w:eastAsia="Times New Roman" w:cs="Calibri"/>
                <w:color w:val="000000" w:themeColor="text1" w:themeTint="FF" w:themeShade="FF"/>
              </w:rPr>
              <w:t xml:space="preserve"> are the preferred source for the number of people living with HIV. If models other than Spectrum are used, documentation of the estimation method and uncertainty bounds should be provided.</w:t>
            </w:r>
          </w:p>
          <w:p w:rsidRPr="00D02A76" w:rsidR="00494782" w:rsidP="00511EAC" w:rsidRDefault="00494782" w14:paraId="38E54DA8" w14:textId="008A5B34">
            <w:pPr>
              <w:spacing w:after="0" w:line="240" w:lineRule="auto"/>
              <w:rPr>
                <w:rFonts w:ascii="Calibri" w:hAnsi="Calibri" w:eastAsia="Times New Roman" w:cs="Calibri"/>
                <w:color w:val="000000"/>
              </w:rPr>
            </w:pPr>
          </w:p>
        </w:tc>
      </w:tr>
      <w:tr w:rsidRPr="00D02A76" w:rsidR="00697089" w:rsidTr="58902523" w14:paraId="3C0178DE" w14:textId="77777777">
        <w:trPr>
          <w:trHeight w:val="1200"/>
        </w:trPr>
        <w:tc>
          <w:tcPr>
            <w:tcW w:w="1325" w:type="dxa"/>
            <w:shd w:val="clear" w:color="auto" w:fill="auto"/>
            <w:tcMar/>
            <w:hideMark/>
          </w:tcPr>
          <w:p w:rsidRPr="00D02A76" w:rsidR="00697089" w:rsidP="58902523" w:rsidRDefault="00697089" w14:paraId="3BA555FA" w14:textId="43D0676E">
            <w:pPr>
              <w:pStyle w:val="Normal"/>
              <w:spacing w:after="0" w:line="240" w:lineRule="auto"/>
              <w:jc w:val="right"/>
            </w:pPr>
            <w:r w:rsidRPr="58902523" w:rsidR="68EA9827">
              <w:rPr>
                <w:rFonts w:ascii="Calibri" w:hAnsi="Calibri" w:eastAsia="Calibri" w:cs="Calibri"/>
                <w:b w:val="0"/>
                <w:bCs w:val="0"/>
                <w:i w:val="0"/>
                <w:iCs w:val="0"/>
                <w:caps w:val="0"/>
                <w:smallCaps w:val="0"/>
                <w:noProof w:val="0"/>
                <w:color w:val="444444"/>
                <w:sz w:val="22"/>
                <w:szCs w:val="22"/>
                <w:lang w:val="en-US"/>
              </w:rPr>
              <w:t>III.9</w:t>
            </w:r>
          </w:p>
        </w:tc>
        <w:tc>
          <w:tcPr>
            <w:tcW w:w="589" w:type="dxa"/>
            <w:shd w:val="clear" w:color="auto" w:fill="auto"/>
            <w:tcMar/>
            <w:hideMark/>
          </w:tcPr>
          <w:p w:rsidRPr="00D02A76" w:rsidR="00697089" w:rsidP="00BA0A97" w:rsidRDefault="00697089" w14:paraId="44C9A77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4</w:t>
            </w:r>
          </w:p>
        </w:tc>
        <w:tc>
          <w:tcPr>
            <w:tcW w:w="2798" w:type="dxa"/>
            <w:shd w:val="clear" w:color="auto" w:fill="auto"/>
            <w:tcMar/>
            <w:hideMark/>
          </w:tcPr>
          <w:p w:rsidRPr="00D02A76" w:rsidR="00697089" w:rsidP="00BA0A97" w:rsidRDefault="00697089" w14:paraId="072A3A9A"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Importance of the indicator in addressing gender issues and its limitation</w:t>
            </w:r>
          </w:p>
        </w:tc>
        <w:tc>
          <w:tcPr>
            <w:tcW w:w="7629" w:type="dxa"/>
            <w:shd w:val="clear" w:color="auto" w:fill="auto"/>
            <w:tcMar/>
            <w:hideMark/>
          </w:tcPr>
          <w:p w:rsidRPr="00D02A76" w:rsidR="00697089" w:rsidP="00BA0A97" w:rsidRDefault="00697089" w14:paraId="7A16EC86" w14:textId="77777777">
            <w:pPr>
              <w:spacing w:after="0" w:line="240" w:lineRule="auto"/>
              <w:rPr>
                <w:rFonts w:ascii="Calibri" w:hAnsi="Calibri" w:eastAsia="Times New Roman" w:cs="Calibri"/>
                <w:color w:val="000000"/>
              </w:rPr>
            </w:pPr>
          </w:p>
        </w:tc>
      </w:tr>
      <w:tr w:rsidRPr="00D02A76" w:rsidR="00697089" w:rsidTr="58902523" w14:paraId="55BAC4C6" w14:textId="77777777">
        <w:trPr>
          <w:trHeight w:val="2400"/>
        </w:trPr>
        <w:tc>
          <w:tcPr>
            <w:tcW w:w="1325" w:type="dxa"/>
            <w:shd w:val="clear" w:color="auto" w:fill="auto"/>
            <w:tcMar/>
            <w:hideMark/>
          </w:tcPr>
          <w:p w:rsidRPr="00D02A76" w:rsidR="00697089" w:rsidP="58902523" w:rsidRDefault="00697089" w14:paraId="1F869E4A" w14:textId="27C05A9D">
            <w:pPr>
              <w:pStyle w:val="Normal"/>
              <w:spacing w:after="0" w:line="240" w:lineRule="auto"/>
              <w:jc w:val="right"/>
            </w:pPr>
            <w:r w:rsidRPr="58902523" w:rsidR="3F040922">
              <w:rPr>
                <w:rFonts w:ascii="Calibri" w:hAnsi="Calibri" w:eastAsia="Calibri" w:cs="Calibri"/>
                <w:b w:val="0"/>
                <w:bCs w:val="0"/>
                <w:i w:val="0"/>
                <w:iCs w:val="0"/>
                <w:caps w:val="0"/>
                <w:smallCaps w:val="0"/>
                <w:noProof w:val="0"/>
                <w:color w:val="444444"/>
                <w:sz w:val="22"/>
                <w:szCs w:val="22"/>
                <w:lang w:val="en-US"/>
              </w:rPr>
              <w:t>III.9</w:t>
            </w:r>
          </w:p>
        </w:tc>
        <w:tc>
          <w:tcPr>
            <w:tcW w:w="589" w:type="dxa"/>
            <w:shd w:val="clear" w:color="auto" w:fill="auto"/>
            <w:tcMar/>
            <w:hideMark/>
          </w:tcPr>
          <w:p w:rsidRPr="00D02A76" w:rsidR="00697089" w:rsidP="00BA0A97" w:rsidRDefault="00697089" w14:paraId="00BF8357"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5</w:t>
            </w:r>
          </w:p>
        </w:tc>
        <w:tc>
          <w:tcPr>
            <w:tcW w:w="2798" w:type="dxa"/>
            <w:shd w:val="clear" w:color="auto" w:fill="auto"/>
            <w:tcMar/>
            <w:hideMark/>
          </w:tcPr>
          <w:p w:rsidRPr="00D02A76" w:rsidR="00697089" w:rsidP="00BA0A97" w:rsidRDefault="00697089" w14:paraId="4E1E428C" w14:textId="77777777">
            <w:pPr>
              <w:spacing w:after="0" w:line="240" w:lineRule="auto"/>
              <w:rPr>
                <w:rFonts w:ascii="Calibri" w:hAnsi="Calibri" w:eastAsia="Times New Roman" w:cs="Calibri"/>
                <w:color w:val="000000"/>
              </w:rPr>
            </w:pPr>
            <w:bookmarkStart w:name="_Hlk79060144" w:id="2"/>
            <w:r w:rsidRPr="00D02A76">
              <w:rPr>
                <w:rFonts w:ascii="Calibri" w:hAnsi="Calibri" w:eastAsia="Times New Roman" w:cs="Calibri"/>
                <w:color w:val="000000"/>
              </w:rPr>
              <w:t>Sources of discrepancies between global and national figures</w:t>
            </w:r>
            <w:bookmarkEnd w:id="2"/>
          </w:p>
        </w:tc>
        <w:tc>
          <w:tcPr>
            <w:tcW w:w="7629" w:type="dxa"/>
            <w:shd w:val="clear" w:color="auto" w:fill="auto"/>
            <w:tcMar/>
            <w:hideMark/>
          </w:tcPr>
          <w:p w:rsidRPr="00914DB5" w:rsidR="00914DB5" w:rsidP="58902523" w:rsidRDefault="00914DB5" w14:paraId="38197F7D" w14:textId="7791D414">
            <w:pPr>
              <w:spacing w:after="0" w:line="240" w:lineRule="auto"/>
              <w:rPr>
                <w:rFonts w:ascii="Calibri" w:hAnsi="Calibri" w:eastAsia="Times New Roman" w:cs="Calibri"/>
                <w:b w:val="0"/>
                <w:bCs w:val="0"/>
                <w:color w:val="000000"/>
              </w:rPr>
            </w:pPr>
            <w:r w:rsidRPr="58902523" w:rsidR="60E385E4">
              <w:rPr>
                <w:rFonts w:ascii="Calibri" w:hAnsi="Calibri" w:eastAsia="Times New Roman" w:cs="Calibri"/>
                <w:b w:val="0"/>
                <w:bCs w:val="0"/>
                <w:color w:val="000000" w:themeColor="text1" w:themeTint="FF" w:themeShade="FF"/>
              </w:rPr>
              <w:t>**</w:t>
            </w:r>
            <w:r w:rsidRPr="58902523" w:rsidR="00914DB5">
              <w:rPr>
                <w:rFonts w:ascii="Calibri" w:hAnsi="Calibri" w:eastAsia="Times New Roman" w:cs="Calibri"/>
                <w:b w:val="0"/>
                <w:bCs w:val="0"/>
                <w:color w:val="000000" w:themeColor="text1" w:themeTint="FF" w:themeShade="FF"/>
              </w:rPr>
              <w:t>Cumulative versus current data</w:t>
            </w:r>
            <w:r w:rsidRPr="58902523" w:rsidR="752695B4">
              <w:rPr>
                <w:rFonts w:ascii="Calibri" w:hAnsi="Calibri" w:eastAsia="Times New Roman" w:cs="Calibri"/>
                <w:b w:val="0"/>
                <w:bCs w:val="0"/>
                <w:color w:val="000000" w:themeColor="text1" w:themeTint="FF" w:themeShade="FF"/>
              </w:rPr>
              <w:t>**</w:t>
            </w:r>
          </w:p>
          <w:p w:rsidRPr="00914DB5" w:rsidR="00914DB5" w:rsidP="00914DB5" w:rsidRDefault="00914DB5" w14:paraId="453CAF7C" w14:textId="77777777">
            <w:pPr>
              <w:spacing w:after="0" w:line="240" w:lineRule="auto"/>
              <w:rPr>
                <w:rFonts w:ascii="Calibri" w:hAnsi="Calibri" w:eastAsia="Times New Roman" w:cs="Calibri"/>
                <w:color w:val="000000"/>
              </w:rPr>
            </w:pPr>
            <w:r w:rsidRPr="00914DB5">
              <w:rPr>
                <w:rFonts w:ascii="Calibri" w:hAnsi="Calibri" w:eastAsia="Times New Roman" w:cs="Calibri"/>
                <w:color w:val="000000"/>
              </w:rPr>
              <w:t xml:space="preserve">The data collection methods emphasize the need for information on only those people currently receiving treatment. However, through comparing numbers between United Nations agencies, it is possible -- especially at facility level </w:t>
            </w:r>
            <w:proofErr w:type="gramStart"/>
            <w:r w:rsidRPr="00914DB5">
              <w:rPr>
                <w:rFonts w:ascii="Calibri" w:hAnsi="Calibri" w:eastAsia="Times New Roman" w:cs="Calibri"/>
                <w:color w:val="000000"/>
              </w:rPr>
              <w:t>--  that</w:t>
            </w:r>
            <w:proofErr w:type="gramEnd"/>
            <w:r w:rsidRPr="00914DB5">
              <w:rPr>
                <w:rFonts w:ascii="Calibri" w:hAnsi="Calibri" w:eastAsia="Times New Roman" w:cs="Calibri"/>
                <w:color w:val="000000"/>
              </w:rPr>
              <w:t xml:space="preserve"> some data are cumulative for all people ever having received antiretroviral therapy since the initiation of antiretroviral therapy </w:t>
            </w:r>
            <w:proofErr w:type="spellStart"/>
            <w:r w:rsidRPr="00914DB5">
              <w:rPr>
                <w:rFonts w:ascii="Calibri" w:hAnsi="Calibri" w:eastAsia="Times New Roman" w:cs="Calibri"/>
                <w:color w:val="000000"/>
              </w:rPr>
              <w:t>programmes</w:t>
            </w:r>
            <w:proofErr w:type="spellEnd"/>
            <w:r w:rsidRPr="00914DB5">
              <w:rPr>
                <w:rFonts w:ascii="Calibri" w:hAnsi="Calibri" w:eastAsia="Times New Roman" w:cs="Calibri"/>
                <w:color w:val="000000"/>
              </w:rPr>
              <w:t xml:space="preserve">. The respective agencies follow up with the country governments to obtain correct data. </w:t>
            </w:r>
          </w:p>
          <w:p w:rsidRPr="00914DB5" w:rsidR="00914DB5" w:rsidP="00914DB5" w:rsidRDefault="00914DB5" w14:paraId="4424F00E" w14:textId="77777777">
            <w:pPr>
              <w:spacing w:after="0" w:line="240" w:lineRule="auto"/>
              <w:rPr>
                <w:rFonts w:ascii="Calibri" w:hAnsi="Calibri" w:eastAsia="Times New Roman" w:cs="Calibri"/>
                <w:color w:val="000000"/>
              </w:rPr>
            </w:pPr>
          </w:p>
          <w:p w:rsidRPr="00914DB5" w:rsidR="00914DB5" w:rsidP="00914DB5" w:rsidRDefault="00914DB5" w14:paraId="581A11EA" w14:textId="7372B2B9">
            <w:pPr>
              <w:spacing w:after="0" w:line="240" w:lineRule="auto"/>
              <w:rPr>
                <w:rFonts w:ascii="Calibri" w:hAnsi="Calibri" w:eastAsia="Times New Roman" w:cs="Calibri"/>
                <w:b w:val="1"/>
                <w:bCs w:val="1"/>
                <w:color w:val="000000"/>
              </w:rPr>
            </w:pPr>
            <w:r w:rsidRPr="58902523" w:rsidR="469C8EE1">
              <w:rPr>
                <w:rFonts w:ascii="Calibri" w:hAnsi="Calibri" w:eastAsia="Times New Roman" w:cs="Calibri"/>
                <w:b w:val="0"/>
                <w:bCs w:val="0"/>
                <w:color w:val="000000" w:themeColor="text1" w:themeTint="FF" w:themeShade="FF"/>
              </w:rPr>
              <w:t>**</w:t>
            </w:r>
            <w:r w:rsidRPr="58902523" w:rsidR="00914DB5">
              <w:rPr>
                <w:rFonts w:ascii="Calibri" w:hAnsi="Calibri" w:eastAsia="Times New Roman" w:cs="Calibri"/>
                <w:b w:val="0"/>
                <w:bCs w:val="0"/>
                <w:color w:val="000000" w:themeColor="text1" w:themeTint="FF" w:themeShade="FF"/>
              </w:rPr>
              <w:t>People living with HIV</w:t>
            </w:r>
            <w:r w:rsidRPr="58902523" w:rsidR="62A553A8">
              <w:rPr>
                <w:rFonts w:ascii="Calibri" w:hAnsi="Calibri" w:eastAsia="Times New Roman" w:cs="Calibri"/>
                <w:b w:val="0"/>
                <w:bCs w:val="0"/>
                <w:color w:val="000000" w:themeColor="text1" w:themeTint="FF" w:themeShade="FF"/>
              </w:rPr>
              <w:t>**</w:t>
            </w:r>
          </w:p>
          <w:p w:rsidR="00697089" w:rsidP="00914DB5" w:rsidRDefault="00914DB5" w14:paraId="6DAE8B2A" w14:textId="77777777">
            <w:pPr>
              <w:spacing w:after="0" w:line="240" w:lineRule="auto"/>
              <w:rPr>
                <w:rFonts w:ascii="Calibri" w:hAnsi="Calibri" w:eastAsia="Times New Roman" w:cs="Calibri"/>
                <w:color w:val="000000"/>
              </w:rPr>
            </w:pPr>
            <w:r w:rsidRPr="00914DB5">
              <w:rPr>
                <w:rFonts w:ascii="Calibri" w:hAnsi="Calibri" w:eastAsia="Times New Roman" w:cs="Calibri"/>
                <w:color w:val="000000"/>
              </w:rPr>
              <w:t>Some countries have developed their own methods of estimating the number of people living with HIV, which may differ from UNAIDS/WHO methods. In some cases, these estimates are based only on registered HIV cases and therefore do not account for people with HIV who are unaware of their HIV status. Therefore, UNAIDS and WHO only publish estimates of people living with HIV calculated with standardized methods as described above.</w:t>
            </w:r>
          </w:p>
          <w:p w:rsidRPr="00D02A76" w:rsidR="00494782" w:rsidP="00914DB5" w:rsidRDefault="00494782" w14:paraId="79EBD990" w14:textId="7064FF99">
            <w:pPr>
              <w:spacing w:after="0" w:line="240" w:lineRule="auto"/>
              <w:rPr>
                <w:rFonts w:ascii="Calibri" w:hAnsi="Calibri" w:eastAsia="Times New Roman" w:cs="Calibri"/>
                <w:color w:val="000000"/>
              </w:rPr>
            </w:pPr>
          </w:p>
        </w:tc>
      </w:tr>
      <w:tr w:rsidRPr="00D02A76" w:rsidR="00697089" w:rsidTr="58902523" w14:paraId="61928973" w14:textId="77777777">
        <w:trPr>
          <w:trHeight w:val="3000"/>
        </w:trPr>
        <w:tc>
          <w:tcPr>
            <w:tcW w:w="1325" w:type="dxa"/>
            <w:shd w:val="clear" w:color="auto" w:fill="auto"/>
            <w:tcMar/>
            <w:hideMark/>
          </w:tcPr>
          <w:p w:rsidRPr="00D02A76" w:rsidR="00697089" w:rsidP="58902523" w:rsidRDefault="00697089" w14:paraId="791BD3C4" w14:textId="38950381">
            <w:pPr>
              <w:pStyle w:val="Normal"/>
              <w:spacing w:after="0" w:line="240" w:lineRule="auto"/>
              <w:jc w:val="right"/>
            </w:pPr>
            <w:r w:rsidRPr="58902523" w:rsidR="2218D555">
              <w:rPr>
                <w:rFonts w:ascii="Calibri" w:hAnsi="Calibri" w:eastAsia="Calibri" w:cs="Calibri"/>
                <w:b w:val="0"/>
                <w:bCs w:val="0"/>
                <w:i w:val="0"/>
                <w:iCs w:val="0"/>
                <w:caps w:val="0"/>
                <w:smallCaps w:val="0"/>
                <w:noProof w:val="0"/>
                <w:color w:val="444444"/>
                <w:sz w:val="22"/>
                <w:szCs w:val="22"/>
                <w:lang w:val="en-US"/>
              </w:rPr>
              <w:t>III.9</w:t>
            </w:r>
            <w:bookmarkStart w:name="_Hlk79060194" w:id="3"/>
          </w:p>
        </w:tc>
        <w:tc>
          <w:tcPr>
            <w:tcW w:w="589" w:type="dxa"/>
            <w:shd w:val="clear" w:color="auto" w:fill="auto"/>
            <w:tcMar/>
            <w:hideMark/>
          </w:tcPr>
          <w:p w:rsidRPr="00D02A76" w:rsidR="00697089" w:rsidP="00BA0A97" w:rsidRDefault="00697089" w14:paraId="512C61A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6</w:t>
            </w:r>
          </w:p>
        </w:tc>
        <w:tc>
          <w:tcPr>
            <w:tcW w:w="2798" w:type="dxa"/>
            <w:shd w:val="clear" w:color="auto" w:fill="auto"/>
            <w:tcMar/>
            <w:hideMark/>
          </w:tcPr>
          <w:p w:rsidRPr="00D02A76" w:rsidR="00697089" w:rsidP="00BA0A97" w:rsidRDefault="00697089" w14:paraId="2EAC5AAE"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Process of obtaining data</w:t>
            </w:r>
          </w:p>
        </w:tc>
        <w:tc>
          <w:tcPr>
            <w:tcW w:w="7629" w:type="dxa"/>
            <w:shd w:val="clear" w:color="auto" w:fill="auto"/>
            <w:tcMar/>
            <w:hideMark/>
          </w:tcPr>
          <w:p w:rsidRPr="00290A43" w:rsidR="00290A43" w:rsidP="58902523" w:rsidRDefault="00290A43" w14:paraId="203951AB" w14:textId="45D6B65F">
            <w:pPr>
              <w:pStyle w:val="Normal"/>
              <w:spacing w:after="0" w:line="240" w:lineRule="auto"/>
              <w:rPr>
                <w:rFonts w:ascii="Calibri" w:hAnsi="Calibri" w:eastAsia="Times New Roman" w:cs="Calibri"/>
                <w:color w:val="000000"/>
              </w:rPr>
            </w:pPr>
            <w:r w:rsidRPr="58902523" w:rsidR="00290A43">
              <w:rPr>
                <w:rFonts w:ascii="Calibri" w:hAnsi="Calibri" w:eastAsia="Times New Roman" w:cs="Calibri"/>
                <w:color w:val="000000" w:themeColor="text1" w:themeTint="FF" w:themeShade="FF"/>
              </w:rPr>
              <w:t xml:space="preserve">The data on people receiving antiretroviral therapy are collected through a joint data collection tool from WHO, UNICEF and the UNAIDS Secretariat.  This tool contains Global AIDS Monitoring </w:t>
            </w:r>
            <w:r w:rsidRPr="58902523" w:rsidR="0308403A">
              <w:rPr>
                <w:rFonts w:ascii="Calibri" w:hAnsi="Calibri" w:eastAsia="Times New Roman" w:cs="Calibri"/>
                <w:color w:val="000000" w:themeColor="text1" w:themeTint="FF" w:themeShade="FF"/>
              </w:rPr>
              <w:t>\</w:t>
            </w:r>
            <w:r w:rsidRPr="58902523" w:rsidR="00290A43">
              <w:rPr>
                <w:rFonts w:ascii="Calibri" w:hAnsi="Calibri" w:eastAsia="Times New Roman" w:cs="Calibri"/>
                <w:color w:val="000000" w:themeColor="text1" w:themeTint="FF" w:themeShade="FF"/>
              </w:rPr>
              <w:t>(GAM</w:t>
            </w:r>
            <w:r w:rsidRPr="58902523" w:rsidR="7FF2E0BC">
              <w:rPr>
                <w:rFonts w:ascii="Calibri" w:hAnsi="Calibri" w:eastAsia="Times New Roman" w:cs="Calibri"/>
                <w:color w:val="000000" w:themeColor="text1" w:themeTint="FF" w:themeShade="FF"/>
              </w:rPr>
              <w:t>\</w:t>
            </w:r>
            <w:r w:rsidRPr="58902523" w:rsidR="00290A43">
              <w:rPr>
                <w:rFonts w:ascii="Calibri" w:hAnsi="Calibri" w:eastAsia="Times New Roman" w:cs="Calibri"/>
                <w:color w:val="000000" w:themeColor="text1" w:themeTint="FF" w:themeShade="FF"/>
              </w:rPr>
              <w:t xml:space="preserve">) indicators -- before 2016 known as Global AIDS Progress Reporting </w:t>
            </w:r>
            <w:r w:rsidRPr="58902523" w:rsidR="6130CCCD">
              <w:rPr>
                <w:rFonts w:ascii="Calibri" w:hAnsi="Calibri" w:eastAsia="Times New Roman" w:cs="Calibri"/>
                <w:color w:val="000000" w:themeColor="text1" w:themeTint="FF" w:themeShade="FF"/>
              </w:rPr>
              <w:t>\</w:t>
            </w:r>
            <w:r w:rsidRPr="58902523" w:rsidR="00290A43">
              <w:rPr>
                <w:rFonts w:ascii="Calibri" w:hAnsi="Calibri" w:eastAsia="Times New Roman" w:cs="Calibri"/>
                <w:color w:val="000000" w:themeColor="text1" w:themeTint="FF" w:themeShade="FF"/>
              </w:rPr>
              <w:t>(GARPR</w:t>
            </w:r>
            <w:r w:rsidRPr="58902523" w:rsidR="48502088">
              <w:rPr>
                <w:rFonts w:ascii="Calibri" w:hAnsi="Calibri" w:eastAsia="Times New Roman" w:cs="Calibri"/>
                <w:color w:val="000000" w:themeColor="text1" w:themeTint="FF" w:themeShade="FF"/>
              </w:rPr>
              <w:t>\</w:t>
            </w:r>
            <w:r w:rsidRPr="58902523" w:rsidR="00290A43">
              <w:rPr>
                <w:rFonts w:ascii="Calibri" w:hAnsi="Calibri" w:eastAsia="Times New Roman" w:cs="Calibri"/>
                <w:color w:val="000000" w:themeColor="text1" w:themeTint="FF" w:themeShade="FF"/>
              </w:rPr>
              <w:t>) indicators -- as well as additional WHO/UNICEF Universal Access Health Sector indicators</w:t>
            </w:r>
            <w:r w:rsidRPr="58902523" w:rsidR="00290A43">
              <w:rPr>
                <w:rFonts w:ascii="Calibri" w:hAnsi="Calibri" w:eastAsia="Times New Roman" w:cs="Calibri"/>
                <w:color w:val="000000" w:themeColor="text1" w:themeTint="FF" w:themeShade="FF"/>
              </w:rPr>
              <w:t xml:space="preserve"> </w:t>
            </w:r>
            <w:proofErr w:type="gramStart"/>
            <w:r w:rsidRPr="58902523" w:rsidR="10F13C69">
              <w:rPr>
                <w:rFonts w:ascii="Calibri" w:hAnsi="Calibri" w:eastAsia="Times New Roman" w:cs="Calibri"/>
                <w:color w:val="000000" w:themeColor="text1" w:themeTint="FF" w:themeShade="FF"/>
              </w:rPr>
              <w:t>\</w:t>
            </w:r>
            <w:r w:rsidRPr="58902523" w:rsidR="00290A43">
              <w:rPr>
                <w:rFonts w:ascii="Calibri" w:hAnsi="Calibri" w:eastAsia="Times New Roman" w:cs="Calibri"/>
                <w:color w:val="000000" w:themeColor="text1" w:themeTint="FF" w:themeShade="FF"/>
              </w:rPr>
              <w:t>(</w:t>
            </w:r>
            <w:proofErr w:type="gramEnd"/>
            <w:r w:rsidRPr="58902523" w:rsidR="00290A43">
              <w:rPr>
                <w:rFonts w:ascii="Calibri" w:hAnsi="Calibri" w:eastAsia="Times New Roman" w:cs="Calibri"/>
                <w:color w:val="000000" w:themeColor="text1" w:themeTint="FF" w:themeShade="FF"/>
              </w:rPr>
              <w:t>Global AIDS Monitoring 2021</w:t>
            </w:r>
            <w:r w:rsidRPr="58902523" w:rsidR="00290A43">
              <w:rPr>
                <w:rFonts w:ascii="Calibri" w:hAnsi="Calibri" w:eastAsia="Times New Roman" w:cs="Calibri"/>
                <w:color w:val="000000" w:themeColor="text1" w:themeTint="FF" w:themeShade="FF"/>
              </w:rPr>
              <w:t xml:space="preserve">, </w:t>
            </w:r>
            <w:r w:rsidRPr="58902523" w:rsidR="1D1265C3">
              <w:rPr>
                <w:rFonts w:ascii="Calibri" w:hAnsi="Calibri" w:eastAsia="Times New Roman" w:cs="Calibri"/>
                <w:color w:val="000000" w:themeColor="text1" w:themeTint="FF" w:themeShade="FF"/>
              </w:rPr>
              <w:t>[</w:t>
            </w:r>
            <w:r w:rsidRPr="58902523" w:rsidR="00290A43">
              <w:rPr>
                <w:rFonts w:ascii="Calibri" w:hAnsi="Calibri" w:eastAsia="Times New Roman" w:cs="Calibri"/>
                <w:color w:val="000000" w:themeColor="text1" w:themeTint="FF" w:themeShade="FF"/>
              </w:rPr>
              <w:t>http://www.unaids.org/en/resources/documents/2020/producing-narrative-report_global_aids_monitoring</w:t>
            </w:r>
            <w:r w:rsidRPr="58902523" w:rsidR="5ABA03C0">
              <w:rPr>
                <w:rFonts w:ascii="Calibri" w:hAnsi="Calibri" w:eastAsia="Times New Roman" w:cs="Calibri"/>
                <w:color w:val="000000" w:themeColor="text1" w:themeTint="FF" w:themeShade="FF"/>
              </w:rPr>
              <w:t>](</w:t>
            </w:r>
            <w:r w:rsidRPr="58902523" w:rsidR="5ABA03C0">
              <w:rPr>
                <w:rFonts w:ascii="Calibri" w:hAnsi="Calibri" w:eastAsia="Times New Roman" w:cs="Calibri"/>
                <w:color w:val="000000" w:themeColor="text1" w:themeTint="FF" w:themeShade="FF"/>
              </w:rPr>
              <w:t>http://www.unaids.org/en/resources/documents/2020/producing-narrative-report_global_aids_monitoring )</w:t>
            </w:r>
            <w:r w:rsidRPr="58902523" w:rsidR="45346783">
              <w:rPr>
                <w:rFonts w:ascii="Calibri" w:hAnsi="Calibri" w:eastAsia="Times New Roman" w:cs="Calibri"/>
                <w:color w:val="000000" w:themeColor="text1" w:themeTint="FF" w:themeShade="FF"/>
              </w:rPr>
              <w:t>\</w:t>
            </w:r>
            <w:r w:rsidRPr="58902523" w:rsidR="00290A43">
              <w:rPr>
                <w:rFonts w:ascii="Calibri" w:hAnsi="Calibri" w:eastAsia="Times New Roman" w:cs="Calibri"/>
                <w:color w:val="000000" w:themeColor="text1" w:themeTint="FF" w:themeShade="FF"/>
              </w:rPr>
              <w:t>).</w:t>
            </w:r>
          </w:p>
          <w:p w:rsidRPr="00290A43" w:rsidR="00290A43" w:rsidP="00290A43" w:rsidRDefault="00290A43" w14:paraId="51FED86C" w14:textId="77777777">
            <w:pPr>
              <w:spacing w:after="0" w:line="240" w:lineRule="auto"/>
              <w:rPr>
                <w:rFonts w:ascii="Calibri" w:hAnsi="Calibri" w:eastAsia="Times New Roman" w:cs="Calibri"/>
                <w:color w:val="000000"/>
              </w:rPr>
            </w:pPr>
          </w:p>
          <w:p w:rsidRPr="00290A43" w:rsidR="00290A43" w:rsidP="00290A43" w:rsidRDefault="00290A43" w14:paraId="38C19621" w14:textId="2F0F7F85">
            <w:pPr>
              <w:spacing w:after="0" w:line="240" w:lineRule="auto"/>
              <w:rPr>
                <w:rFonts w:ascii="Calibri" w:hAnsi="Calibri" w:eastAsia="Times New Roman" w:cs="Calibri"/>
                <w:color w:val="000000"/>
              </w:rPr>
            </w:pPr>
            <w:r w:rsidRPr="00290A43">
              <w:rPr>
                <w:rFonts w:ascii="Calibri" w:hAnsi="Calibri" w:eastAsia="Times New Roman" w:cs="Calibri"/>
                <w:color w:val="000000"/>
              </w:rPr>
              <w:t>To facilitate collaboration at country level, the country offices of WHO, UNICEF and the UNAIDS Secretariat, work jointly with national counterparts and partner agencies to collate and validate data in a single collaborative consultation process.</w:t>
            </w:r>
          </w:p>
          <w:p w:rsidRPr="00290A43" w:rsidR="00290A43" w:rsidP="00290A43" w:rsidRDefault="00290A43" w14:paraId="75A9433B" w14:textId="77777777">
            <w:pPr>
              <w:spacing w:after="0" w:line="240" w:lineRule="auto"/>
              <w:rPr>
                <w:rFonts w:ascii="Calibri" w:hAnsi="Calibri" w:eastAsia="Times New Roman" w:cs="Calibri"/>
                <w:color w:val="000000"/>
              </w:rPr>
            </w:pPr>
          </w:p>
          <w:p w:rsidRPr="00290A43" w:rsidR="00290A43" w:rsidP="00290A43" w:rsidRDefault="00290A43" w14:paraId="79852711" w14:textId="751B376C">
            <w:pPr>
              <w:spacing w:after="0" w:line="240" w:lineRule="auto"/>
              <w:rPr>
                <w:rFonts w:ascii="Calibri" w:hAnsi="Calibri" w:eastAsia="Times New Roman" w:cs="Calibri"/>
                <w:color w:val="000000"/>
              </w:rPr>
            </w:pPr>
            <w:r w:rsidRPr="00290A43">
              <w:rPr>
                <w:rFonts w:ascii="Calibri" w:hAnsi="Calibri" w:eastAsia="Times New Roman" w:cs="Calibri"/>
                <w:color w:val="000000"/>
              </w:rPr>
              <w:t>In addition, at least twice a year, international data reconciliation meetings are organized to review and validate data reported to WHO, UNICEF, the UNAIDS Secretariat, the Global Fund to Fight AIDS, Tuberculosis and Malaria</w:t>
            </w:r>
            <w:r>
              <w:rPr>
                <w:rFonts w:ascii="Calibri" w:hAnsi="Calibri" w:eastAsia="Times New Roman" w:cs="Calibri"/>
                <w:color w:val="000000"/>
              </w:rPr>
              <w:t>,</w:t>
            </w:r>
            <w:r w:rsidRPr="00290A43">
              <w:rPr>
                <w:rFonts w:ascii="Calibri" w:hAnsi="Calibri" w:eastAsia="Times New Roman" w:cs="Calibri"/>
                <w:color w:val="000000"/>
              </w:rPr>
              <w:t xml:space="preserve"> and the United States President’s Emergency Plan for AIDS Relief. Where discrepancies are identified between data reported to the different organizations, follow-up letters are sent to UNAIDS, UNICEF and WHO country offices to liaise with national authorities to seek clarification and resolve discrepancies.</w:t>
            </w:r>
          </w:p>
          <w:p w:rsidRPr="00290A43" w:rsidR="00290A43" w:rsidP="00290A43" w:rsidRDefault="00290A43" w14:paraId="0438A21A" w14:textId="77777777">
            <w:pPr>
              <w:spacing w:after="0" w:line="240" w:lineRule="auto"/>
              <w:rPr>
                <w:rFonts w:ascii="Calibri" w:hAnsi="Calibri" w:eastAsia="Times New Roman" w:cs="Calibri"/>
                <w:color w:val="000000"/>
              </w:rPr>
            </w:pPr>
          </w:p>
          <w:p w:rsidR="00697089" w:rsidP="00290A43" w:rsidRDefault="00290A43" w14:paraId="791E99F6" w14:textId="77777777">
            <w:pPr>
              <w:spacing w:after="0" w:line="240" w:lineRule="auto"/>
              <w:rPr>
                <w:rFonts w:ascii="Calibri" w:hAnsi="Calibri" w:eastAsia="Times New Roman" w:cs="Calibri"/>
                <w:color w:val="000000"/>
              </w:rPr>
            </w:pPr>
            <w:r w:rsidRPr="00290A43">
              <w:rPr>
                <w:rFonts w:ascii="Calibri" w:hAnsi="Calibri" w:eastAsia="Times New Roman" w:cs="Calibri"/>
                <w:color w:val="000000"/>
              </w:rPr>
              <w:t xml:space="preserve">WHO and UNAIDS strive to publish data representing the status as of December of each </w:t>
            </w:r>
            <w:proofErr w:type="gramStart"/>
            <w:r w:rsidRPr="00290A43">
              <w:rPr>
                <w:rFonts w:ascii="Calibri" w:hAnsi="Calibri" w:eastAsia="Times New Roman" w:cs="Calibri"/>
                <w:color w:val="000000"/>
              </w:rPr>
              <w:t>year.</w:t>
            </w:r>
            <w:proofErr w:type="gramEnd"/>
            <w:r w:rsidRPr="00290A43">
              <w:rPr>
                <w:rFonts w:ascii="Calibri" w:hAnsi="Calibri" w:eastAsia="Times New Roman" w:cs="Calibri"/>
                <w:color w:val="000000"/>
              </w:rPr>
              <w:t xml:space="preserve"> There is only a small number of countries that are unable to so, and therefore projections to end-of-year values are no longer necessary as countries that reported end-of-year values represented &gt;95% of the total estimated number of people receiving ART at the end of 2018.</w:t>
            </w:r>
          </w:p>
          <w:p w:rsidRPr="00D02A76" w:rsidR="00494782" w:rsidP="00290A43" w:rsidRDefault="00494782" w14:paraId="251F9277" w14:textId="5C1DAA64" w14:noSpellErr="1">
            <w:pPr>
              <w:spacing w:after="0" w:line="240" w:lineRule="auto"/>
              <w:rPr>
                <w:rFonts w:ascii="Calibri" w:hAnsi="Calibri" w:eastAsia="Times New Roman" w:cs="Calibri"/>
                <w:color w:val="000000"/>
              </w:rPr>
            </w:pPr>
            <w:bookmarkEnd w:id="3"/>
          </w:p>
        </w:tc>
      </w:tr>
      <w:tr w:rsidRPr="00D02A76" w:rsidR="00697089" w:rsidTr="58902523" w14:paraId="17A82690" w14:textId="77777777">
        <w:trPr>
          <w:trHeight w:val="600"/>
        </w:trPr>
        <w:tc>
          <w:tcPr>
            <w:tcW w:w="1325" w:type="dxa"/>
            <w:shd w:val="clear" w:color="auto" w:fill="auto"/>
            <w:tcMar/>
            <w:hideMark/>
          </w:tcPr>
          <w:p w:rsidRPr="00D02A76" w:rsidR="00697089" w:rsidP="58902523" w:rsidRDefault="00697089" w14:paraId="4DAFDCCA" w14:textId="10CA22FF">
            <w:pPr>
              <w:pStyle w:val="Normal"/>
              <w:spacing w:after="0" w:line="240" w:lineRule="auto"/>
              <w:jc w:val="right"/>
            </w:pPr>
            <w:r w:rsidRPr="58902523" w:rsidR="254DFAEE">
              <w:rPr>
                <w:rFonts w:ascii="Calibri" w:hAnsi="Calibri" w:eastAsia="Calibri" w:cs="Calibri"/>
                <w:b w:val="0"/>
                <w:bCs w:val="0"/>
                <w:i w:val="0"/>
                <w:iCs w:val="0"/>
                <w:caps w:val="0"/>
                <w:smallCaps w:val="0"/>
                <w:noProof w:val="0"/>
                <w:color w:val="444444"/>
                <w:sz w:val="22"/>
                <w:szCs w:val="22"/>
                <w:lang w:val="en-US"/>
              </w:rPr>
              <w:t>III.9</w:t>
            </w:r>
          </w:p>
        </w:tc>
        <w:tc>
          <w:tcPr>
            <w:tcW w:w="589" w:type="dxa"/>
            <w:shd w:val="clear" w:color="auto" w:fill="auto"/>
            <w:tcMar/>
            <w:hideMark/>
          </w:tcPr>
          <w:p w:rsidRPr="00D02A76" w:rsidR="00697089" w:rsidP="00BA0A97" w:rsidRDefault="00697089" w14:paraId="5929D7C2"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7</w:t>
            </w:r>
          </w:p>
        </w:tc>
        <w:tc>
          <w:tcPr>
            <w:tcW w:w="2798" w:type="dxa"/>
            <w:shd w:val="clear" w:color="auto" w:fill="auto"/>
            <w:tcMar/>
            <w:hideMark/>
          </w:tcPr>
          <w:p w:rsidRPr="00D02A76" w:rsidR="00697089" w:rsidP="00BA0A97" w:rsidRDefault="00697089" w14:paraId="354706B8"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Treatment of missing values</w:t>
            </w:r>
          </w:p>
        </w:tc>
        <w:tc>
          <w:tcPr>
            <w:tcW w:w="7629" w:type="dxa"/>
            <w:shd w:val="clear" w:color="auto" w:fill="auto"/>
            <w:tcMar/>
          </w:tcPr>
          <w:p w:rsidRPr="00D02A76" w:rsidR="00697089" w:rsidP="00BA0A97" w:rsidRDefault="00697089" w14:paraId="00D98123" w14:textId="4C75AF6B">
            <w:pPr>
              <w:spacing w:after="0" w:line="240" w:lineRule="auto"/>
              <w:rPr>
                <w:rFonts w:ascii="Calibri" w:hAnsi="Calibri" w:eastAsia="Times New Roman" w:cs="Calibri"/>
                <w:color w:val="000000"/>
              </w:rPr>
            </w:pPr>
          </w:p>
        </w:tc>
      </w:tr>
      <w:tr w:rsidRPr="00D02A76" w:rsidR="00697089" w:rsidTr="58902523" w14:paraId="75259DC1" w14:textId="77777777">
        <w:trPr>
          <w:trHeight w:val="1200"/>
        </w:trPr>
        <w:tc>
          <w:tcPr>
            <w:tcW w:w="1325" w:type="dxa"/>
            <w:shd w:val="clear" w:color="auto" w:fill="auto"/>
            <w:tcMar/>
            <w:hideMark/>
          </w:tcPr>
          <w:p w:rsidRPr="00D02A76" w:rsidR="00697089" w:rsidP="58902523" w:rsidRDefault="00697089" w14:paraId="28DC2F61" w14:textId="270B6EB6">
            <w:pPr>
              <w:pStyle w:val="Normal"/>
              <w:spacing w:after="0" w:line="240" w:lineRule="auto"/>
              <w:jc w:val="right"/>
            </w:pPr>
            <w:r w:rsidRPr="58902523" w:rsidR="3AF06AA5">
              <w:rPr>
                <w:rFonts w:ascii="Calibri" w:hAnsi="Calibri" w:eastAsia="Calibri" w:cs="Calibri"/>
                <w:b w:val="0"/>
                <w:bCs w:val="0"/>
                <w:i w:val="0"/>
                <w:iCs w:val="0"/>
                <w:caps w:val="0"/>
                <w:smallCaps w:val="0"/>
                <w:noProof w:val="0"/>
                <w:color w:val="444444"/>
                <w:sz w:val="22"/>
                <w:szCs w:val="22"/>
                <w:lang w:val="en-US"/>
              </w:rPr>
              <w:t>III.9</w:t>
            </w:r>
          </w:p>
        </w:tc>
        <w:tc>
          <w:tcPr>
            <w:tcW w:w="589" w:type="dxa"/>
            <w:shd w:val="clear" w:color="auto" w:fill="auto"/>
            <w:tcMar/>
            <w:hideMark/>
          </w:tcPr>
          <w:p w:rsidRPr="00D02A76" w:rsidR="00697089" w:rsidP="00BA0A97" w:rsidRDefault="00697089" w14:paraId="355C0C23"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8</w:t>
            </w:r>
          </w:p>
        </w:tc>
        <w:tc>
          <w:tcPr>
            <w:tcW w:w="2798" w:type="dxa"/>
            <w:shd w:val="clear" w:color="auto" w:fill="auto"/>
            <w:tcMar/>
            <w:hideMark/>
          </w:tcPr>
          <w:p w:rsidRPr="00D02A76" w:rsidR="00697089" w:rsidP="00BA0A97" w:rsidRDefault="00697089" w14:paraId="274A75CB"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availability and assessment of countries’ capacity</w:t>
            </w:r>
          </w:p>
        </w:tc>
        <w:tc>
          <w:tcPr>
            <w:tcW w:w="7629" w:type="dxa"/>
            <w:shd w:val="clear" w:color="auto" w:fill="auto"/>
            <w:tcMar/>
            <w:hideMark/>
          </w:tcPr>
          <w:p w:rsidRPr="00914DB5" w:rsidR="00494782" w:rsidP="00494782" w:rsidRDefault="00697089" w14:paraId="3AE0B329" w14:textId="0ACA4960">
            <w:pPr>
              <w:spacing w:after="0" w:line="240" w:lineRule="auto"/>
              <w:rPr>
                <w:rFonts w:ascii="Calibri" w:hAnsi="Calibri" w:eastAsia="Times New Roman" w:cs="Calibri"/>
                <w:color w:val="000000"/>
              </w:rPr>
            </w:pPr>
            <w:r w:rsidRPr="58902523" w:rsidR="00697089">
              <w:rPr>
                <w:rFonts w:ascii="Calibri" w:hAnsi="Calibri" w:eastAsia="Times New Roman" w:cs="Calibri"/>
                <w:color w:val="000000" w:themeColor="text1" w:themeTint="FF" w:themeShade="FF"/>
              </w:rPr>
              <w:t>The WHO database on this indicator covers statistics for the 194 WHO Member States. As of 2020, 99% of countries have reported at least once since 2003.</w:t>
            </w:r>
            <w:r w:rsidRPr="58902523" w:rsidR="00914DB5">
              <w:rPr>
                <w:rFonts w:ascii="Calibri" w:hAnsi="Calibri" w:eastAsia="Times New Roman" w:cs="Calibri"/>
                <w:color w:val="000000" w:themeColor="text1" w:themeTint="FF" w:themeShade="FF"/>
              </w:rPr>
              <w:t xml:space="preserve"> </w:t>
            </w:r>
            <w:r w:rsidRPr="58902523" w:rsidR="00914DB5">
              <w:rPr>
                <w:rFonts w:ascii="Calibri" w:hAnsi="Calibri" w:eastAsia="Times New Roman" w:cs="Calibri"/>
                <w:color w:val="000000" w:themeColor="text1" w:themeTint="FF" w:themeShade="FF"/>
              </w:rPr>
              <w:t xml:space="preserve">The majority of 194 WHO Member States had provided data on access to ART for December 2020 </w:t>
            </w:r>
            <w:r w:rsidRPr="58902523" w:rsidR="25EC8C89">
              <w:rPr>
                <w:rFonts w:ascii="Calibri" w:hAnsi="Calibri" w:eastAsia="Times New Roman" w:cs="Calibri"/>
                <w:color w:val="000000" w:themeColor="text1" w:themeTint="FF" w:themeShade="FF"/>
              </w:rPr>
              <w:t>\</w:t>
            </w:r>
            <w:r w:rsidRPr="58902523" w:rsidR="00914DB5">
              <w:rPr>
                <w:rFonts w:ascii="Calibri" w:hAnsi="Calibri" w:eastAsia="Times New Roman" w:cs="Calibri"/>
                <w:color w:val="000000" w:themeColor="text1" w:themeTint="FF" w:themeShade="FF"/>
              </w:rPr>
              <w:t>(n=172</w:t>
            </w:r>
            <w:r w:rsidRPr="58902523" w:rsidR="24B2C204">
              <w:rPr>
                <w:rFonts w:ascii="Calibri" w:hAnsi="Calibri" w:eastAsia="Times New Roman" w:cs="Calibri"/>
                <w:color w:val="000000" w:themeColor="text1" w:themeTint="FF" w:themeShade="FF"/>
              </w:rPr>
              <w:t>\</w:t>
            </w:r>
            <w:r w:rsidRPr="58902523" w:rsidR="00914DB5">
              <w:rPr>
                <w:rFonts w:ascii="Calibri" w:hAnsi="Calibri" w:eastAsia="Times New Roman" w:cs="Calibri"/>
                <w:color w:val="000000" w:themeColor="text1" w:themeTint="FF" w:themeShade="FF"/>
              </w:rPr>
              <w:t xml:space="preserve">). These 172 countries accounted for &gt;95% of the people receiving treatment at the end of 2020. ART coverage by sex is available for 128 countries.  </w:t>
            </w:r>
          </w:p>
          <w:p w:rsidRPr="00697089" w:rsidR="00697089" w:rsidP="00697089" w:rsidRDefault="00697089" w14:paraId="5BDB28A6" w14:textId="77777777">
            <w:pPr>
              <w:spacing w:after="0" w:line="240" w:lineRule="auto"/>
              <w:rPr>
                <w:rFonts w:ascii="Calibri" w:hAnsi="Calibri" w:eastAsia="Times New Roman" w:cs="Calibri"/>
                <w:color w:val="000000"/>
              </w:rPr>
            </w:pPr>
          </w:p>
          <w:p w:rsidRPr="00697089" w:rsidR="00697089" w:rsidP="00697089" w:rsidRDefault="00697089" w14:paraId="01B3484B" w14:textId="77777777">
            <w:pPr>
              <w:spacing w:after="0" w:line="240" w:lineRule="auto"/>
              <w:rPr>
                <w:rFonts w:ascii="Calibri" w:hAnsi="Calibri" w:eastAsia="Times New Roman" w:cs="Calibri"/>
                <w:color w:val="000000"/>
              </w:rPr>
            </w:pPr>
            <w:r w:rsidRPr="00697089">
              <w:rPr>
                <w:rFonts w:ascii="Calibri" w:hAnsi="Calibri" w:eastAsia="Times New Roman" w:cs="Calibri"/>
                <w:color w:val="000000"/>
              </w:rPr>
              <w:t>WHO/UNAIDS generate estimates of people living with HIV for 170 member states. Most countries for which no ARV coverage by sex estimate has been released are relatively small, have minor HIV epidemics and/or have poor or insufficient surveillance data that do not enable the calculation of reliable estimates.</w:t>
            </w:r>
          </w:p>
          <w:p w:rsidRPr="00697089" w:rsidR="00697089" w:rsidP="00697089" w:rsidRDefault="00697089" w14:paraId="55E90C82" w14:textId="77777777">
            <w:pPr>
              <w:spacing w:after="0" w:line="240" w:lineRule="auto"/>
              <w:rPr>
                <w:rFonts w:ascii="Calibri" w:hAnsi="Calibri" w:eastAsia="Times New Roman" w:cs="Calibri"/>
                <w:color w:val="000000"/>
              </w:rPr>
            </w:pPr>
          </w:p>
          <w:p w:rsidR="00697089" w:rsidP="00697089" w:rsidRDefault="00697089" w14:paraId="4D2CA9E6" w14:textId="77777777">
            <w:pPr>
              <w:spacing w:after="0" w:line="240" w:lineRule="auto"/>
              <w:rPr>
                <w:rFonts w:ascii="Calibri" w:hAnsi="Calibri" w:eastAsia="Times New Roman" w:cs="Calibri"/>
                <w:color w:val="000000"/>
              </w:rPr>
            </w:pPr>
            <w:r w:rsidRPr="00697089">
              <w:rPr>
                <w:rFonts w:ascii="Calibri" w:hAnsi="Calibri" w:eastAsia="Times New Roman" w:cs="Calibri"/>
                <w:color w:val="000000"/>
              </w:rPr>
              <w:t>Data on progress towards scaling-up access to antiretroviral therapy are published on an annual basis. The time lag between the reporting of values and the publication of data series is a minimum of six months.</w:t>
            </w:r>
          </w:p>
          <w:p w:rsidRPr="00D02A76" w:rsidR="00494782" w:rsidP="00697089" w:rsidRDefault="00494782" w14:paraId="6E95AB1F" w14:textId="44FD86E4">
            <w:pPr>
              <w:spacing w:after="0" w:line="240" w:lineRule="auto"/>
              <w:rPr>
                <w:rFonts w:ascii="Calibri" w:hAnsi="Calibri" w:eastAsia="Times New Roman" w:cs="Calibri"/>
                <w:color w:val="000000"/>
              </w:rPr>
            </w:pPr>
          </w:p>
        </w:tc>
      </w:tr>
      <w:tr w:rsidRPr="00D02A76" w:rsidR="00697089" w:rsidTr="58902523" w14:paraId="0CF1F948" w14:textId="77777777">
        <w:trPr>
          <w:trHeight w:val="1500"/>
        </w:trPr>
        <w:tc>
          <w:tcPr>
            <w:tcW w:w="1325" w:type="dxa"/>
            <w:shd w:val="clear" w:color="auto" w:fill="auto"/>
            <w:tcMar/>
            <w:hideMark/>
          </w:tcPr>
          <w:p w:rsidRPr="00D02A76" w:rsidR="00697089" w:rsidP="58902523" w:rsidRDefault="00697089" w14:paraId="3F21EA3A" w14:textId="02FB9747">
            <w:pPr>
              <w:pStyle w:val="Normal"/>
              <w:spacing w:after="0" w:line="240" w:lineRule="auto"/>
              <w:jc w:val="right"/>
            </w:pPr>
            <w:r w:rsidRPr="58902523" w:rsidR="76510194">
              <w:rPr>
                <w:rFonts w:ascii="Calibri" w:hAnsi="Calibri" w:eastAsia="Calibri" w:cs="Calibri"/>
                <w:b w:val="0"/>
                <w:bCs w:val="0"/>
                <w:i w:val="0"/>
                <w:iCs w:val="0"/>
                <w:caps w:val="0"/>
                <w:smallCaps w:val="0"/>
                <w:noProof w:val="0"/>
                <w:color w:val="444444"/>
                <w:sz w:val="22"/>
                <w:szCs w:val="22"/>
                <w:lang w:val="en-US"/>
              </w:rPr>
              <w:t>III.9</w:t>
            </w:r>
          </w:p>
        </w:tc>
        <w:tc>
          <w:tcPr>
            <w:tcW w:w="589" w:type="dxa"/>
            <w:shd w:val="clear" w:color="auto" w:fill="auto"/>
            <w:tcMar/>
            <w:hideMark/>
          </w:tcPr>
          <w:p w:rsidRPr="00D02A76" w:rsidR="00697089" w:rsidP="00BA0A97" w:rsidRDefault="00697089" w14:paraId="55579E8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9</w:t>
            </w:r>
          </w:p>
        </w:tc>
        <w:tc>
          <w:tcPr>
            <w:tcW w:w="2798" w:type="dxa"/>
            <w:shd w:val="clear" w:color="auto" w:fill="auto"/>
            <w:tcMar/>
            <w:hideMark/>
          </w:tcPr>
          <w:p w:rsidRPr="00D02A76" w:rsidR="00697089" w:rsidP="00BA0A97" w:rsidRDefault="00697089" w14:paraId="1D695A11"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Expected time of release</w:t>
            </w:r>
          </w:p>
        </w:tc>
        <w:tc>
          <w:tcPr>
            <w:tcW w:w="7629" w:type="dxa"/>
            <w:shd w:val="clear" w:color="auto" w:fill="auto"/>
            <w:tcMar/>
            <w:hideMark/>
          </w:tcPr>
          <w:p w:rsidRPr="00D02A76" w:rsidR="00B205F3" w:rsidP="58902523" w:rsidRDefault="00B205F3" w14:paraId="195E065F" w14:textId="494843C1">
            <w:pPr>
              <w:spacing w:after="0" w:line="240" w:lineRule="auto"/>
              <w:rPr>
                <w:rFonts w:ascii="Calibri" w:hAnsi="Calibri" w:eastAsia="Times New Roman" w:cs="Calibri"/>
                <w:color w:val="000000" w:themeColor="text1" w:themeTint="FF" w:themeShade="FF"/>
              </w:rPr>
            </w:pPr>
            <w:r w:rsidRPr="58902523" w:rsidR="00697089">
              <w:rPr>
                <w:rFonts w:ascii="Calibri" w:hAnsi="Calibri" w:eastAsia="Times New Roman" w:cs="Calibri"/>
                <w:color w:val="000000" w:themeColor="text1" w:themeTint="FF" w:themeShade="FF"/>
              </w:rPr>
              <w:t>The data used to calculate the indicator are collected and disseminated annually, usually in the second quarter of each year. They are published in various progress reports by WHO</w:t>
            </w:r>
            <w:r w:rsidRPr="58902523" w:rsidR="00697089">
              <w:rPr>
                <w:rFonts w:ascii="Calibri" w:hAnsi="Calibri" w:eastAsia="Times New Roman" w:cs="Calibri"/>
                <w:color w:val="000000" w:themeColor="text1" w:themeTint="FF" w:themeShade="FF"/>
              </w:rPr>
              <w:t>, UNAIDS</w:t>
            </w:r>
            <w:r w:rsidRPr="58902523" w:rsidR="00697089">
              <w:rPr>
                <w:rFonts w:ascii="Calibri" w:hAnsi="Calibri" w:eastAsia="Times New Roman" w:cs="Calibri"/>
                <w:color w:val="000000" w:themeColor="text1" w:themeTint="FF" w:themeShade="FF"/>
              </w:rPr>
              <w:t xml:space="preserve"> as well as UNICEF</w:t>
            </w:r>
            <w:r w:rsidRPr="58902523" w:rsidR="6977EF37">
              <w:rPr>
                <w:rFonts w:ascii="Calibri" w:hAnsi="Calibri" w:eastAsia="Times New Roman" w:cs="Calibri"/>
                <w:color w:val="000000" w:themeColor="text1" w:themeTint="FF" w:themeShade="FF"/>
              </w:rPr>
              <w:t>:</w:t>
            </w:r>
          </w:p>
          <w:p w:rsidRPr="00D02A76" w:rsidR="00B205F3" w:rsidP="58902523" w:rsidRDefault="00B205F3" w14:paraId="540674AC" w14:textId="5C2A4DE2">
            <w:pPr>
              <w:pStyle w:val="ListParagraph"/>
              <w:numPr>
                <w:ilvl w:val="0"/>
                <w:numId w:val="1"/>
              </w:numPr>
              <w:spacing w:after="0" w:line="240" w:lineRule="auto"/>
              <w:rPr>
                <w:rFonts w:ascii="Calibri" w:hAnsi="Calibri" w:eastAsia="Times New Roman" w:cs="Calibri"/>
              </w:rPr>
            </w:pPr>
            <w:r w:rsidRPr="58902523" w:rsidR="6977EF37">
              <w:rPr>
                <w:rFonts w:ascii="Calibri" w:hAnsi="Calibri" w:eastAsia="Times New Roman" w:cs="Calibri"/>
                <w:color w:val="000000" w:themeColor="text1" w:themeTint="FF" w:themeShade="FF"/>
              </w:rPr>
              <w:t xml:space="preserve">Global progress report on HIV, viral hepatitis and sexually transmitted infections, 2021: Accountability for the global health sector strategies 2016–2021: actions for impact. Geneva, WHO, July 2021. </w:t>
            </w:r>
            <w:r w:rsidRPr="58902523" w:rsidR="65065B55">
              <w:rPr>
                <w:rFonts w:ascii="Calibri" w:hAnsi="Calibri" w:eastAsia="Times New Roman" w:cs="Calibri"/>
                <w:color w:val="000000" w:themeColor="text1" w:themeTint="FF" w:themeShade="FF"/>
              </w:rPr>
              <w:t>[</w:t>
            </w:r>
            <w:hyperlink r:id="Rf717b4a7dbdc49e9">
              <w:r w:rsidRPr="58902523" w:rsidR="6977EF37">
                <w:rPr>
                  <w:rStyle w:val="Hyperlink"/>
                  <w:rFonts w:ascii="Calibri" w:hAnsi="Calibri" w:eastAsia="Times New Roman" w:cs="Calibri"/>
                </w:rPr>
                <w:t>https://www.who.int/publications/i/item/9789240027077</w:t>
              </w:r>
              <w:r w:rsidRPr="58902523" w:rsidR="4118F6A0">
                <w:rPr>
                  <w:rStyle w:val="Hyperlink"/>
                  <w:rFonts w:ascii="Calibri" w:hAnsi="Calibri" w:eastAsia="Times New Roman" w:cs="Calibri"/>
                </w:rPr>
                <w:t>](</w:t>
              </w:r>
            </w:hyperlink>
            <w:hyperlink r:id="R25a64ba6148b4b14">
              <w:r w:rsidRPr="58902523" w:rsidR="4118F6A0">
                <w:rPr>
                  <w:rStyle w:val="Hyperlink"/>
                  <w:rFonts w:ascii="Calibri" w:hAnsi="Calibri" w:eastAsia="Times New Roman" w:cs="Calibri"/>
                </w:rPr>
                <w:t>https://www.who.int/publications/i/item/9789240027077)</w:t>
              </w:r>
            </w:hyperlink>
          </w:p>
          <w:p w:rsidRPr="00D02A76" w:rsidR="00B205F3" w:rsidP="58902523" w:rsidRDefault="00B205F3" w14:paraId="1A8881A2" w14:textId="69F375A2">
            <w:pPr>
              <w:pStyle w:val="ListParagraph"/>
              <w:numPr>
                <w:ilvl w:val="0"/>
                <w:numId w:val="1"/>
              </w:numPr>
              <w:spacing w:after="0" w:line="240" w:lineRule="auto"/>
              <w:rPr>
                <w:rFonts w:ascii="Calibri" w:hAnsi="Calibri" w:eastAsia="Times New Roman" w:cs="Calibri"/>
              </w:rPr>
            </w:pPr>
            <w:r w:rsidRPr="58902523" w:rsidR="6977EF37">
              <w:rPr>
                <w:rFonts w:ascii="Calibri" w:hAnsi="Calibri" w:eastAsia="Times New Roman" w:cs="Calibri"/>
                <w:color w:val="000000" w:themeColor="text1" w:themeTint="FF" w:themeShade="FF"/>
              </w:rPr>
              <w:t xml:space="preserve">Confronting inequalities: Lessons for pandemic responses from 40 years of AIDS. Geneva, UNAIDS, July 2021. </w:t>
            </w:r>
            <w:r w:rsidRPr="58902523" w:rsidR="0BBA612E">
              <w:rPr>
                <w:rFonts w:ascii="Calibri" w:hAnsi="Calibri" w:eastAsia="Times New Roman" w:cs="Calibri"/>
                <w:color w:val="000000" w:themeColor="text1" w:themeTint="FF" w:themeShade="FF"/>
              </w:rPr>
              <w:t>[</w:t>
            </w:r>
            <w:hyperlink r:id="R61e4b3de545944b0">
              <w:r w:rsidRPr="58902523" w:rsidR="6977EF37">
                <w:rPr>
                  <w:rStyle w:val="Hyperlink"/>
                  <w:rFonts w:ascii="Calibri" w:hAnsi="Calibri" w:eastAsia="Times New Roman" w:cs="Calibri"/>
                </w:rPr>
                <w:t>https://www.unaids.org/en/resources/documents/2021/2021-global-aids-update</w:t>
              </w:r>
              <w:r w:rsidRPr="58902523" w:rsidR="7028CA61">
                <w:rPr>
                  <w:rStyle w:val="Hyperlink"/>
                  <w:rFonts w:ascii="Calibri" w:hAnsi="Calibri" w:eastAsia="Times New Roman" w:cs="Calibri"/>
                </w:rPr>
                <w:t>](</w:t>
              </w:r>
            </w:hyperlink>
            <w:hyperlink r:id="R10aad16a12df4d19">
              <w:r w:rsidRPr="58902523" w:rsidR="7028CA61">
                <w:rPr>
                  <w:rStyle w:val="Hyperlink"/>
                  <w:rFonts w:ascii="Calibri" w:hAnsi="Calibri" w:eastAsia="Times New Roman" w:cs="Calibri"/>
                </w:rPr>
                <w:t>https://www.unaids.org/en/resources/documents/2021/2021-global-aids-update)</w:t>
              </w:r>
            </w:hyperlink>
          </w:p>
          <w:p w:rsidRPr="00D02A76" w:rsidR="00B205F3" w:rsidP="58902523" w:rsidRDefault="00B205F3" w14:paraId="6DB0FA6A" w14:textId="3A94CC9C">
            <w:pPr>
              <w:pStyle w:val="Normal"/>
              <w:spacing w:after="0" w:line="240" w:lineRule="auto"/>
              <w:rPr>
                <w:rFonts w:ascii="Calibri" w:hAnsi="Calibri" w:eastAsia="Times New Roman" w:cs="Calibri"/>
                <w:color w:val="000000"/>
              </w:rPr>
            </w:pPr>
          </w:p>
        </w:tc>
      </w:tr>
      <w:tr w:rsidRPr="00D02A76" w:rsidR="00B205F3" w:rsidTr="58902523" w14:paraId="4F43DC2D" w14:textId="77777777">
        <w:trPr>
          <w:trHeight w:val="1500"/>
        </w:trPr>
        <w:tc>
          <w:tcPr>
            <w:tcW w:w="1325" w:type="dxa"/>
            <w:shd w:val="clear" w:color="auto" w:fill="auto"/>
            <w:tcMar/>
          </w:tcPr>
          <w:p w:rsidRPr="00D02A76" w:rsidR="00B205F3" w:rsidP="58902523" w:rsidRDefault="00B205F3" w14:paraId="5581C96A" w14:textId="2F0325DC">
            <w:pPr>
              <w:pStyle w:val="Normal"/>
              <w:spacing w:after="0" w:line="240" w:lineRule="auto"/>
              <w:jc w:val="right"/>
            </w:pPr>
            <w:r w:rsidRPr="58902523" w:rsidR="64029BB3">
              <w:rPr>
                <w:rFonts w:ascii="Calibri" w:hAnsi="Calibri" w:eastAsia="Calibri" w:cs="Calibri"/>
                <w:b w:val="0"/>
                <w:bCs w:val="0"/>
                <w:i w:val="0"/>
                <w:iCs w:val="0"/>
                <w:caps w:val="0"/>
                <w:smallCaps w:val="0"/>
                <w:noProof w:val="0"/>
                <w:color w:val="444444"/>
                <w:sz w:val="22"/>
                <w:szCs w:val="22"/>
                <w:lang w:val="en-US"/>
              </w:rPr>
              <w:t>III.9</w:t>
            </w:r>
          </w:p>
        </w:tc>
        <w:tc>
          <w:tcPr>
            <w:tcW w:w="589" w:type="dxa"/>
            <w:shd w:val="clear" w:color="auto" w:fill="auto"/>
            <w:tcMar/>
          </w:tcPr>
          <w:p w:rsidRPr="00D02A76" w:rsidR="00B205F3" w:rsidP="00B205F3" w:rsidRDefault="00B205F3" w14:paraId="275BDB5D" w14:textId="550D9E73">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2798" w:type="dxa"/>
            <w:shd w:val="clear" w:color="auto" w:fill="auto"/>
            <w:tcMar/>
          </w:tcPr>
          <w:p w:rsidRPr="00D02A76" w:rsidR="00B205F3" w:rsidP="00B205F3" w:rsidRDefault="00B205F3" w14:paraId="09FB418D" w14:textId="1E2C0C1B">
            <w:pPr>
              <w:spacing w:after="0" w:line="240" w:lineRule="auto"/>
              <w:rPr>
                <w:rFonts w:ascii="Calibri" w:hAnsi="Calibri" w:eastAsia="Times New Roman" w:cs="Calibri"/>
                <w:color w:val="000000"/>
              </w:rPr>
            </w:pPr>
            <w:r>
              <w:rPr>
                <w:rFonts w:ascii="Calibri" w:hAnsi="Calibri" w:eastAsia="Times New Roman" w:cs="Calibri"/>
                <w:color w:val="000000"/>
              </w:rPr>
              <w:t>Data source</w:t>
            </w:r>
          </w:p>
        </w:tc>
        <w:tc>
          <w:tcPr>
            <w:tcW w:w="7629" w:type="dxa"/>
            <w:shd w:val="clear" w:color="auto" w:fill="auto"/>
            <w:tcMar/>
          </w:tcPr>
          <w:p w:rsidRPr="00511EAC" w:rsidR="00B205F3" w:rsidP="58902523" w:rsidRDefault="00B205F3" w14:paraId="3AEDC7DA" w14:textId="1C7F40B1">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58902523" w:rsidR="1109E897">
              <w:rPr>
                <w:rFonts w:ascii="Calibri" w:hAnsi="Calibri" w:eastAsia="Calibri" w:cs="Calibri"/>
                <w:b w:val="0"/>
                <w:bCs w:val="0"/>
                <w:i w:val="0"/>
                <w:iCs w:val="0"/>
                <w:caps w:val="0"/>
                <w:smallCaps w:val="0"/>
                <w:noProof w:val="0"/>
                <w:color w:val="000000" w:themeColor="text1" w:themeTint="FF" w:themeShade="FF"/>
                <w:sz w:val="20"/>
                <w:szCs w:val="20"/>
                <w:lang w:val="en-US"/>
              </w:rPr>
              <w:t xml:space="preserve">Data and metadata were received from </w:t>
            </w:r>
            <w:proofErr w:type="gramStart"/>
            <w:r w:rsidRPr="58902523" w:rsidR="1109E897">
              <w:rPr>
                <w:rFonts w:ascii="Calibri" w:hAnsi="Calibri" w:eastAsia="Calibri" w:cs="Calibri"/>
                <w:b w:val="0"/>
                <w:bCs w:val="0"/>
                <w:i w:val="0"/>
                <w:iCs w:val="0"/>
                <w:caps w:val="0"/>
                <w:smallCaps w:val="0"/>
                <w:noProof w:val="0"/>
                <w:color w:val="000000" w:themeColor="text1" w:themeTint="FF" w:themeShade="FF"/>
                <w:sz w:val="20"/>
                <w:szCs w:val="20"/>
                <w:lang w:val="en-US"/>
              </w:rPr>
              <w:t>World</w:t>
            </w:r>
            <w:proofErr w:type="gramEnd"/>
            <w:r w:rsidRPr="58902523" w:rsidR="1109E897">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Health </w:t>
            </w:r>
            <w:proofErr w:type="spellStart"/>
            <w:r w:rsidRPr="58902523" w:rsidR="1109E897">
              <w:rPr>
                <w:rFonts w:ascii="Calibri" w:hAnsi="Calibri" w:eastAsia="Calibri" w:cs="Calibri"/>
                <w:b w:val="0"/>
                <w:bCs w:val="0"/>
                <w:i w:val="0"/>
                <w:iCs w:val="0"/>
                <w:caps w:val="0"/>
                <w:smallCaps w:val="0"/>
                <w:noProof w:val="0"/>
                <w:color w:val="000000" w:themeColor="text1" w:themeTint="FF" w:themeShade="FF"/>
                <w:sz w:val="20"/>
                <w:szCs w:val="20"/>
                <w:lang w:val="en-US"/>
              </w:rPr>
              <w:t>Organisation</w:t>
            </w:r>
            <w:proofErr w:type="spellEnd"/>
            <w:r w:rsidRPr="58902523" w:rsidR="1109E897">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on 3 August 2021. </w:t>
            </w:r>
          </w:p>
          <w:p w:rsidRPr="00511EAC" w:rsidR="00B205F3" w:rsidP="58902523" w:rsidRDefault="00B205F3" w14:paraId="4A58CA9F" w14:textId="1836C6C7">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Pr="00511EAC" w:rsidR="00B205F3" w:rsidP="58902523" w:rsidRDefault="00B205F3" w14:paraId="4E63FA0C" w14:textId="05F2BD6C">
            <w:pPr>
              <w:pStyle w:val="Normal"/>
              <w:bidi w:val="0"/>
              <w:spacing w:before="0" w:beforeAutospacing="off" w:after="0" w:afterAutospacing="off" w:line="240" w:lineRule="auto"/>
              <w:ind w:left="0" w:right="0"/>
              <w:jc w:val="left"/>
              <w:rPr>
                <w:rFonts w:ascii="Calibri" w:hAnsi="Calibri" w:eastAsia="Calibri" w:cs="Calibri"/>
                <w:b w:val="0"/>
                <w:bCs w:val="0"/>
                <w:i w:val="0"/>
                <w:iCs w:val="0"/>
                <w:caps w:val="0"/>
                <w:smallCaps w:val="0"/>
                <w:color w:val="000000" w:themeColor="text1" w:themeTint="FF" w:themeShade="FF"/>
                <w:sz w:val="20"/>
                <w:szCs w:val="20"/>
              </w:rPr>
            </w:pPr>
            <w:r w:rsidRPr="58902523" w:rsidR="1109E897">
              <w:rPr>
                <w:rFonts w:ascii="Calibri" w:hAnsi="Calibri" w:eastAsia="Calibri" w:cs="Calibri"/>
                <w:b w:val="0"/>
                <w:bCs w:val="0"/>
                <w:i w:val="0"/>
                <w:iCs w:val="0"/>
                <w:caps w:val="0"/>
                <w:smallCaps w:val="0"/>
                <w:noProof w:val="0"/>
                <w:color w:val="000000" w:themeColor="text1" w:themeTint="FF" w:themeShade="FF"/>
                <w:sz w:val="20"/>
                <w:szCs w:val="20"/>
                <w:lang w:val="en-US"/>
              </w:rPr>
              <w:t>For detailed information, please go to the following:</w:t>
            </w:r>
          </w:p>
          <w:p w:rsidRPr="00511EAC" w:rsidR="00B205F3" w:rsidP="58902523" w:rsidRDefault="00B205F3" w14:paraId="28352978" w14:textId="0D3D62A4">
            <w:pPr>
              <w:pStyle w:val="ListParagraph"/>
              <w:numPr>
                <w:ilvl w:val="0"/>
                <w:numId w:val="2"/>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Bidi"/>
                <w:b w:val="0"/>
                <w:bCs w:val="0"/>
                <w:i w:val="0"/>
                <w:iCs w:val="0"/>
                <w:caps w:val="0"/>
                <w:smallCaps w:val="0"/>
                <w:noProof w:val="0"/>
                <w:color w:val="000000" w:themeColor="text1" w:themeTint="FF" w:themeShade="FF"/>
                <w:sz w:val="20"/>
                <w:szCs w:val="20"/>
                <w:lang w:val="en-US" w:eastAsia="en-US"/>
              </w:rPr>
            </w:pPr>
            <w:r w:rsidRPr="58902523" w:rsidR="08EE507C">
              <w:rPr>
                <w:rFonts w:ascii="Calibri" w:hAnsi="Calibri" w:eastAsia="Calibri" w:cs="Calibri" w:asciiTheme="minorAscii" w:hAnsiTheme="minorAscii" w:eastAsiaTheme="minorAscii" w:cstheme="minorBidi"/>
                <w:b w:val="0"/>
                <w:bCs w:val="0"/>
                <w:i w:val="0"/>
                <w:iCs w:val="0"/>
                <w:caps w:val="0"/>
                <w:smallCaps w:val="0"/>
                <w:noProof w:val="0"/>
                <w:color w:val="000000" w:themeColor="text1" w:themeTint="FF" w:themeShade="FF"/>
                <w:sz w:val="20"/>
                <w:szCs w:val="20"/>
                <w:lang w:val="en-US" w:eastAsia="en-US"/>
              </w:rPr>
              <w:t>WHO's Global Health Observatory, [</w:t>
            </w:r>
            <w:hyperlink r:id="R845912158c0e4090">
              <w:r w:rsidRPr="58902523" w:rsidR="08EE507C">
                <w:rPr>
                  <w:rFonts w:ascii="Calibri" w:hAnsi="Calibri" w:eastAsia="Calibri" w:cs="Calibri" w:asciiTheme="minorAscii" w:hAnsiTheme="minorAscii" w:eastAsiaTheme="minorAscii" w:cstheme="minorBidi"/>
                  <w:b w:val="0"/>
                  <w:bCs w:val="0"/>
                  <w:i w:val="0"/>
                  <w:iCs w:val="0"/>
                  <w:caps w:val="0"/>
                  <w:smallCaps w:val="0"/>
                  <w:noProof w:val="0"/>
                  <w:color w:val="000000" w:themeColor="text1" w:themeTint="FF" w:themeShade="FF"/>
                  <w:sz w:val="20"/>
                  <w:szCs w:val="20"/>
                  <w:lang w:val="en-US" w:eastAsia="en-US"/>
                </w:rPr>
                <w:t>www.who.int/gho](www.who.int/gho</w:t>
              </w:r>
            </w:hyperlink>
            <w:r w:rsidRPr="58902523" w:rsidR="08EE507C">
              <w:rPr>
                <w:rFonts w:ascii="Calibri" w:hAnsi="Calibri" w:eastAsia="Calibri" w:cs="Calibri" w:asciiTheme="minorAscii" w:hAnsiTheme="minorAscii" w:eastAsiaTheme="minorAscii" w:cstheme="minorBidi"/>
                <w:b w:val="0"/>
                <w:bCs w:val="0"/>
                <w:i w:val="0"/>
                <w:iCs w:val="0"/>
                <w:caps w:val="0"/>
                <w:smallCaps w:val="0"/>
                <w:noProof w:val="0"/>
                <w:color w:val="000000" w:themeColor="text1" w:themeTint="FF" w:themeShade="FF"/>
                <w:sz w:val="20"/>
                <w:szCs w:val="20"/>
                <w:lang w:val="en-US" w:eastAsia="en-US"/>
              </w:rPr>
              <w:t>)</w:t>
            </w:r>
          </w:p>
          <w:p w:rsidRPr="00511EAC" w:rsidR="00B205F3" w:rsidP="58902523" w:rsidRDefault="00B205F3" w14:paraId="2819D2DD" w14:textId="1F694FD2">
            <w:pPr>
              <w:pStyle w:val="ListParagraph"/>
              <w:numPr>
                <w:ilvl w:val="0"/>
                <w:numId w:val="2"/>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Bidi"/>
                <w:b w:val="0"/>
                <w:bCs w:val="0"/>
                <w:i w:val="0"/>
                <w:iCs w:val="0"/>
                <w:caps w:val="0"/>
                <w:smallCaps w:val="0"/>
                <w:color w:val="000000" w:themeColor="text1" w:themeTint="FF" w:themeShade="FF"/>
                <w:sz w:val="20"/>
                <w:szCs w:val="20"/>
                <w:lang w:eastAsia="en-US"/>
              </w:rPr>
            </w:pPr>
            <w:r w:rsidRPr="58902523" w:rsidR="08EE507C">
              <w:rPr>
                <w:rFonts w:ascii="Calibri" w:hAnsi="Calibri" w:eastAsia="Calibri" w:cs="Calibri" w:asciiTheme="minorAscii" w:hAnsiTheme="minorAscii" w:eastAsiaTheme="minorAscii" w:cstheme="minorBidi"/>
                <w:b w:val="0"/>
                <w:bCs w:val="0"/>
                <w:i w:val="0"/>
                <w:iCs w:val="0"/>
                <w:caps w:val="0"/>
                <w:smallCaps w:val="0"/>
                <w:color w:val="000000" w:themeColor="text1" w:themeTint="FF" w:themeShade="FF"/>
                <w:sz w:val="20"/>
                <w:szCs w:val="20"/>
                <w:lang w:eastAsia="en-US"/>
              </w:rPr>
              <w:t>UNAIDS, [www.Aidsinfoonline.org](www.Aidsinfoonline.org)</w:t>
            </w:r>
          </w:p>
          <w:p w:rsidRPr="00511EAC" w:rsidR="00B205F3" w:rsidP="58902523" w:rsidRDefault="00B205F3" w14:paraId="070E6BA2" w14:textId="094976C2">
            <w:pPr>
              <w:pStyle w:val="Normal"/>
              <w:spacing w:after="0" w:line="240" w:lineRule="auto"/>
              <w:rPr>
                <w:rFonts w:ascii="Calibri" w:hAnsi="Calibri" w:eastAsia="Times New Roman" w:cs="Calibri"/>
                <w:color w:val="000000"/>
              </w:rPr>
            </w:pPr>
          </w:p>
        </w:tc>
      </w:tr>
    </w:tbl>
    <w:p w:rsidR="006E0EF8" w:rsidRDefault="006E0EF8" w14:paraId="39F4F375" w14:textId="77777777"/>
    <w:sectPr w:rsidR="006E0EF8" w:rsidSect="0094121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7AB5" w:rsidP="00377AB5" w:rsidRDefault="00377AB5" w14:paraId="45D840DC" w14:textId="77777777">
      <w:pPr>
        <w:spacing w:after="0" w:line="240" w:lineRule="auto"/>
      </w:pPr>
      <w:r>
        <w:separator/>
      </w:r>
    </w:p>
  </w:endnote>
  <w:endnote w:type="continuationSeparator" w:id="0">
    <w:p w:rsidR="00377AB5" w:rsidP="00377AB5" w:rsidRDefault="00377AB5" w14:paraId="706907F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7AB5" w:rsidP="00377AB5" w:rsidRDefault="00377AB5" w14:paraId="3B4CD9AD" w14:textId="77777777">
      <w:pPr>
        <w:spacing w:after="0" w:line="240" w:lineRule="auto"/>
      </w:pPr>
      <w:r>
        <w:separator/>
      </w:r>
    </w:p>
  </w:footnote>
  <w:footnote w:type="continuationSeparator" w:id="0">
    <w:p w:rsidR="00377AB5" w:rsidP="00377AB5" w:rsidRDefault="00377AB5" w14:paraId="6ACA53BB"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28"/>
    <w:rsid w:val="00290A43"/>
    <w:rsid w:val="00377AB5"/>
    <w:rsid w:val="00494782"/>
    <w:rsid w:val="00511EAC"/>
    <w:rsid w:val="00515A28"/>
    <w:rsid w:val="005C6611"/>
    <w:rsid w:val="00697089"/>
    <w:rsid w:val="006E0EF8"/>
    <w:rsid w:val="00914DB5"/>
    <w:rsid w:val="0094121F"/>
    <w:rsid w:val="00B205F3"/>
    <w:rsid w:val="0191134C"/>
    <w:rsid w:val="0308403A"/>
    <w:rsid w:val="03A2DE19"/>
    <w:rsid w:val="04A63B46"/>
    <w:rsid w:val="08EE507C"/>
    <w:rsid w:val="0B157CCA"/>
    <w:rsid w:val="0BBA612E"/>
    <w:rsid w:val="10F13C69"/>
    <w:rsid w:val="1109E897"/>
    <w:rsid w:val="11A0DA76"/>
    <w:rsid w:val="13BC7234"/>
    <w:rsid w:val="13CAAB4E"/>
    <w:rsid w:val="154C0E6A"/>
    <w:rsid w:val="16E7DECB"/>
    <w:rsid w:val="1883AF2C"/>
    <w:rsid w:val="1A1F7F8D"/>
    <w:rsid w:val="1ABA8E80"/>
    <w:rsid w:val="1CCF5E7B"/>
    <w:rsid w:val="1D1265C3"/>
    <w:rsid w:val="1FB6E5BA"/>
    <w:rsid w:val="21A71BD2"/>
    <w:rsid w:val="2218D555"/>
    <w:rsid w:val="22757CAE"/>
    <w:rsid w:val="24B2C204"/>
    <w:rsid w:val="254DFAEE"/>
    <w:rsid w:val="25EC8C89"/>
    <w:rsid w:val="282104F5"/>
    <w:rsid w:val="2957CE52"/>
    <w:rsid w:val="2B52CD5F"/>
    <w:rsid w:val="2BAABD9E"/>
    <w:rsid w:val="2C93D680"/>
    <w:rsid w:val="2E8A6E21"/>
    <w:rsid w:val="30263E82"/>
    <w:rsid w:val="30996626"/>
    <w:rsid w:val="314D251A"/>
    <w:rsid w:val="31C20318"/>
    <w:rsid w:val="32A3B4BD"/>
    <w:rsid w:val="32D30734"/>
    <w:rsid w:val="366C18F1"/>
    <w:rsid w:val="36E3856E"/>
    <w:rsid w:val="3AF06AA5"/>
    <w:rsid w:val="3C0D09E0"/>
    <w:rsid w:val="3E7F185C"/>
    <w:rsid w:val="3EE9B6BF"/>
    <w:rsid w:val="3F040922"/>
    <w:rsid w:val="4035F87D"/>
    <w:rsid w:val="4118F6A0"/>
    <w:rsid w:val="45346783"/>
    <w:rsid w:val="469C8EE1"/>
    <w:rsid w:val="48502088"/>
    <w:rsid w:val="49AAB6E1"/>
    <w:rsid w:val="4AE05D29"/>
    <w:rsid w:val="4C6A6B7F"/>
    <w:rsid w:val="4D2B2EA4"/>
    <w:rsid w:val="4DCC18D5"/>
    <w:rsid w:val="4FDCC384"/>
    <w:rsid w:val="51B3B48B"/>
    <w:rsid w:val="526F907F"/>
    <w:rsid w:val="58902523"/>
    <w:rsid w:val="58A3EF1D"/>
    <w:rsid w:val="5916B902"/>
    <w:rsid w:val="5ABA03C0"/>
    <w:rsid w:val="5CBD6DA0"/>
    <w:rsid w:val="5EE63E4A"/>
    <w:rsid w:val="60E385E4"/>
    <w:rsid w:val="6130CCCD"/>
    <w:rsid w:val="62A553A8"/>
    <w:rsid w:val="64029BB3"/>
    <w:rsid w:val="65065B55"/>
    <w:rsid w:val="68EA9827"/>
    <w:rsid w:val="6977EF37"/>
    <w:rsid w:val="7028CA61"/>
    <w:rsid w:val="748466F9"/>
    <w:rsid w:val="752695B4"/>
    <w:rsid w:val="75CE74A5"/>
    <w:rsid w:val="76510194"/>
    <w:rsid w:val="798A28E8"/>
    <w:rsid w:val="7ACD9620"/>
    <w:rsid w:val="7C696681"/>
    <w:rsid w:val="7E0536E2"/>
    <w:rsid w:val="7FF2E0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6D404"/>
  <w15:chartTrackingRefBased/>
  <w15:docId w15:val="{0CEDAAD4-FF92-4301-A486-39AA848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5A28"/>
    <w:rPr>
      <w:rFonts w:eastAsiaTheme="minorHAnsi"/>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94121F"/>
    <w:rPr>
      <w:color w:val="0563C1" w:themeColor="hyperlink"/>
      <w:u w:val="single"/>
    </w:rPr>
  </w:style>
  <w:style w:type="character" w:styleId="UnresolvedMention">
    <w:name w:val="Unresolved Mention"/>
    <w:basedOn w:val="DefaultParagraphFont"/>
    <w:uiPriority w:val="99"/>
    <w:semiHidden/>
    <w:unhideWhenUsed/>
    <w:rsid w:val="0094121F"/>
    <w:rPr>
      <w:color w:val="605E5C"/>
      <w:shd w:val="clear" w:color="auto" w:fill="E1DFDD"/>
    </w:rPr>
  </w:style>
  <w:style w:type="paragraph" w:styleId="ListParagraph">
    <w:name w:val="List Paragraph"/>
    <w:basedOn w:val="Normal"/>
    <w:uiPriority w:val="34"/>
    <w:qFormat/>
    <w:rsid w:val="00697089"/>
    <w:pPr>
      <w:ind w:left="720"/>
      <w:contextualSpacing/>
    </w:pPr>
  </w:style>
  <w:style w:type="paragraph" w:styleId="Header">
    <w:name w:val="header"/>
    <w:basedOn w:val="Normal"/>
    <w:link w:val="HeaderChar"/>
    <w:uiPriority w:val="99"/>
    <w:unhideWhenUsed/>
    <w:rsid w:val="00377AB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77AB5"/>
    <w:rPr>
      <w:rFonts w:eastAsiaTheme="minorHAnsi"/>
      <w:lang w:eastAsia="en-US"/>
    </w:rPr>
  </w:style>
  <w:style w:type="paragraph" w:styleId="Footer">
    <w:name w:val="footer"/>
    <w:basedOn w:val="Normal"/>
    <w:link w:val="FooterChar"/>
    <w:uiPriority w:val="99"/>
    <w:unhideWhenUsed/>
    <w:rsid w:val="00377AB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77AB5"/>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webSettings" Target="webSettings.xml" Id="rId3" /><Relationship Type="http://schemas.openxmlformats.org/officeDocument/2006/relationships/customXml" Target="../customXml/item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11"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 Type="http://schemas.openxmlformats.org/officeDocument/2006/relationships/hyperlink" Target="mailto:beusenbergm@who.int" TargetMode="External" Id="R74585ecb4936462e" /><Relationship Type="http://schemas.openxmlformats.org/officeDocument/2006/relationships/hyperlink" Target="mailto:beusenbergm@who.int" TargetMode="External" Id="R983471226fd44ffe" /><Relationship Type="http://schemas.openxmlformats.org/officeDocument/2006/relationships/hyperlink" Target="http://www.who.int/hiv](" TargetMode="External" Id="Rf77db794e96d43a6" /><Relationship Type="http://schemas.openxmlformats.org/officeDocument/2006/relationships/hyperlink" Target="http://www.who.int/hiv](" TargetMode="External" Id="R618cbe58fcce4930" /><Relationship Type="http://schemas.openxmlformats.org/officeDocument/2006/relationships/hyperlink" Target="https://www.who.int/publications/i/item/9789240027077](" TargetMode="External" Id="Rf717b4a7dbdc49e9" /><Relationship Type="http://schemas.openxmlformats.org/officeDocument/2006/relationships/hyperlink" Target="https://www.who.int/publications/i/item/9789240027077](" TargetMode="External" Id="R25a64ba6148b4b14" /><Relationship Type="http://schemas.openxmlformats.org/officeDocument/2006/relationships/hyperlink" Target="https://www.unaids.org/en/resources/documents/2021/2021-global-aids-update](" TargetMode="External" Id="R61e4b3de545944b0" /><Relationship Type="http://schemas.openxmlformats.org/officeDocument/2006/relationships/hyperlink" Target="https://www.unaids.org/en/resources/documents/2021/2021-global-aids-update](" TargetMode="External" Id="R10aad16a12df4d19" /><Relationship Type="http://schemas.openxmlformats.org/officeDocument/2006/relationships/hyperlink" Target="http://www.who.int/gho](www.who.int/gho" TargetMode="External" Id="R845912158c0e4090" /><Relationship Type="http://schemas.openxmlformats.org/officeDocument/2006/relationships/numbering" Target="/word/numbering.xml" Id="Rf6f6c7721ab64a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12330FEA-398D-4EFD-824F-892652724AFA}"/>
</file>

<file path=customXml/itemProps2.xml><?xml version="1.0" encoding="utf-8"?>
<ds:datastoreItem xmlns:ds="http://schemas.openxmlformats.org/officeDocument/2006/customXml" ds:itemID="{C470D495-3C65-41CF-89F3-40E1ABF7054A}"/>
</file>

<file path=customXml/itemProps3.xml><?xml version="1.0" encoding="utf-8"?>
<ds:datastoreItem xmlns:ds="http://schemas.openxmlformats.org/officeDocument/2006/customXml" ds:itemID="{B0F2A15D-4CD9-479A-96A9-43BD09E48AF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Lingyan Hu</lastModifiedBy>
  <revision>8</revision>
  <dcterms:created xsi:type="dcterms:W3CDTF">2021-08-05T14:23:00.0000000Z</dcterms:created>
  <dcterms:modified xsi:type="dcterms:W3CDTF">2021-09-05T20:36:42.7622854Z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