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060A" w14:textId="77777777" w:rsidR="00445A12" w:rsidRPr="00680B94" w:rsidRDefault="00445A12" w:rsidP="00445A12">
      <w:pPr>
        <w:jc w:val="center"/>
        <w:rPr>
          <w:rFonts w:ascii="Arial" w:eastAsia="Arial" w:hAnsi="Arial" w:cs="Arial"/>
          <w:b/>
          <w:bCs/>
          <w:sz w:val="28"/>
          <w:szCs w:val="28"/>
        </w:rPr>
      </w:pPr>
      <w:r w:rsidRPr="00680B94">
        <w:rPr>
          <w:rFonts w:ascii="Arial" w:eastAsia="Arial" w:hAnsi="Arial" w:cs="Arial"/>
          <w:b/>
          <w:bCs/>
          <w:sz w:val="28"/>
          <w:szCs w:val="28"/>
        </w:rPr>
        <w:t>CENTRO PAULA SOUZA – ETEC UIRAPURU</w:t>
      </w:r>
    </w:p>
    <w:p w14:paraId="544B51D3" w14:textId="77777777" w:rsidR="00445A12" w:rsidRPr="00680B94" w:rsidRDefault="00445A12" w:rsidP="00445A12">
      <w:pPr>
        <w:jc w:val="center"/>
        <w:rPr>
          <w:rFonts w:ascii="Arial" w:eastAsia="Arial" w:hAnsi="Arial" w:cs="Arial"/>
          <w:b/>
          <w:bCs/>
          <w:sz w:val="28"/>
          <w:szCs w:val="28"/>
        </w:rPr>
      </w:pPr>
      <w:r w:rsidRPr="00680B94">
        <w:rPr>
          <w:rFonts w:ascii="Arial" w:eastAsia="Arial" w:hAnsi="Arial" w:cs="Arial"/>
          <w:b/>
          <w:bCs/>
          <w:sz w:val="28"/>
          <w:szCs w:val="28"/>
        </w:rPr>
        <w:t>TRABALHO DE CONCLUSÃO DE CURSO</w:t>
      </w:r>
    </w:p>
    <w:p w14:paraId="688EDB39" w14:textId="77777777" w:rsidR="00445A12" w:rsidRPr="00680B94" w:rsidRDefault="00445A12" w:rsidP="00445A12">
      <w:pPr>
        <w:jc w:val="center"/>
        <w:rPr>
          <w:rFonts w:ascii="Arial" w:eastAsia="Arial" w:hAnsi="Arial" w:cs="Arial"/>
          <w:b/>
          <w:bCs/>
          <w:sz w:val="28"/>
          <w:szCs w:val="28"/>
        </w:rPr>
      </w:pPr>
      <w:r w:rsidRPr="00680B94">
        <w:rPr>
          <w:rFonts w:ascii="Arial" w:eastAsia="Arial" w:hAnsi="Arial" w:cs="Arial"/>
          <w:b/>
          <w:bCs/>
          <w:sz w:val="28"/>
          <w:szCs w:val="28"/>
        </w:rPr>
        <w:t>Desenvolvimento de Sistemas</w:t>
      </w:r>
    </w:p>
    <w:p w14:paraId="4B7D162A" w14:textId="77777777" w:rsidR="00445A12" w:rsidRPr="00680B94" w:rsidRDefault="00445A12" w:rsidP="00445A12">
      <w:pPr>
        <w:jc w:val="center"/>
        <w:rPr>
          <w:rFonts w:ascii="Arial" w:eastAsia="Arial" w:hAnsi="Arial" w:cs="Arial"/>
          <w:sz w:val="28"/>
          <w:szCs w:val="28"/>
        </w:rPr>
      </w:pPr>
    </w:p>
    <w:p w14:paraId="4F453B48" w14:textId="77777777" w:rsidR="00445A12" w:rsidRPr="00680B94" w:rsidRDefault="00445A12" w:rsidP="00445A12">
      <w:pPr>
        <w:jc w:val="center"/>
        <w:rPr>
          <w:rFonts w:ascii="Arial" w:eastAsia="Arial" w:hAnsi="Arial" w:cs="Arial"/>
          <w:sz w:val="28"/>
          <w:szCs w:val="28"/>
        </w:rPr>
      </w:pPr>
    </w:p>
    <w:p w14:paraId="2E001B04" w14:textId="77777777" w:rsidR="00445A12" w:rsidRDefault="00445A12" w:rsidP="00445A12">
      <w:pPr>
        <w:rPr>
          <w:rFonts w:ascii="Arial" w:eastAsia="Arial" w:hAnsi="Arial" w:cs="Arial"/>
          <w:sz w:val="28"/>
          <w:szCs w:val="28"/>
        </w:rPr>
      </w:pPr>
    </w:p>
    <w:p w14:paraId="55192478" w14:textId="77777777" w:rsidR="00445A12" w:rsidRDefault="00445A12" w:rsidP="00445A12">
      <w:pPr>
        <w:rPr>
          <w:rFonts w:ascii="Arial" w:eastAsia="Arial" w:hAnsi="Arial" w:cs="Arial"/>
          <w:sz w:val="28"/>
          <w:szCs w:val="28"/>
        </w:rPr>
      </w:pPr>
    </w:p>
    <w:p w14:paraId="4098FC64" w14:textId="77777777" w:rsidR="00445A12" w:rsidRPr="00680B94" w:rsidRDefault="00445A12" w:rsidP="00445A12">
      <w:pPr>
        <w:rPr>
          <w:rFonts w:ascii="Arial" w:eastAsia="Arial" w:hAnsi="Arial" w:cs="Arial"/>
          <w:sz w:val="28"/>
          <w:szCs w:val="28"/>
        </w:rPr>
      </w:pPr>
    </w:p>
    <w:p w14:paraId="48175847" w14:textId="77777777" w:rsidR="00445A12" w:rsidRPr="00680B94" w:rsidRDefault="00445A12" w:rsidP="00445A12">
      <w:pPr>
        <w:jc w:val="center"/>
        <w:rPr>
          <w:rFonts w:ascii="Arial" w:eastAsia="Arial" w:hAnsi="Arial" w:cs="Arial"/>
          <w:sz w:val="28"/>
          <w:szCs w:val="28"/>
        </w:rPr>
      </w:pPr>
    </w:p>
    <w:p w14:paraId="42A26E5D" w14:textId="77777777" w:rsidR="00445A12" w:rsidRPr="00680B94" w:rsidRDefault="00445A12" w:rsidP="00445A12">
      <w:pPr>
        <w:tabs>
          <w:tab w:val="center" w:pos="4252"/>
          <w:tab w:val="left" w:pos="7225"/>
        </w:tabs>
        <w:jc w:val="center"/>
        <w:rPr>
          <w:rFonts w:ascii="Arial" w:eastAsia="Arial" w:hAnsi="Arial" w:cs="Arial"/>
          <w:b/>
          <w:bCs/>
          <w:sz w:val="28"/>
          <w:szCs w:val="28"/>
        </w:rPr>
      </w:pPr>
      <w:r w:rsidRPr="00680B94">
        <w:rPr>
          <w:rFonts w:ascii="Arial" w:eastAsia="Arial" w:hAnsi="Arial" w:cs="Arial"/>
          <w:b/>
          <w:bCs/>
          <w:sz w:val="28"/>
          <w:szCs w:val="28"/>
        </w:rPr>
        <w:t>Danilo Alfa Henrique</w:t>
      </w:r>
    </w:p>
    <w:p w14:paraId="6C70C611" w14:textId="77777777" w:rsidR="00445A12" w:rsidRPr="00680B94" w:rsidRDefault="00445A12" w:rsidP="00445A12">
      <w:pPr>
        <w:jc w:val="center"/>
        <w:rPr>
          <w:rFonts w:ascii="Arial" w:eastAsia="Arial" w:hAnsi="Arial" w:cs="Arial"/>
          <w:sz w:val="28"/>
          <w:szCs w:val="28"/>
        </w:rPr>
      </w:pPr>
    </w:p>
    <w:p w14:paraId="3D6B63AD" w14:textId="77777777" w:rsidR="00445A12" w:rsidRDefault="00445A12" w:rsidP="00445A12">
      <w:pPr>
        <w:rPr>
          <w:rFonts w:ascii="Arial" w:eastAsia="Arial" w:hAnsi="Arial" w:cs="Arial"/>
          <w:sz w:val="28"/>
          <w:szCs w:val="28"/>
        </w:rPr>
      </w:pPr>
    </w:p>
    <w:p w14:paraId="5BDBB418" w14:textId="77777777" w:rsidR="00445A12" w:rsidRDefault="00445A12" w:rsidP="00445A12">
      <w:pPr>
        <w:rPr>
          <w:rFonts w:ascii="Arial" w:eastAsia="Arial" w:hAnsi="Arial" w:cs="Arial"/>
          <w:sz w:val="28"/>
          <w:szCs w:val="28"/>
        </w:rPr>
      </w:pPr>
    </w:p>
    <w:p w14:paraId="1698EB2A" w14:textId="5396D47C" w:rsidR="00445A12" w:rsidRDefault="00445A12" w:rsidP="00445A12">
      <w:pPr>
        <w:rPr>
          <w:rFonts w:ascii="Arial" w:eastAsia="Arial" w:hAnsi="Arial" w:cs="Arial"/>
          <w:sz w:val="28"/>
          <w:szCs w:val="28"/>
        </w:rPr>
      </w:pPr>
    </w:p>
    <w:p w14:paraId="03827A0F" w14:textId="77777777" w:rsidR="00445A12" w:rsidRDefault="00445A12" w:rsidP="00445A12">
      <w:pPr>
        <w:rPr>
          <w:rFonts w:ascii="Arial" w:eastAsia="Arial" w:hAnsi="Arial" w:cs="Arial"/>
          <w:sz w:val="28"/>
          <w:szCs w:val="28"/>
        </w:rPr>
      </w:pPr>
    </w:p>
    <w:p w14:paraId="3F915615" w14:textId="77777777" w:rsidR="00445A12" w:rsidRPr="00680B94" w:rsidRDefault="00445A12" w:rsidP="00445A12">
      <w:pPr>
        <w:rPr>
          <w:rFonts w:ascii="Arial" w:eastAsia="Arial" w:hAnsi="Arial" w:cs="Arial"/>
          <w:sz w:val="28"/>
          <w:szCs w:val="28"/>
        </w:rPr>
      </w:pPr>
    </w:p>
    <w:p w14:paraId="45A04C27" w14:textId="77777777" w:rsidR="00445A12" w:rsidRPr="00680B94" w:rsidRDefault="00445A12" w:rsidP="00445A12">
      <w:pPr>
        <w:rPr>
          <w:rFonts w:ascii="Arial" w:eastAsia="Arial" w:hAnsi="Arial" w:cs="Arial"/>
          <w:sz w:val="28"/>
          <w:szCs w:val="28"/>
        </w:rPr>
      </w:pPr>
    </w:p>
    <w:p w14:paraId="31965CEB" w14:textId="77777777" w:rsidR="00445A12" w:rsidRPr="00680B94" w:rsidRDefault="00445A12" w:rsidP="00445A12">
      <w:pPr>
        <w:jc w:val="center"/>
        <w:rPr>
          <w:rFonts w:ascii="Arial" w:eastAsia="Arial" w:hAnsi="Arial" w:cs="Arial"/>
          <w:b/>
          <w:sz w:val="28"/>
          <w:szCs w:val="28"/>
        </w:rPr>
      </w:pPr>
      <w:r>
        <w:rPr>
          <w:rFonts w:ascii="Arial" w:eastAsia="Arial" w:hAnsi="Arial" w:cs="Arial"/>
          <w:b/>
          <w:sz w:val="28"/>
          <w:szCs w:val="28"/>
        </w:rPr>
        <w:t>PESQUISA_03</w:t>
      </w:r>
    </w:p>
    <w:p w14:paraId="70777AA9" w14:textId="77777777" w:rsidR="00445A12" w:rsidRDefault="00445A12" w:rsidP="00445A12">
      <w:pPr>
        <w:rPr>
          <w:rFonts w:ascii="Arial" w:eastAsia="Arial" w:hAnsi="Arial" w:cs="Arial"/>
          <w:b/>
          <w:sz w:val="28"/>
          <w:szCs w:val="28"/>
        </w:rPr>
      </w:pPr>
    </w:p>
    <w:p w14:paraId="32A996B0" w14:textId="77777777" w:rsidR="00445A12" w:rsidRPr="00680B94" w:rsidRDefault="00445A12" w:rsidP="00445A12">
      <w:pPr>
        <w:rPr>
          <w:rFonts w:ascii="Arial" w:eastAsia="Arial" w:hAnsi="Arial" w:cs="Arial"/>
          <w:sz w:val="28"/>
          <w:szCs w:val="28"/>
        </w:rPr>
      </w:pPr>
    </w:p>
    <w:p w14:paraId="2F06A9FE" w14:textId="77777777" w:rsidR="00445A12" w:rsidRDefault="00445A12" w:rsidP="00445A12">
      <w:pPr>
        <w:rPr>
          <w:rFonts w:ascii="Arial" w:eastAsia="Arial" w:hAnsi="Arial" w:cs="Arial"/>
          <w:sz w:val="28"/>
          <w:szCs w:val="28"/>
        </w:rPr>
      </w:pPr>
    </w:p>
    <w:p w14:paraId="2DB436C3" w14:textId="77777777" w:rsidR="00445A12" w:rsidRPr="00680B94" w:rsidRDefault="00445A12" w:rsidP="00445A12">
      <w:pPr>
        <w:rPr>
          <w:rFonts w:ascii="Arial" w:eastAsia="Arial" w:hAnsi="Arial" w:cs="Arial"/>
          <w:sz w:val="28"/>
          <w:szCs w:val="28"/>
        </w:rPr>
      </w:pPr>
    </w:p>
    <w:p w14:paraId="75A5A73C" w14:textId="77777777" w:rsidR="00445A12" w:rsidRDefault="00445A12" w:rsidP="00445A12">
      <w:pPr>
        <w:rPr>
          <w:rFonts w:ascii="Arial" w:eastAsia="Arial" w:hAnsi="Arial" w:cs="Arial"/>
          <w:sz w:val="28"/>
          <w:szCs w:val="28"/>
        </w:rPr>
      </w:pPr>
    </w:p>
    <w:p w14:paraId="6F0DA52D" w14:textId="77777777" w:rsidR="00445A12" w:rsidRPr="00680B94" w:rsidRDefault="00445A12" w:rsidP="00445A12">
      <w:pPr>
        <w:rPr>
          <w:rFonts w:ascii="Arial" w:eastAsia="Arial" w:hAnsi="Arial" w:cs="Arial"/>
          <w:sz w:val="28"/>
          <w:szCs w:val="28"/>
        </w:rPr>
      </w:pPr>
    </w:p>
    <w:p w14:paraId="79869D44" w14:textId="77777777" w:rsidR="00445A12" w:rsidRPr="00680B94" w:rsidRDefault="00445A12" w:rsidP="00445A12">
      <w:pPr>
        <w:jc w:val="center"/>
        <w:rPr>
          <w:rFonts w:ascii="Arial" w:eastAsia="Arial" w:hAnsi="Arial" w:cs="Arial"/>
          <w:sz w:val="28"/>
          <w:szCs w:val="28"/>
        </w:rPr>
      </w:pPr>
    </w:p>
    <w:p w14:paraId="3C4C2587" w14:textId="77777777" w:rsidR="00445A12" w:rsidRPr="00680B94" w:rsidRDefault="00445A12" w:rsidP="00445A12">
      <w:pPr>
        <w:jc w:val="center"/>
        <w:rPr>
          <w:rFonts w:ascii="Arial" w:eastAsia="Arial" w:hAnsi="Arial" w:cs="Arial"/>
          <w:b/>
          <w:bCs/>
          <w:sz w:val="28"/>
          <w:szCs w:val="28"/>
        </w:rPr>
      </w:pPr>
      <w:r w:rsidRPr="00680B94">
        <w:rPr>
          <w:rFonts w:ascii="Arial" w:eastAsia="Arial" w:hAnsi="Arial" w:cs="Arial"/>
          <w:b/>
          <w:bCs/>
          <w:sz w:val="28"/>
          <w:szCs w:val="28"/>
        </w:rPr>
        <w:t>S</w:t>
      </w:r>
      <w:r>
        <w:rPr>
          <w:rFonts w:ascii="Arial" w:eastAsia="Arial" w:hAnsi="Arial" w:cs="Arial"/>
          <w:b/>
          <w:bCs/>
          <w:sz w:val="28"/>
          <w:szCs w:val="28"/>
        </w:rPr>
        <w:t>ão</w:t>
      </w:r>
      <w:r w:rsidRPr="00680B94">
        <w:rPr>
          <w:rFonts w:ascii="Arial" w:eastAsia="Arial" w:hAnsi="Arial" w:cs="Arial"/>
          <w:b/>
          <w:bCs/>
          <w:sz w:val="28"/>
          <w:szCs w:val="28"/>
        </w:rPr>
        <w:t xml:space="preserve"> P</w:t>
      </w:r>
      <w:r>
        <w:rPr>
          <w:rFonts w:ascii="Arial" w:eastAsia="Arial" w:hAnsi="Arial" w:cs="Arial"/>
          <w:b/>
          <w:bCs/>
          <w:sz w:val="28"/>
          <w:szCs w:val="28"/>
        </w:rPr>
        <w:t>aulo</w:t>
      </w:r>
    </w:p>
    <w:p w14:paraId="50486E34" w14:textId="77777777" w:rsidR="00445A12" w:rsidRPr="00680B94" w:rsidRDefault="00445A12" w:rsidP="00445A12">
      <w:pPr>
        <w:jc w:val="center"/>
        <w:rPr>
          <w:rFonts w:ascii="Arial" w:eastAsia="Arial" w:hAnsi="Arial" w:cs="Arial"/>
          <w:b/>
          <w:bCs/>
          <w:sz w:val="28"/>
          <w:szCs w:val="28"/>
        </w:rPr>
      </w:pPr>
      <w:r w:rsidRPr="00680B94">
        <w:rPr>
          <w:rFonts w:ascii="Arial" w:eastAsia="Arial" w:hAnsi="Arial" w:cs="Arial"/>
          <w:b/>
          <w:bCs/>
          <w:sz w:val="28"/>
          <w:szCs w:val="28"/>
        </w:rPr>
        <w:t>2023</w:t>
      </w:r>
    </w:p>
    <w:p w14:paraId="05B8A9A5" w14:textId="77777777" w:rsidR="00445A12" w:rsidRPr="00680B94" w:rsidRDefault="00445A12" w:rsidP="00445A12">
      <w:pPr>
        <w:tabs>
          <w:tab w:val="center" w:pos="4252"/>
          <w:tab w:val="left" w:pos="7225"/>
        </w:tabs>
        <w:jc w:val="center"/>
        <w:rPr>
          <w:rFonts w:ascii="Arial" w:eastAsia="Arial" w:hAnsi="Arial" w:cs="Arial"/>
          <w:b/>
          <w:bCs/>
          <w:sz w:val="28"/>
          <w:szCs w:val="28"/>
        </w:rPr>
      </w:pPr>
      <w:r w:rsidRPr="00680B94">
        <w:rPr>
          <w:rFonts w:ascii="Arial" w:eastAsia="Arial" w:hAnsi="Arial" w:cs="Arial"/>
          <w:b/>
          <w:bCs/>
          <w:sz w:val="28"/>
          <w:szCs w:val="28"/>
        </w:rPr>
        <w:lastRenderedPageBreak/>
        <w:t>Danilo Alfa Henrique</w:t>
      </w:r>
    </w:p>
    <w:p w14:paraId="1850CFDF" w14:textId="77777777" w:rsidR="00445A12" w:rsidRDefault="00445A12" w:rsidP="00445A12">
      <w:pPr>
        <w:jc w:val="center"/>
        <w:rPr>
          <w:rFonts w:ascii="Arial" w:eastAsia="Arial" w:hAnsi="Arial" w:cs="Arial"/>
          <w:b/>
          <w:bCs/>
          <w:sz w:val="28"/>
          <w:szCs w:val="28"/>
        </w:rPr>
      </w:pPr>
    </w:p>
    <w:p w14:paraId="6F4368F0" w14:textId="77777777" w:rsidR="00445A12" w:rsidRDefault="00445A12" w:rsidP="00445A12">
      <w:pPr>
        <w:jc w:val="center"/>
        <w:rPr>
          <w:rFonts w:ascii="Arial" w:eastAsia="Arial" w:hAnsi="Arial" w:cs="Arial"/>
          <w:b/>
          <w:bCs/>
          <w:sz w:val="28"/>
          <w:szCs w:val="28"/>
        </w:rPr>
      </w:pPr>
    </w:p>
    <w:p w14:paraId="081DB19B" w14:textId="77777777" w:rsidR="00445A12" w:rsidRDefault="00445A12" w:rsidP="00445A12">
      <w:pPr>
        <w:jc w:val="center"/>
        <w:rPr>
          <w:rFonts w:ascii="Arial" w:eastAsia="Arial" w:hAnsi="Arial" w:cs="Arial"/>
          <w:sz w:val="24"/>
          <w:szCs w:val="24"/>
        </w:rPr>
      </w:pPr>
    </w:p>
    <w:p w14:paraId="763348DE" w14:textId="77777777" w:rsidR="00445A12" w:rsidRDefault="00445A12" w:rsidP="00445A12">
      <w:pPr>
        <w:jc w:val="center"/>
        <w:rPr>
          <w:rFonts w:ascii="Arial" w:eastAsia="Arial" w:hAnsi="Arial" w:cs="Arial"/>
          <w:sz w:val="24"/>
          <w:szCs w:val="24"/>
        </w:rPr>
      </w:pPr>
    </w:p>
    <w:p w14:paraId="287F6A61" w14:textId="77777777" w:rsidR="00445A12" w:rsidRDefault="00445A12" w:rsidP="00445A12">
      <w:pPr>
        <w:jc w:val="center"/>
        <w:rPr>
          <w:rFonts w:ascii="Arial" w:eastAsia="Arial" w:hAnsi="Arial" w:cs="Arial"/>
          <w:sz w:val="24"/>
          <w:szCs w:val="24"/>
        </w:rPr>
      </w:pPr>
    </w:p>
    <w:p w14:paraId="3B20DD49" w14:textId="77777777" w:rsidR="00445A12" w:rsidRDefault="00445A12" w:rsidP="00445A12">
      <w:pPr>
        <w:jc w:val="center"/>
        <w:rPr>
          <w:rFonts w:ascii="Arial" w:eastAsia="Arial" w:hAnsi="Arial" w:cs="Arial"/>
          <w:sz w:val="24"/>
          <w:szCs w:val="24"/>
        </w:rPr>
      </w:pPr>
    </w:p>
    <w:p w14:paraId="76D60F62" w14:textId="77777777" w:rsidR="00445A12" w:rsidRDefault="00445A12" w:rsidP="00445A12">
      <w:pPr>
        <w:rPr>
          <w:rFonts w:ascii="Arial" w:eastAsia="Arial" w:hAnsi="Arial" w:cs="Arial"/>
          <w:sz w:val="24"/>
          <w:szCs w:val="24"/>
        </w:rPr>
      </w:pPr>
    </w:p>
    <w:p w14:paraId="0D1928F4" w14:textId="77777777" w:rsidR="00445A12" w:rsidRDefault="00445A12" w:rsidP="00445A12">
      <w:pPr>
        <w:jc w:val="center"/>
        <w:rPr>
          <w:rFonts w:ascii="Arial" w:eastAsia="Arial" w:hAnsi="Arial" w:cs="Arial"/>
          <w:sz w:val="24"/>
          <w:szCs w:val="24"/>
        </w:rPr>
      </w:pPr>
    </w:p>
    <w:p w14:paraId="1944BFFB" w14:textId="77777777" w:rsidR="00445A12" w:rsidRPr="00680B94" w:rsidRDefault="00445A12" w:rsidP="00445A12">
      <w:pPr>
        <w:jc w:val="center"/>
        <w:rPr>
          <w:rFonts w:ascii="Arial" w:eastAsia="Arial" w:hAnsi="Arial" w:cs="Arial"/>
          <w:b/>
          <w:sz w:val="28"/>
          <w:szCs w:val="28"/>
        </w:rPr>
      </w:pPr>
      <w:r>
        <w:rPr>
          <w:rFonts w:ascii="Arial" w:eastAsia="Arial" w:hAnsi="Arial" w:cs="Arial"/>
          <w:b/>
          <w:sz w:val="28"/>
          <w:szCs w:val="28"/>
        </w:rPr>
        <w:t>PESQUISA_03</w:t>
      </w:r>
    </w:p>
    <w:p w14:paraId="7D85C185" w14:textId="77777777" w:rsidR="00445A12" w:rsidRDefault="00445A12" w:rsidP="00445A12">
      <w:pPr>
        <w:jc w:val="center"/>
        <w:rPr>
          <w:rFonts w:ascii="Arial" w:eastAsia="Arial" w:hAnsi="Arial" w:cs="Arial"/>
          <w:b/>
          <w:sz w:val="28"/>
          <w:szCs w:val="28"/>
        </w:rPr>
      </w:pPr>
    </w:p>
    <w:p w14:paraId="0F5DF425" w14:textId="77777777" w:rsidR="00445A12" w:rsidRDefault="00445A12" w:rsidP="00445A12">
      <w:pPr>
        <w:jc w:val="center"/>
        <w:rPr>
          <w:rFonts w:ascii="Arial" w:eastAsia="Arial" w:hAnsi="Arial" w:cs="Arial"/>
          <w:sz w:val="24"/>
          <w:szCs w:val="24"/>
        </w:rPr>
      </w:pPr>
    </w:p>
    <w:p w14:paraId="226BE76A" w14:textId="77777777" w:rsidR="00445A12" w:rsidRDefault="00445A12" w:rsidP="00445A12">
      <w:pPr>
        <w:rPr>
          <w:rFonts w:ascii="Arial" w:eastAsia="Arial" w:hAnsi="Arial" w:cs="Arial"/>
          <w:sz w:val="24"/>
          <w:szCs w:val="24"/>
        </w:rPr>
      </w:pPr>
    </w:p>
    <w:p w14:paraId="20999B49" w14:textId="77777777" w:rsidR="00445A12" w:rsidRDefault="00445A12" w:rsidP="00445A12">
      <w:pPr>
        <w:rPr>
          <w:rFonts w:ascii="Arial" w:eastAsia="Arial" w:hAnsi="Arial" w:cs="Arial"/>
          <w:sz w:val="24"/>
          <w:szCs w:val="24"/>
        </w:rPr>
      </w:pPr>
    </w:p>
    <w:p w14:paraId="3FE707D3" w14:textId="77777777" w:rsidR="00445A12" w:rsidRDefault="00445A12" w:rsidP="00445A12">
      <w:pPr>
        <w:jc w:val="center"/>
        <w:rPr>
          <w:rFonts w:ascii="Arial" w:eastAsia="Arial" w:hAnsi="Arial" w:cs="Arial"/>
          <w:sz w:val="24"/>
          <w:szCs w:val="24"/>
        </w:rPr>
      </w:pPr>
    </w:p>
    <w:p w14:paraId="1D240E5C" w14:textId="77777777" w:rsidR="00445A12" w:rsidRDefault="00445A12" w:rsidP="00445A12">
      <w:pPr>
        <w:jc w:val="center"/>
        <w:rPr>
          <w:rFonts w:ascii="Arial" w:eastAsia="Arial" w:hAnsi="Arial" w:cs="Arial"/>
          <w:sz w:val="24"/>
          <w:szCs w:val="24"/>
        </w:rPr>
      </w:pPr>
    </w:p>
    <w:p w14:paraId="0B4797B2" w14:textId="77777777" w:rsidR="00445A12" w:rsidRDefault="00445A12" w:rsidP="00445A12">
      <w:pPr>
        <w:jc w:val="center"/>
        <w:rPr>
          <w:rFonts w:ascii="Arial" w:eastAsia="Arial" w:hAnsi="Arial" w:cs="Arial"/>
          <w:sz w:val="24"/>
          <w:szCs w:val="24"/>
        </w:rPr>
      </w:pPr>
    </w:p>
    <w:p w14:paraId="54934AF3" w14:textId="77777777" w:rsidR="00445A12" w:rsidRPr="00680B94" w:rsidRDefault="00445A12" w:rsidP="00445A12">
      <w:pPr>
        <w:spacing w:line="240" w:lineRule="auto"/>
        <w:ind w:left="4536"/>
        <w:jc w:val="both"/>
        <w:rPr>
          <w:rFonts w:ascii="Arial" w:eastAsia="Arial" w:hAnsi="Arial" w:cs="Arial"/>
        </w:rPr>
      </w:pPr>
      <w:r>
        <w:rPr>
          <w:rFonts w:ascii="Arial" w:eastAsia="Arial" w:hAnsi="Arial" w:cs="Arial"/>
        </w:rPr>
        <w:t xml:space="preserve">Subtarefa de </w:t>
      </w:r>
      <w:r w:rsidRPr="00680B94">
        <w:rPr>
          <w:rFonts w:ascii="Arial" w:eastAsia="Arial" w:hAnsi="Arial" w:cs="Arial"/>
        </w:rPr>
        <w:t>Trabalho de Conclusão de Curso apresentado a Escola Técnica Uirapuru como exigência para recebimento da nota bimestral.</w:t>
      </w:r>
    </w:p>
    <w:p w14:paraId="31AF2A77" w14:textId="77777777" w:rsidR="00445A12" w:rsidRPr="00680B94" w:rsidRDefault="00445A12" w:rsidP="00445A12">
      <w:pPr>
        <w:spacing w:line="240" w:lineRule="auto"/>
        <w:ind w:left="4536"/>
        <w:jc w:val="both"/>
        <w:rPr>
          <w:rFonts w:ascii="Arial" w:eastAsia="Arial" w:hAnsi="Arial" w:cs="Arial"/>
        </w:rPr>
      </w:pPr>
    </w:p>
    <w:p w14:paraId="27FCD712" w14:textId="77777777" w:rsidR="00445A12" w:rsidRPr="00680B94" w:rsidRDefault="00445A12" w:rsidP="00445A12">
      <w:pPr>
        <w:spacing w:line="240" w:lineRule="auto"/>
        <w:ind w:left="4536"/>
        <w:jc w:val="both"/>
        <w:rPr>
          <w:rFonts w:ascii="Arial" w:eastAsia="Arial" w:hAnsi="Arial" w:cs="Arial"/>
        </w:rPr>
      </w:pPr>
      <w:r w:rsidRPr="00680B94">
        <w:rPr>
          <w:rFonts w:ascii="Arial" w:eastAsia="Arial" w:hAnsi="Arial" w:cs="Arial"/>
        </w:rPr>
        <w:t>Orientador(a): Paulo Rogério Neves de Oliveira</w:t>
      </w:r>
    </w:p>
    <w:p w14:paraId="29D39E17" w14:textId="77777777" w:rsidR="00445A12" w:rsidRPr="00680B94" w:rsidRDefault="00445A12" w:rsidP="00445A12">
      <w:pPr>
        <w:rPr>
          <w:rFonts w:ascii="Arial" w:eastAsia="Arial" w:hAnsi="Arial" w:cs="Arial"/>
        </w:rPr>
      </w:pPr>
    </w:p>
    <w:p w14:paraId="366495F3" w14:textId="77777777" w:rsidR="00445A12" w:rsidRDefault="00445A12" w:rsidP="00445A12">
      <w:pPr>
        <w:rPr>
          <w:rFonts w:ascii="Arial" w:eastAsia="Arial" w:hAnsi="Arial" w:cs="Arial"/>
          <w:sz w:val="24"/>
          <w:szCs w:val="24"/>
        </w:rPr>
      </w:pPr>
    </w:p>
    <w:p w14:paraId="6A0F6F59" w14:textId="77777777" w:rsidR="00445A12" w:rsidRDefault="00445A12" w:rsidP="007A3059">
      <w:pPr>
        <w:rPr>
          <w:rFonts w:ascii="Arial" w:eastAsia="Arial" w:hAnsi="Arial" w:cs="Arial"/>
          <w:sz w:val="24"/>
          <w:szCs w:val="24"/>
        </w:rPr>
      </w:pPr>
    </w:p>
    <w:p w14:paraId="6D2FAA22" w14:textId="77777777" w:rsidR="00445A12" w:rsidRDefault="00445A12" w:rsidP="00445A12">
      <w:pPr>
        <w:jc w:val="center"/>
        <w:rPr>
          <w:rFonts w:ascii="Arial" w:eastAsia="Arial" w:hAnsi="Arial" w:cs="Arial"/>
          <w:sz w:val="24"/>
          <w:szCs w:val="24"/>
        </w:rPr>
      </w:pPr>
    </w:p>
    <w:p w14:paraId="589EBD68" w14:textId="77777777" w:rsidR="00445A12" w:rsidRDefault="00445A12" w:rsidP="00445A12">
      <w:pPr>
        <w:jc w:val="center"/>
        <w:rPr>
          <w:rFonts w:ascii="Arial" w:eastAsia="Arial" w:hAnsi="Arial" w:cs="Arial"/>
          <w:sz w:val="24"/>
          <w:szCs w:val="24"/>
        </w:rPr>
      </w:pPr>
    </w:p>
    <w:p w14:paraId="5CD51DB7" w14:textId="77777777" w:rsidR="00445A12" w:rsidRDefault="00445A12" w:rsidP="00445A12">
      <w:pPr>
        <w:rPr>
          <w:rFonts w:ascii="Arial" w:eastAsia="Arial" w:hAnsi="Arial" w:cs="Arial"/>
          <w:sz w:val="24"/>
          <w:szCs w:val="24"/>
        </w:rPr>
      </w:pPr>
    </w:p>
    <w:p w14:paraId="76E1D4A3" w14:textId="77777777" w:rsidR="00445A12" w:rsidRPr="007A3059" w:rsidRDefault="00445A12" w:rsidP="00445A12">
      <w:pPr>
        <w:jc w:val="center"/>
        <w:rPr>
          <w:rFonts w:ascii="Arial" w:eastAsia="Arial" w:hAnsi="Arial" w:cs="Arial"/>
          <w:b/>
          <w:bCs/>
          <w:sz w:val="28"/>
          <w:szCs w:val="28"/>
        </w:rPr>
      </w:pPr>
      <w:r w:rsidRPr="007A3059">
        <w:rPr>
          <w:rFonts w:ascii="Arial" w:eastAsia="Arial" w:hAnsi="Arial" w:cs="Arial"/>
          <w:b/>
          <w:bCs/>
          <w:sz w:val="28"/>
          <w:szCs w:val="28"/>
        </w:rPr>
        <w:t>São Paulo</w:t>
      </w:r>
    </w:p>
    <w:p w14:paraId="50A76547" w14:textId="77777777" w:rsidR="00445A12" w:rsidRPr="007A3059" w:rsidRDefault="00445A12" w:rsidP="00445A12">
      <w:pPr>
        <w:jc w:val="center"/>
        <w:rPr>
          <w:rFonts w:ascii="Arial" w:eastAsia="Arial" w:hAnsi="Arial" w:cs="Arial"/>
          <w:b/>
          <w:bCs/>
          <w:sz w:val="28"/>
          <w:szCs w:val="28"/>
        </w:rPr>
      </w:pPr>
      <w:r w:rsidRPr="007A3059">
        <w:rPr>
          <w:rFonts w:ascii="Arial" w:eastAsia="Arial" w:hAnsi="Arial" w:cs="Arial"/>
          <w:b/>
          <w:bCs/>
          <w:sz w:val="28"/>
          <w:szCs w:val="28"/>
        </w:rPr>
        <w:t>2023</w:t>
      </w:r>
    </w:p>
    <w:p w14:paraId="3284A265" w14:textId="2556BEDB" w:rsidR="00445A12" w:rsidRDefault="00AB422B" w:rsidP="00445A12">
      <w:pPr>
        <w:spacing w:line="360" w:lineRule="auto"/>
        <w:ind w:firstLine="709"/>
        <w:jc w:val="both"/>
        <w:rPr>
          <w:rFonts w:ascii="Arial" w:hAnsi="Arial" w:cs="Arial"/>
          <w:sz w:val="24"/>
          <w:szCs w:val="24"/>
        </w:rPr>
      </w:pPr>
      <w:r>
        <w:rPr>
          <w:rFonts w:ascii="Arial" w:hAnsi="Arial" w:cs="Arial"/>
          <w:sz w:val="24"/>
          <w:szCs w:val="24"/>
        </w:rPr>
        <w:lastRenderedPageBreak/>
        <w:t xml:space="preserve">No período que se encontra, é possível notar que uma boa parte dos alunos tem problemas de sociabilidade, e isso pode ser por conta de diversos motivos. E grande parte desses alunos tendem a viver uma vida mais digital do que social, como forma de se confortar. Os principais lugares que eles buscam se abrigar é nas redes sociais, sendo um lugar simples e de fácil </w:t>
      </w:r>
      <w:r w:rsidR="00896888">
        <w:rPr>
          <w:rFonts w:ascii="Arial" w:hAnsi="Arial" w:cs="Arial"/>
          <w:sz w:val="24"/>
          <w:szCs w:val="24"/>
        </w:rPr>
        <w:t>acesso.</w:t>
      </w:r>
      <w:r>
        <w:rPr>
          <w:rFonts w:ascii="Arial" w:hAnsi="Arial" w:cs="Arial"/>
          <w:sz w:val="24"/>
          <w:szCs w:val="24"/>
        </w:rPr>
        <w:t xml:space="preserve"> Mas, as redes sociais não ajudam a superar esse problema, acaba que faz com que o aluno só evite o problema de sociabilidade. Para enfrentar esse problema é necessário a disponibilidade da escola. Como Maria Faria disse em seu artigo “Temperamento, literacia emocional e desenvolvimento pessoal na escola”, A escola é mais do que um ambiente de aquisição de conhecimentos. Ela tem a função de apoiar e auxiliar os alunos no desenvolvimento de suas habilidades pessoais, sociais e profissionais…</w:t>
      </w:r>
      <w:r w:rsidR="00896888">
        <w:rPr>
          <w:rFonts w:ascii="Arial" w:hAnsi="Arial" w:cs="Arial"/>
          <w:sz w:val="24"/>
          <w:szCs w:val="24"/>
        </w:rPr>
        <w:t xml:space="preserve"> </w:t>
      </w:r>
      <w:r>
        <w:rPr>
          <w:rFonts w:ascii="Arial" w:hAnsi="Arial" w:cs="Arial"/>
          <w:sz w:val="24"/>
          <w:szCs w:val="24"/>
        </w:rPr>
        <w:t>contudo, as redes sociais ainda têm alguns benefícios na vida do estudante, pois, ela é uma grande ajuda na hora do contanto entre usuários, ou seja, nela é possível com que uma pessoa possa conversar com várias outras de forma fácil e simples, e isso é uma grande vantagem, pois a melhor forma de enfrentar um problema é enfrentado ele em um ambiente de conforto. As redes sociais são boas, pois não depende de diversos fatores sociais na hora do contato. De acordo com Felix Santos, em seu artigo de “</w:t>
      </w:r>
      <w:r>
        <w:rPr>
          <w:rFonts w:ascii="Arial" w:hAnsi="Arial" w:cs="Arial"/>
          <w:i/>
          <w:iCs/>
          <w:sz w:val="24"/>
          <w:szCs w:val="24"/>
        </w:rPr>
        <w:t xml:space="preserve">Amigos y redes </w:t>
      </w:r>
      <w:proofErr w:type="spellStart"/>
      <w:r>
        <w:rPr>
          <w:rFonts w:ascii="Arial" w:hAnsi="Arial" w:cs="Arial"/>
          <w:i/>
          <w:iCs/>
          <w:sz w:val="24"/>
          <w:szCs w:val="24"/>
        </w:rPr>
        <w:t>sociales</w:t>
      </w:r>
      <w:proofErr w:type="spellEnd"/>
      <w:r>
        <w:rPr>
          <w:rFonts w:ascii="Arial" w:hAnsi="Arial" w:cs="Arial"/>
          <w:i/>
          <w:iCs/>
          <w:sz w:val="24"/>
          <w:szCs w:val="24"/>
        </w:rPr>
        <w:t xml:space="preserve">: elementos para una </w:t>
      </w:r>
      <w:proofErr w:type="spellStart"/>
      <w:r>
        <w:rPr>
          <w:rFonts w:ascii="Arial" w:hAnsi="Arial" w:cs="Arial"/>
          <w:i/>
          <w:iCs/>
          <w:sz w:val="24"/>
          <w:szCs w:val="24"/>
        </w:rPr>
        <w:t>sociología</w:t>
      </w:r>
      <w:proofErr w:type="spellEnd"/>
      <w:r>
        <w:rPr>
          <w:rFonts w:ascii="Arial" w:hAnsi="Arial" w:cs="Arial"/>
          <w:i/>
          <w:iCs/>
          <w:sz w:val="24"/>
          <w:szCs w:val="24"/>
        </w:rPr>
        <w:t xml:space="preserve"> de </w:t>
      </w:r>
      <w:proofErr w:type="spellStart"/>
      <w:r>
        <w:rPr>
          <w:rFonts w:ascii="Arial" w:hAnsi="Arial" w:cs="Arial"/>
          <w:i/>
          <w:iCs/>
          <w:sz w:val="24"/>
          <w:szCs w:val="24"/>
        </w:rPr>
        <w:t>la</w:t>
      </w:r>
      <w:proofErr w:type="spellEnd"/>
      <w:r>
        <w:rPr>
          <w:rFonts w:ascii="Arial" w:hAnsi="Arial" w:cs="Arial"/>
          <w:i/>
          <w:iCs/>
          <w:sz w:val="24"/>
          <w:szCs w:val="24"/>
        </w:rPr>
        <w:t xml:space="preserve"> </w:t>
      </w:r>
      <w:proofErr w:type="spellStart"/>
      <w:r>
        <w:rPr>
          <w:rFonts w:ascii="Arial" w:hAnsi="Arial" w:cs="Arial"/>
          <w:i/>
          <w:iCs/>
          <w:sz w:val="24"/>
          <w:szCs w:val="24"/>
        </w:rPr>
        <w:t>amistad</w:t>
      </w:r>
      <w:proofErr w:type="spellEnd"/>
      <w:r>
        <w:rPr>
          <w:rFonts w:ascii="Arial" w:hAnsi="Arial" w:cs="Arial"/>
          <w:sz w:val="24"/>
          <w:szCs w:val="24"/>
        </w:rPr>
        <w:t>”, A amizade não é uma questão dependente de eleição livre, mas é consequente das situações e da localização física e da classe na sociedade, além de outros fatores consequentes da identidade social. Contudo, é possível perceber que as redes sociais, caso seja bem explorada e utilizada, será de uma grande ajuda no desenvolver social dos alunos. Mas claro, ela também pode ajudar em outras coisas na vida dos alunos, como no adquirimento de conhecimento</w:t>
      </w:r>
      <w:r w:rsidR="00896888">
        <w:rPr>
          <w:rFonts w:ascii="Arial" w:hAnsi="Arial" w:cs="Arial"/>
          <w:sz w:val="24"/>
          <w:szCs w:val="24"/>
        </w:rPr>
        <w:t>.</w:t>
      </w:r>
      <w:r>
        <w:rPr>
          <w:rFonts w:ascii="Arial" w:hAnsi="Arial" w:cs="Arial"/>
          <w:sz w:val="24"/>
          <w:szCs w:val="24"/>
        </w:rPr>
        <w:t xml:space="preserve"> </w:t>
      </w:r>
      <w:r w:rsidR="00896888">
        <w:rPr>
          <w:rFonts w:ascii="Arial" w:hAnsi="Arial" w:cs="Arial"/>
          <w:sz w:val="24"/>
          <w:szCs w:val="24"/>
        </w:rPr>
        <w:t>C</w:t>
      </w:r>
      <w:r>
        <w:rPr>
          <w:rFonts w:ascii="Arial" w:hAnsi="Arial" w:cs="Arial"/>
          <w:sz w:val="24"/>
          <w:szCs w:val="24"/>
        </w:rPr>
        <w:t xml:space="preserve">omo os adolescentes estão muito familiarizados com essas tecnologias, e elas são uma grande biblioteca de informações digitais, se juntar esses dois fatores, é possível perceber que ela tem um potencial gigante na ajuda do desenvolvimento dos estudantes. Segundo </w:t>
      </w:r>
      <w:proofErr w:type="spellStart"/>
      <w:r>
        <w:rPr>
          <w:rFonts w:ascii="Arial" w:hAnsi="Arial" w:cs="Arial"/>
          <w:sz w:val="24"/>
          <w:szCs w:val="24"/>
        </w:rPr>
        <w:t>Prensky</w:t>
      </w:r>
      <w:proofErr w:type="spellEnd"/>
      <w:r>
        <w:rPr>
          <w:rFonts w:ascii="Arial" w:hAnsi="Arial" w:cs="Arial"/>
          <w:sz w:val="24"/>
          <w:szCs w:val="24"/>
        </w:rPr>
        <w:t xml:space="preserve"> (2001) o uso das tecnologias, como redes sociais e páginas webs, podem ser um grande comple</w:t>
      </w:r>
      <w:r w:rsidR="00896888">
        <w:rPr>
          <w:rFonts w:ascii="Arial" w:hAnsi="Arial" w:cs="Arial"/>
          <w:sz w:val="24"/>
          <w:szCs w:val="24"/>
        </w:rPr>
        <w:t>mento</w:t>
      </w:r>
      <w:r>
        <w:rPr>
          <w:rFonts w:ascii="Arial" w:hAnsi="Arial" w:cs="Arial"/>
          <w:sz w:val="24"/>
          <w:szCs w:val="24"/>
        </w:rPr>
        <w:t xml:space="preserve"> na </w:t>
      </w:r>
      <w:r w:rsidR="00896888">
        <w:rPr>
          <w:rFonts w:ascii="Arial" w:hAnsi="Arial" w:cs="Arial"/>
          <w:sz w:val="24"/>
          <w:szCs w:val="24"/>
        </w:rPr>
        <w:t xml:space="preserve">hora de </w:t>
      </w:r>
      <w:r>
        <w:rPr>
          <w:rFonts w:ascii="Arial" w:hAnsi="Arial" w:cs="Arial"/>
          <w:sz w:val="24"/>
          <w:szCs w:val="24"/>
        </w:rPr>
        <w:t>apren</w:t>
      </w:r>
      <w:r w:rsidR="00896888">
        <w:rPr>
          <w:rFonts w:ascii="Arial" w:hAnsi="Arial" w:cs="Arial"/>
          <w:sz w:val="24"/>
          <w:szCs w:val="24"/>
        </w:rPr>
        <w:t>der</w:t>
      </w:r>
      <w:r>
        <w:rPr>
          <w:rFonts w:ascii="Arial" w:hAnsi="Arial" w:cs="Arial"/>
          <w:sz w:val="24"/>
          <w:szCs w:val="24"/>
        </w:rPr>
        <w:t xml:space="preserve"> em sala de aula por recorrer a meios de informações nos quais os </w:t>
      </w:r>
      <w:r w:rsidR="00896888">
        <w:rPr>
          <w:rFonts w:ascii="Arial" w:hAnsi="Arial" w:cs="Arial"/>
          <w:sz w:val="24"/>
          <w:szCs w:val="24"/>
        </w:rPr>
        <w:t xml:space="preserve">alunos </w:t>
      </w:r>
      <w:r>
        <w:rPr>
          <w:rFonts w:ascii="Arial" w:hAnsi="Arial" w:cs="Arial"/>
          <w:sz w:val="24"/>
          <w:szCs w:val="24"/>
        </w:rPr>
        <w:t xml:space="preserve">já estão familiarizados com </w:t>
      </w:r>
      <w:r w:rsidR="00896888">
        <w:rPr>
          <w:rFonts w:ascii="Arial" w:hAnsi="Arial" w:cs="Arial"/>
          <w:sz w:val="24"/>
          <w:szCs w:val="24"/>
        </w:rPr>
        <w:t xml:space="preserve">as </w:t>
      </w:r>
      <w:r>
        <w:rPr>
          <w:rFonts w:ascii="Arial" w:hAnsi="Arial" w:cs="Arial"/>
          <w:sz w:val="24"/>
          <w:szCs w:val="24"/>
        </w:rPr>
        <w:t>técnicas e acabam sendo “nativos digitais”.</w:t>
      </w:r>
    </w:p>
    <w:p w14:paraId="40E53C92" w14:textId="77777777" w:rsidR="00445A12" w:rsidRDefault="00445A12" w:rsidP="003565FC">
      <w:pPr>
        <w:spacing w:line="240" w:lineRule="auto"/>
        <w:jc w:val="both"/>
        <w:rPr>
          <w:rFonts w:ascii="Arial" w:hAnsi="Arial" w:cs="Arial"/>
          <w:sz w:val="24"/>
          <w:szCs w:val="24"/>
        </w:rPr>
        <w:sectPr w:rsidR="00445A12" w:rsidSect="003565FC">
          <w:pgSz w:w="11906" w:h="16838"/>
          <w:pgMar w:top="1701" w:right="1134" w:bottom="1134" w:left="1701" w:header="708" w:footer="708" w:gutter="0"/>
          <w:cols w:space="708"/>
          <w:docGrid w:linePitch="360"/>
        </w:sectPr>
      </w:pPr>
    </w:p>
    <w:p w14:paraId="1E5F0DE3" w14:textId="77777777" w:rsidR="003565FC" w:rsidRDefault="003565FC" w:rsidP="003565FC">
      <w:pPr>
        <w:jc w:val="both"/>
        <w:rPr>
          <w:rFonts w:ascii="Arial" w:hAnsi="Arial" w:cs="Arial"/>
          <w:sz w:val="24"/>
          <w:szCs w:val="24"/>
        </w:rPr>
      </w:pPr>
      <w:r>
        <w:rPr>
          <w:rFonts w:ascii="Arial" w:hAnsi="Arial" w:cs="Arial"/>
          <w:sz w:val="24"/>
          <w:szCs w:val="24"/>
        </w:rPr>
        <w:lastRenderedPageBreak/>
        <w:t xml:space="preserve">REFERÊNCIAS </w:t>
      </w:r>
    </w:p>
    <w:p w14:paraId="3FA486BF" w14:textId="77777777" w:rsidR="003565FC" w:rsidRDefault="003565FC" w:rsidP="003565FC">
      <w:pPr>
        <w:rPr>
          <w:rFonts w:ascii="Arial" w:hAnsi="Arial" w:cs="Arial"/>
          <w:sz w:val="24"/>
          <w:szCs w:val="24"/>
        </w:rPr>
      </w:pPr>
      <w:r w:rsidRPr="007B0228">
        <w:rPr>
          <w:rFonts w:ascii="Arial" w:hAnsi="Arial" w:cs="Arial"/>
          <w:sz w:val="24"/>
          <w:szCs w:val="24"/>
        </w:rPr>
        <w:t xml:space="preserve">Faria, Maria Cristina Campos de Sousa. Temperamento, literacia emocional e desenvolvimento pessoal na escola. </w:t>
      </w:r>
      <w:r w:rsidRPr="007B0228">
        <w:rPr>
          <w:rFonts w:ascii="Arial" w:hAnsi="Arial" w:cs="Arial"/>
          <w:b/>
          <w:bCs/>
          <w:sz w:val="24"/>
          <w:szCs w:val="24"/>
        </w:rPr>
        <w:t>ISPA - Instituto Superior</w:t>
      </w:r>
      <w:r w:rsidRPr="007B0228">
        <w:rPr>
          <w:rFonts w:ascii="Arial" w:hAnsi="Arial" w:cs="Arial"/>
          <w:sz w:val="24"/>
          <w:szCs w:val="24"/>
        </w:rPr>
        <w:t>, p. 217-230, 2011</w:t>
      </w:r>
    </w:p>
    <w:p w14:paraId="25D21997" w14:textId="77777777" w:rsidR="003565FC" w:rsidRDefault="003565FC" w:rsidP="003565FC">
      <w:pPr>
        <w:rPr>
          <w:rFonts w:ascii="Arial" w:hAnsi="Arial" w:cs="Arial"/>
          <w:sz w:val="24"/>
          <w:szCs w:val="24"/>
        </w:rPr>
      </w:pPr>
      <w:r w:rsidRPr="0093706D">
        <w:rPr>
          <w:rFonts w:ascii="Arial" w:hAnsi="Arial" w:cs="Arial"/>
          <w:sz w:val="24"/>
          <w:szCs w:val="24"/>
        </w:rPr>
        <w:t xml:space="preserve">SANTOS, Félix Requena. Amigos y redes </w:t>
      </w:r>
      <w:proofErr w:type="spellStart"/>
      <w:r w:rsidRPr="0093706D">
        <w:rPr>
          <w:rFonts w:ascii="Arial" w:hAnsi="Arial" w:cs="Arial"/>
          <w:sz w:val="24"/>
          <w:szCs w:val="24"/>
        </w:rPr>
        <w:t>sociales</w:t>
      </w:r>
      <w:proofErr w:type="spellEnd"/>
      <w:r w:rsidRPr="0093706D">
        <w:rPr>
          <w:rFonts w:ascii="Arial" w:hAnsi="Arial" w:cs="Arial"/>
          <w:sz w:val="24"/>
          <w:szCs w:val="24"/>
        </w:rPr>
        <w:t xml:space="preserve">: elementos para una </w:t>
      </w:r>
      <w:proofErr w:type="spellStart"/>
      <w:r w:rsidRPr="0093706D">
        <w:rPr>
          <w:rFonts w:ascii="Arial" w:hAnsi="Arial" w:cs="Arial"/>
          <w:sz w:val="24"/>
          <w:szCs w:val="24"/>
        </w:rPr>
        <w:t>sociología</w:t>
      </w:r>
      <w:proofErr w:type="spellEnd"/>
      <w:r w:rsidRPr="0093706D">
        <w:rPr>
          <w:rFonts w:ascii="Arial" w:hAnsi="Arial" w:cs="Arial"/>
          <w:sz w:val="24"/>
          <w:szCs w:val="24"/>
        </w:rPr>
        <w:t xml:space="preserve"> de </w:t>
      </w:r>
      <w:proofErr w:type="spellStart"/>
      <w:r w:rsidRPr="0093706D">
        <w:rPr>
          <w:rFonts w:ascii="Arial" w:hAnsi="Arial" w:cs="Arial"/>
          <w:sz w:val="24"/>
          <w:szCs w:val="24"/>
        </w:rPr>
        <w:t>la</w:t>
      </w:r>
      <w:proofErr w:type="spellEnd"/>
      <w:r w:rsidRPr="0093706D">
        <w:rPr>
          <w:rFonts w:ascii="Arial" w:hAnsi="Arial" w:cs="Arial"/>
          <w:sz w:val="24"/>
          <w:szCs w:val="24"/>
        </w:rPr>
        <w:t xml:space="preserve"> </w:t>
      </w:r>
      <w:proofErr w:type="spellStart"/>
      <w:r w:rsidRPr="0093706D">
        <w:rPr>
          <w:rFonts w:ascii="Arial" w:hAnsi="Arial" w:cs="Arial"/>
          <w:sz w:val="24"/>
          <w:szCs w:val="24"/>
        </w:rPr>
        <w:t>amistad</w:t>
      </w:r>
      <w:proofErr w:type="spellEnd"/>
      <w:r w:rsidRPr="0093706D">
        <w:rPr>
          <w:rFonts w:ascii="Arial" w:hAnsi="Arial" w:cs="Arial"/>
          <w:sz w:val="24"/>
          <w:szCs w:val="24"/>
        </w:rPr>
        <w:t xml:space="preserve">. Madrid: </w:t>
      </w:r>
      <w:r w:rsidRPr="005F4B95">
        <w:rPr>
          <w:rFonts w:ascii="Arial" w:hAnsi="Arial" w:cs="Arial"/>
          <w:b/>
          <w:bCs/>
          <w:sz w:val="24"/>
          <w:szCs w:val="24"/>
        </w:rPr>
        <w:t xml:space="preserve">Centro de </w:t>
      </w:r>
      <w:proofErr w:type="spellStart"/>
      <w:r w:rsidRPr="005F4B95">
        <w:rPr>
          <w:rFonts w:ascii="Arial" w:hAnsi="Arial" w:cs="Arial"/>
          <w:b/>
          <w:bCs/>
          <w:sz w:val="24"/>
          <w:szCs w:val="24"/>
        </w:rPr>
        <w:t>investigaciones</w:t>
      </w:r>
      <w:proofErr w:type="spellEnd"/>
      <w:r w:rsidRPr="005F4B95">
        <w:rPr>
          <w:rFonts w:ascii="Arial" w:hAnsi="Arial" w:cs="Arial"/>
          <w:b/>
          <w:bCs/>
          <w:sz w:val="24"/>
          <w:szCs w:val="24"/>
        </w:rPr>
        <w:t xml:space="preserve"> sociológicas</w:t>
      </w:r>
      <w:r w:rsidRPr="0093706D">
        <w:rPr>
          <w:rFonts w:ascii="Arial" w:hAnsi="Arial" w:cs="Arial"/>
          <w:sz w:val="24"/>
          <w:szCs w:val="24"/>
        </w:rPr>
        <w:t>, 1994.</w:t>
      </w:r>
    </w:p>
    <w:p w14:paraId="082C8548" w14:textId="77777777" w:rsidR="003565FC" w:rsidRDefault="003565FC" w:rsidP="003565FC">
      <w:pPr>
        <w:rPr>
          <w:rFonts w:ascii="Arial" w:hAnsi="Arial" w:cs="Arial"/>
          <w:sz w:val="24"/>
          <w:szCs w:val="24"/>
        </w:rPr>
      </w:pPr>
      <w:proofErr w:type="spellStart"/>
      <w:r w:rsidRPr="00DD3BDA">
        <w:rPr>
          <w:rFonts w:ascii="Arial" w:hAnsi="Arial" w:cs="Arial"/>
          <w:sz w:val="24"/>
          <w:szCs w:val="24"/>
        </w:rPr>
        <w:t>Prensky</w:t>
      </w:r>
      <w:proofErr w:type="spellEnd"/>
      <w:r w:rsidRPr="00DD3BDA">
        <w:rPr>
          <w:rFonts w:ascii="Arial" w:hAnsi="Arial" w:cs="Arial"/>
          <w:sz w:val="24"/>
          <w:szCs w:val="24"/>
        </w:rPr>
        <w:t>, M</w:t>
      </w:r>
      <w:r>
        <w:rPr>
          <w:rFonts w:ascii="Arial" w:hAnsi="Arial" w:cs="Arial"/>
          <w:sz w:val="24"/>
          <w:szCs w:val="24"/>
        </w:rPr>
        <w:t>arc</w:t>
      </w:r>
      <w:r w:rsidRPr="00DD3BDA">
        <w:rPr>
          <w:rFonts w:ascii="Arial" w:hAnsi="Arial" w:cs="Arial"/>
          <w:sz w:val="24"/>
          <w:szCs w:val="24"/>
        </w:rPr>
        <w:t>.</w:t>
      </w:r>
      <w:r>
        <w:rPr>
          <w:rFonts w:ascii="Arial" w:hAnsi="Arial" w:cs="Arial"/>
          <w:sz w:val="24"/>
          <w:szCs w:val="24"/>
        </w:rPr>
        <w:t xml:space="preserve"> </w:t>
      </w:r>
      <w:r w:rsidRPr="00DD3BDA">
        <w:rPr>
          <w:rFonts w:ascii="Arial" w:hAnsi="Arial" w:cs="Arial"/>
          <w:sz w:val="24"/>
          <w:szCs w:val="24"/>
        </w:rPr>
        <w:t xml:space="preserve">Digital </w:t>
      </w:r>
      <w:proofErr w:type="spellStart"/>
      <w:r w:rsidRPr="00DD3BDA">
        <w:rPr>
          <w:rFonts w:ascii="Arial" w:hAnsi="Arial" w:cs="Arial"/>
          <w:sz w:val="24"/>
          <w:szCs w:val="24"/>
        </w:rPr>
        <w:t>Natives</w:t>
      </w:r>
      <w:proofErr w:type="spellEnd"/>
      <w:r w:rsidRPr="00DD3BDA">
        <w:rPr>
          <w:rFonts w:ascii="Arial" w:hAnsi="Arial" w:cs="Arial"/>
          <w:sz w:val="24"/>
          <w:szCs w:val="24"/>
        </w:rPr>
        <w:t xml:space="preserve">, </w:t>
      </w:r>
      <w:proofErr w:type="gramStart"/>
      <w:r w:rsidRPr="00DD3BDA">
        <w:rPr>
          <w:rFonts w:ascii="Arial" w:hAnsi="Arial" w:cs="Arial"/>
          <w:sz w:val="24"/>
          <w:szCs w:val="24"/>
        </w:rPr>
        <w:t>Digital</w:t>
      </w:r>
      <w:proofErr w:type="gramEnd"/>
      <w:r w:rsidRPr="00DD3BDA">
        <w:rPr>
          <w:rFonts w:ascii="Arial" w:hAnsi="Arial" w:cs="Arial"/>
          <w:sz w:val="24"/>
          <w:szCs w:val="24"/>
        </w:rPr>
        <w:t xml:space="preserve"> </w:t>
      </w:r>
      <w:proofErr w:type="spellStart"/>
      <w:r w:rsidRPr="00DD3BDA">
        <w:rPr>
          <w:rFonts w:ascii="Arial" w:hAnsi="Arial" w:cs="Arial"/>
          <w:sz w:val="24"/>
          <w:szCs w:val="24"/>
        </w:rPr>
        <w:t>lmmigrants</w:t>
      </w:r>
      <w:proofErr w:type="spellEnd"/>
      <w:r w:rsidRPr="00DD3BDA">
        <w:rPr>
          <w:rFonts w:ascii="Arial" w:hAnsi="Arial" w:cs="Arial"/>
          <w:sz w:val="24"/>
          <w:szCs w:val="24"/>
        </w:rPr>
        <w:t xml:space="preserve">. </w:t>
      </w:r>
      <w:proofErr w:type="spellStart"/>
      <w:r w:rsidRPr="00800E16">
        <w:rPr>
          <w:rFonts w:ascii="Arial" w:hAnsi="Arial" w:cs="Arial"/>
          <w:b/>
          <w:bCs/>
          <w:sz w:val="24"/>
          <w:szCs w:val="24"/>
        </w:rPr>
        <w:t>On</w:t>
      </w:r>
      <w:proofErr w:type="spellEnd"/>
      <w:r w:rsidRPr="00800E16">
        <w:rPr>
          <w:rFonts w:ascii="Arial" w:hAnsi="Arial" w:cs="Arial"/>
          <w:b/>
          <w:bCs/>
          <w:sz w:val="24"/>
          <w:szCs w:val="24"/>
        </w:rPr>
        <w:t xml:space="preserve"> </w:t>
      </w:r>
      <w:proofErr w:type="spellStart"/>
      <w:r w:rsidRPr="00800E16">
        <w:rPr>
          <w:rFonts w:ascii="Arial" w:hAnsi="Arial" w:cs="Arial"/>
          <w:b/>
          <w:bCs/>
          <w:sz w:val="24"/>
          <w:szCs w:val="24"/>
        </w:rPr>
        <w:t>the</w:t>
      </w:r>
      <w:proofErr w:type="spellEnd"/>
      <w:r w:rsidRPr="00800E16">
        <w:rPr>
          <w:rFonts w:ascii="Arial" w:hAnsi="Arial" w:cs="Arial"/>
          <w:b/>
          <w:bCs/>
          <w:sz w:val="24"/>
          <w:szCs w:val="24"/>
        </w:rPr>
        <w:t xml:space="preserve"> Horizon</w:t>
      </w:r>
      <w:r w:rsidRPr="00DD3BDA">
        <w:rPr>
          <w:rFonts w:ascii="Arial" w:hAnsi="Arial" w:cs="Arial"/>
          <w:sz w:val="24"/>
          <w:szCs w:val="24"/>
        </w:rPr>
        <w:t>, Vol. 9, Nº 5</w:t>
      </w:r>
      <w:r>
        <w:rPr>
          <w:rFonts w:ascii="Arial" w:hAnsi="Arial" w:cs="Arial"/>
          <w:sz w:val="24"/>
          <w:szCs w:val="24"/>
        </w:rPr>
        <w:t xml:space="preserve">. </w:t>
      </w:r>
      <w:r w:rsidRPr="00DD3BDA">
        <w:rPr>
          <w:rFonts w:ascii="Arial" w:hAnsi="Arial" w:cs="Arial"/>
          <w:sz w:val="24"/>
          <w:szCs w:val="24"/>
        </w:rPr>
        <w:t>p.1-6</w:t>
      </w:r>
      <w:r>
        <w:rPr>
          <w:rFonts w:ascii="Arial" w:hAnsi="Arial" w:cs="Arial"/>
          <w:sz w:val="24"/>
          <w:szCs w:val="24"/>
        </w:rPr>
        <w:t xml:space="preserve">, </w:t>
      </w:r>
      <w:r w:rsidRPr="00DD3BDA">
        <w:rPr>
          <w:rFonts w:ascii="Arial" w:hAnsi="Arial" w:cs="Arial"/>
          <w:sz w:val="24"/>
          <w:szCs w:val="24"/>
        </w:rPr>
        <w:t>2001</w:t>
      </w:r>
    </w:p>
    <w:p w14:paraId="2F01E350" w14:textId="77777777" w:rsidR="003565FC" w:rsidRPr="00F259A0" w:rsidRDefault="003565FC" w:rsidP="003565FC">
      <w:pPr>
        <w:rPr>
          <w:rFonts w:ascii="Arial" w:hAnsi="Arial" w:cs="Arial"/>
          <w:sz w:val="24"/>
          <w:szCs w:val="24"/>
        </w:rPr>
      </w:pPr>
      <w:r w:rsidRPr="003C4B76">
        <w:rPr>
          <w:rFonts w:ascii="Arial" w:hAnsi="Arial" w:cs="Arial"/>
          <w:sz w:val="24"/>
          <w:szCs w:val="24"/>
        </w:rPr>
        <w:t>VILLAS, Sara. Formas de sociabilidade entre alunos de uma Escola de Ensino Técnico/Médio. Universidade Federal de Minas Gerais, p. 0-288, 2009</w:t>
      </w:r>
    </w:p>
    <w:p w14:paraId="420669DC" w14:textId="77777777" w:rsidR="003565FC" w:rsidRDefault="003565FC"/>
    <w:sectPr w:rsidR="003565FC" w:rsidSect="003565FC">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FC"/>
    <w:rsid w:val="001737E8"/>
    <w:rsid w:val="002038DD"/>
    <w:rsid w:val="00272104"/>
    <w:rsid w:val="003565FC"/>
    <w:rsid w:val="00445A12"/>
    <w:rsid w:val="005766DC"/>
    <w:rsid w:val="007A3059"/>
    <w:rsid w:val="00896888"/>
    <w:rsid w:val="008C78A7"/>
    <w:rsid w:val="00AB42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ED3A"/>
  <w15:chartTrackingRefBased/>
  <w15:docId w15:val="{72B28B78-4EB8-43C9-A4ED-FB0B497AC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F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271">
      <w:bodyDiv w:val="1"/>
      <w:marLeft w:val="0"/>
      <w:marRight w:val="0"/>
      <w:marTop w:val="0"/>
      <w:marBottom w:val="0"/>
      <w:divBdr>
        <w:top w:val="none" w:sz="0" w:space="0" w:color="auto"/>
        <w:left w:val="none" w:sz="0" w:space="0" w:color="auto"/>
        <w:bottom w:val="none" w:sz="0" w:space="0" w:color="auto"/>
        <w:right w:val="none" w:sz="0" w:space="0" w:color="auto"/>
      </w:divBdr>
    </w:div>
    <w:div w:id="663438948">
      <w:bodyDiv w:val="1"/>
      <w:marLeft w:val="0"/>
      <w:marRight w:val="0"/>
      <w:marTop w:val="0"/>
      <w:marBottom w:val="0"/>
      <w:divBdr>
        <w:top w:val="none" w:sz="0" w:space="0" w:color="auto"/>
        <w:left w:val="none" w:sz="0" w:space="0" w:color="auto"/>
        <w:bottom w:val="none" w:sz="0" w:space="0" w:color="auto"/>
        <w:right w:val="none" w:sz="0" w:space="0" w:color="auto"/>
      </w:divBdr>
    </w:div>
    <w:div w:id="202508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b1a0f3d-dc29-425d-b367-12008f4fa38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FEE2594AC4A5428EFBF35380360C0E" ma:contentTypeVersion="15" ma:contentTypeDescription="Create a new document." ma:contentTypeScope="" ma:versionID="54a00a563f7448c16321a9b14d9a9f1c">
  <xsd:schema xmlns:xsd="http://www.w3.org/2001/XMLSchema" xmlns:xs="http://www.w3.org/2001/XMLSchema" xmlns:p="http://schemas.microsoft.com/office/2006/metadata/properties" xmlns:ns3="2b1a0f3d-dc29-425d-b367-12008f4fa38f" xmlns:ns4="71ea6ed8-33c3-4b3d-b6d6-a7ddc70ee109" targetNamespace="http://schemas.microsoft.com/office/2006/metadata/properties" ma:root="true" ma:fieldsID="0e53deea13ffeeafe3706403af6e5962" ns3:_="" ns4:_="">
    <xsd:import namespace="2b1a0f3d-dc29-425d-b367-12008f4fa38f"/>
    <xsd:import namespace="71ea6ed8-33c3-4b3d-b6d6-a7ddc70ee1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a0f3d-dc29-425d-b367-12008f4fa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ea6ed8-33c3-4b3d-b6d6-a7ddc70ee1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97D47B-7C95-4ACE-836F-B61CBC1373B6}">
  <ds:schemaRefs>
    <ds:schemaRef ds:uri="http://schemas.microsoft.com/office/infopath/2007/PartnerControls"/>
    <ds:schemaRef ds:uri="http://purl.org/dc/elements/1.1/"/>
    <ds:schemaRef ds:uri="http://purl.org/dc/terms/"/>
    <ds:schemaRef ds:uri="http://www.w3.org/XML/1998/namespace"/>
    <ds:schemaRef ds:uri="http://purl.org/dc/dcmitype/"/>
    <ds:schemaRef ds:uri="http://schemas.openxmlformats.org/package/2006/metadata/core-properties"/>
    <ds:schemaRef ds:uri="http://schemas.microsoft.com/office/2006/documentManagement/types"/>
    <ds:schemaRef ds:uri="71ea6ed8-33c3-4b3d-b6d6-a7ddc70ee109"/>
    <ds:schemaRef ds:uri="2b1a0f3d-dc29-425d-b367-12008f4fa38f"/>
    <ds:schemaRef ds:uri="http://schemas.microsoft.com/office/2006/metadata/properties"/>
  </ds:schemaRefs>
</ds:datastoreItem>
</file>

<file path=customXml/itemProps2.xml><?xml version="1.0" encoding="utf-8"?>
<ds:datastoreItem xmlns:ds="http://schemas.openxmlformats.org/officeDocument/2006/customXml" ds:itemID="{AD65E04A-7DD9-4F34-BCD7-52FB0098A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a0f3d-dc29-425d-b367-12008f4fa38f"/>
    <ds:schemaRef ds:uri="71ea6ed8-33c3-4b3d-b6d6-a7ddc70ee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9778B8-6964-4B8B-B122-8F6348F2E1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530</Words>
  <Characters>2867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ALFA HENRIQUE</dc:creator>
  <cp:keywords/>
  <dc:description/>
  <cp:lastModifiedBy>DANILO ALFA HENRIQUE</cp:lastModifiedBy>
  <cp:revision>2</cp:revision>
  <cp:lastPrinted>2023-08-15T22:58:00Z</cp:lastPrinted>
  <dcterms:created xsi:type="dcterms:W3CDTF">2023-08-18T20:53:00Z</dcterms:created>
  <dcterms:modified xsi:type="dcterms:W3CDTF">2023-08-18T20:53:00Z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0x01010093FEE2594AC4A5428EFBF35380360C0E</vt:lpwstr>
  </property>
</Properties>
</file>