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gjdgxs" w:id="0"/>
      <w:bookmarkEnd w:id="0"/>
      <w:r w:rsidDel="00000000" w:rsidR="00000000" w:rsidRPr="00000000">
        <w:rPr>
          <w:rtl w:val="0"/>
        </w:rPr>
        <w:t xml:space="preserve">Allegato a) alle Linee Guida</w:t>
      </w:r>
    </w:p>
    <w:p w:rsidR="00000000" w:rsidDel="00000000" w:rsidP="00000000" w:rsidRDefault="00000000" w:rsidRPr="00000000" w14:paraId="00000002">
      <w:pPr>
        <w:keepNext w:val="1"/>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Tabella 1: FASE 1: Contenuti, in modalità tabella di esempio, per la nota ricognitiva delle operazioni da ammettere alla Fase 2</w:t>
      </w:r>
    </w:p>
    <w:tbl>
      <w:tblPr>
        <w:tblStyle w:val="Table1"/>
        <w:tblW w:w="9987.000000000002" w:type="dxa"/>
        <w:jc w:val="left"/>
        <w:tblInd w:w="0.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3116"/>
        <w:gridCol w:w="956"/>
        <w:gridCol w:w="957"/>
        <w:gridCol w:w="1914"/>
        <w:gridCol w:w="851"/>
        <w:gridCol w:w="850"/>
        <w:gridCol w:w="1276"/>
        <w:gridCol w:w="67"/>
        <w:tblGridChange w:id="0">
          <w:tblGrid>
            <w:gridCol w:w="3116"/>
            <w:gridCol w:w="956"/>
            <w:gridCol w:w="957"/>
            <w:gridCol w:w="1914"/>
            <w:gridCol w:w="851"/>
            <w:gridCol w:w="850"/>
            <w:gridCol w:w="1276"/>
            <w:gridCol w:w="67"/>
          </w:tblGrid>
        </w:tblGridChange>
      </w:tblGrid>
      <w:tr>
        <w:trPr>
          <w:trHeight w:val="259" w:hRule="atLeast"/>
        </w:trPr>
        <w:tc>
          <w:tcPr>
            <w:vMerge w:val="restart"/>
            <w:shd w:fill="d9d9d9" w:val="clear"/>
          </w:tcPr>
          <w:p w:rsidR="00000000" w:rsidDel="00000000" w:rsidP="00000000" w:rsidRDefault="00000000" w:rsidRPr="00000000" w14:paraId="00000003">
            <w:pPr>
              <w:jc w:val="center"/>
              <w:rPr>
                <w:b w:val="1"/>
                <w:sz w:val="20"/>
                <w:szCs w:val="20"/>
              </w:rPr>
            </w:pPr>
            <w:r w:rsidDel="00000000" w:rsidR="00000000" w:rsidRPr="00000000">
              <w:rPr>
                <w:b w:val="1"/>
                <w:sz w:val="20"/>
                <w:szCs w:val="20"/>
                <w:rtl w:val="0"/>
              </w:rPr>
              <w:t xml:space="preserve">Fase 1: </w:t>
            </w:r>
            <w:r w:rsidDel="00000000" w:rsidR="00000000" w:rsidRPr="00000000">
              <w:rPr>
                <w:b w:val="1"/>
                <w:rtl w:val="0"/>
              </w:rPr>
              <w:t xml:space="preserve">Individuazione di operazioni coerenti</w:t>
            </w:r>
            <w:r w:rsidDel="00000000" w:rsidR="00000000" w:rsidRPr="00000000">
              <w:rPr>
                <w:rtl w:val="0"/>
              </w:rPr>
            </w:r>
          </w:p>
        </w:tc>
        <w:tc>
          <w:tcPr>
            <w:gridSpan w:val="3"/>
            <w:shd w:fill="d9d9d9" w:val="clear"/>
          </w:tcPr>
          <w:p w:rsidR="00000000" w:rsidDel="00000000" w:rsidP="00000000" w:rsidRDefault="00000000" w:rsidRPr="00000000" w14:paraId="00000004">
            <w:pPr>
              <w:jc w:val="center"/>
              <w:rPr>
                <w:b w:val="1"/>
                <w:sz w:val="20"/>
                <w:szCs w:val="20"/>
              </w:rPr>
            </w:pPr>
            <w:r w:rsidDel="00000000" w:rsidR="00000000" w:rsidRPr="00000000">
              <w:rPr>
                <w:b w:val="1"/>
                <w:sz w:val="20"/>
                <w:szCs w:val="20"/>
                <w:rtl w:val="0"/>
              </w:rPr>
              <w:t xml:space="preserve">Avvio</w:t>
            </w:r>
          </w:p>
        </w:tc>
        <w:tc>
          <w:tcPr>
            <w:gridSpan w:val="4"/>
            <w:shd w:fill="d9d9d9" w:val="clear"/>
          </w:tcPr>
          <w:p w:rsidR="00000000" w:rsidDel="00000000" w:rsidP="00000000" w:rsidRDefault="00000000" w:rsidRPr="00000000" w14:paraId="00000007">
            <w:pPr>
              <w:jc w:val="center"/>
              <w:rPr>
                <w:b w:val="1"/>
                <w:sz w:val="20"/>
                <w:szCs w:val="20"/>
              </w:rPr>
            </w:pPr>
            <w:r w:rsidDel="00000000" w:rsidR="00000000" w:rsidRPr="00000000">
              <w:rPr>
                <w:b w:val="1"/>
                <w:sz w:val="20"/>
                <w:szCs w:val="20"/>
                <w:rtl w:val="0"/>
              </w:rPr>
              <w:t xml:space="preserve">Chiusura</w:t>
            </w:r>
          </w:p>
        </w:tc>
      </w:tr>
      <w:tr>
        <w:trPr>
          <w:trHeight w:val="259" w:hRule="atLeast"/>
        </w:trPr>
        <w:tc>
          <w:tcPr>
            <w:vMerge w:val="continue"/>
            <w:shd w:fill="d9d9d9"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gridSpan w:val="3"/>
          </w:tcPr>
          <w:p w:rsidR="00000000" w:rsidDel="00000000" w:rsidP="00000000" w:rsidRDefault="00000000" w:rsidRPr="00000000" w14:paraId="0000000C">
            <w:pPr>
              <w:jc w:val="center"/>
              <w:rPr>
                <w:i w:val="1"/>
                <w:sz w:val="20"/>
                <w:szCs w:val="20"/>
              </w:rPr>
            </w:pPr>
            <w:r w:rsidDel="00000000" w:rsidR="00000000" w:rsidRPr="00000000">
              <w:rPr>
                <w:i w:val="1"/>
                <w:sz w:val="20"/>
                <w:szCs w:val="20"/>
                <w:rtl w:val="0"/>
              </w:rPr>
              <w:t xml:space="preserve">GG/MESE/20AA</w:t>
            </w:r>
          </w:p>
        </w:tc>
        <w:tc>
          <w:tcPr>
            <w:gridSpan w:val="4"/>
          </w:tcPr>
          <w:p w:rsidR="00000000" w:rsidDel="00000000" w:rsidP="00000000" w:rsidRDefault="00000000" w:rsidRPr="00000000" w14:paraId="0000000F">
            <w:pPr>
              <w:jc w:val="center"/>
              <w:rPr>
                <w:i w:val="1"/>
                <w:sz w:val="20"/>
                <w:szCs w:val="20"/>
              </w:rPr>
            </w:pPr>
            <w:r w:rsidDel="00000000" w:rsidR="00000000" w:rsidRPr="00000000">
              <w:rPr>
                <w:i w:val="1"/>
                <w:sz w:val="20"/>
                <w:szCs w:val="20"/>
                <w:rtl w:val="0"/>
              </w:rPr>
              <w:t xml:space="preserve">GG/MESE/20AA</w:t>
            </w:r>
          </w:p>
        </w:tc>
      </w:tr>
      <w:tr>
        <w:trPr>
          <w:trHeight w:val="259" w:hRule="atLeast"/>
        </w:trPr>
        <w:tc>
          <w:tcPr>
            <w:shd w:fill="d9d9d9" w:val="clear"/>
          </w:tcPr>
          <w:p w:rsidR="00000000" w:rsidDel="00000000" w:rsidP="00000000" w:rsidRDefault="00000000" w:rsidRPr="00000000" w14:paraId="00000013">
            <w:pPr>
              <w:jc w:val="center"/>
              <w:rPr>
                <w:b w:val="1"/>
                <w:sz w:val="20"/>
                <w:szCs w:val="20"/>
              </w:rPr>
            </w:pPr>
            <w:r w:rsidDel="00000000" w:rsidR="00000000" w:rsidRPr="00000000">
              <w:rPr>
                <w:b w:val="1"/>
                <w:sz w:val="20"/>
                <w:szCs w:val="20"/>
                <w:rtl w:val="0"/>
              </w:rPr>
              <w:t xml:space="preserve">Priorità di investimento</w:t>
            </w:r>
          </w:p>
        </w:tc>
        <w:tc>
          <w:tcPr>
            <w:gridSpan w:val="2"/>
            <w:shd w:fill="d9d9d9" w:val="clear"/>
          </w:tcPr>
          <w:p w:rsidR="00000000" w:rsidDel="00000000" w:rsidP="00000000" w:rsidRDefault="00000000" w:rsidRPr="00000000" w14:paraId="00000014">
            <w:pPr>
              <w:rPr>
                <w:b w:val="1"/>
                <w:sz w:val="20"/>
                <w:szCs w:val="20"/>
              </w:rPr>
            </w:pPr>
            <w:r w:rsidDel="00000000" w:rsidR="00000000" w:rsidRPr="00000000">
              <w:rPr>
                <w:b w:val="1"/>
                <w:sz w:val="20"/>
                <w:szCs w:val="20"/>
                <w:rtl w:val="0"/>
              </w:rPr>
              <w:t xml:space="preserve">AZIONE</w:t>
            </w:r>
          </w:p>
        </w:tc>
        <w:tc>
          <w:tcPr>
            <w:shd w:fill="d9d9d9" w:val="clear"/>
          </w:tcPr>
          <w:p w:rsidR="00000000" w:rsidDel="00000000" w:rsidP="00000000" w:rsidRDefault="00000000" w:rsidRPr="00000000" w14:paraId="00000016">
            <w:pPr>
              <w:jc w:val="center"/>
              <w:rPr>
                <w:b w:val="1"/>
                <w:sz w:val="20"/>
                <w:szCs w:val="20"/>
              </w:rPr>
            </w:pPr>
            <w:r w:rsidDel="00000000" w:rsidR="00000000" w:rsidRPr="00000000">
              <w:rPr>
                <w:b w:val="1"/>
                <w:sz w:val="20"/>
                <w:szCs w:val="20"/>
                <w:rtl w:val="0"/>
              </w:rPr>
              <w:t xml:space="preserve">Tipologia d'intervento</w:t>
            </w:r>
          </w:p>
        </w:tc>
        <w:tc>
          <w:tcPr>
            <w:gridSpan w:val="4"/>
            <w:shd w:fill="d9d9d9" w:val="clear"/>
          </w:tcPr>
          <w:p w:rsidR="00000000" w:rsidDel="00000000" w:rsidP="00000000" w:rsidRDefault="00000000" w:rsidRPr="00000000" w14:paraId="00000017">
            <w:pPr>
              <w:jc w:val="center"/>
              <w:rPr>
                <w:b w:val="1"/>
                <w:sz w:val="20"/>
                <w:szCs w:val="20"/>
              </w:rPr>
            </w:pPr>
            <w:r w:rsidDel="00000000" w:rsidR="00000000" w:rsidRPr="00000000">
              <w:rPr>
                <w:sz w:val="20"/>
                <w:szCs w:val="20"/>
                <w:rtl w:val="0"/>
              </w:rPr>
              <w:t xml:space="preserve">Categorie</w:t>
            </w:r>
            <w:r w:rsidDel="00000000" w:rsidR="00000000" w:rsidRPr="00000000">
              <w:rPr>
                <w:rtl w:val="0"/>
              </w:rPr>
            </w:r>
          </w:p>
        </w:tc>
      </w:tr>
      <w:tr>
        <w:trPr>
          <w:trHeight w:val="506" w:hRule="atLeast"/>
        </w:trPr>
        <w:tc>
          <w:tcPr>
            <w:vMerge w:val="restart"/>
          </w:tcPr>
          <w:p w:rsidR="00000000" w:rsidDel="00000000" w:rsidP="00000000" w:rsidRDefault="00000000" w:rsidRPr="00000000" w14:paraId="0000001B">
            <w:pPr>
              <w:tabs>
                <w:tab w:val="left" w:pos="503"/>
              </w:tabs>
              <w:ind w:right="0"/>
              <w:rPr>
                <w:i w:val="1"/>
                <w:sz w:val="20"/>
                <w:szCs w:val="20"/>
              </w:rPr>
            </w:pPr>
            <w:r w:rsidDel="00000000" w:rsidR="00000000" w:rsidRPr="00000000">
              <w:rPr>
                <w:i w:val="1"/>
                <w:sz w:val="20"/>
                <w:szCs w:val="20"/>
                <w:rtl w:val="0"/>
              </w:rPr>
              <w:t xml:space="preserve">n. l: “denominazione priorità di investimento</w:t>
            </w:r>
          </w:p>
        </w:tc>
        <w:tc>
          <w:tcPr>
            <w:gridSpan w:val="2"/>
            <w:vMerge w:val="restart"/>
          </w:tcPr>
          <w:p w:rsidR="00000000" w:rsidDel="00000000" w:rsidP="00000000" w:rsidRDefault="00000000" w:rsidRPr="00000000" w14:paraId="0000001C">
            <w:pPr>
              <w:tabs>
                <w:tab w:val="left" w:pos="503"/>
              </w:tabs>
              <w:ind w:right="0"/>
              <w:rPr>
                <w:i w:val="1"/>
                <w:sz w:val="20"/>
                <w:szCs w:val="20"/>
              </w:rPr>
            </w:pPr>
            <w:r w:rsidDel="00000000" w:rsidR="00000000" w:rsidRPr="00000000">
              <w:rPr>
                <w:i w:val="1"/>
                <w:sz w:val="20"/>
                <w:szCs w:val="20"/>
                <w:rtl w:val="0"/>
              </w:rPr>
              <w:t xml:space="preserve">N.N.N “denominazione azione” </w:t>
            </w:r>
          </w:p>
          <w:p w:rsidR="00000000" w:rsidDel="00000000" w:rsidP="00000000" w:rsidRDefault="00000000" w:rsidRPr="00000000" w14:paraId="0000001D">
            <w:pPr>
              <w:jc w:val="center"/>
              <w:rPr>
                <w:i w:val="1"/>
                <w:sz w:val="20"/>
                <w:szCs w:val="20"/>
              </w:rPr>
            </w:pPr>
            <w:r w:rsidDel="00000000" w:rsidR="00000000" w:rsidRPr="00000000">
              <w:rPr>
                <w:i w:val="1"/>
                <w:sz w:val="20"/>
                <w:szCs w:val="20"/>
                <w:rtl w:val="0"/>
              </w:rPr>
              <w:t xml:space="preserve">”</w:t>
            </w:r>
          </w:p>
        </w:tc>
        <w:tc>
          <w:tcPr>
            <w:vMerge w:val="restart"/>
          </w:tcPr>
          <w:p w:rsidR="00000000" w:rsidDel="00000000" w:rsidP="00000000" w:rsidRDefault="00000000" w:rsidRPr="00000000" w14:paraId="0000001F">
            <w:pPr>
              <w:ind w:left="310" w:hanging="310"/>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sz w:val="20"/>
                <w:szCs w:val="20"/>
                <w:rtl w:val="0"/>
              </w:rPr>
              <w:t xml:space="preserve"> Realizzazione di infrastrutture (Opere Pubbliche)</w:t>
            </w:r>
          </w:p>
        </w:tc>
        <w:tc>
          <w:tcPr>
            <w:gridSpan w:val="4"/>
          </w:tcPr>
          <w:p w:rsidR="00000000" w:rsidDel="00000000" w:rsidP="00000000" w:rsidRDefault="00000000" w:rsidRPr="00000000" w14:paraId="00000020">
            <w:pPr>
              <w:ind w:left="310" w:hanging="310"/>
              <w:rPr>
                <w:i w:val="1"/>
                <w:sz w:val="20"/>
                <w:szCs w:val="20"/>
              </w:rPr>
            </w:pPr>
            <w:r w:rsidDel="00000000" w:rsidR="00000000" w:rsidRPr="00000000">
              <w:rPr>
                <w:i w:val="1"/>
                <w:sz w:val="20"/>
                <w:szCs w:val="20"/>
                <w:rtl w:val="0"/>
              </w:rPr>
              <w:t xml:space="preserve">Codice categoria</w:t>
            </w:r>
          </w:p>
        </w:tc>
      </w:tr>
      <w:tr>
        <w:trPr>
          <w:trHeight w:val="372" w:hRule="atLeast"/>
        </w:trPr>
        <w:tc>
          <w:tcPr>
            <w:vMerge w:val="continue"/>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gridSpan w:val="2"/>
            <w:vMerge w:val="continue"/>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vMerge w:val="continue"/>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gridSpan w:val="4"/>
          </w:tcPr>
          <w:p w:rsidR="00000000" w:rsidDel="00000000" w:rsidP="00000000" w:rsidRDefault="00000000" w:rsidRPr="00000000" w14:paraId="00000028">
            <w:pPr>
              <w:ind w:left="310" w:hanging="310"/>
              <w:rPr>
                <w:i w:val="1"/>
                <w:sz w:val="20"/>
                <w:szCs w:val="20"/>
              </w:rPr>
            </w:pPr>
            <w:r w:rsidDel="00000000" w:rsidR="00000000" w:rsidRPr="00000000">
              <w:rPr>
                <w:i w:val="1"/>
                <w:sz w:val="20"/>
                <w:szCs w:val="20"/>
                <w:rtl w:val="0"/>
              </w:rPr>
              <w:t xml:space="preserve">Codice  categoria</w:t>
            </w:r>
          </w:p>
        </w:tc>
      </w:tr>
      <w:tr>
        <w:trPr>
          <w:trHeight w:val="403" w:hRule="atLeast"/>
        </w:trPr>
        <w:tc>
          <w:tcPr>
            <w:vMerge w:val="continue"/>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gridSpan w:val="2"/>
            <w:vMerge w:val="continue"/>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vMerge w:val="restart"/>
          </w:tcPr>
          <w:p w:rsidR="00000000" w:rsidDel="00000000" w:rsidP="00000000" w:rsidRDefault="00000000" w:rsidRPr="00000000" w14:paraId="0000002F">
            <w:pPr>
              <w:tabs>
                <w:tab w:val="left" w:pos="450"/>
                <w:tab w:val="left" w:pos="599"/>
              </w:tabs>
              <w:jc w:val="left"/>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sz w:val="20"/>
                <w:szCs w:val="20"/>
                <w:rtl w:val="0"/>
              </w:rPr>
              <w:t xml:space="preserve"> Acquisizione di beni e servizi</w:t>
            </w:r>
          </w:p>
        </w:tc>
        <w:tc>
          <w:tcPr>
            <w:gridSpan w:val="4"/>
          </w:tcPr>
          <w:p w:rsidR="00000000" w:rsidDel="00000000" w:rsidP="00000000" w:rsidRDefault="00000000" w:rsidRPr="00000000" w14:paraId="00000030">
            <w:pPr>
              <w:ind w:left="310" w:hanging="310"/>
              <w:rPr>
                <w:i w:val="1"/>
                <w:sz w:val="20"/>
                <w:szCs w:val="20"/>
              </w:rPr>
            </w:pPr>
            <w:r w:rsidDel="00000000" w:rsidR="00000000" w:rsidRPr="00000000">
              <w:rPr>
                <w:i w:val="1"/>
                <w:sz w:val="20"/>
                <w:szCs w:val="20"/>
                <w:rtl w:val="0"/>
              </w:rPr>
              <w:t xml:space="preserve">Codice  categoria</w:t>
            </w:r>
          </w:p>
        </w:tc>
      </w:tr>
      <w:tr>
        <w:trPr>
          <w:trHeight w:val="403" w:hRule="atLeast"/>
        </w:trPr>
        <w:tc>
          <w:tcPr>
            <w:vMerge w:val="continue"/>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gridSpan w:val="2"/>
            <w:vMerge w:val="continue"/>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vMerge w:val="continue"/>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gridSpan w:val="4"/>
            <w:tcBorders>
              <w:bottom w:color="000000" w:space="0" w:sz="4" w:val="single"/>
            </w:tcBorders>
          </w:tcPr>
          <w:p w:rsidR="00000000" w:rsidDel="00000000" w:rsidP="00000000" w:rsidRDefault="00000000" w:rsidRPr="00000000" w14:paraId="00000038">
            <w:pPr>
              <w:ind w:left="310" w:hanging="310"/>
              <w:rPr>
                <w:i w:val="1"/>
                <w:sz w:val="20"/>
                <w:szCs w:val="20"/>
              </w:rPr>
            </w:pPr>
            <w:r w:rsidDel="00000000" w:rsidR="00000000" w:rsidRPr="00000000">
              <w:rPr>
                <w:i w:val="1"/>
                <w:sz w:val="20"/>
                <w:szCs w:val="20"/>
                <w:rtl w:val="0"/>
              </w:rPr>
              <w:t xml:space="preserve">Codice  categoria</w:t>
            </w:r>
          </w:p>
        </w:tc>
      </w:tr>
      <w:tr>
        <w:trPr>
          <w:trHeight w:val="403" w:hRule="atLeast"/>
        </w:trPr>
        <w:tc>
          <w:tcPr>
            <w:vMerge w:val="continue"/>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gridSpan w:val="2"/>
            <w:vMerge w:val="continue"/>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vMerge w:val="restart"/>
            <w:tcBorders>
              <w:right w:color="000000" w:space="0" w:sz="4" w:val="single"/>
            </w:tcBorders>
          </w:tcPr>
          <w:p w:rsidR="00000000" w:rsidDel="00000000" w:rsidP="00000000" w:rsidRDefault="00000000" w:rsidRPr="00000000" w14:paraId="0000003F">
            <w:pPr>
              <w:tabs>
                <w:tab w:val="left" w:pos="450"/>
                <w:tab w:val="left" w:pos="599"/>
              </w:tabs>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sz w:val="20"/>
                <w:szCs w:val="20"/>
                <w:rtl w:val="0"/>
              </w:rPr>
              <w:t xml:space="preserve"> Aiuti alle imprese</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ind w:left="310" w:hanging="310"/>
              <w:rPr>
                <w:i w:val="1"/>
                <w:sz w:val="20"/>
                <w:szCs w:val="20"/>
              </w:rPr>
            </w:pPr>
            <w:r w:rsidDel="00000000" w:rsidR="00000000" w:rsidRPr="00000000">
              <w:rPr>
                <w:rtl w:val="0"/>
              </w:rPr>
            </w:r>
          </w:p>
        </w:tc>
      </w:tr>
      <w:tr>
        <w:trPr>
          <w:trHeight w:val="362" w:hRule="atLeast"/>
        </w:trPr>
        <w:tc>
          <w:tcPr>
            <w:vMerge w:val="continue"/>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gridSpan w:val="2"/>
            <w:vMerge w:val="continue"/>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vMerge w:val="continue"/>
            <w:tcBorders>
              <w:right w:color="000000" w:space="0" w:sz="4" w:val="single"/>
            </w:tcBorders>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ind w:left="310" w:hanging="310"/>
              <w:rPr>
                <w:i w:val="1"/>
                <w:sz w:val="20"/>
                <w:szCs w:val="20"/>
              </w:rPr>
            </w:pPr>
            <w:r w:rsidDel="00000000" w:rsidR="00000000" w:rsidRPr="00000000">
              <w:rPr>
                <w:rtl w:val="0"/>
              </w:rPr>
            </w:r>
          </w:p>
        </w:tc>
      </w:tr>
      <w:tr>
        <w:trPr>
          <w:trHeight w:val="362" w:hRule="atLeast"/>
        </w:trPr>
        <w:tc>
          <w:tcPr>
            <w:gridSpan w:val="3"/>
            <w:shd w:fill="d9d9d9" w:val="clear"/>
          </w:tcPr>
          <w:p w:rsidR="00000000" w:rsidDel="00000000" w:rsidP="00000000" w:rsidRDefault="00000000" w:rsidRPr="00000000" w14:paraId="0000004C">
            <w:pPr>
              <w:ind w:left="310" w:hanging="310"/>
              <w:jc w:val="center"/>
              <w:rPr>
                <w:b w:val="1"/>
                <w:sz w:val="20"/>
                <w:szCs w:val="20"/>
              </w:rPr>
            </w:pPr>
            <w:r w:rsidDel="00000000" w:rsidR="00000000" w:rsidRPr="00000000">
              <w:rPr>
                <w:b w:val="1"/>
                <w:sz w:val="20"/>
                <w:szCs w:val="20"/>
                <w:rtl w:val="0"/>
              </w:rPr>
              <w:t xml:space="preserve">Obiettivo di realizzazione</w:t>
            </w:r>
          </w:p>
        </w:tc>
        <w:tc>
          <w:tcPr>
            <w:gridSpan w:val="5"/>
            <w:shd w:fill="d9d9d9" w:val="clear"/>
          </w:tcPr>
          <w:p w:rsidR="00000000" w:rsidDel="00000000" w:rsidP="00000000" w:rsidRDefault="00000000" w:rsidRPr="00000000" w14:paraId="0000004F">
            <w:pPr>
              <w:jc w:val="center"/>
              <w:rPr>
                <w:b w:val="1"/>
                <w:sz w:val="20"/>
                <w:szCs w:val="20"/>
              </w:rPr>
            </w:pPr>
            <w:r w:rsidDel="00000000" w:rsidR="00000000" w:rsidRPr="00000000">
              <w:rPr>
                <w:b w:val="1"/>
                <w:sz w:val="20"/>
                <w:szCs w:val="20"/>
                <w:rtl w:val="0"/>
              </w:rPr>
              <w:t xml:space="preserve">Obiettivo di risultato</w:t>
            </w:r>
          </w:p>
        </w:tc>
      </w:tr>
      <w:tr>
        <w:trPr>
          <w:trHeight w:val="362" w:hRule="atLeast"/>
        </w:trPr>
        <w:tc>
          <w:tcPr>
            <w:shd w:fill="d9d9d9" w:val="clear"/>
          </w:tcPr>
          <w:p w:rsidR="00000000" w:rsidDel="00000000" w:rsidP="00000000" w:rsidRDefault="00000000" w:rsidRPr="00000000" w14:paraId="00000054">
            <w:pPr>
              <w:rPr>
                <w:b w:val="1"/>
                <w:sz w:val="20"/>
                <w:szCs w:val="20"/>
              </w:rPr>
            </w:pPr>
            <w:r w:rsidDel="00000000" w:rsidR="00000000" w:rsidRPr="00000000">
              <w:rPr>
                <w:b w:val="1"/>
                <w:sz w:val="20"/>
                <w:szCs w:val="20"/>
                <w:rtl w:val="0"/>
              </w:rPr>
              <w:t xml:space="preserve">Indicatore di risultato</w:t>
            </w:r>
          </w:p>
        </w:tc>
        <w:tc>
          <w:tcPr>
            <w:shd w:fill="d9d9d9" w:val="clear"/>
          </w:tcPr>
          <w:p w:rsidR="00000000" w:rsidDel="00000000" w:rsidP="00000000" w:rsidRDefault="00000000" w:rsidRPr="00000000" w14:paraId="00000055">
            <w:pPr>
              <w:tabs>
                <w:tab w:val="left" w:pos="450"/>
                <w:tab w:val="left" w:pos="599"/>
              </w:tabs>
              <w:rPr>
                <w:b w:val="1"/>
                <w:sz w:val="20"/>
                <w:szCs w:val="20"/>
              </w:rPr>
            </w:pPr>
            <w:r w:rsidDel="00000000" w:rsidR="00000000" w:rsidRPr="00000000">
              <w:rPr>
                <w:b w:val="1"/>
                <w:sz w:val="20"/>
                <w:szCs w:val="20"/>
                <w:rtl w:val="0"/>
              </w:rPr>
              <w:t xml:space="preserve"> u.m</w:t>
            </w:r>
          </w:p>
        </w:tc>
        <w:tc>
          <w:tcPr/>
          <w:p w:rsidR="00000000" w:rsidDel="00000000" w:rsidP="00000000" w:rsidRDefault="00000000" w:rsidRPr="00000000" w14:paraId="00000056">
            <w:pPr>
              <w:tabs>
                <w:tab w:val="left" w:pos="450"/>
                <w:tab w:val="left" w:pos="599"/>
              </w:tabs>
              <w:rPr>
                <w:sz w:val="20"/>
                <w:szCs w:val="20"/>
              </w:rPr>
            </w:pPr>
            <w:r w:rsidDel="00000000" w:rsidR="00000000" w:rsidRPr="00000000">
              <w:rPr>
                <w:sz w:val="20"/>
                <w:szCs w:val="20"/>
                <w:rtl w:val="0"/>
              </w:rPr>
              <w:t xml:space="preserve">****</w:t>
            </w:r>
          </w:p>
        </w:tc>
        <w:tc>
          <w:tcPr>
            <w:gridSpan w:val="2"/>
            <w:shd w:fill="d9d9d9" w:val="clear"/>
          </w:tcPr>
          <w:p w:rsidR="00000000" w:rsidDel="00000000" w:rsidP="00000000" w:rsidRDefault="00000000" w:rsidRPr="00000000" w14:paraId="00000057">
            <w:pPr>
              <w:tabs>
                <w:tab w:val="left" w:pos="450"/>
                <w:tab w:val="left" w:pos="599"/>
              </w:tabs>
              <w:rPr>
                <w:b w:val="1"/>
                <w:sz w:val="20"/>
                <w:szCs w:val="20"/>
              </w:rPr>
            </w:pPr>
            <w:r w:rsidDel="00000000" w:rsidR="00000000" w:rsidRPr="00000000">
              <w:rPr>
                <w:b w:val="1"/>
                <w:sz w:val="20"/>
                <w:szCs w:val="20"/>
                <w:rtl w:val="0"/>
              </w:rPr>
              <w:t xml:space="preserve">Indicatore di realizzazione</w:t>
            </w:r>
          </w:p>
        </w:tc>
        <w:tc>
          <w:tcPr>
            <w:shd w:fill="d9d9d9" w:val="clear"/>
          </w:tcPr>
          <w:p w:rsidR="00000000" w:rsidDel="00000000" w:rsidP="00000000" w:rsidRDefault="00000000" w:rsidRPr="00000000" w14:paraId="00000059">
            <w:pPr>
              <w:tabs>
                <w:tab w:val="left" w:pos="450"/>
                <w:tab w:val="left" w:pos="599"/>
              </w:tabs>
              <w:rPr>
                <w:b w:val="1"/>
                <w:sz w:val="20"/>
                <w:szCs w:val="20"/>
              </w:rPr>
            </w:pPr>
            <w:r w:rsidDel="00000000" w:rsidR="00000000" w:rsidRPr="00000000">
              <w:rPr>
                <w:b w:val="1"/>
                <w:sz w:val="20"/>
                <w:szCs w:val="20"/>
                <w:rtl w:val="0"/>
              </w:rPr>
              <w:t xml:space="preserve"> u.m</w:t>
            </w:r>
          </w:p>
        </w:tc>
        <w:tc>
          <w:tcPr/>
          <w:p w:rsidR="00000000" w:rsidDel="00000000" w:rsidP="00000000" w:rsidRDefault="00000000" w:rsidRPr="00000000" w14:paraId="0000005A">
            <w:pPr>
              <w:tabs>
                <w:tab w:val="left" w:pos="450"/>
                <w:tab w:val="left" w:pos="599"/>
              </w:tabs>
              <w:rPr>
                <w:sz w:val="20"/>
                <w:szCs w:val="20"/>
              </w:rPr>
            </w:pPr>
            <w:r w:rsidDel="00000000" w:rsidR="00000000" w:rsidRPr="00000000">
              <w:rPr>
                <w:sz w:val="20"/>
                <w:szCs w:val="20"/>
                <w:rtl w:val="0"/>
              </w:rPr>
              <w:t xml:space="preserve">****</w:t>
            </w:r>
          </w:p>
        </w:tc>
      </w:tr>
      <w:tr>
        <w:trPr>
          <w:trHeight w:val="694" w:hRule="atLeast"/>
        </w:trPr>
        <w:tc>
          <w:tcPr/>
          <w:p w:rsidR="00000000" w:rsidDel="00000000" w:rsidP="00000000" w:rsidRDefault="00000000" w:rsidRPr="00000000" w14:paraId="0000005B">
            <w:pPr>
              <w:tabs>
                <w:tab w:val="left" w:pos="450"/>
                <w:tab w:val="left" w:pos="599"/>
              </w:tabs>
              <w:rPr>
                <w:i w:val="1"/>
                <w:sz w:val="20"/>
                <w:szCs w:val="20"/>
              </w:rPr>
            </w:pPr>
            <w:r w:rsidDel="00000000" w:rsidR="00000000" w:rsidRPr="00000000">
              <w:rPr>
                <w:i w:val="1"/>
                <w:sz w:val="20"/>
                <w:szCs w:val="20"/>
                <w:rtl w:val="0"/>
              </w:rPr>
              <w:t xml:space="preserve">Indicatore (sostituire il presente testo)</w:t>
            </w:r>
          </w:p>
        </w:tc>
        <w:tc>
          <w:tcPr>
            <w:shd w:fill="d9d9d9" w:val="clear"/>
          </w:tcPr>
          <w:p w:rsidR="00000000" w:rsidDel="00000000" w:rsidP="00000000" w:rsidRDefault="00000000" w:rsidRPr="00000000" w14:paraId="0000005C">
            <w:pPr>
              <w:tabs>
                <w:tab w:val="left" w:pos="450"/>
                <w:tab w:val="left" w:pos="599"/>
              </w:tabs>
              <w:rPr>
                <w:b w:val="1"/>
                <w:sz w:val="20"/>
                <w:szCs w:val="20"/>
              </w:rPr>
            </w:pPr>
            <w:r w:rsidDel="00000000" w:rsidR="00000000" w:rsidRPr="00000000">
              <w:rPr>
                <w:b w:val="1"/>
                <w:sz w:val="20"/>
                <w:szCs w:val="20"/>
                <w:rtl w:val="0"/>
              </w:rPr>
              <w:t xml:space="preserve">valore</w:t>
            </w:r>
          </w:p>
        </w:tc>
        <w:tc>
          <w:tcPr/>
          <w:p w:rsidR="00000000" w:rsidDel="00000000" w:rsidP="00000000" w:rsidRDefault="00000000" w:rsidRPr="00000000" w14:paraId="0000005D">
            <w:pPr>
              <w:tabs>
                <w:tab w:val="left" w:pos="450"/>
                <w:tab w:val="left" w:pos="599"/>
              </w:tabs>
              <w:rPr>
                <w:sz w:val="20"/>
                <w:szCs w:val="20"/>
              </w:rPr>
            </w:pPr>
            <w:r w:rsidDel="00000000" w:rsidR="00000000" w:rsidRPr="00000000">
              <w:rPr>
                <w:sz w:val="20"/>
                <w:szCs w:val="20"/>
                <w:rtl w:val="0"/>
              </w:rPr>
              <w:t xml:space="preserve">0,00</w:t>
            </w:r>
          </w:p>
        </w:tc>
        <w:tc>
          <w:tcPr>
            <w:gridSpan w:val="2"/>
          </w:tcPr>
          <w:p w:rsidR="00000000" w:rsidDel="00000000" w:rsidP="00000000" w:rsidRDefault="00000000" w:rsidRPr="00000000" w14:paraId="0000005E">
            <w:pPr>
              <w:tabs>
                <w:tab w:val="left" w:pos="450"/>
                <w:tab w:val="left" w:pos="599"/>
              </w:tabs>
              <w:rPr>
                <w:i w:val="1"/>
                <w:sz w:val="20"/>
                <w:szCs w:val="20"/>
              </w:rPr>
            </w:pPr>
            <w:r w:rsidDel="00000000" w:rsidR="00000000" w:rsidRPr="00000000">
              <w:rPr>
                <w:i w:val="1"/>
                <w:sz w:val="20"/>
                <w:szCs w:val="20"/>
                <w:rtl w:val="0"/>
              </w:rPr>
              <w:t xml:space="preserve">Indicatore (sostituire il presente testo)</w:t>
            </w:r>
          </w:p>
        </w:tc>
        <w:tc>
          <w:tcPr>
            <w:shd w:fill="d9d9d9" w:val="clear"/>
          </w:tcPr>
          <w:p w:rsidR="00000000" w:rsidDel="00000000" w:rsidP="00000000" w:rsidRDefault="00000000" w:rsidRPr="00000000" w14:paraId="00000060">
            <w:pPr>
              <w:tabs>
                <w:tab w:val="left" w:pos="450"/>
                <w:tab w:val="left" w:pos="599"/>
              </w:tabs>
              <w:rPr>
                <w:b w:val="1"/>
                <w:sz w:val="20"/>
                <w:szCs w:val="20"/>
              </w:rPr>
            </w:pPr>
            <w:r w:rsidDel="00000000" w:rsidR="00000000" w:rsidRPr="00000000">
              <w:rPr>
                <w:b w:val="1"/>
                <w:sz w:val="20"/>
                <w:szCs w:val="20"/>
                <w:rtl w:val="0"/>
              </w:rPr>
              <w:t xml:space="preserve">valore</w:t>
            </w:r>
          </w:p>
        </w:tc>
        <w:tc>
          <w:tcPr/>
          <w:p w:rsidR="00000000" w:rsidDel="00000000" w:rsidP="00000000" w:rsidRDefault="00000000" w:rsidRPr="00000000" w14:paraId="00000061">
            <w:pPr>
              <w:tabs>
                <w:tab w:val="left" w:pos="450"/>
                <w:tab w:val="left" w:pos="599"/>
              </w:tabs>
              <w:rPr>
                <w:sz w:val="20"/>
                <w:szCs w:val="20"/>
              </w:rPr>
            </w:pPr>
            <w:r w:rsidDel="00000000" w:rsidR="00000000" w:rsidRPr="00000000">
              <w:rPr>
                <w:sz w:val="20"/>
                <w:szCs w:val="20"/>
                <w:rtl w:val="0"/>
              </w:rPr>
              <w:t xml:space="preserve">0,00</w:t>
            </w:r>
          </w:p>
        </w:tc>
      </w:tr>
      <w:tr>
        <w:trPr>
          <w:trHeight w:val="387" w:hRule="atLeast"/>
        </w:trPr>
        <w:tc>
          <w:tcPr>
            <w:vMerge w:val="restart"/>
            <w:shd w:fill="d9d9d9" w:val="clear"/>
          </w:tcPr>
          <w:p w:rsidR="00000000" w:rsidDel="00000000" w:rsidP="00000000" w:rsidRDefault="00000000" w:rsidRPr="00000000" w14:paraId="00000062">
            <w:pPr>
              <w:tabs>
                <w:tab w:val="left" w:pos="503"/>
              </w:tabs>
              <w:ind w:right="0"/>
              <w:rPr>
                <w:i w:val="1"/>
                <w:sz w:val="20"/>
                <w:szCs w:val="20"/>
              </w:rPr>
            </w:pPr>
            <w:r w:rsidDel="00000000" w:rsidR="00000000" w:rsidRPr="00000000">
              <w:rPr>
                <w:b w:val="1"/>
                <w:sz w:val="20"/>
                <w:szCs w:val="20"/>
                <w:rtl w:val="0"/>
              </w:rPr>
              <w:t xml:space="preserve">Beneficiari</w:t>
            </w:r>
            <w:r w:rsidDel="00000000" w:rsidR="00000000" w:rsidRPr="00000000">
              <w:rPr>
                <w:i w:val="1"/>
                <w:sz w:val="20"/>
                <w:szCs w:val="20"/>
                <w:rtl w:val="0"/>
              </w:rPr>
              <w:t xml:space="preserve"> (da programma operativo)</w:t>
            </w:r>
          </w:p>
        </w:tc>
        <w:tc>
          <w:tcPr>
            <w:gridSpan w:val="7"/>
          </w:tcPr>
          <w:p w:rsidR="00000000" w:rsidDel="00000000" w:rsidP="00000000" w:rsidRDefault="00000000" w:rsidRPr="00000000" w14:paraId="00000063">
            <w:pPr>
              <w:ind w:left="370" w:hanging="370"/>
              <w:rPr>
                <w:color w:val="000000"/>
                <w:sz w:val="20"/>
                <w:szCs w:val="20"/>
                <w:highlight w:val="red"/>
              </w:rPr>
            </w:pPr>
            <w:r w:rsidDel="00000000" w:rsidR="00000000" w:rsidRPr="00000000">
              <w:rPr>
                <w:rtl w:val="0"/>
              </w:rPr>
            </w:r>
          </w:p>
        </w:tc>
      </w:tr>
      <w:tr>
        <w:trPr>
          <w:trHeight w:val="231" w:hRule="atLeast"/>
        </w:trPr>
        <w:tc>
          <w:tcPr>
            <w:vMerge w:val="continue"/>
            <w:shd w:fill="d9d9d9" w:val="clea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highlight w:val="red"/>
              </w:rPr>
            </w:pPr>
            <w:r w:rsidDel="00000000" w:rsidR="00000000" w:rsidRPr="00000000">
              <w:rPr>
                <w:rtl w:val="0"/>
              </w:rPr>
            </w:r>
          </w:p>
        </w:tc>
        <w:tc>
          <w:tcPr>
            <w:gridSpan w:val="7"/>
          </w:tcPr>
          <w:p w:rsidR="00000000" w:rsidDel="00000000" w:rsidP="00000000" w:rsidRDefault="00000000" w:rsidRPr="00000000" w14:paraId="0000006B">
            <w:pPr>
              <w:ind w:left="370" w:hanging="370"/>
              <w:rPr>
                <w:color w:val="000000"/>
                <w:sz w:val="20"/>
                <w:szCs w:val="20"/>
              </w:rPr>
            </w:pPr>
            <w:r w:rsidDel="00000000" w:rsidR="00000000" w:rsidRPr="00000000">
              <w:rPr>
                <w:rtl w:val="0"/>
              </w:rPr>
            </w:r>
          </w:p>
        </w:tc>
      </w:tr>
      <w:tr>
        <w:trPr>
          <w:trHeight w:val="362" w:hRule="atLeast"/>
        </w:trPr>
        <w:tc>
          <w:tcPr>
            <w:vMerge w:val="continue"/>
            <w:shd w:fill="d9d9d9" w:val="clea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gridSpan w:val="7"/>
          </w:tcPr>
          <w:p w:rsidR="00000000" w:rsidDel="00000000" w:rsidP="00000000" w:rsidRDefault="00000000" w:rsidRPr="00000000" w14:paraId="00000073">
            <w:pPr>
              <w:rPr>
                <w:color w:val="000000"/>
                <w:sz w:val="20"/>
                <w:szCs w:val="20"/>
              </w:rPr>
            </w:pPr>
            <w:r w:rsidDel="00000000" w:rsidR="00000000" w:rsidRPr="00000000">
              <w:rPr>
                <w:rtl w:val="0"/>
              </w:rPr>
            </w:r>
          </w:p>
        </w:tc>
      </w:tr>
    </w:tbl>
    <w:p w:rsidR="00000000" w:rsidDel="00000000" w:rsidP="00000000" w:rsidRDefault="00000000" w:rsidRPr="00000000" w14:paraId="0000007A">
      <w:pPr>
        <w:rPr/>
        <w:sectPr>
          <w:headerReference r:id="rId7" w:type="default"/>
          <w:footerReference r:id="rId8" w:type="default"/>
          <w:pgSz w:h="16838" w:w="11906" w:orient="portrait"/>
          <w:pgMar w:bottom="1134" w:top="1417" w:left="1134" w:right="1134" w:header="708" w:footer="708"/>
          <w:pgNumType w:start="1"/>
        </w:sectPr>
      </w:pPr>
      <w:r w:rsidDel="00000000" w:rsidR="00000000" w:rsidRPr="00000000">
        <w:rPr>
          <w:rtl w:val="0"/>
        </w:rPr>
      </w:r>
    </w:p>
    <w:p w:rsidR="00000000" w:rsidDel="00000000" w:rsidP="00000000" w:rsidRDefault="00000000" w:rsidRPr="00000000" w14:paraId="0000007B">
      <w:pPr>
        <w:keepNext w:val="1"/>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Tabella 2: FASE 2: Censimento,  in modalità tabella di esempio, delle fonti finanziarie e delle banche dati di monitoraggio delle operazioni</w:t>
      </w:r>
    </w:p>
    <w:tbl>
      <w:tblPr>
        <w:tblStyle w:val="Table2"/>
        <w:tblW w:w="130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0"/>
        <w:gridCol w:w="2169"/>
        <w:gridCol w:w="1418"/>
        <w:gridCol w:w="1842"/>
        <w:gridCol w:w="1843"/>
        <w:gridCol w:w="1843"/>
        <w:gridCol w:w="2551"/>
        <w:tblGridChange w:id="0">
          <w:tblGrid>
            <w:gridCol w:w="1370"/>
            <w:gridCol w:w="2169"/>
            <w:gridCol w:w="1418"/>
            <w:gridCol w:w="1842"/>
            <w:gridCol w:w="1843"/>
            <w:gridCol w:w="1843"/>
            <w:gridCol w:w="2551"/>
          </w:tblGrid>
        </w:tblGridChange>
      </w:tblGrid>
      <w:tr>
        <w:tc>
          <w:tcPr>
            <w:gridSpan w:val="2"/>
          </w:tcPr>
          <w:p w:rsidR="00000000" w:rsidDel="00000000" w:rsidP="00000000" w:rsidRDefault="00000000" w:rsidRPr="00000000" w14:paraId="0000007C">
            <w:pPr>
              <w:spacing w:after="0" w:line="240" w:lineRule="auto"/>
              <w:rPr>
                <w:sz w:val="20"/>
                <w:szCs w:val="20"/>
              </w:rPr>
            </w:pPr>
            <w:r w:rsidDel="00000000" w:rsidR="00000000" w:rsidRPr="00000000">
              <w:rPr>
                <w:sz w:val="20"/>
                <w:szCs w:val="20"/>
                <w:rtl w:val="0"/>
              </w:rPr>
              <w:t xml:space="preserve">Tipo di operazione</w:t>
            </w:r>
          </w:p>
        </w:tc>
        <w:tc>
          <w:tcPr>
            <w:gridSpan w:val="5"/>
          </w:tcPr>
          <w:p w:rsidR="00000000" w:rsidDel="00000000" w:rsidP="00000000" w:rsidRDefault="00000000" w:rsidRPr="00000000" w14:paraId="0000007E">
            <w:pPr>
              <w:spacing w:after="0" w:line="240" w:lineRule="auto"/>
              <w:rPr>
                <w:i w:val="1"/>
                <w:sz w:val="20"/>
                <w:szCs w:val="20"/>
              </w:rPr>
            </w:pPr>
            <w:r w:rsidDel="00000000" w:rsidR="00000000" w:rsidRPr="00000000">
              <w:rPr>
                <w:i w:val="1"/>
                <w:sz w:val="20"/>
                <w:szCs w:val="20"/>
                <w:rtl w:val="0"/>
              </w:rPr>
              <w:t xml:space="preserve">Ad esempio: Depuratore, pista ciclabile, messa in sicurezza aree rischio frane, impianto di compostaggio, rete idrica, autobus e materiale rotabile, etc.</w:t>
            </w:r>
          </w:p>
        </w:tc>
      </w:tr>
      <w:tr>
        <w:tc>
          <w:tcPr>
            <w:gridSpan w:val="2"/>
          </w:tcPr>
          <w:p w:rsidR="00000000" w:rsidDel="00000000" w:rsidP="00000000" w:rsidRDefault="00000000" w:rsidRPr="00000000" w14:paraId="00000083">
            <w:pPr>
              <w:spacing w:after="0" w:line="240" w:lineRule="auto"/>
              <w:rPr>
                <w:sz w:val="20"/>
                <w:szCs w:val="20"/>
              </w:rPr>
            </w:pPr>
            <w:r w:rsidDel="00000000" w:rsidR="00000000" w:rsidRPr="00000000">
              <w:rPr>
                <w:sz w:val="20"/>
                <w:szCs w:val="20"/>
                <w:rtl w:val="0"/>
              </w:rPr>
              <w:t xml:space="preserve">Azione POFESR</w:t>
            </w:r>
          </w:p>
        </w:tc>
        <w:tc>
          <w:tcPr>
            <w:gridSpan w:val="5"/>
          </w:tcPr>
          <w:p w:rsidR="00000000" w:rsidDel="00000000" w:rsidP="00000000" w:rsidRDefault="00000000" w:rsidRPr="00000000" w14:paraId="00000085">
            <w:pPr>
              <w:spacing w:after="0" w:line="240" w:lineRule="auto"/>
              <w:rPr>
                <w:sz w:val="20"/>
                <w:szCs w:val="20"/>
              </w:rPr>
            </w:pPr>
            <w:r w:rsidDel="00000000" w:rsidR="00000000" w:rsidRPr="00000000">
              <w:rPr>
                <w:rtl w:val="0"/>
              </w:rPr>
            </w:r>
          </w:p>
        </w:tc>
      </w:tr>
      <w:tr>
        <w:tc>
          <w:tcPr>
            <w:gridSpan w:val="2"/>
          </w:tcPr>
          <w:p w:rsidR="00000000" w:rsidDel="00000000" w:rsidP="00000000" w:rsidRDefault="00000000" w:rsidRPr="00000000" w14:paraId="0000008A">
            <w:pPr>
              <w:spacing w:after="0" w:line="240" w:lineRule="auto"/>
              <w:rPr>
                <w:sz w:val="20"/>
                <w:szCs w:val="20"/>
              </w:rPr>
            </w:pPr>
            <w:r w:rsidDel="00000000" w:rsidR="00000000" w:rsidRPr="00000000">
              <w:rPr>
                <w:sz w:val="20"/>
                <w:szCs w:val="20"/>
                <w:rtl w:val="0"/>
              </w:rPr>
              <w:t xml:space="preserve">Soggetto “erogatore” titolare delle risorse (D.lgs. 118/2011)</w:t>
            </w:r>
          </w:p>
        </w:tc>
        <w:tc>
          <w:tcPr>
            <w:gridSpan w:val="2"/>
          </w:tcPr>
          <w:p w:rsidR="00000000" w:rsidDel="00000000" w:rsidP="00000000" w:rsidRDefault="00000000" w:rsidRPr="00000000" w14:paraId="0000008C">
            <w:pPr>
              <w:spacing w:after="0" w:line="240" w:lineRule="auto"/>
              <w:rPr>
                <w:sz w:val="20"/>
                <w:szCs w:val="20"/>
              </w:rPr>
            </w:pPr>
            <w:r w:rsidDel="00000000" w:rsidR="00000000" w:rsidRPr="00000000">
              <w:rPr>
                <w:sz w:val="20"/>
                <w:szCs w:val="20"/>
                <w:rtl w:val="0"/>
              </w:rPr>
              <w:t xml:space="preserve">Fonte di finanziamento</w:t>
            </w:r>
          </w:p>
        </w:tc>
        <w:tc>
          <w:tcPr>
            <w:gridSpan w:val="2"/>
          </w:tcPr>
          <w:p w:rsidR="00000000" w:rsidDel="00000000" w:rsidP="00000000" w:rsidRDefault="00000000" w:rsidRPr="00000000" w14:paraId="0000008E">
            <w:pPr>
              <w:spacing w:after="0" w:line="240" w:lineRule="auto"/>
              <w:rPr>
                <w:sz w:val="20"/>
                <w:szCs w:val="20"/>
              </w:rPr>
            </w:pPr>
            <w:r w:rsidDel="00000000" w:rsidR="00000000" w:rsidRPr="00000000">
              <w:rPr>
                <w:sz w:val="20"/>
                <w:szCs w:val="20"/>
                <w:rtl w:val="0"/>
              </w:rPr>
              <w:t xml:space="preserve">Strumento di programmazione/attuazione</w:t>
            </w:r>
          </w:p>
        </w:tc>
        <w:tc>
          <w:tcPr/>
          <w:p w:rsidR="00000000" w:rsidDel="00000000" w:rsidP="00000000" w:rsidRDefault="00000000" w:rsidRPr="00000000" w14:paraId="00000090">
            <w:pPr>
              <w:spacing w:after="0" w:line="240" w:lineRule="auto"/>
              <w:rPr>
                <w:sz w:val="20"/>
                <w:szCs w:val="20"/>
              </w:rPr>
            </w:pPr>
            <w:r w:rsidDel="00000000" w:rsidR="00000000" w:rsidRPr="00000000">
              <w:rPr>
                <w:sz w:val="20"/>
                <w:szCs w:val="20"/>
                <w:rtl w:val="0"/>
              </w:rPr>
              <w:t xml:space="preserve">Banca Dati</w:t>
            </w:r>
          </w:p>
        </w:tc>
      </w:tr>
      <w:tr>
        <w:tc>
          <w:tcPr/>
          <w:p w:rsidR="00000000" w:rsidDel="00000000" w:rsidP="00000000" w:rsidRDefault="00000000" w:rsidRPr="00000000" w14:paraId="00000091">
            <w:pPr>
              <w:spacing w:after="0" w:line="240" w:lineRule="auto"/>
              <w:rPr>
                <w:sz w:val="20"/>
                <w:szCs w:val="20"/>
              </w:rPr>
            </w:pPr>
            <w:r w:rsidDel="00000000" w:rsidR="00000000" w:rsidRPr="00000000">
              <w:rPr>
                <w:sz w:val="20"/>
                <w:szCs w:val="20"/>
                <w:rtl w:val="0"/>
              </w:rPr>
              <w:t xml:space="preserve">Livello </w:t>
            </w:r>
          </w:p>
        </w:tc>
        <w:tc>
          <w:tcPr/>
          <w:p w:rsidR="00000000" w:rsidDel="00000000" w:rsidP="00000000" w:rsidRDefault="00000000" w:rsidRPr="00000000" w14:paraId="00000092">
            <w:pPr>
              <w:spacing w:after="0" w:line="240" w:lineRule="auto"/>
              <w:rPr>
                <w:sz w:val="20"/>
                <w:szCs w:val="20"/>
              </w:rPr>
            </w:pPr>
            <w:r w:rsidDel="00000000" w:rsidR="00000000" w:rsidRPr="00000000">
              <w:rPr>
                <w:sz w:val="20"/>
                <w:szCs w:val="20"/>
                <w:rtl w:val="0"/>
              </w:rPr>
              <w:t xml:space="preserve">Specificare</w:t>
            </w:r>
          </w:p>
        </w:tc>
        <w:tc>
          <w:tcPr/>
          <w:p w:rsidR="00000000" w:rsidDel="00000000" w:rsidP="00000000" w:rsidRDefault="00000000" w:rsidRPr="00000000" w14:paraId="00000093">
            <w:pPr>
              <w:spacing w:after="0" w:line="240" w:lineRule="auto"/>
              <w:rPr>
                <w:sz w:val="20"/>
                <w:szCs w:val="20"/>
              </w:rPr>
            </w:pPr>
            <w:r w:rsidDel="00000000" w:rsidR="00000000" w:rsidRPr="00000000">
              <w:rPr>
                <w:sz w:val="20"/>
                <w:szCs w:val="20"/>
                <w:rtl w:val="0"/>
              </w:rPr>
              <w:t xml:space="preserve">Tipo</w:t>
            </w:r>
          </w:p>
        </w:tc>
        <w:tc>
          <w:tcPr/>
          <w:p w:rsidR="00000000" w:rsidDel="00000000" w:rsidP="00000000" w:rsidRDefault="00000000" w:rsidRPr="00000000" w14:paraId="00000094">
            <w:pPr>
              <w:spacing w:after="0" w:line="240" w:lineRule="auto"/>
              <w:rPr>
                <w:sz w:val="20"/>
                <w:szCs w:val="20"/>
              </w:rPr>
            </w:pPr>
            <w:r w:rsidDel="00000000" w:rsidR="00000000" w:rsidRPr="00000000">
              <w:rPr>
                <w:sz w:val="20"/>
                <w:szCs w:val="20"/>
                <w:rtl w:val="0"/>
              </w:rPr>
              <w:t xml:space="preserve">Specificare</w:t>
            </w:r>
          </w:p>
        </w:tc>
        <w:tc>
          <w:tcPr/>
          <w:p w:rsidR="00000000" w:rsidDel="00000000" w:rsidP="00000000" w:rsidRDefault="00000000" w:rsidRPr="00000000" w14:paraId="00000095">
            <w:pPr>
              <w:spacing w:after="0" w:line="240" w:lineRule="auto"/>
              <w:rPr>
                <w:sz w:val="20"/>
                <w:szCs w:val="20"/>
              </w:rPr>
            </w:pPr>
            <w:r w:rsidDel="00000000" w:rsidR="00000000" w:rsidRPr="00000000">
              <w:rPr>
                <w:sz w:val="20"/>
                <w:szCs w:val="20"/>
                <w:rtl w:val="0"/>
              </w:rPr>
              <w:t xml:space="preserve">Tipo</w:t>
            </w:r>
          </w:p>
        </w:tc>
        <w:tc>
          <w:tcPr/>
          <w:p w:rsidR="00000000" w:rsidDel="00000000" w:rsidP="00000000" w:rsidRDefault="00000000" w:rsidRPr="00000000" w14:paraId="00000096">
            <w:pPr>
              <w:spacing w:after="0" w:line="240" w:lineRule="auto"/>
              <w:rPr>
                <w:sz w:val="20"/>
                <w:szCs w:val="20"/>
              </w:rPr>
            </w:pPr>
            <w:r w:rsidDel="00000000" w:rsidR="00000000" w:rsidRPr="00000000">
              <w:rPr>
                <w:sz w:val="20"/>
                <w:szCs w:val="20"/>
                <w:rtl w:val="0"/>
              </w:rPr>
              <w:t xml:space="preserve">Specificare</w:t>
            </w:r>
          </w:p>
        </w:tc>
        <w:tc>
          <w:tcPr/>
          <w:p w:rsidR="00000000" w:rsidDel="00000000" w:rsidP="00000000" w:rsidRDefault="00000000" w:rsidRPr="00000000" w14:paraId="00000097">
            <w:pPr>
              <w:spacing w:after="0" w:line="240" w:lineRule="auto"/>
              <w:rPr>
                <w:sz w:val="20"/>
                <w:szCs w:val="20"/>
              </w:rPr>
            </w:pPr>
            <w:r w:rsidDel="00000000" w:rsidR="00000000" w:rsidRPr="00000000">
              <w:rPr>
                <w:rtl w:val="0"/>
              </w:rPr>
            </w:r>
          </w:p>
        </w:tc>
      </w:tr>
      <w:tr>
        <w:tc>
          <w:tcPr/>
          <w:p w:rsidR="00000000" w:rsidDel="00000000" w:rsidP="00000000" w:rsidRDefault="00000000" w:rsidRPr="00000000" w14:paraId="00000098">
            <w:pPr>
              <w:spacing w:after="0" w:line="240" w:lineRule="auto"/>
              <w:rPr>
                <w:sz w:val="20"/>
                <w:szCs w:val="20"/>
              </w:rPr>
            </w:pPr>
            <w:r w:rsidDel="00000000" w:rsidR="00000000" w:rsidRPr="00000000">
              <w:rPr>
                <w:sz w:val="20"/>
                <w:szCs w:val="20"/>
                <w:rtl w:val="0"/>
              </w:rPr>
              <w:t xml:space="preserve">Nazionali</w:t>
            </w:r>
          </w:p>
        </w:tc>
        <w:tc>
          <w:tcPr/>
          <w:p w:rsidR="00000000" w:rsidDel="00000000" w:rsidP="00000000" w:rsidRDefault="00000000" w:rsidRPr="00000000" w14:paraId="00000099">
            <w:pPr>
              <w:spacing w:after="0" w:line="240" w:lineRule="auto"/>
              <w:rPr>
                <w:sz w:val="20"/>
                <w:szCs w:val="20"/>
              </w:rPr>
            </w:pPr>
            <w:r w:rsidDel="00000000" w:rsidR="00000000" w:rsidRPr="00000000">
              <w:rPr>
                <w:rtl w:val="0"/>
              </w:rPr>
            </w:r>
          </w:p>
        </w:tc>
        <w:tc>
          <w:tcPr/>
          <w:p w:rsidR="00000000" w:rsidDel="00000000" w:rsidP="00000000" w:rsidRDefault="00000000" w:rsidRPr="00000000" w14:paraId="0000009A">
            <w:pPr>
              <w:spacing w:after="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sz w:val="20"/>
                <w:szCs w:val="20"/>
                <w:rtl w:val="0"/>
              </w:rPr>
              <w:t xml:space="preserve"> FESR</w:t>
            </w:r>
          </w:p>
          <w:p w:rsidR="00000000" w:rsidDel="00000000" w:rsidP="00000000" w:rsidRDefault="00000000" w:rsidRPr="00000000" w14:paraId="0000009B">
            <w:pPr>
              <w:spacing w:after="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sz w:val="20"/>
                <w:szCs w:val="20"/>
                <w:rtl w:val="0"/>
              </w:rPr>
              <w:t xml:space="preserve"> FSC</w:t>
            </w:r>
          </w:p>
          <w:p w:rsidR="00000000" w:rsidDel="00000000" w:rsidP="00000000" w:rsidRDefault="00000000" w:rsidRPr="00000000" w14:paraId="0000009C">
            <w:pPr>
              <w:spacing w:after="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sz w:val="20"/>
                <w:szCs w:val="20"/>
                <w:rtl w:val="0"/>
              </w:rPr>
              <w:t xml:space="preserve"> FAS</w:t>
            </w:r>
          </w:p>
          <w:p w:rsidR="00000000" w:rsidDel="00000000" w:rsidP="00000000" w:rsidRDefault="00000000" w:rsidRPr="00000000" w14:paraId="0000009D">
            <w:pPr>
              <w:spacing w:after="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sz w:val="20"/>
                <w:szCs w:val="20"/>
                <w:rtl w:val="0"/>
              </w:rPr>
              <w:t xml:space="preserve"> Legge </w:t>
            </w:r>
          </w:p>
        </w:tc>
        <w:tc>
          <w:tcPr/>
          <w:p w:rsidR="00000000" w:rsidDel="00000000" w:rsidP="00000000" w:rsidRDefault="00000000" w:rsidRPr="00000000" w14:paraId="0000009E">
            <w:pPr>
              <w:spacing w:after="0" w:line="240" w:lineRule="auto"/>
              <w:rPr>
                <w:sz w:val="20"/>
                <w:szCs w:val="20"/>
              </w:rPr>
            </w:pPr>
            <w:r w:rsidDel="00000000" w:rsidR="00000000" w:rsidRPr="00000000">
              <w:rPr>
                <w:rtl w:val="0"/>
              </w:rPr>
            </w:r>
          </w:p>
        </w:tc>
        <w:tc>
          <w:tcPr/>
          <w:p w:rsidR="00000000" w:rsidDel="00000000" w:rsidP="00000000" w:rsidRDefault="00000000" w:rsidRPr="00000000" w14:paraId="0000009F">
            <w:pPr>
              <w:spacing w:after="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sz w:val="20"/>
                <w:szCs w:val="20"/>
                <w:rtl w:val="0"/>
              </w:rPr>
              <w:t xml:space="preserve"> PON</w:t>
            </w:r>
          </w:p>
          <w:p w:rsidR="00000000" w:rsidDel="00000000" w:rsidP="00000000" w:rsidRDefault="00000000" w:rsidRPr="00000000" w14:paraId="000000A0">
            <w:pPr>
              <w:spacing w:after="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sz w:val="20"/>
                <w:szCs w:val="20"/>
                <w:rtl w:val="0"/>
              </w:rPr>
              <w:t xml:space="preserve"> PAC</w:t>
            </w:r>
          </w:p>
          <w:p w:rsidR="00000000" w:rsidDel="00000000" w:rsidP="00000000" w:rsidRDefault="00000000" w:rsidRPr="00000000" w14:paraId="000000A1">
            <w:pPr>
              <w:spacing w:after="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sz w:val="20"/>
                <w:szCs w:val="20"/>
                <w:rtl w:val="0"/>
              </w:rPr>
              <w:t xml:space="preserve"> Patto del  Sud </w:t>
            </w:r>
          </w:p>
          <w:p w:rsidR="00000000" w:rsidDel="00000000" w:rsidP="00000000" w:rsidRDefault="00000000" w:rsidRPr="00000000" w14:paraId="000000A2">
            <w:pPr>
              <w:spacing w:after="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sz w:val="20"/>
                <w:szCs w:val="20"/>
                <w:rtl w:val="0"/>
              </w:rPr>
              <w:t xml:space="preserve"> Legge</w:t>
            </w:r>
          </w:p>
          <w:p w:rsidR="00000000" w:rsidDel="00000000" w:rsidP="00000000" w:rsidRDefault="00000000" w:rsidRPr="00000000" w14:paraId="000000A3">
            <w:pPr>
              <w:spacing w:after="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sz w:val="20"/>
                <w:szCs w:val="20"/>
                <w:rtl w:val="0"/>
              </w:rPr>
              <w:t xml:space="preserve"> POC</w:t>
            </w:r>
          </w:p>
          <w:p w:rsidR="00000000" w:rsidDel="00000000" w:rsidP="00000000" w:rsidRDefault="00000000" w:rsidRPr="00000000" w14:paraId="000000A4">
            <w:pPr>
              <w:spacing w:after="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sz w:val="20"/>
                <w:szCs w:val="20"/>
                <w:rtl w:val="0"/>
              </w:rPr>
              <w:t xml:space="preserve"> APQ</w:t>
            </w:r>
          </w:p>
          <w:p w:rsidR="00000000" w:rsidDel="00000000" w:rsidP="00000000" w:rsidRDefault="00000000" w:rsidRPr="00000000" w14:paraId="000000A5">
            <w:pPr>
              <w:spacing w:after="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sz w:val="20"/>
                <w:szCs w:val="20"/>
                <w:rtl w:val="0"/>
              </w:rPr>
              <w:t xml:space="preserve"> CIPE</w:t>
            </w:r>
          </w:p>
        </w:tc>
        <w:tc>
          <w:tcPr/>
          <w:p w:rsidR="00000000" w:rsidDel="00000000" w:rsidP="00000000" w:rsidRDefault="00000000" w:rsidRPr="00000000" w14:paraId="000000A6">
            <w:pPr>
              <w:spacing w:after="0" w:line="240" w:lineRule="auto"/>
              <w:rPr>
                <w:sz w:val="20"/>
                <w:szCs w:val="20"/>
              </w:rPr>
            </w:pPr>
            <w:r w:rsidDel="00000000" w:rsidR="00000000" w:rsidRPr="00000000">
              <w:rPr>
                <w:rtl w:val="0"/>
              </w:rPr>
            </w:r>
          </w:p>
        </w:tc>
        <w:tc>
          <w:tcPr/>
          <w:p w:rsidR="00000000" w:rsidDel="00000000" w:rsidP="00000000" w:rsidRDefault="00000000" w:rsidRPr="00000000" w14:paraId="000000A7">
            <w:pPr>
              <w:spacing w:after="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sz w:val="20"/>
                <w:szCs w:val="20"/>
                <w:rtl w:val="0"/>
              </w:rPr>
              <w:t xml:space="preserve"> BDU</w:t>
            </w:r>
          </w:p>
          <w:p w:rsidR="00000000" w:rsidDel="00000000" w:rsidP="00000000" w:rsidRDefault="00000000" w:rsidRPr="00000000" w14:paraId="000000A8">
            <w:pPr>
              <w:spacing w:after="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sz w:val="20"/>
                <w:szCs w:val="20"/>
                <w:rtl w:val="0"/>
              </w:rPr>
              <w:t xml:space="preserve"> SGP</w:t>
            </w:r>
          </w:p>
          <w:p w:rsidR="00000000" w:rsidDel="00000000" w:rsidP="00000000" w:rsidRDefault="00000000" w:rsidRPr="00000000" w14:paraId="000000A9">
            <w:pPr>
              <w:spacing w:after="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sz w:val="20"/>
                <w:szCs w:val="20"/>
                <w:rtl w:val="0"/>
              </w:rPr>
              <w:t xml:space="preserve"> altro</w:t>
            </w:r>
          </w:p>
        </w:tc>
      </w:tr>
      <w:tr>
        <w:tc>
          <w:tcPr/>
          <w:p w:rsidR="00000000" w:rsidDel="00000000" w:rsidP="00000000" w:rsidRDefault="00000000" w:rsidRPr="00000000" w14:paraId="000000AA">
            <w:pPr>
              <w:spacing w:after="0" w:line="240" w:lineRule="auto"/>
              <w:rPr>
                <w:sz w:val="20"/>
                <w:szCs w:val="20"/>
              </w:rPr>
            </w:pPr>
            <w:r w:rsidDel="00000000" w:rsidR="00000000" w:rsidRPr="00000000">
              <w:rPr>
                <w:sz w:val="20"/>
                <w:szCs w:val="20"/>
                <w:rtl w:val="0"/>
              </w:rPr>
              <w:t xml:space="preserve">Regione</w:t>
            </w:r>
          </w:p>
        </w:tc>
        <w:tc>
          <w:tcPr/>
          <w:p w:rsidR="00000000" w:rsidDel="00000000" w:rsidP="00000000" w:rsidRDefault="00000000" w:rsidRPr="00000000" w14:paraId="000000AB">
            <w:pPr>
              <w:spacing w:after="0" w:line="240" w:lineRule="auto"/>
              <w:rPr>
                <w:sz w:val="20"/>
                <w:szCs w:val="20"/>
              </w:rPr>
            </w:pPr>
            <w:r w:rsidDel="00000000" w:rsidR="00000000" w:rsidRPr="00000000">
              <w:rPr>
                <w:rtl w:val="0"/>
              </w:rPr>
            </w:r>
          </w:p>
        </w:tc>
        <w:tc>
          <w:tcPr/>
          <w:p w:rsidR="00000000" w:rsidDel="00000000" w:rsidP="00000000" w:rsidRDefault="00000000" w:rsidRPr="00000000" w14:paraId="000000AC">
            <w:pPr>
              <w:spacing w:after="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sz w:val="20"/>
                <w:szCs w:val="20"/>
                <w:rtl w:val="0"/>
              </w:rPr>
              <w:t xml:space="preserve"> FSC</w:t>
            </w:r>
          </w:p>
          <w:p w:rsidR="00000000" w:rsidDel="00000000" w:rsidP="00000000" w:rsidRDefault="00000000" w:rsidRPr="00000000" w14:paraId="000000AD">
            <w:pPr>
              <w:spacing w:after="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sz w:val="20"/>
                <w:szCs w:val="20"/>
                <w:rtl w:val="0"/>
              </w:rPr>
              <w:t xml:space="preserve"> FAS</w:t>
            </w:r>
          </w:p>
          <w:p w:rsidR="00000000" w:rsidDel="00000000" w:rsidP="00000000" w:rsidRDefault="00000000" w:rsidRPr="00000000" w14:paraId="000000AE">
            <w:pPr>
              <w:spacing w:after="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sz w:val="20"/>
                <w:szCs w:val="20"/>
                <w:rtl w:val="0"/>
              </w:rPr>
              <w:t xml:space="preserve"> legge </w:t>
            </w:r>
          </w:p>
          <w:p w:rsidR="00000000" w:rsidDel="00000000" w:rsidP="00000000" w:rsidRDefault="00000000" w:rsidRPr="00000000" w14:paraId="000000AF">
            <w:pPr>
              <w:spacing w:after="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sz w:val="20"/>
                <w:szCs w:val="20"/>
                <w:rtl w:val="0"/>
              </w:rPr>
              <w:t xml:space="preserve"> Fondi propri</w:t>
            </w:r>
          </w:p>
        </w:tc>
        <w:tc>
          <w:tcPr/>
          <w:p w:rsidR="00000000" w:rsidDel="00000000" w:rsidP="00000000" w:rsidRDefault="00000000" w:rsidRPr="00000000" w14:paraId="000000B0">
            <w:pPr>
              <w:spacing w:after="0" w:line="240" w:lineRule="auto"/>
              <w:rPr>
                <w:sz w:val="20"/>
                <w:szCs w:val="20"/>
              </w:rPr>
            </w:pPr>
            <w:r w:rsidDel="00000000" w:rsidR="00000000" w:rsidRPr="00000000">
              <w:rPr>
                <w:rtl w:val="0"/>
              </w:rPr>
            </w:r>
          </w:p>
        </w:tc>
        <w:tc>
          <w:tcPr/>
          <w:p w:rsidR="00000000" w:rsidDel="00000000" w:rsidP="00000000" w:rsidRDefault="00000000" w:rsidRPr="00000000" w14:paraId="000000B1">
            <w:pPr>
              <w:spacing w:after="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sz w:val="20"/>
                <w:szCs w:val="20"/>
                <w:rtl w:val="0"/>
              </w:rPr>
              <w:t xml:space="preserve"> PAC </w:t>
            </w:r>
          </w:p>
          <w:p w:rsidR="00000000" w:rsidDel="00000000" w:rsidP="00000000" w:rsidRDefault="00000000" w:rsidRPr="00000000" w14:paraId="000000B2">
            <w:pPr>
              <w:spacing w:after="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sz w:val="20"/>
                <w:szCs w:val="20"/>
                <w:rtl w:val="0"/>
              </w:rPr>
              <w:t xml:space="preserve"> Patto del  Sud </w:t>
            </w:r>
          </w:p>
          <w:p w:rsidR="00000000" w:rsidDel="00000000" w:rsidP="00000000" w:rsidRDefault="00000000" w:rsidRPr="00000000" w14:paraId="000000B3">
            <w:pPr>
              <w:spacing w:after="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sz w:val="20"/>
                <w:szCs w:val="20"/>
                <w:rtl w:val="0"/>
              </w:rPr>
              <w:t xml:space="preserve"> Legge</w:t>
            </w:r>
          </w:p>
          <w:p w:rsidR="00000000" w:rsidDel="00000000" w:rsidP="00000000" w:rsidRDefault="00000000" w:rsidRPr="00000000" w14:paraId="000000B4">
            <w:pPr>
              <w:spacing w:after="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sz w:val="20"/>
                <w:szCs w:val="20"/>
                <w:rtl w:val="0"/>
              </w:rPr>
              <w:t xml:space="preserve"> POC</w:t>
            </w:r>
          </w:p>
          <w:p w:rsidR="00000000" w:rsidDel="00000000" w:rsidP="00000000" w:rsidRDefault="00000000" w:rsidRPr="00000000" w14:paraId="000000B5">
            <w:pPr>
              <w:spacing w:after="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sz w:val="20"/>
                <w:szCs w:val="20"/>
                <w:rtl w:val="0"/>
              </w:rPr>
              <w:t xml:space="preserve"> APQ</w:t>
            </w:r>
          </w:p>
          <w:p w:rsidR="00000000" w:rsidDel="00000000" w:rsidP="00000000" w:rsidRDefault="00000000" w:rsidRPr="00000000" w14:paraId="000000B6">
            <w:pPr>
              <w:spacing w:after="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sz w:val="20"/>
                <w:szCs w:val="20"/>
                <w:rtl w:val="0"/>
              </w:rPr>
              <w:t xml:space="preserve"> CIPE</w:t>
            </w:r>
          </w:p>
        </w:tc>
        <w:tc>
          <w:tcPr/>
          <w:p w:rsidR="00000000" w:rsidDel="00000000" w:rsidP="00000000" w:rsidRDefault="00000000" w:rsidRPr="00000000" w14:paraId="000000B7">
            <w:pPr>
              <w:spacing w:after="0" w:line="240" w:lineRule="auto"/>
              <w:rPr>
                <w:sz w:val="20"/>
                <w:szCs w:val="20"/>
              </w:rPr>
            </w:pPr>
            <w:r w:rsidDel="00000000" w:rsidR="00000000" w:rsidRPr="00000000">
              <w:rPr>
                <w:rtl w:val="0"/>
              </w:rPr>
            </w:r>
          </w:p>
        </w:tc>
        <w:tc>
          <w:tcPr/>
          <w:p w:rsidR="00000000" w:rsidDel="00000000" w:rsidP="00000000" w:rsidRDefault="00000000" w:rsidRPr="00000000" w14:paraId="000000B8">
            <w:pPr>
              <w:spacing w:after="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sz w:val="20"/>
                <w:szCs w:val="20"/>
                <w:rtl w:val="0"/>
              </w:rPr>
              <w:t xml:space="preserve"> CARONTE</w:t>
            </w:r>
          </w:p>
          <w:p w:rsidR="00000000" w:rsidDel="00000000" w:rsidP="00000000" w:rsidRDefault="00000000" w:rsidRPr="00000000" w14:paraId="000000B9">
            <w:pPr>
              <w:spacing w:after="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sz w:val="20"/>
                <w:szCs w:val="20"/>
                <w:rtl w:val="0"/>
              </w:rPr>
              <w:t xml:space="preserve"> SIC</w:t>
            </w:r>
          </w:p>
          <w:p w:rsidR="00000000" w:rsidDel="00000000" w:rsidP="00000000" w:rsidRDefault="00000000" w:rsidRPr="00000000" w14:paraId="000000BA">
            <w:pPr>
              <w:spacing w:after="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sz w:val="20"/>
                <w:szCs w:val="20"/>
                <w:rtl w:val="0"/>
              </w:rPr>
              <w:t xml:space="preserve"> Altro</w:t>
            </w:r>
          </w:p>
        </w:tc>
      </w:tr>
      <w:tr>
        <w:tc>
          <w:tcPr/>
          <w:p w:rsidR="00000000" w:rsidDel="00000000" w:rsidP="00000000" w:rsidRDefault="00000000" w:rsidRPr="00000000" w14:paraId="000000BB">
            <w:pPr>
              <w:spacing w:after="0" w:line="240" w:lineRule="auto"/>
              <w:rPr>
                <w:sz w:val="20"/>
                <w:szCs w:val="20"/>
              </w:rPr>
            </w:pPr>
            <w:r w:rsidDel="00000000" w:rsidR="00000000" w:rsidRPr="00000000">
              <w:rPr>
                <w:sz w:val="20"/>
                <w:szCs w:val="20"/>
                <w:rtl w:val="0"/>
              </w:rPr>
              <w:t xml:space="preserve">Enti locali</w:t>
            </w:r>
          </w:p>
        </w:tc>
        <w:tc>
          <w:tcPr/>
          <w:p w:rsidR="00000000" w:rsidDel="00000000" w:rsidP="00000000" w:rsidRDefault="00000000" w:rsidRPr="00000000" w14:paraId="000000BC">
            <w:pPr>
              <w:spacing w:after="0" w:line="240" w:lineRule="auto"/>
              <w:rPr>
                <w:sz w:val="20"/>
                <w:szCs w:val="20"/>
              </w:rPr>
            </w:pPr>
            <w:r w:rsidDel="00000000" w:rsidR="00000000" w:rsidRPr="00000000">
              <w:rPr>
                <w:rtl w:val="0"/>
              </w:rPr>
            </w:r>
          </w:p>
        </w:tc>
        <w:tc>
          <w:tcPr/>
          <w:p w:rsidR="00000000" w:rsidDel="00000000" w:rsidP="00000000" w:rsidRDefault="00000000" w:rsidRPr="00000000" w14:paraId="000000BD">
            <w:pPr>
              <w:spacing w:after="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sz w:val="20"/>
                <w:szCs w:val="20"/>
                <w:rtl w:val="0"/>
              </w:rPr>
              <w:t xml:space="preserve"> Fondi propri</w:t>
            </w:r>
          </w:p>
          <w:p w:rsidR="00000000" w:rsidDel="00000000" w:rsidP="00000000" w:rsidRDefault="00000000" w:rsidRPr="00000000" w14:paraId="000000BE">
            <w:pPr>
              <w:spacing w:after="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sz w:val="20"/>
                <w:szCs w:val="20"/>
                <w:rtl w:val="0"/>
              </w:rPr>
              <w:t xml:space="preserve"> CDP</w:t>
            </w:r>
          </w:p>
        </w:tc>
        <w:tc>
          <w:tcPr/>
          <w:p w:rsidR="00000000" w:rsidDel="00000000" w:rsidP="00000000" w:rsidRDefault="00000000" w:rsidRPr="00000000" w14:paraId="000000BF">
            <w:pPr>
              <w:spacing w:after="0" w:line="240" w:lineRule="auto"/>
              <w:rPr>
                <w:sz w:val="20"/>
                <w:szCs w:val="20"/>
              </w:rPr>
            </w:pPr>
            <w:r w:rsidDel="00000000" w:rsidR="00000000" w:rsidRPr="00000000">
              <w:rPr>
                <w:rtl w:val="0"/>
              </w:rPr>
            </w:r>
          </w:p>
        </w:tc>
        <w:tc>
          <w:tcPr/>
          <w:p w:rsidR="00000000" w:rsidDel="00000000" w:rsidP="00000000" w:rsidRDefault="00000000" w:rsidRPr="00000000" w14:paraId="000000C0">
            <w:pPr>
              <w:spacing w:after="0" w:line="240" w:lineRule="auto"/>
              <w:rPr>
                <w:sz w:val="20"/>
                <w:szCs w:val="20"/>
              </w:rPr>
            </w:pPr>
            <w:r w:rsidDel="00000000" w:rsidR="00000000" w:rsidRPr="00000000">
              <w:rPr>
                <w:rtl w:val="0"/>
              </w:rPr>
            </w:r>
          </w:p>
        </w:tc>
        <w:tc>
          <w:tcPr/>
          <w:p w:rsidR="00000000" w:rsidDel="00000000" w:rsidP="00000000" w:rsidRDefault="00000000" w:rsidRPr="00000000" w14:paraId="000000C1">
            <w:pPr>
              <w:spacing w:after="0" w:line="240" w:lineRule="auto"/>
              <w:rPr>
                <w:sz w:val="20"/>
                <w:szCs w:val="20"/>
              </w:rPr>
            </w:pPr>
            <w:r w:rsidDel="00000000" w:rsidR="00000000" w:rsidRPr="00000000">
              <w:rPr>
                <w:rtl w:val="0"/>
              </w:rPr>
            </w:r>
          </w:p>
        </w:tc>
        <w:tc>
          <w:tcPr/>
          <w:p w:rsidR="00000000" w:rsidDel="00000000" w:rsidP="00000000" w:rsidRDefault="00000000" w:rsidRPr="00000000" w14:paraId="000000C2">
            <w:pPr>
              <w:spacing w:after="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sz w:val="20"/>
                <w:szCs w:val="20"/>
                <w:rtl w:val="0"/>
              </w:rPr>
              <w:t xml:space="preserve"> Cassa DD.PP</w:t>
            </w:r>
          </w:p>
          <w:p w:rsidR="00000000" w:rsidDel="00000000" w:rsidP="00000000" w:rsidRDefault="00000000" w:rsidRPr="00000000" w14:paraId="000000C3">
            <w:pPr>
              <w:spacing w:after="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sz w:val="20"/>
                <w:szCs w:val="20"/>
                <w:rtl w:val="0"/>
              </w:rPr>
              <w:t xml:space="preserve"> CUPWEB</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br w:type="page"/>
      </w:r>
      <w:r w:rsidDel="00000000" w:rsidR="00000000" w:rsidRPr="00000000">
        <w:rPr>
          <w:rtl w:val="0"/>
        </w:rPr>
      </w:r>
    </w:p>
    <w:p w:rsidR="00000000" w:rsidDel="00000000" w:rsidP="00000000" w:rsidRDefault="00000000" w:rsidRPr="00000000" w14:paraId="000000C6">
      <w:pPr>
        <w:keepNext w:val="1"/>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Tabella 3: Elenco delle operazioni,  in modalità tabella di esempio,  relative alla tipologia “vedi tabella 2) potenzialmente coerenti con l’azione *.*.* </w:t>
      </w:r>
    </w:p>
    <w:tbl>
      <w:tblPr>
        <w:tblStyle w:val="Table3"/>
        <w:tblW w:w="14276.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7"/>
        <w:gridCol w:w="903"/>
        <w:gridCol w:w="2325"/>
        <w:gridCol w:w="1367"/>
        <w:gridCol w:w="1032"/>
        <w:gridCol w:w="1362"/>
        <w:gridCol w:w="1242"/>
        <w:gridCol w:w="1304"/>
        <w:gridCol w:w="2392"/>
        <w:gridCol w:w="1873"/>
        <w:tblGridChange w:id="0">
          <w:tblGrid>
            <w:gridCol w:w="477"/>
            <w:gridCol w:w="903"/>
            <w:gridCol w:w="2325"/>
            <w:gridCol w:w="1367"/>
            <w:gridCol w:w="1032"/>
            <w:gridCol w:w="1362"/>
            <w:gridCol w:w="1242"/>
            <w:gridCol w:w="1304"/>
            <w:gridCol w:w="2392"/>
            <w:gridCol w:w="1873"/>
          </w:tblGrid>
        </w:tblGridChange>
      </w:tblGrid>
      <w:tr>
        <w:tc>
          <w:tcPr/>
          <w:p w:rsidR="00000000" w:rsidDel="00000000" w:rsidP="00000000" w:rsidRDefault="00000000" w:rsidRPr="00000000" w14:paraId="000000C7">
            <w:pPr>
              <w:rPr/>
            </w:pPr>
            <w:r w:rsidDel="00000000" w:rsidR="00000000" w:rsidRPr="00000000">
              <w:rPr>
                <w:rtl w:val="0"/>
              </w:rPr>
              <w:t xml:space="preserve">N.</w:t>
            </w:r>
          </w:p>
        </w:tc>
        <w:tc>
          <w:tcPr/>
          <w:p w:rsidR="00000000" w:rsidDel="00000000" w:rsidP="00000000" w:rsidRDefault="00000000" w:rsidRPr="00000000" w14:paraId="000000C8">
            <w:pPr>
              <w:rPr/>
            </w:pPr>
            <w:r w:rsidDel="00000000" w:rsidR="00000000" w:rsidRPr="00000000">
              <w:rPr>
                <w:rtl w:val="0"/>
              </w:rPr>
              <w:t xml:space="preserve">CUP</w:t>
            </w:r>
          </w:p>
        </w:tc>
        <w:tc>
          <w:tcPr/>
          <w:p w:rsidR="00000000" w:rsidDel="00000000" w:rsidP="00000000" w:rsidRDefault="00000000" w:rsidRPr="00000000" w14:paraId="000000C9">
            <w:pPr>
              <w:rPr/>
            </w:pPr>
            <w:r w:rsidDel="00000000" w:rsidR="00000000" w:rsidRPr="00000000">
              <w:rPr>
                <w:rtl w:val="0"/>
              </w:rPr>
              <w:t xml:space="preserve">denominazione</w:t>
            </w:r>
          </w:p>
        </w:tc>
        <w:tc>
          <w:tcPr/>
          <w:p w:rsidR="00000000" w:rsidDel="00000000" w:rsidP="00000000" w:rsidRDefault="00000000" w:rsidRPr="00000000" w14:paraId="000000CA">
            <w:pPr>
              <w:rPr/>
            </w:pPr>
            <w:r w:rsidDel="00000000" w:rsidR="00000000" w:rsidRPr="00000000">
              <w:rPr>
                <w:rtl w:val="0"/>
              </w:rPr>
              <w:t xml:space="preserve">Tipologia di operazione</w:t>
            </w:r>
          </w:p>
        </w:tc>
        <w:tc>
          <w:tcPr/>
          <w:p w:rsidR="00000000" w:rsidDel="00000000" w:rsidP="00000000" w:rsidRDefault="00000000" w:rsidRPr="00000000" w14:paraId="000000CB">
            <w:pPr>
              <w:rPr/>
            </w:pPr>
            <w:r w:rsidDel="00000000" w:rsidR="00000000" w:rsidRPr="00000000">
              <w:rPr>
                <w:rtl w:val="0"/>
              </w:rPr>
              <w:t xml:space="preserve">Importo </w:t>
            </w:r>
          </w:p>
        </w:tc>
        <w:tc>
          <w:tcPr/>
          <w:p w:rsidR="00000000" w:rsidDel="00000000" w:rsidP="00000000" w:rsidRDefault="00000000" w:rsidRPr="00000000" w14:paraId="000000CC">
            <w:pPr>
              <w:rPr/>
            </w:pPr>
            <w:r w:rsidDel="00000000" w:rsidR="00000000" w:rsidRPr="00000000">
              <w:rPr>
                <w:rtl w:val="0"/>
              </w:rPr>
              <w:t xml:space="preserve">Fonte finanziaria</w:t>
            </w:r>
          </w:p>
        </w:tc>
        <w:tc>
          <w:tcPr/>
          <w:p w:rsidR="00000000" w:rsidDel="00000000" w:rsidP="00000000" w:rsidRDefault="00000000" w:rsidRPr="00000000" w14:paraId="000000CD">
            <w:pPr>
              <w:rPr/>
            </w:pPr>
            <w:r w:rsidDel="00000000" w:rsidR="00000000" w:rsidRPr="00000000">
              <w:rPr>
                <w:rtl w:val="0"/>
              </w:rPr>
              <w:t xml:space="preserve">Strumento</w:t>
            </w:r>
          </w:p>
        </w:tc>
        <w:tc>
          <w:tcPr/>
          <w:p w:rsidR="00000000" w:rsidDel="00000000" w:rsidP="00000000" w:rsidRDefault="00000000" w:rsidRPr="00000000" w14:paraId="000000CE">
            <w:pPr>
              <w:rPr/>
            </w:pPr>
            <w:r w:rsidDel="00000000" w:rsidR="00000000" w:rsidRPr="00000000">
              <w:rPr>
                <w:rtl w:val="0"/>
              </w:rPr>
              <w:t xml:space="preserve">Beneficiario</w:t>
            </w:r>
          </w:p>
        </w:tc>
        <w:tc>
          <w:tcPr/>
          <w:p w:rsidR="00000000" w:rsidDel="00000000" w:rsidP="00000000" w:rsidRDefault="00000000" w:rsidRPr="00000000" w14:paraId="000000CF">
            <w:pPr>
              <w:jc w:val="center"/>
              <w:rPr/>
            </w:pPr>
            <w:r w:rsidDel="00000000" w:rsidR="00000000" w:rsidRPr="00000000">
              <w:rPr>
                <w:rtl w:val="0"/>
              </w:rPr>
              <w:t xml:space="preserve">Ammesse/Escluse</w:t>
            </w:r>
          </w:p>
          <w:p w:rsidR="00000000" w:rsidDel="00000000" w:rsidP="00000000" w:rsidRDefault="00000000" w:rsidRPr="00000000" w14:paraId="000000D0">
            <w:pPr>
              <w:jc w:val="center"/>
              <w:rPr/>
            </w:pPr>
            <w:r w:rsidDel="00000000" w:rsidR="00000000" w:rsidRPr="00000000">
              <w:rPr>
                <w:rtl w:val="0"/>
              </w:rPr>
              <w:t xml:space="preserve">SI/NO</w:t>
            </w:r>
          </w:p>
        </w:tc>
        <w:tc>
          <w:tcPr/>
          <w:p w:rsidR="00000000" w:rsidDel="00000000" w:rsidP="00000000" w:rsidRDefault="00000000" w:rsidRPr="00000000" w14:paraId="000000D1">
            <w:pPr>
              <w:rPr/>
            </w:pPr>
            <w:r w:rsidDel="00000000" w:rsidR="00000000" w:rsidRPr="00000000">
              <w:rPr>
                <w:rtl w:val="0"/>
              </w:rPr>
              <w:t xml:space="preserve">Eventuali motivi di esclusione</w:t>
            </w:r>
          </w:p>
        </w:tc>
      </w:tr>
      <w:tr>
        <w:tc>
          <w:tcPr/>
          <w:p w:rsidR="00000000" w:rsidDel="00000000" w:rsidP="00000000" w:rsidRDefault="00000000" w:rsidRPr="00000000" w14:paraId="000000D2">
            <w:pPr>
              <w:rPr/>
            </w:pPr>
            <w:r w:rsidDel="00000000" w:rsidR="00000000" w:rsidRPr="00000000">
              <w:rPr>
                <w:rtl w:val="0"/>
              </w:rPr>
              <w:t xml:space="preserve">1</w:t>
            </w:r>
          </w:p>
        </w:tc>
        <w:tc>
          <w:tcPr/>
          <w:p w:rsidR="00000000" w:rsidDel="00000000" w:rsidP="00000000" w:rsidRDefault="00000000" w:rsidRPr="00000000" w14:paraId="000000D3">
            <w:pPr>
              <w:rPr/>
            </w:pPr>
            <w:r w:rsidDel="00000000" w:rsidR="00000000" w:rsidRPr="00000000">
              <w:rPr>
                <w:rtl w:val="0"/>
              </w:rPr>
            </w:r>
          </w:p>
        </w:tc>
        <w:tc>
          <w:tcPr/>
          <w:p w:rsidR="00000000" w:rsidDel="00000000" w:rsidP="00000000" w:rsidRDefault="00000000" w:rsidRPr="00000000" w14:paraId="000000D4">
            <w:pPr>
              <w:rPr/>
            </w:pPr>
            <w:r w:rsidDel="00000000" w:rsidR="00000000" w:rsidRPr="00000000">
              <w:rPr>
                <w:rtl w:val="0"/>
              </w:rPr>
            </w:r>
          </w:p>
        </w:tc>
        <w:tc>
          <w:tcPr/>
          <w:p w:rsidR="00000000" w:rsidDel="00000000" w:rsidP="00000000" w:rsidRDefault="00000000" w:rsidRPr="00000000" w14:paraId="000000D5">
            <w:pPr>
              <w:rPr/>
            </w:pPr>
            <w:r w:rsidDel="00000000" w:rsidR="00000000" w:rsidRPr="00000000">
              <w:rPr>
                <w:rtl w:val="0"/>
              </w:rPr>
            </w:r>
          </w:p>
        </w:tc>
        <w:tc>
          <w:tcPr/>
          <w:p w:rsidR="00000000" w:rsidDel="00000000" w:rsidP="00000000" w:rsidRDefault="00000000" w:rsidRPr="00000000" w14:paraId="000000D6">
            <w:pPr>
              <w:rPr/>
            </w:pPr>
            <w:r w:rsidDel="00000000" w:rsidR="00000000" w:rsidRPr="00000000">
              <w:rPr>
                <w:rtl w:val="0"/>
              </w:rPr>
            </w:r>
          </w:p>
        </w:tc>
        <w:tc>
          <w:tcPr/>
          <w:p w:rsidR="00000000" w:rsidDel="00000000" w:rsidP="00000000" w:rsidRDefault="00000000" w:rsidRPr="00000000" w14:paraId="000000D7">
            <w:pPr>
              <w:rPr/>
            </w:pPr>
            <w:r w:rsidDel="00000000" w:rsidR="00000000" w:rsidRPr="00000000">
              <w:rPr>
                <w:rtl w:val="0"/>
              </w:rPr>
            </w:r>
          </w:p>
        </w:tc>
        <w:tc>
          <w:tcPr/>
          <w:p w:rsidR="00000000" w:rsidDel="00000000" w:rsidP="00000000" w:rsidRDefault="00000000" w:rsidRPr="00000000" w14:paraId="000000D8">
            <w:pPr>
              <w:rPr/>
            </w:pPr>
            <w:r w:rsidDel="00000000" w:rsidR="00000000" w:rsidRPr="00000000">
              <w:rPr>
                <w:rtl w:val="0"/>
              </w:rPr>
            </w:r>
          </w:p>
        </w:tc>
        <w:tc>
          <w:tcPr/>
          <w:p w:rsidR="00000000" w:rsidDel="00000000" w:rsidP="00000000" w:rsidRDefault="00000000" w:rsidRPr="00000000" w14:paraId="000000D9">
            <w:pPr>
              <w:rPr/>
            </w:pPr>
            <w:r w:rsidDel="00000000" w:rsidR="00000000" w:rsidRPr="00000000">
              <w:rPr>
                <w:rtl w:val="0"/>
              </w:rPr>
            </w:r>
          </w:p>
        </w:tc>
        <w:tc>
          <w:tcPr/>
          <w:p w:rsidR="00000000" w:rsidDel="00000000" w:rsidP="00000000" w:rsidRDefault="00000000" w:rsidRPr="00000000" w14:paraId="000000DA">
            <w:pPr>
              <w:rPr/>
            </w:pPr>
            <w:r w:rsidDel="00000000" w:rsidR="00000000" w:rsidRPr="00000000">
              <w:rPr>
                <w:rtl w:val="0"/>
              </w:rPr>
            </w:r>
          </w:p>
        </w:tc>
        <w:tc>
          <w:tcPr/>
          <w:p w:rsidR="00000000" w:rsidDel="00000000" w:rsidP="00000000" w:rsidRDefault="00000000" w:rsidRPr="00000000" w14:paraId="000000DB">
            <w:pPr>
              <w:rPr/>
            </w:pPr>
            <w:r w:rsidDel="00000000" w:rsidR="00000000" w:rsidRPr="00000000">
              <w:rPr>
                <w:rtl w:val="0"/>
              </w:rPr>
            </w:r>
          </w:p>
        </w:tc>
      </w:tr>
      <w:tr>
        <w:tc>
          <w:tcPr/>
          <w:p w:rsidR="00000000" w:rsidDel="00000000" w:rsidP="00000000" w:rsidRDefault="00000000" w:rsidRPr="00000000" w14:paraId="000000DC">
            <w:pPr>
              <w:rPr/>
            </w:pPr>
            <w:r w:rsidDel="00000000" w:rsidR="00000000" w:rsidRPr="00000000">
              <w:rPr>
                <w:rtl w:val="0"/>
              </w:rPr>
              <w:t xml:space="preserve">2</w:t>
            </w:r>
          </w:p>
        </w:tc>
        <w:tc>
          <w:tcPr/>
          <w:p w:rsidR="00000000" w:rsidDel="00000000" w:rsidP="00000000" w:rsidRDefault="00000000" w:rsidRPr="00000000" w14:paraId="000000DD">
            <w:pPr>
              <w:rPr/>
            </w:pPr>
            <w:r w:rsidDel="00000000" w:rsidR="00000000" w:rsidRPr="00000000">
              <w:rPr>
                <w:rtl w:val="0"/>
              </w:rPr>
            </w:r>
          </w:p>
        </w:tc>
        <w:tc>
          <w:tcPr/>
          <w:p w:rsidR="00000000" w:rsidDel="00000000" w:rsidP="00000000" w:rsidRDefault="00000000" w:rsidRPr="00000000" w14:paraId="000000DE">
            <w:pPr>
              <w:rPr/>
            </w:pPr>
            <w:r w:rsidDel="00000000" w:rsidR="00000000" w:rsidRPr="00000000">
              <w:rPr>
                <w:rtl w:val="0"/>
              </w:rPr>
            </w:r>
          </w:p>
        </w:tc>
        <w:tc>
          <w:tcPr/>
          <w:p w:rsidR="00000000" w:rsidDel="00000000" w:rsidP="00000000" w:rsidRDefault="00000000" w:rsidRPr="00000000" w14:paraId="000000DF">
            <w:pPr>
              <w:rPr/>
            </w:pPr>
            <w:r w:rsidDel="00000000" w:rsidR="00000000" w:rsidRPr="00000000">
              <w:rPr>
                <w:rtl w:val="0"/>
              </w:rPr>
            </w:r>
          </w:p>
        </w:tc>
        <w:tc>
          <w:tcPr/>
          <w:p w:rsidR="00000000" w:rsidDel="00000000" w:rsidP="00000000" w:rsidRDefault="00000000" w:rsidRPr="00000000" w14:paraId="000000E0">
            <w:pPr>
              <w:rPr/>
            </w:pPr>
            <w:r w:rsidDel="00000000" w:rsidR="00000000" w:rsidRPr="00000000">
              <w:rPr>
                <w:rtl w:val="0"/>
              </w:rPr>
            </w:r>
          </w:p>
        </w:tc>
        <w:tc>
          <w:tcPr/>
          <w:p w:rsidR="00000000" w:rsidDel="00000000" w:rsidP="00000000" w:rsidRDefault="00000000" w:rsidRPr="00000000" w14:paraId="000000E1">
            <w:pPr>
              <w:rPr/>
            </w:pPr>
            <w:r w:rsidDel="00000000" w:rsidR="00000000" w:rsidRPr="00000000">
              <w:rPr>
                <w:rtl w:val="0"/>
              </w:rPr>
            </w:r>
          </w:p>
        </w:tc>
        <w:tc>
          <w:tcPr/>
          <w:p w:rsidR="00000000" w:rsidDel="00000000" w:rsidP="00000000" w:rsidRDefault="00000000" w:rsidRPr="00000000" w14:paraId="000000E2">
            <w:pPr>
              <w:rPr/>
            </w:pPr>
            <w:r w:rsidDel="00000000" w:rsidR="00000000" w:rsidRPr="00000000">
              <w:rPr>
                <w:rtl w:val="0"/>
              </w:rPr>
            </w:r>
          </w:p>
        </w:tc>
        <w:tc>
          <w:tcPr/>
          <w:p w:rsidR="00000000" w:rsidDel="00000000" w:rsidP="00000000" w:rsidRDefault="00000000" w:rsidRPr="00000000" w14:paraId="000000E3">
            <w:pPr>
              <w:rPr/>
            </w:pPr>
            <w:r w:rsidDel="00000000" w:rsidR="00000000" w:rsidRPr="00000000">
              <w:rPr>
                <w:rtl w:val="0"/>
              </w:rPr>
            </w:r>
          </w:p>
        </w:tc>
        <w:tc>
          <w:tcPr/>
          <w:p w:rsidR="00000000" w:rsidDel="00000000" w:rsidP="00000000" w:rsidRDefault="00000000" w:rsidRPr="00000000" w14:paraId="000000E4">
            <w:pPr>
              <w:rPr/>
            </w:pPr>
            <w:r w:rsidDel="00000000" w:rsidR="00000000" w:rsidRPr="00000000">
              <w:rPr>
                <w:rtl w:val="0"/>
              </w:rPr>
            </w:r>
          </w:p>
        </w:tc>
        <w:tc>
          <w:tcPr/>
          <w:p w:rsidR="00000000" w:rsidDel="00000000" w:rsidP="00000000" w:rsidRDefault="00000000" w:rsidRPr="00000000" w14:paraId="000000E5">
            <w:pPr>
              <w:rPr/>
            </w:pPr>
            <w:r w:rsidDel="00000000" w:rsidR="00000000" w:rsidRPr="00000000">
              <w:rPr>
                <w:rtl w:val="0"/>
              </w:rPr>
            </w:r>
          </w:p>
        </w:tc>
      </w:tr>
      <w:tr>
        <w:tc>
          <w:tcPr/>
          <w:p w:rsidR="00000000" w:rsidDel="00000000" w:rsidP="00000000" w:rsidRDefault="00000000" w:rsidRPr="00000000" w14:paraId="000000E6">
            <w:pPr>
              <w:rPr/>
            </w:pPr>
            <w:r w:rsidDel="00000000" w:rsidR="00000000" w:rsidRPr="00000000">
              <w:rPr>
                <w:rtl w:val="0"/>
              </w:rPr>
              <w:t xml:space="preserve">3</w:t>
            </w:r>
          </w:p>
        </w:tc>
        <w:tc>
          <w:tcPr/>
          <w:p w:rsidR="00000000" w:rsidDel="00000000" w:rsidP="00000000" w:rsidRDefault="00000000" w:rsidRPr="00000000" w14:paraId="000000E7">
            <w:pPr>
              <w:rPr/>
            </w:pPr>
            <w:r w:rsidDel="00000000" w:rsidR="00000000" w:rsidRPr="00000000">
              <w:rPr>
                <w:rtl w:val="0"/>
              </w:rPr>
            </w:r>
          </w:p>
        </w:tc>
        <w:tc>
          <w:tcPr/>
          <w:p w:rsidR="00000000" w:rsidDel="00000000" w:rsidP="00000000" w:rsidRDefault="00000000" w:rsidRPr="00000000" w14:paraId="000000E8">
            <w:pPr>
              <w:rPr/>
            </w:pPr>
            <w:r w:rsidDel="00000000" w:rsidR="00000000" w:rsidRPr="00000000">
              <w:rPr>
                <w:rtl w:val="0"/>
              </w:rPr>
            </w:r>
          </w:p>
        </w:tc>
        <w:tc>
          <w:tcPr/>
          <w:p w:rsidR="00000000" w:rsidDel="00000000" w:rsidP="00000000" w:rsidRDefault="00000000" w:rsidRPr="00000000" w14:paraId="000000E9">
            <w:pPr>
              <w:rPr/>
            </w:pPr>
            <w:r w:rsidDel="00000000" w:rsidR="00000000" w:rsidRPr="00000000">
              <w:rPr>
                <w:rtl w:val="0"/>
              </w:rPr>
            </w:r>
          </w:p>
        </w:tc>
        <w:tc>
          <w:tcPr/>
          <w:p w:rsidR="00000000" w:rsidDel="00000000" w:rsidP="00000000" w:rsidRDefault="00000000" w:rsidRPr="00000000" w14:paraId="000000EA">
            <w:pPr>
              <w:rPr/>
            </w:pPr>
            <w:r w:rsidDel="00000000" w:rsidR="00000000" w:rsidRPr="00000000">
              <w:rPr>
                <w:rtl w:val="0"/>
              </w:rPr>
            </w:r>
          </w:p>
        </w:tc>
        <w:tc>
          <w:tcPr/>
          <w:p w:rsidR="00000000" w:rsidDel="00000000" w:rsidP="00000000" w:rsidRDefault="00000000" w:rsidRPr="00000000" w14:paraId="000000EB">
            <w:pPr>
              <w:rPr/>
            </w:pPr>
            <w:r w:rsidDel="00000000" w:rsidR="00000000" w:rsidRPr="00000000">
              <w:rPr>
                <w:rtl w:val="0"/>
              </w:rPr>
            </w:r>
          </w:p>
        </w:tc>
        <w:tc>
          <w:tcPr/>
          <w:p w:rsidR="00000000" w:rsidDel="00000000" w:rsidP="00000000" w:rsidRDefault="00000000" w:rsidRPr="00000000" w14:paraId="000000EC">
            <w:pPr>
              <w:rPr/>
            </w:pPr>
            <w:r w:rsidDel="00000000" w:rsidR="00000000" w:rsidRPr="00000000">
              <w:rPr>
                <w:rtl w:val="0"/>
              </w:rPr>
            </w:r>
          </w:p>
        </w:tc>
        <w:tc>
          <w:tcPr/>
          <w:p w:rsidR="00000000" w:rsidDel="00000000" w:rsidP="00000000" w:rsidRDefault="00000000" w:rsidRPr="00000000" w14:paraId="000000ED">
            <w:pPr>
              <w:rPr/>
            </w:pPr>
            <w:r w:rsidDel="00000000" w:rsidR="00000000" w:rsidRPr="00000000">
              <w:rPr>
                <w:rtl w:val="0"/>
              </w:rPr>
            </w:r>
          </w:p>
        </w:tc>
        <w:tc>
          <w:tcPr/>
          <w:p w:rsidR="00000000" w:rsidDel="00000000" w:rsidP="00000000" w:rsidRDefault="00000000" w:rsidRPr="00000000" w14:paraId="000000EE">
            <w:pPr>
              <w:rPr/>
            </w:pPr>
            <w:r w:rsidDel="00000000" w:rsidR="00000000" w:rsidRPr="00000000">
              <w:rPr>
                <w:rtl w:val="0"/>
              </w:rPr>
            </w:r>
          </w:p>
        </w:tc>
        <w:tc>
          <w:tcPr/>
          <w:p w:rsidR="00000000" w:rsidDel="00000000" w:rsidP="00000000" w:rsidRDefault="00000000" w:rsidRPr="00000000" w14:paraId="000000EF">
            <w:pPr>
              <w:rPr/>
            </w:pPr>
            <w:r w:rsidDel="00000000" w:rsidR="00000000" w:rsidRPr="00000000">
              <w:rPr>
                <w:rtl w:val="0"/>
              </w:rPr>
            </w:r>
          </w:p>
        </w:tc>
      </w:tr>
    </w:tbl>
    <w:p w:rsidR="00000000" w:rsidDel="00000000" w:rsidP="00000000" w:rsidRDefault="00000000" w:rsidRPr="00000000" w14:paraId="000000F0">
      <w:pPr>
        <w:keepNext w:val="1"/>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1">
      <w:pPr>
        <w:keepNext w:val="1"/>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1"/>
          <w:smallCaps w:val="0"/>
          <w:strike w:val="0"/>
          <w:color w:val="44546a"/>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Tabella 4: Elenco delle operazioni, in modalità tabella di esempio,  da assoggettare a “verifica di imputabilità relative alla tipologia “*****” (ad esempio: Depuratori, ferrovia, strade, reti idriche, scuole, centri sociali, etc. potenzialmente coerenti con l’azione *.*.*</w:t>
      </w:r>
      <w:r w:rsidDel="00000000" w:rsidR="00000000" w:rsidRPr="00000000">
        <w:rPr>
          <w:rFonts w:ascii="Times New Roman" w:cs="Times New Roman" w:eastAsia="Times New Roman" w:hAnsi="Times New Roman"/>
          <w:b w:val="0"/>
          <w:i w:val="1"/>
          <w:smallCaps w:val="0"/>
          <w:strike w:val="0"/>
          <w:color w:val="44546a"/>
          <w:sz w:val="22"/>
          <w:szCs w:val="22"/>
          <w:u w:val="none"/>
          <w:shd w:fill="auto" w:val="clear"/>
          <w:vertAlign w:val="baseline"/>
          <w:rtl w:val="0"/>
        </w:rPr>
        <w:t xml:space="preserve"> </w:t>
      </w:r>
    </w:p>
    <w:tbl>
      <w:tblPr>
        <w:tblStyle w:val="Table4"/>
        <w:tblW w:w="14523.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3"/>
        <w:gridCol w:w="1294"/>
        <w:gridCol w:w="2974"/>
        <w:gridCol w:w="1600"/>
        <w:gridCol w:w="1090"/>
        <w:gridCol w:w="1616"/>
        <w:gridCol w:w="1463"/>
        <w:gridCol w:w="1434"/>
        <w:gridCol w:w="1304"/>
        <w:gridCol w:w="1275"/>
        <w:tblGridChange w:id="0">
          <w:tblGrid>
            <w:gridCol w:w="473"/>
            <w:gridCol w:w="1294"/>
            <w:gridCol w:w="2974"/>
            <w:gridCol w:w="1600"/>
            <w:gridCol w:w="1090"/>
            <w:gridCol w:w="1616"/>
            <w:gridCol w:w="1463"/>
            <w:gridCol w:w="1434"/>
            <w:gridCol w:w="1304"/>
            <w:gridCol w:w="1275"/>
          </w:tblGrid>
        </w:tblGridChange>
      </w:tblGrid>
      <w:tr>
        <w:tc>
          <w:tcPr/>
          <w:p w:rsidR="00000000" w:rsidDel="00000000" w:rsidP="00000000" w:rsidRDefault="00000000" w:rsidRPr="00000000" w14:paraId="000000F2">
            <w:pPr>
              <w:rPr/>
            </w:pPr>
            <w:r w:rsidDel="00000000" w:rsidR="00000000" w:rsidRPr="00000000">
              <w:rPr>
                <w:rtl w:val="0"/>
              </w:rPr>
              <w:t xml:space="preserve">n.</w:t>
            </w:r>
          </w:p>
        </w:tc>
        <w:tc>
          <w:tcPr/>
          <w:p w:rsidR="00000000" w:rsidDel="00000000" w:rsidP="00000000" w:rsidRDefault="00000000" w:rsidRPr="00000000" w14:paraId="000000F3">
            <w:pPr>
              <w:jc w:val="center"/>
              <w:rPr/>
            </w:pPr>
            <w:r w:rsidDel="00000000" w:rsidR="00000000" w:rsidRPr="00000000">
              <w:rPr>
                <w:rtl w:val="0"/>
              </w:rPr>
              <w:t xml:space="preserve">CUP</w:t>
            </w:r>
          </w:p>
        </w:tc>
        <w:tc>
          <w:tcPr/>
          <w:p w:rsidR="00000000" w:rsidDel="00000000" w:rsidP="00000000" w:rsidRDefault="00000000" w:rsidRPr="00000000" w14:paraId="000000F4">
            <w:pPr>
              <w:jc w:val="center"/>
              <w:rPr/>
            </w:pPr>
            <w:r w:rsidDel="00000000" w:rsidR="00000000" w:rsidRPr="00000000">
              <w:rPr>
                <w:rtl w:val="0"/>
              </w:rPr>
              <w:t xml:space="preserve">Denominazione</w:t>
            </w:r>
          </w:p>
        </w:tc>
        <w:tc>
          <w:tcPr/>
          <w:p w:rsidR="00000000" w:rsidDel="00000000" w:rsidP="00000000" w:rsidRDefault="00000000" w:rsidRPr="00000000" w14:paraId="000000F5">
            <w:pPr>
              <w:jc w:val="center"/>
              <w:rPr/>
            </w:pPr>
            <w:r w:rsidDel="00000000" w:rsidR="00000000" w:rsidRPr="00000000">
              <w:rPr>
                <w:rtl w:val="0"/>
              </w:rPr>
              <w:t xml:space="preserve">Tipologia di operazione</w:t>
            </w:r>
          </w:p>
        </w:tc>
        <w:tc>
          <w:tcPr/>
          <w:p w:rsidR="00000000" w:rsidDel="00000000" w:rsidP="00000000" w:rsidRDefault="00000000" w:rsidRPr="00000000" w14:paraId="000000F6">
            <w:pPr>
              <w:jc w:val="center"/>
              <w:rPr/>
            </w:pPr>
            <w:r w:rsidDel="00000000" w:rsidR="00000000" w:rsidRPr="00000000">
              <w:rPr>
                <w:rtl w:val="0"/>
              </w:rPr>
              <w:t xml:space="preserve">Importo</w:t>
            </w:r>
          </w:p>
        </w:tc>
        <w:tc>
          <w:tcPr/>
          <w:p w:rsidR="00000000" w:rsidDel="00000000" w:rsidP="00000000" w:rsidRDefault="00000000" w:rsidRPr="00000000" w14:paraId="000000F7">
            <w:pPr>
              <w:jc w:val="center"/>
              <w:rPr/>
            </w:pPr>
            <w:r w:rsidDel="00000000" w:rsidR="00000000" w:rsidRPr="00000000">
              <w:rPr>
                <w:rtl w:val="0"/>
              </w:rPr>
              <w:t xml:space="preserve">Fonte finanziaria</w:t>
            </w:r>
          </w:p>
        </w:tc>
        <w:tc>
          <w:tcPr/>
          <w:p w:rsidR="00000000" w:rsidDel="00000000" w:rsidP="00000000" w:rsidRDefault="00000000" w:rsidRPr="00000000" w14:paraId="000000F8">
            <w:pPr>
              <w:jc w:val="center"/>
              <w:rPr/>
            </w:pPr>
            <w:r w:rsidDel="00000000" w:rsidR="00000000" w:rsidRPr="00000000">
              <w:rPr>
                <w:rtl w:val="0"/>
              </w:rPr>
              <w:t xml:space="preserve">Strumento</w:t>
            </w:r>
          </w:p>
        </w:tc>
        <w:tc>
          <w:tcPr/>
          <w:p w:rsidR="00000000" w:rsidDel="00000000" w:rsidP="00000000" w:rsidRDefault="00000000" w:rsidRPr="00000000" w14:paraId="000000F9">
            <w:pPr>
              <w:jc w:val="center"/>
              <w:rPr/>
            </w:pPr>
            <w:r w:rsidDel="00000000" w:rsidR="00000000" w:rsidRPr="00000000">
              <w:rPr>
                <w:rtl w:val="0"/>
              </w:rPr>
              <w:t xml:space="preserve">Beneficiario</w:t>
            </w:r>
          </w:p>
        </w:tc>
        <w:tc>
          <w:tcPr/>
          <w:p w:rsidR="00000000" w:rsidDel="00000000" w:rsidP="00000000" w:rsidRDefault="00000000" w:rsidRPr="00000000" w14:paraId="000000FA">
            <w:pPr>
              <w:jc w:val="center"/>
              <w:rPr/>
            </w:pPr>
            <w:r w:rsidDel="00000000" w:rsidR="00000000" w:rsidRPr="00000000">
              <w:rPr>
                <w:rtl w:val="0"/>
              </w:rPr>
              <w:t xml:space="preserve">Beneficiario coerente con PO FESR 2014/2020</w:t>
            </w:r>
          </w:p>
        </w:tc>
        <w:tc>
          <w:tcPr/>
          <w:p w:rsidR="00000000" w:rsidDel="00000000" w:rsidP="00000000" w:rsidRDefault="00000000" w:rsidRPr="00000000" w14:paraId="000000FB">
            <w:pPr>
              <w:jc w:val="center"/>
              <w:rPr/>
            </w:pPr>
            <w:r w:rsidDel="00000000" w:rsidR="00000000" w:rsidRPr="00000000">
              <w:rPr>
                <w:rtl w:val="0"/>
              </w:rPr>
              <w:t xml:space="preserve">Concluso (SI/NO)</w:t>
            </w:r>
          </w:p>
        </w:tc>
      </w:tr>
      <w:tr>
        <w:tc>
          <w:tcPr/>
          <w:p w:rsidR="00000000" w:rsidDel="00000000" w:rsidP="00000000" w:rsidRDefault="00000000" w:rsidRPr="00000000" w14:paraId="000000FC">
            <w:pPr>
              <w:rPr/>
            </w:pPr>
            <w:r w:rsidDel="00000000" w:rsidR="00000000" w:rsidRPr="00000000">
              <w:rPr>
                <w:rtl w:val="0"/>
              </w:rPr>
              <w:t xml:space="preserve">1</w:t>
            </w:r>
          </w:p>
        </w:tc>
        <w:tc>
          <w:tcPr/>
          <w:p w:rsidR="00000000" w:rsidDel="00000000" w:rsidP="00000000" w:rsidRDefault="00000000" w:rsidRPr="00000000" w14:paraId="000000FD">
            <w:pPr>
              <w:rPr/>
            </w:pPr>
            <w:r w:rsidDel="00000000" w:rsidR="00000000" w:rsidRPr="00000000">
              <w:rPr>
                <w:rtl w:val="0"/>
              </w:rPr>
            </w:r>
          </w:p>
        </w:tc>
        <w:tc>
          <w:tcPr/>
          <w:p w:rsidR="00000000" w:rsidDel="00000000" w:rsidP="00000000" w:rsidRDefault="00000000" w:rsidRPr="00000000" w14:paraId="000000FE">
            <w:pPr>
              <w:rPr/>
            </w:pPr>
            <w:r w:rsidDel="00000000" w:rsidR="00000000" w:rsidRPr="00000000">
              <w:rPr>
                <w:rtl w:val="0"/>
              </w:rPr>
            </w:r>
          </w:p>
        </w:tc>
        <w:tc>
          <w:tcPr/>
          <w:p w:rsidR="00000000" w:rsidDel="00000000" w:rsidP="00000000" w:rsidRDefault="00000000" w:rsidRPr="00000000" w14:paraId="000000FF">
            <w:pPr>
              <w:rPr/>
            </w:pPr>
            <w:r w:rsidDel="00000000" w:rsidR="00000000" w:rsidRPr="00000000">
              <w:rPr>
                <w:rtl w:val="0"/>
              </w:rPr>
            </w:r>
          </w:p>
        </w:tc>
        <w:tc>
          <w:tcPr/>
          <w:p w:rsidR="00000000" w:rsidDel="00000000" w:rsidP="00000000" w:rsidRDefault="00000000" w:rsidRPr="00000000" w14:paraId="00000100">
            <w:pPr>
              <w:rPr/>
            </w:pPr>
            <w:r w:rsidDel="00000000" w:rsidR="00000000" w:rsidRPr="00000000">
              <w:rPr>
                <w:rtl w:val="0"/>
              </w:rPr>
            </w:r>
          </w:p>
        </w:tc>
        <w:tc>
          <w:tcPr/>
          <w:p w:rsidR="00000000" w:rsidDel="00000000" w:rsidP="00000000" w:rsidRDefault="00000000" w:rsidRPr="00000000" w14:paraId="00000101">
            <w:pPr>
              <w:rPr/>
            </w:pPr>
            <w:r w:rsidDel="00000000" w:rsidR="00000000" w:rsidRPr="00000000">
              <w:rPr>
                <w:rtl w:val="0"/>
              </w:rPr>
            </w:r>
          </w:p>
        </w:tc>
        <w:tc>
          <w:tcPr/>
          <w:p w:rsidR="00000000" w:rsidDel="00000000" w:rsidP="00000000" w:rsidRDefault="00000000" w:rsidRPr="00000000" w14:paraId="00000102">
            <w:pPr>
              <w:rPr/>
            </w:pPr>
            <w:r w:rsidDel="00000000" w:rsidR="00000000" w:rsidRPr="00000000">
              <w:rPr>
                <w:rtl w:val="0"/>
              </w:rPr>
            </w:r>
          </w:p>
        </w:tc>
        <w:tc>
          <w:tcPr/>
          <w:p w:rsidR="00000000" w:rsidDel="00000000" w:rsidP="00000000" w:rsidRDefault="00000000" w:rsidRPr="00000000" w14:paraId="00000103">
            <w:pPr>
              <w:rPr/>
            </w:pPr>
            <w:r w:rsidDel="00000000" w:rsidR="00000000" w:rsidRPr="00000000">
              <w:rPr>
                <w:rtl w:val="0"/>
              </w:rPr>
            </w:r>
          </w:p>
        </w:tc>
        <w:tc>
          <w:tcPr/>
          <w:p w:rsidR="00000000" w:rsidDel="00000000" w:rsidP="00000000" w:rsidRDefault="00000000" w:rsidRPr="00000000" w14:paraId="00000104">
            <w:pPr>
              <w:rPr/>
            </w:pPr>
            <w:r w:rsidDel="00000000" w:rsidR="00000000" w:rsidRPr="00000000">
              <w:rPr>
                <w:rtl w:val="0"/>
              </w:rPr>
            </w:r>
          </w:p>
        </w:tc>
        <w:tc>
          <w:tcPr/>
          <w:p w:rsidR="00000000" w:rsidDel="00000000" w:rsidP="00000000" w:rsidRDefault="00000000" w:rsidRPr="00000000" w14:paraId="00000105">
            <w:pPr>
              <w:rPr/>
            </w:pPr>
            <w:r w:rsidDel="00000000" w:rsidR="00000000" w:rsidRPr="00000000">
              <w:rPr>
                <w:rtl w:val="0"/>
              </w:rPr>
            </w:r>
          </w:p>
        </w:tc>
      </w:tr>
      <w:tr>
        <w:tc>
          <w:tcPr/>
          <w:p w:rsidR="00000000" w:rsidDel="00000000" w:rsidP="00000000" w:rsidRDefault="00000000" w:rsidRPr="00000000" w14:paraId="00000106">
            <w:pPr>
              <w:rPr/>
            </w:pPr>
            <w:r w:rsidDel="00000000" w:rsidR="00000000" w:rsidRPr="00000000">
              <w:rPr>
                <w:rtl w:val="0"/>
              </w:rPr>
              <w:t xml:space="preserve">2</w:t>
            </w:r>
          </w:p>
        </w:tc>
        <w:tc>
          <w:tcPr/>
          <w:p w:rsidR="00000000" w:rsidDel="00000000" w:rsidP="00000000" w:rsidRDefault="00000000" w:rsidRPr="00000000" w14:paraId="00000107">
            <w:pPr>
              <w:rPr/>
            </w:pPr>
            <w:r w:rsidDel="00000000" w:rsidR="00000000" w:rsidRPr="00000000">
              <w:rPr>
                <w:rtl w:val="0"/>
              </w:rPr>
            </w:r>
          </w:p>
        </w:tc>
        <w:tc>
          <w:tcPr/>
          <w:p w:rsidR="00000000" w:rsidDel="00000000" w:rsidP="00000000" w:rsidRDefault="00000000" w:rsidRPr="00000000" w14:paraId="00000108">
            <w:pPr>
              <w:rPr/>
            </w:pPr>
            <w:r w:rsidDel="00000000" w:rsidR="00000000" w:rsidRPr="00000000">
              <w:rPr>
                <w:rtl w:val="0"/>
              </w:rPr>
            </w:r>
          </w:p>
        </w:tc>
        <w:tc>
          <w:tcPr/>
          <w:p w:rsidR="00000000" w:rsidDel="00000000" w:rsidP="00000000" w:rsidRDefault="00000000" w:rsidRPr="00000000" w14:paraId="00000109">
            <w:pPr>
              <w:rPr/>
            </w:pPr>
            <w:r w:rsidDel="00000000" w:rsidR="00000000" w:rsidRPr="00000000">
              <w:rPr>
                <w:rtl w:val="0"/>
              </w:rPr>
            </w:r>
          </w:p>
        </w:tc>
        <w:tc>
          <w:tcPr/>
          <w:p w:rsidR="00000000" w:rsidDel="00000000" w:rsidP="00000000" w:rsidRDefault="00000000" w:rsidRPr="00000000" w14:paraId="0000010A">
            <w:pPr>
              <w:rPr/>
            </w:pPr>
            <w:r w:rsidDel="00000000" w:rsidR="00000000" w:rsidRPr="00000000">
              <w:rPr>
                <w:rtl w:val="0"/>
              </w:rPr>
            </w:r>
          </w:p>
        </w:tc>
        <w:tc>
          <w:tcPr/>
          <w:p w:rsidR="00000000" w:rsidDel="00000000" w:rsidP="00000000" w:rsidRDefault="00000000" w:rsidRPr="00000000" w14:paraId="0000010B">
            <w:pPr>
              <w:rPr/>
            </w:pPr>
            <w:r w:rsidDel="00000000" w:rsidR="00000000" w:rsidRPr="00000000">
              <w:rPr>
                <w:rtl w:val="0"/>
              </w:rPr>
            </w:r>
          </w:p>
        </w:tc>
        <w:tc>
          <w:tcPr/>
          <w:p w:rsidR="00000000" w:rsidDel="00000000" w:rsidP="00000000" w:rsidRDefault="00000000" w:rsidRPr="00000000" w14:paraId="0000010C">
            <w:pPr>
              <w:rPr/>
            </w:pPr>
            <w:r w:rsidDel="00000000" w:rsidR="00000000" w:rsidRPr="00000000">
              <w:rPr>
                <w:rtl w:val="0"/>
              </w:rPr>
            </w:r>
          </w:p>
        </w:tc>
        <w:tc>
          <w:tcPr/>
          <w:p w:rsidR="00000000" w:rsidDel="00000000" w:rsidP="00000000" w:rsidRDefault="00000000" w:rsidRPr="00000000" w14:paraId="0000010D">
            <w:pPr>
              <w:rPr/>
            </w:pPr>
            <w:r w:rsidDel="00000000" w:rsidR="00000000" w:rsidRPr="00000000">
              <w:rPr>
                <w:rtl w:val="0"/>
              </w:rPr>
            </w:r>
          </w:p>
        </w:tc>
        <w:tc>
          <w:tcPr/>
          <w:p w:rsidR="00000000" w:rsidDel="00000000" w:rsidP="00000000" w:rsidRDefault="00000000" w:rsidRPr="00000000" w14:paraId="0000010E">
            <w:pPr>
              <w:rPr/>
            </w:pPr>
            <w:r w:rsidDel="00000000" w:rsidR="00000000" w:rsidRPr="00000000">
              <w:rPr>
                <w:rtl w:val="0"/>
              </w:rPr>
            </w:r>
          </w:p>
        </w:tc>
        <w:tc>
          <w:tcPr/>
          <w:p w:rsidR="00000000" w:rsidDel="00000000" w:rsidP="00000000" w:rsidRDefault="00000000" w:rsidRPr="00000000" w14:paraId="0000010F">
            <w:pPr>
              <w:rPr/>
            </w:pPr>
            <w:r w:rsidDel="00000000" w:rsidR="00000000" w:rsidRPr="00000000">
              <w:rPr>
                <w:rtl w:val="0"/>
              </w:rPr>
            </w:r>
          </w:p>
        </w:tc>
      </w:tr>
      <w:tr>
        <w:tc>
          <w:tcPr/>
          <w:p w:rsidR="00000000" w:rsidDel="00000000" w:rsidP="00000000" w:rsidRDefault="00000000" w:rsidRPr="00000000" w14:paraId="00000110">
            <w:pPr>
              <w:rPr/>
            </w:pPr>
            <w:r w:rsidDel="00000000" w:rsidR="00000000" w:rsidRPr="00000000">
              <w:rPr>
                <w:rtl w:val="0"/>
              </w:rPr>
              <w:t xml:space="preserve">3</w:t>
            </w:r>
          </w:p>
        </w:tc>
        <w:tc>
          <w:tcPr/>
          <w:p w:rsidR="00000000" w:rsidDel="00000000" w:rsidP="00000000" w:rsidRDefault="00000000" w:rsidRPr="00000000" w14:paraId="00000111">
            <w:pPr>
              <w:rPr/>
            </w:pPr>
            <w:r w:rsidDel="00000000" w:rsidR="00000000" w:rsidRPr="00000000">
              <w:rPr>
                <w:rtl w:val="0"/>
              </w:rPr>
            </w:r>
          </w:p>
        </w:tc>
        <w:tc>
          <w:tcPr/>
          <w:p w:rsidR="00000000" w:rsidDel="00000000" w:rsidP="00000000" w:rsidRDefault="00000000" w:rsidRPr="00000000" w14:paraId="00000112">
            <w:pPr>
              <w:rPr/>
            </w:pPr>
            <w:r w:rsidDel="00000000" w:rsidR="00000000" w:rsidRPr="00000000">
              <w:rPr>
                <w:rtl w:val="0"/>
              </w:rPr>
            </w:r>
          </w:p>
        </w:tc>
        <w:tc>
          <w:tcPr/>
          <w:p w:rsidR="00000000" w:rsidDel="00000000" w:rsidP="00000000" w:rsidRDefault="00000000" w:rsidRPr="00000000" w14:paraId="00000113">
            <w:pPr>
              <w:rPr/>
            </w:pPr>
            <w:r w:rsidDel="00000000" w:rsidR="00000000" w:rsidRPr="00000000">
              <w:rPr>
                <w:rtl w:val="0"/>
              </w:rPr>
            </w:r>
          </w:p>
        </w:tc>
        <w:tc>
          <w:tcPr/>
          <w:p w:rsidR="00000000" w:rsidDel="00000000" w:rsidP="00000000" w:rsidRDefault="00000000" w:rsidRPr="00000000" w14:paraId="00000114">
            <w:pPr>
              <w:rPr/>
            </w:pPr>
            <w:r w:rsidDel="00000000" w:rsidR="00000000" w:rsidRPr="00000000">
              <w:rPr>
                <w:rtl w:val="0"/>
              </w:rPr>
            </w:r>
          </w:p>
        </w:tc>
        <w:tc>
          <w:tcPr/>
          <w:p w:rsidR="00000000" w:rsidDel="00000000" w:rsidP="00000000" w:rsidRDefault="00000000" w:rsidRPr="00000000" w14:paraId="00000115">
            <w:pPr>
              <w:rPr/>
            </w:pPr>
            <w:r w:rsidDel="00000000" w:rsidR="00000000" w:rsidRPr="00000000">
              <w:rPr>
                <w:rtl w:val="0"/>
              </w:rPr>
            </w:r>
          </w:p>
        </w:tc>
        <w:tc>
          <w:tcPr/>
          <w:p w:rsidR="00000000" w:rsidDel="00000000" w:rsidP="00000000" w:rsidRDefault="00000000" w:rsidRPr="00000000" w14:paraId="00000116">
            <w:pPr>
              <w:rPr/>
            </w:pPr>
            <w:r w:rsidDel="00000000" w:rsidR="00000000" w:rsidRPr="00000000">
              <w:rPr>
                <w:rtl w:val="0"/>
              </w:rPr>
            </w:r>
          </w:p>
        </w:tc>
        <w:tc>
          <w:tcPr/>
          <w:p w:rsidR="00000000" w:rsidDel="00000000" w:rsidP="00000000" w:rsidRDefault="00000000" w:rsidRPr="00000000" w14:paraId="00000117">
            <w:pPr>
              <w:rPr/>
            </w:pPr>
            <w:r w:rsidDel="00000000" w:rsidR="00000000" w:rsidRPr="00000000">
              <w:rPr>
                <w:rtl w:val="0"/>
              </w:rPr>
            </w:r>
          </w:p>
        </w:tc>
        <w:tc>
          <w:tcPr/>
          <w:p w:rsidR="00000000" w:rsidDel="00000000" w:rsidP="00000000" w:rsidRDefault="00000000" w:rsidRPr="00000000" w14:paraId="00000118">
            <w:pPr>
              <w:rPr/>
            </w:pPr>
            <w:r w:rsidDel="00000000" w:rsidR="00000000" w:rsidRPr="00000000">
              <w:rPr>
                <w:rtl w:val="0"/>
              </w:rPr>
            </w:r>
          </w:p>
        </w:tc>
        <w:tc>
          <w:tcPr/>
          <w:p w:rsidR="00000000" w:rsidDel="00000000" w:rsidP="00000000" w:rsidRDefault="00000000" w:rsidRPr="00000000" w14:paraId="00000119">
            <w:pPr>
              <w:rPr/>
            </w:pPr>
            <w:r w:rsidDel="00000000" w:rsidR="00000000" w:rsidRPr="00000000">
              <w:rPr>
                <w:rtl w:val="0"/>
              </w:rPr>
            </w:r>
          </w:p>
        </w:tc>
      </w:tr>
      <w:tr>
        <w:tc>
          <w:tcPr/>
          <w:p w:rsidR="00000000" w:rsidDel="00000000" w:rsidP="00000000" w:rsidRDefault="00000000" w:rsidRPr="00000000" w14:paraId="0000011A">
            <w:pPr>
              <w:rPr/>
            </w:pPr>
            <w:r w:rsidDel="00000000" w:rsidR="00000000" w:rsidRPr="00000000">
              <w:rPr>
                <w:rtl w:val="0"/>
              </w:rPr>
              <w:t xml:space="preserve">…</w:t>
            </w:r>
          </w:p>
        </w:tc>
        <w:tc>
          <w:tcPr/>
          <w:p w:rsidR="00000000" w:rsidDel="00000000" w:rsidP="00000000" w:rsidRDefault="00000000" w:rsidRPr="00000000" w14:paraId="0000011B">
            <w:pPr>
              <w:rPr/>
            </w:pPr>
            <w:r w:rsidDel="00000000" w:rsidR="00000000" w:rsidRPr="00000000">
              <w:rPr>
                <w:rtl w:val="0"/>
              </w:rPr>
            </w:r>
          </w:p>
        </w:tc>
        <w:tc>
          <w:tcPr/>
          <w:p w:rsidR="00000000" w:rsidDel="00000000" w:rsidP="00000000" w:rsidRDefault="00000000" w:rsidRPr="00000000" w14:paraId="0000011C">
            <w:pPr>
              <w:rPr/>
            </w:pPr>
            <w:r w:rsidDel="00000000" w:rsidR="00000000" w:rsidRPr="00000000">
              <w:rPr>
                <w:rtl w:val="0"/>
              </w:rPr>
            </w:r>
          </w:p>
        </w:tc>
        <w:tc>
          <w:tcPr/>
          <w:p w:rsidR="00000000" w:rsidDel="00000000" w:rsidP="00000000" w:rsidRDefault="00000000" w:rsidRPr="00000000" w14:paraId="0000011D">
            <w:pPr>
              <w:rPr/>
            </w:pPr>
            <w:r w:rsidDel="00000000" w:rsidR="00000000" w:rsidRPr="00000000">
              <w:rPr>
                <w:rtl w:val="0"/>
              </w:rPr>
            </w:r>
          </w:p>
        </w:tc>
        <w:tc>
          <w:tcPr/>
          <w:p w:rsidR="00000000" w:rsidDel="00000000" w:rsidP="00000000" w:rsidRDefault="00000000" w:rsidRPr="00000000" w14:paraId="0000011E">
            <w:pPr>
              <w:rPr/>
            </w:pPr>
            <w:r w:rsidDel="00000000" w:rsidR="00000000" w:rsidRPr="00000000">
              <w:rPr>
                <w:rtl w:val="0"/>
              </w:rPr>
            </w:r>
          </w:p>
        </w:tc>
        <w:tc>
          <w:tcPr/>
          <w:p w:rsidR="00000000" w:rsidDel="00000000" w:rsidP="00000000" w:rsidRDefault="00000000" w:rsidRPr="00000000" w14:paraId="0000011F">
            <w:pPr>
              <w:rPr/>
            </w:pPr>
            <w:r w:rsidDel="00000000" w:rsidR="00000000" w:rsidRPr="00000000">
              <w:rPr>
                <w:rtl w:val="0"/>
              </w:rPr>
            </w:r>
          </w:p>
        </w:tc>
        <w:tc>
          <w:tcPr/>
          <w:p w:rsidR="00000000" w:rsidDel="00000000" w:rsidP="00000000" w:rsidRDefault="00000000" w:rsidRPr="00000000" w14:paraId="00000120">
            <w:pPr>
              <w:rPr/>
            </w:pPr>
            <w:r w:rsidDel="00000000" w:rsidR="00000000" w:rsidRPr="00000000">
              <w:rPr>
                <w:rtl w:val="0"/>
              </w:rPr>
            </w:r>
          </w:p>
        </w:tc>
        <w:tc>
          <w:tcPr/>
          <w:p w:rsidR="00000000" w:rsidDel="00000000" w:rsidP="00000000" w:rsidRDefault="00000000" w:rsidRPr="00000000" w14:paraId="00000121">
            <w:pPr>
              <w:rPr/>
            </w:pPr>
            <w:r w:rsidDel="00000000" w:rsidR="00000000" w:rsidRPr="00000000">
              <w:rPr>
                <w:rtl w:val="0"/>
              </w:rPr>
            </w:r>
          </w:p>
        </w:tc>
        <w:tc>
          <w:tcPr/>
          <w:p w:rsidR="00000000" w:rsidDel="00000000" w:rsidP="00000000" w:rsidRDefault="00000000" w:rsidRPr="00000000" w14:paraId="00000122">
            <w:pPr>
              <w:rPr/>
            </w:pPr>
            <w:r w:rsidDel="00000000" w:rsidR="00000000" w:rsidRPr="00000000">
              <w:rPr>
                <w:rtl w:val="0"/>
              </w:rPr>
            </w:r>
          </w:p>
        </w:tc>
        <w:tc>
          <w:tcPr/>
          <w:p w:rsidR="00000000" w:rsidDel="00000000" w:rsidP="00000000" w:rsidRDefault="00000000" w:rsidRPr="00000000" w14:paraId="00000123">
            <w:pPr>
              <w:rPr/>
            </w:pPr>
            <w:r w:rsidDel="00000000" w:rsidR="00000000" w:rsidRPr="00000000">
              <w:rPr>
                <w:rtl w:val="0"/>
              </w:rPr>
            </w:r>
          </w:p>
        </w:tc>
      </w:tr>
      <w:tr>
        <w:tc>
          <w:tcPr/>
          <w:p w:rsidR="00000000" w:rsidDel="00000000" w:rsidP="00000000" w:rsidRDefault="00000000" w:rsidRPr="00000000" w14:paraId="00000124">
            <w:pPr>
              <w:rPr/>
            </w:pPr>
            <w:r w:rsidDel="00000000" w:rsidR="00000000" w:rsidRPr="00000000">
              <w:rPr>
                <w:rtl w:val="0"/>
              </w:rPr>
            </w:r>
          </w:p>
        </w:tc>
        <w:tc>
          <w:tcPr/>
          <w:p w:rsidR="00000000" w:rsidDel="00000000" w:rsidP="00000000" w:rsidRDefault="00000000" w:rsidRPr="00000000" w14:paraId="00000125">
            <w:pPr>
              <w:rPr/>
            </w:pPr>
            <w:r w:rsidDel="00000000" w:rsidR="00000000" w:rsidRPr="00000000">
              <w:rPr>
                <w:rtl w:val="0"/>
              </w:rPr>
            </w:r>
          </w:p>
        </w:tc>
        <w:tc>
          <w:tcPr/>
          <w:p w:rsidR="00000000" w:rsidDel="00000000" w:rsidP="00000000" w:rsidRDefault="00000000" w:rsidRPr="00000000" w14:paraId="00000126">
            <w:pPr>
              <w:rPr/>
            </w:pPr>
            <w:r w:rsidDel="00000000" w:rsidR="00000000" w:rsidRPr="00000000">
              <w:rPr>
                <w:rtl w:val="0"/>
              </w:rPr>
            </w:r>
          </w:p>
        </w:tc>
        <w:tc>
          <w:tcPr/>
          <w:p w:rsidR="00000000" w:rsidDel="00000000" w:rsidP="00000000" w:rsidRDefault="00000000" w:rsidRPr="00000000" w14:paraId="00000127">
            <w:pPr>
              <w:rPr/>
            </w:pPr>
            <w:r w:rsidDel="00000000" w:rsidR="00000000" w:rsidRPr="00000000">
              <w:rPr>
                <w:rtl w:val="0"/>
              </w:rPr>
            </w:r>
          </w:p>
        </w:tc>
        <w:tc>
          <w:tcPr/>
          <w:p w:rsidR="00000000" w:rsidDel="00000000" w:rsidP="00000000" w:rsidRDefault="00000000" w:rsidRPr="00000000" w14:paraId="00000128">
            <w:pPr>
              <w:rPr/>
            </w:pPr>
            <w:r w:rsidDel="00000000" w:rsidR="00000000" w:rsidRPr="00000000">
              <w:rPr>
                <w:rtl w:val="0"/>
              </w:rPr>
            </w:r>
          </w:p>
        </w:tc>
        <w:tc>
          <w:tcPr/>
          <w:p w:rsidR="00000000" w:rsidDel="00000000" w:rsidP="00000000" w:rsidRDefault="00000000" w:rsidRPr="00000000" w14:paraId="00000129">
            <w:pPr>
              <w:rPr/>
            </w:pPr>
            <w:r w:rsidDel="00000000" w:rsidR="00000000" w:rsidRPr="00000000">
              <w:rPr>
                <w:rtl w:val="0"/>
              </w:rPr>
            </w:r>
          </w:p>
        </w:tc>
        <w:tc>
          <w:tcPr/>
          <w:p w:rsidR="00000000" w:rsidDel="00000000" w:rsidP="00000000" w:rsidRDefault="00000000" w:rsidRPr="00000000" w14:paraId="0000012A">
            <w:pPr>
              <w:rPr/>
            </w:pPr>
            <w:r w:rsidDel="00000000" w:rsidR="00000000" w:rsidRPr="00000000">
              <w:rPr>
                <w:rtl w:val="0"/>
              </w:rPr>
            </w:r>
          </w:p>
        </w:tc>
        <w:tc>
          <w:tcPr/>
          <w:p w:rsidR="00000000" w:rsidDel="00000000" w:rsidP="00000000" w:rsidRDefault="00000000" w:rsidRPr="00000000" w14:paraId="0000012B">
            <w:pPr>
              <w:rPr/>
            </w:pPr>
            <w:r w:rsidDel="00000000" w:rsidR="00000000" w:rsidRPr="00000000">
              <w:rPr>
                <w:rtl w:val="0"/>
              </w:rPr>
            </w:r>
          </w:p>
        </w:tc>
        <w:tc>
          <w:tcPr/>
          <w:p w:rsidR="00000000" w:rsidDel="00000000" w:rsidP="00000000" w:rsidRDefault="00000000" w:rsidRPr="00000000" w14:paraId="0000012C">
            <w:pPr>
              <w:rPr/>
            </w:pPr>
            <w:r w:rsidDel="00000000" w:rsidR="00000000" w:rsidRPr="00000000">
              <w:rPr>
                <w:rtl w:val="0"/>
              </w:rPr>
            </w:r>
          </w:p>
        </w:tc>
        <w:tc>
          <w:tcPr/>
          <w:p w:rsidR="00000000" w:rsidDel="00000000" w:rsidP="00000000" w:rsidRDefault="00000000" w:rsidRPr="00000000" w14:paraId="0000012D">
            <w:pPr>
              <w:rPr/>
            </w:pPr>
            <w:r w:rsidDel="00000000" w:rsidR="00000000" w:rsidRPr="00000000">
              <w:rPr>
                <w:rtl w:val="0"/>
              </w:rPr>
            </w:r>
          </w:p>
        </w:tc>
      </w:tr>
      <w:tr>
        <w:tc>
          <w:tcPr/>
          <w:p w:rsidR="00000000" w:rsidDel="00000000" w:rsidP="00000000" w:rsidRDefault="00000000" w:rsidRPr="00000000" w14:paraId="0000012E">
            <w:pPr>
              <w:rPr/>
            </w:pPr>
            <w:r w:rsidDel="00000000" w:rsidR="00000000" w:rsidRPr="00000000">
              <w:rPr>
                <w:rtl w:val="0"/>
              </w:rPr>
              <w:t xml:space="preserve">n</w:t>
            </w:r>
          </w:p>
        </w:tc>
        <w:tc>
          <w:tcPr/>
          <w:p w:rsidR="00000000" w:rsidDel="00000000" w:rsidP="00000000" w:rsidRDefault="00000000" w:rsidRPr="00000000" w14:paraId="0000012F">
            <w:pPr>
              <w:rPr/>
            </w:pPr>
            <w:r w:rsidDel="00000000" w:rsidR="00000000" w:rsidRPr="00000000">
              <w:rPr>
                <w:rtl w:val="0"/>
              </w:rPr>
            </w:r>
          </w:p>
        </w:tc>
        <w:tc>
          <w:tcPr/>
          <w:p w:rsidR="00000000" w:rsidDel="00000000" w:rsidP="00000000" w:rsidRDefault="00000000" w:rsidRPr="00000000" w14:paraId="00000130">
            <w:pPr>
              <w:rPr/>
            </w:pPr>
            <w:r w:rsidDel="00000000" w:rsidR="00000000" w:rsidRPr="00000000">
              <w:rPr>
                <w:rtl w:val="0"/>
              </w:rPr>
            </w:r>
          </w:p>
        </w:tc>
        <w:tc>
          <w:tcPr/>
          <w:p w:rsidR="00000000" w:rsidDel="00000000" w:rsidP="00000000" w:rsidRDefault="00000000" w:rsidRPr="00000000" w14:paraId="00000131">
            <w:pPr>
              <w:rPr/>
            </w:pPr>
            <w:r w:rsidDel="00000000" w:rsidR="00000000" w:rsidRPr="00000000">
              <w:rPr>
                <w:rtl w:val="0"/>
              </w:rPr>
            </w:r>
          </w:p>
        </w:tc>
        <w:tc>
          <w:tcPr/>
          <w:p w:rsidR="00000000" w:rsidDel="00000000" w:rsidP="00000000" w:rsidRDefault="00000000" w:rsidRPr="00000000" w14:paraId="00000132">
            <w:pPr>
              <w:rPr/>
            </w:pPr>
            <w:r w:rsidDel="00000000" w:rsidR="00000000" w:rsidRPr="00000000">
              <w:rPr>
                <w:rtl w:val="0"/>
              </w:rPr>
            </w:r>
          </w:p>
        </w:tc>
        <w:tc>
          <w:tcPr/>
          <w:p w:rsidR="00000000" w:rsidDel="00000000" w:rsidP="00000000" w:rsidRDefault="00000000" w:rsidRPr="00000000" w14:paraId="00000133">
            <w:pPr>
              <w:rPr/>
            </w:pPr>
            <w:r w:rsidDel="00000000" w:rsidR="00000000" w:rsidRPr="00000000">
              <w:rPr>
                <w:rtl w:val="0"/>
              </w:rPr>
            </w:r>
          </w:p>
        </w:tc>
        <w:tc>
          <w:tcPr/>
          <w:p w:rsidR="00000000" w:rsidDel="00000000" w:rsidP="00000000" w:rsidRDefault="00000000" w:rsidRPr="00000000" w14:paraId="00000134">
            <w:pPr>
              <w:rPr/>
            </w:pPr>
            <w:r w:rsidDel="00000000" w:rsidR="00000000" w:rsidRPr="00000000">
              <w:rPr>
                <w:rtl w:val="0"/>
              </w:rPr>
            </w:r>
          </w:p>
        </w:tc>
        <w:tc>
          <w:tcPr/>
          <w:p w:rsidR="00000000" w:rsidDel="00000000" w:rsidP="00000000" w:rsidRDefault="00000000" w:rsidRPr="00000000" w14:paraId="00000135">
            <w:pPr>
              <w:rPr/>
            </w:pPr>
            <w:r w:rsidDel="00000000" w:rsidR="00000000" w:rsidRPr="00000000">
              <w:rPr>
                <w:rtl w:val="0"/>
              </w:rPr>
            </w:r>
          </w:p>
        </w:tc>
        <w:tc>
          <w:tcPr/>
          <w:p w:rsidR="00000000" w:rsidDel="00000000" w:rsidP="00000000" w:rsidRDefault="00000000" w:rsidRPr="00000000" w14:paraId="00000136">
            <w:pPr>
              <w:rPr/>
            </w:pPr>
            <w:r w:rsidDel="00000000" w:rsidR="00000000" w:rsidRPr="00000000">
              <w:rPr>
                <w:rtl w:val="0"/>
              </w:rPr>
            </w:r>
          </w:p>
        </w:tc>
        <w:tc>
          <w:tcPr/>
          <w:p w:rsidR="00000000" w:rsidDel="00000000" w:rsidP="00000000" w:rsidRDefault="00000000" w:rsidRPr="00000000" w14:paraId="00000137">
            <w:pPr>
              <w:rPr/>
            </w:pPr>
            <w:r w:rsidDel="00000000" w:rsidR="00000000" w:rsidRPr="00000000">
              <w:rPr>
                <w:rtl w:val="0"/>
              </w:rPr>
            </w:r>
          </w:p>
        </w:tc>
      </w:tr>
    </w:tbl>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sectPr>
          <w:type w:val="nextPage"/>
          <w:pgSz w:h="11906" w:w="16838" w:orient="landscape"/>
          <w:pgMar w:bottom="1134" w:top="1134" w:left="1134" w:right="1417" w:header="708" w:footer="708"/>
        </w:sectPr>
      </w:pPr>
      <w:r w:rsidDel="00000000" w:rsidR="00000000" w:rsidRPr="00000000">
        <w:rPr>
          <w:rtl w:val="0"/>
        </w:rPr>
      </w:r>
    </w:p>
    <w:p w:rsidR="00000000" w:rsidDel="00000000" w:rsidP="00000000" w:rsidRDefault="00000000" w:rsidRPr="00000000" w14:paraId="0000013A">
      <w:pPr>
        <w:pStyle w:val="Heading1"/>
        <w:rPr/>
      </w:pPr>
      <w:r w:rsidDel="00000000" w:rsidR="00000000" w:rsidRPr="00000000">
        <w:rPr>
          <w:rtl w:val="0"/>
        </w:rPr>
        <w:t xml:space="preserve">Relazione n.1: Contenuti esemplificativi per la documentazione degli esiti istruttori di un’operazione tipo)</w:t>
      </w:r>
    </w:p>
    <w:p w:rsidR="00000000" w:rsidDel="00000000" w:rsidP="00000000" w:rsidRDefault="00000000" w:rsidRPr="00000000" w14:paraId="0000013B">
      <w:pPr>
        <w:rPr/>
      </w:pPr>
      <w:r w:rsidDel="00000000" w:rsidR="00000000" w:rsidRPr="00000000">
        <w:rPr>
          <w:rtl w:val="0"/>
        </w:rPr>
        <w:t xml:space="preserve">Con riferimento al progetto denominato “</w:t>
      </w:r>
      <w:r w:rsidDel="00000000" w:rsidR="00000000" w:rsidRPr="00000000">
        <w:rPr>
          <w:i w:val="1"/>
          <w:rtl w:val="0"/>
        </w:rPr>
        <w:t xml:space="preserve">**********” - </w:t>
      </w:r>
      <w:r w:rsidDel="00000000" w:rsidR="00000000" w:rsidRPr="00000000">
        <w:rPr>
          <w:rtl w:val="0"/>
        </w:rPr>
        <w:t xml:space="preserve">individuato con codice</w:t>
      </w:r>
      <w:r w:rsidDel="00000000" w:rsidR="00000000" w:rsidRPr="00000000">
        <w:rPr>
          <w:i w:val="1"/>
          <w:rtl w:val="0"/>
        </w:rPr>
        <w:t xml:space="preserve">: </w:t>
      </w:r>
      <w:r w:rsidDel="00000000" w:rsidR="00000000" w:rsidRPr="00000000">
        <w:rPr>
          <w:rtl w:val="0"/>
        </w:rPr>
        <w:t xml:space="preserve">CUP: ********************</w:t>
      </w:r>
      <w:r w:rsidDel="00000000" w:rsidR="00000000" w:rsidRPr="00000000">
        <w:rPr>
          <w:i w:val="1"/>
          <w:rtl w:val="0"/>
        </w:rPr>
        <w:t xml:space="preserve"> </w:t>
      </w:r>
      <w:r w:rsidDel="00000000" w:rsidR="00000000" w:rsidRPr="00000000">
        <w:rPr>
          <w:rtl w:val="0"/>
        </w:rPr>
        <w:t xml:space="preserve">e  codice CARONTE (se presente): ***_*_******, selezionato  a seguito delle verifiche di cui a alle FASE 1 e 2 delle Linee Guida, approvate con decreto n.***** del ******, condotte nel periodo dal **/**/*** al **/**/*** - si è proceduto ad effettuare una puntuale analisi documentale e tecnica finalizzata alla verifica della coerenza del progetto in esame con il PO e con la normativa nazionale e comunitaria a esso connessa, e all’ammissione dello stesso alla rendicontazione e certificazione nell’ambito del PO.</w:t>
      </w:r>
    </w:p>
    <w:p w:rsidR="00000000" w:rsidDel="00000000" w:rsidP="00000000" w:rsidRDefault="00000000" w:rsidRPr="00000000" w14:paraId="0000013C">
      <w:pPr>
        <w:rPr/>
      </w:pPr>
      <w:r w:rsidDel="00000000" w:rsidR="00000000" w:rsidRPr="00000000">
        <w:rPr>
          <w:rtl w:val="0"/>
        </w:rPr>
        <w:t xml:space="preserve">Le verifiche sono state condotte avvalendosi delle fonti normative e della documentazione di seguito riportate:</w:t>
      </w:r>
    </w:p>
    <w:p w:rsidR="00000000" w:rsidDel="00000000" w:rsidP="00000000" w:rsidRDefault="00000000" w:rsidRPr="00000000" w14:paraId="0000013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Normativa comunitaria – Regolamenti</w:t>
      </w:r>
    </w:p>
    <w:p w:rsidR="00000000" w:rsidDel="00000000" w:rsidP="00000000" w:rsidRDefault="00000000" w:rsidRPr="00000000" w14:paraId="0000013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Accordo di Partenariato</w:t>
      </w:r>
    </w:p>
    <w:p w:rsidR="00000000" w:rsidDel="00000000" w:rsidP="00000000" w:rsidRDefault="00000000" w:rsidRPr="00000000" w14:paraId="0000013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POFESR Sicilia 2014-2020 (inclusi i principi guida per la selezione delle operazioni)</w:t>
      </w:r>
    </w:p>
    <w:p w:rsidR="00000000" w:rsidDel="00000000" w:rsidP="00000000" w:rsidRDefault="00000000" w:rsidRPr="00000000" w14:paraId="0000014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Requisiti di ammissibilità e criteri di selezione</w:t>
      </w:r>
    </w:p>
    <w:p w:rsidR="00000000" w:rsidDel="00000000" w:rsidP="00000000" w:rsidRDefault="00000000" w:rsidRPr="00000000" w14:paraId="0000014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Piste di controllo (operazioni a titolarità/regia del Dipartimento ************)</w:t>
      </w:r>
    </w:p>
    <w:p w:rsidR="00000000" w:rsidDel="00000000" w:rsidP="00000000" w:rsidRDefault="00000000" w:rsidRPr="00000000" w14:paraId="00000142">
      <w:pPr>
        <w:spacing w:before="120" w:lineRule="auto"/>
        <w:rPr/>
      </w:pPr>
      <w:r w:rsidDel="00000000" w:rsidR="00000000" w:rsidRPr="00000000">
        <w:rPr>
          <w:rtl w:val="0"/>
        </w:rPr>
        <w:t xml:space="preserve">Per la predisposizione della presente relazione si fa espresso richiamo alla documentazione tecnico amministrativa ed ai seguenti elaborati progettuali acquisiti da… (</w:t>
      </w:r>
      <w:r w:rsidDel="00000000" w:rsidR="00000000" w:rsidRPr="00000000">
        <w:rPr>
          <w:i w:val="1"/>
          <w:rtl w:val="0"/>
        </w:rPr>
        <w:t xml:space="preserve">indicare il soggetto o il sistema informativo dal quale la documentazione è stata acquisita</w:t>
      </w:r>
      <w:r w:rsidDel="00000000" w:rsidR="00000000" w:rsidRPr="00000000">
        <w:rPr>
          <w:rtl w:val="0"/>
        </w:rPr>
        <w:t xml:space="preserve">):</w:t>
      </w:r>
    </w:p>
    <w:p w:rsidR="00000000" w:rsidDel="00000000" w:rsidP="00000000" w:rsidRDefault="00000000" w:rsidRPr="00000000" w14:paraId="0000014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20" w:line="240" w:lineRule="auto"/>
        <w:ind w:left="4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relazione tecnica-illustrativa</w:t>
      </w:r>
    </w:p>
    <w:p w:rsidR="00000000" w:rsidDel="00000000" w:rsidP="00000000" w:rsidRDefault="00000000" w:rsidRPr="00000000" w14:paraId="0000014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elaborati tecnici</w:t>
      </w:r>
    </w:p>
    <w:p w:rsidR="00000000" w:rsidDel="00000000" w:rsidP="00000000" w:rsidRDefault="00000000" w:rsidRPr="00000000" w14:paraId="0000014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quadro economico del progetto esecutivo</w:t>
      </w:r>
    </w:p>
    <w:p w:rsidR="00000000" w:rsidDel="00000000" w:rsidP="00000000" w:rsidRDefault="00000000" w:rsidRPr="00000000" w14:paraId="0000014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bando di gara</w:t>
      </w:r>
    </w:p>
    <w:p w:rsidR="00000000" w:rsidDel="00000000" w:rsidP="00000000" w:rsidRDefault="00000000" w:rsidRPr="00000000" w14:paraId="0000014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contratto di affidamento lavori</w:t>
      </w:r>
    </w:p>
    <w:p w:rsidR="00000000" w:rsidDel="00000000" w:rsidP="00000000" w:rsidRDefault="00000000" w:rsidRPr="00000000" w14:paraId="0000014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B">
      <w:pPr>
        <w:spacing w:before="120" w:lineRule="auto"/>
        <w:ind w:left="60" w:firstLine="0"/>
        <w:rPr/>
      </w:pPr>
      <w:r w:rsidDel="00000000" w:rsidR="00000000" w:rsidRPr="00000000">
        <w:rPr>
          <w:rtl w:val="0"/>
        </w:rPr>
        <w:t xml:space="preserve">La presente relazione è finalizzata esclusivamente alle verifiche necessarie alla ammissione a rendicontazione, in overbooking dell’operazione, le attività di quantificazione della spesa ammissibile, anche con riferimento alle verifiche necessarie per i progetti generatori di entrata (cfr. Linee guida sui PGE predisposte dall’Autorità di Coordinamento delle Autorità di Gestione), saranno condotte prima dell’emanazione del decreto con le modalità in uso.</w:t>
      </w:r>
    </w:p>
    <w:p w:rsidR="00000000" w:rsidDel="00000000" w:rsidP="00000000" w:rsidRDefault="00000000" w:rsidRPr="00000000" w14:paraId="0000014C">
      <w:pPr>
        <w:pStyle w:val="Heading2"/>
        <w:rPr/>
      </w:pPr>
      <w:r w:rsidDel="00000000" w:rsidR="00000000" w:rsidRPr="00000000">
        <w:rPr>
          <w:rtl w:val="0"/>
        </w:rPr>
        <w:t xml:space="preserve">Normativa Comunitaria – Regolamenti</w:t>
      </w:r>
    </w:p>
    <w:p w:rsidR="00000000" w:rsidDel="00000000" w:rsidP="00000000" w:rsidRDefault="00000000" w:rsidRPr="00000000" w14:paraId="0000014D">
      <w:pPr>
        <w:rPr/>
      </w:pPr>
      <w:r w:rsidDel="00000000" w:rsidR="00000000" w:rsidRPr="00000000">
        <w:rPr>
          <w:rtl w:val="0"/>
        </w:rPr>
        <w:t xml:space="preserve">L’analisi avrà come cornice giuridica di riferimento i Regolamenti comunitari di seguito esposto:</w:t>
      </w:r>
    </w:p>
    <w:p w:rsidR="00000000" w:rsidDel="00000000" w:rsidP="00000000" w:rsidRDefault="00000000" w:rsidRPr="00000000" w14:paraId="000001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4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 Regolamento (UE) 17 dicembre 2013, n. 1301/2013 del Parlamento Europeo e del Consiglio relativo al Fondo europeo di sviluppo regionale e a disposizioni specifiche concernenti l’obiettivo “Investimenti a favore della crescita e dell’occupazione” e che abroga il Regolamento (CE) n. 1080/2006;</w:t>
      </w:r>
    </w:p>
    <w:p w:rsidR="00000000" w:rsidDel="00000000" w:rsidP="00000000" w:rsidRDefault="00000000" w:rsidRPr="00000000" w14:paraId="0000014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 Regolamento (UE) 17 dicembre 2013, n. 1303/2013 del Parlamento Europeo e del Consiglio recante disposizioni comuni sul Fondo europeo di sviluppo regionale, sul Fondo sociale europeo, sul Fondo di coesione, sul Fondo europeo agricolo per lo sviluppo rurale e sul Fondo europeo per gli affari marittimi e la pesca e disposizioni generali sul Fondo europeo di sviluppo regionale, sul Fondo sociale europeo, sul Fondo di coesione e sul Fondo europeo per gli affari marittimi e la pesca, e che abroga il regolamento (CE) n. 1083/2006 del Consiglio e ss.mm.ii;</w:t>
      </w:r>
    </w:p>
    <w:p w:rsidR="00000000" w:rsidDel="00000000" w:rsidP="00000000" w:rsidRDefault="00000000" w:rsidRPr="00000000" w14:paraId="000001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 Regolamento delegato (UE) 7 gennaio 2014, n. 240/2014 della Commissione recante un codice europeo di condotta sul partenariato nell’ambito dei fondi strutturali e d’investimento europei;</w:t>
      </w:r>
    </w:p>
    <w:p w:rsidR="00000000" w:rsidDel="00000000" w:rsidP="00000000" w:rsidRDefault="00000000" w:rsidRPr="00000000" w14:paraId="000001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 Regolamento delegato (UE) 3 marzo 2014, n. 480/2014 della Commissione che integra il Regolamento (UE) n. 1303/2013 del Parlamento europeo e del Consiglio;</w:t>
      </w:r>
    </w:p>
    <w:p w:rsidR="00000000" w:rsidDel="00000000" w:rsidP="00000000" w:rsidRDefault="00000000" w:rsidRPr="00000000" w14:paraId="000001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 Regolamento di esecuzione (UE) 7 marzo 2014, n. 215/2014 della Commissione che stabilisce norme di attuazione del Regolamento (UE) n. 1303/2013 del Parlamento europeo e del Consiglio, recante disposizioni comuni sul Fondo europeo di sviluppo regionale, sul Fondo sociale europeo, sul Fondo di coesione, sul Fondo europeo agricolo per lo sviluppo rurale e sul Fondo europeo per gli affari marittimi e la pesca e disposizioni generali;</w:t>
      </w:r>
    </w:p>
    <w:p w:rsidR="00000000" w:rsidDel="00000000" w:rsidP="00000000" w:rsidRDefault="00000000" w:rsidRPr="00000000" w14:paraId="000001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 Regolamento di esecuzione (UE) 28 luglio 2014, n. 821/2014 della Commissione recante modalità di applicazione del regolamento (UE) n. 1303/2013 del Parlamento europeo e del Consiglio per quanto riguarda le modalità dettagliate per il trasferimento e la gestione dei contributi dei programmi, le relazioni sugli strumenti finanziari, le caratteristiche tecniche delle misure di informazione e di comunicazione per le operazioni e il sistema di registrazione e memorizzazione dei dati;</w:t>
      </w:r>
    </w:p>
    <w:p w:rsidR="00000000" w:rsidDel="00000000" w:rsidP="00000000" w:rsidRDefault="00000000" w:rsidRPr="00000000" w14:paraId="000001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 Regolamento di esecuzione (UE) 22 settembre 2014, n. 1011/2014 della Commissione recante modalità di esecuzione del regolamento (UE) n. 1303/2013 del Parlamento europeo e del Consiglio per quanto riguarda i modelli per la presentazione di determinate informazioni alla Commissione e le norme dettagliate concernenti gli scambi di informazioni tra beneficiari e autorità di gestione, autorità di certificazione, autorità di audit e organismi intermedi.</w:t>
      </w:r>
    </w:p>
    <w:p w:rsidR="00000000" w:rsidDel="00000000" w:rsidP="00000000" w:rsidRDefault="00000000" w:rsidRPr="00000000" w14:paraId="00000155">
      <w:pPr>
        <w:spacing w:before="60" w:lineRule="auto"/>
        <w:ind w:left="60" w:firstLine="0"/>
        <w:rPr/>
      </w:pPr>
      <w:r w:rsidDel="00000000" w:rsidR="00000000" w:rsidRPr="00000000">
        <w:rPr>
          <w:rtl w:val="0"/>
        </w:rPr>
      </w:r>
    </w:p>
    <w:p w:rsidR="00000000" w:rsidDel="00000000" w:rsidP="00000000" w:rsidRDefault="00000000" w:rsidRPr="00000000" w14:paraId="00000156">
      <w:pPr>
        <w:spacing w:before="60" w:lineRule="auto"/>
        <w:rPr/>
      </w:pPr>
      <w:r w:rsidDel="00000000" w:rsidR="00000000" w:rsidRPr="00000000">
        <w:rPr>
          <w:rtl w:val="0"/>
        </w:rPr>
        <w:t xml:space="preserve">Il primo aspetto di valutazione è relativo all’art. 65 del Reg. (UE) 1303/2013, con particolare riferimento al comma 2 che recita come “</w:t>
      </w:r>
      <w:r w:rsidDel="00000000" w:rsidR="00000000" w:rsidRPr="00000000">
        <w:rPr>
          <w:i w:val="1"/>
          <w:rtl w:val="0"/>
        </w:rPr>
        <w:t xml:space="preserve">le spese sono ammissibili a una partecipazione dei fondi SIE se sono state sostenute da un beneficiario e pagate tra la data di presentazione del programma alla Commissione o il 1° gennaio 2014, se anteriore, e il 31 dicembre 2023…</w:t>
      </w:r>
      <w:r w:rsidDel="00000000" w:rsidR="00000000" w:rsidRPr="00000000">
        <w:rPr>
          <w:rtl w:val="0"/>
        </w:rPr>
        <w:t xml:space="preserve">” ed al comma 6 che prevede come “</w:t>
      </w:r>
      <w:r w:rsidDel="00000000" w:rsidR="00000000" w:rsidRPr="00000000">
        <w:rPr>
          <w:i w:val="1"/>
          <w:rtl w:val="0"/>
        </w:rPr>
        <w:t xml:space="preserve">non sono selezionati per il sostegno dei fondi SIE le operazioni portate materialmente a termine o completamente attuate prima che la domanda di finanziamento nell'ambito del programma sia presentata dal beneficiario all'autorità di gestione, a prescindere dal fatto che tutti i relativi pagamenti siano stati effettuati dal beneficiario</w:t>
      </w:r>
      <w:r w:rsidDel="00000000" w:rsidR="00000000" w:rsidRPr="00000000">
        <w:rPr>
          <w:rtl w:val="0"/>
        </w:rPr>
        <w:t xml:space="preserve">”.</w:t>
      </w:r>
    </w:p>
    <w:p w:rsidR="00000000" w:rsidDel="00000000" w:rsidP="00000000" w:rsidRDefault="00000000" w:rsidRPr="00000000" w14:paraId="00000157">
      <w:pPr>
        <w:spacing w:before="60" w:lineRule="auto"/>
        <w:rPr/>
      </w:pPr>
      <w:r w:rsidDel="00000000" w:rsidR="00000000" w:rsidRPr="00000000">
        <w:rPr>
          <w:rtl w:val="0"/>
        </w:rPr>
        <w:t xml:space="preserve">Il progetto rientra nelle casistiche previste in quanto </w:t>
      </w:r>
      <w:r w:rsidDel="00000000" w:rsidR="00000000" w:rsidRPr="00000000">
        <w:rPr>
          <w:i w:val="1"/>
          <w:rtl w:val="0"/>
        </w:rPr>
        <w:t xml:space="preserve">(esplicitare nel dettaglio l’avanzamento dell’operazione),</w:t>
      </w:r>
      <w:r w:rsidDel="00000000" w:rsidR="00000000" w:rsidRPr="00000000">
        <w:rPr>
          <w:rtl w:val="0"/>
        </w:rPr>
        <w:t xml:space="preserve"> a titolo esemplificativo:</w:t>
      </w:r>
    </w:p>
    <w:p w:rsidR="00000000" w:rsidDel="00000000" w:rsidP="00000000" w:rsidRDefault="00000000" w:rsidRPr="00000000" w14:paraId="0000015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60" w:line="240" w:lineRule="auto"/>
        <w:ind w:left="4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almeno uno dei lotti non è completato (nel caso di operazione su più lotti )</w:t>
      </w:r>
    </w:p>
    <w:p w:rsidR="00000000" w:rsidDel="00000000" w:rsidP="00000000" w:rsidRDefault="00000000" w:rsidRPr="00000000" w14:paraId="0000015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manca ancora almeno uno stato di avanzamento lavori (da realizzare)</w:t>
      </w:r>
    </w:p>
    <w:p w:rsidR="00000000" w:rsidDel="00000000" w:rsidP="00000000" w:rsidRDefault="00000000" w:rsidRPr="00000000" w14:paraId="0000015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alla data di conclusione della seconda fase “specificare data” non erano ancora state realizzate/consegnate le seguenti “specificare”</w:t>
      </w:r>
    </w:p>
    <w:p w:rsidR="00000000" w:rsidDel="00000000" w:rsidP="00000000" w:rsidRDefault="00000000" w:rsidRPr="00000000" w14:paraId="0000015B">
      <w:pPr>
        <w:spacing w:before="60" w:lineRule="auto"/>
        <w:rPr/>
      </w:pPr>
      <w:r w:rsidDel="00000000" w:rsidR="00000000" w:rsidRPr="00000000">
        <w:rPr>
          <w:rtl w:val="0"/>
        </w:rPr>
        <w:t xml:space="preserve">ed è quindi “selezionabile”.</w:t>
      </w:r>
    </w:p>
    <w:p w:rsidR="00000000" w:rsidDel="00000000" w:rsidP="00000000" w:rsidRDefault="00000000" w:rsidRPr="00000000" w14:paraId="0000015C">
      <w:pPr>
        <w:spacing w:before="60" w:lineRule="auto"/>
        <w:rPr/>
      </w:pPr>
      <w:r w:rsidDel="00000000" w:rsidR="00000000" w:rsidRPr="00000000">
        <w:rPr>
          <w:rtl w:val="0"/>
        </w:rPr>
        <w:t xml:space="preserve">Inoltre è stato verificato che vi sono pagamenti effettuati dal beneficiario nel periodo dal 01/01/2014 ad oggi per euro “specificare euro” o che comunque si prevedono pagamenti da oggi al termine di ammissibilità della spesa del PO FESR Sicilia 2014/2020, pertanto sussiste l’interesse ad ammetterlo a rendicontazione sul programma.</w:t>
      </w:r>
    </w:p>
    <w:p w:rsidR="00000000" w:rsidDel="00000000" w:rsidP="00000000" w:rsidRDefault="00000000" w:rsidRPr="00000000" w14:paraId="0000015D">
      <w:pPr>
        <w:spacing w:before="60" w:lineRule="auto"/>
        <w:rPr/>
      </w:pPr>
      <w:r w:rsidDel="00000000" w:rsidR="00000000" w:rsidRPr="00000000">
        <w:rPr>
          <w:rtl w:val="0"/>
        </w:rPr>
        <w:t xml:space="preserve">Im merito ai regolamenti sopra elencati, le ulteriori verifiche di soddisfacimento delle condizioni imposte dai regolamenti, quali ad esempio priorità di investimento, categorie di spesa, pubblicità, appalti, sostenibilità, etc., sono comunque obbligatoriamente effettuate nell’ambito della presente istruttoria relativamente alle sezioni che riguardano il programma ed i documenti di attuazione e pertanto si rinvia alle pertinenti sezioni della presente relazione. </w:t>
      </w:r>
    </w:p>
    <w:p w:rsidR="00000000" w:rsidDel="00000000" w:rsidP="00000000" w:rsidRDefault="00000000" w:rsidRPr="00000000" w14:paraId="0000015E">
      <w:pPr>
        <w:pStyle w:val="Heading2"/>
        <w:rPr/>
      </w:pPr>
      <w:r w:rsidDel="00000000" w:rsidR="00000000" w:rsidRPr="00000000">
        <w:rPr>
          <w:rtl w:val="0"/>
        </w:rPr>
        <w:t xml:space="preserve">Accordo di Partenariato 2014/2020</w:t>
      </w:r>
    </w:p>
    <w:p w:rsidR="00000000" w:rsidDel="00000000" w:rsidP="00000000" w:rsidRDefault="00000000" w:rsidRPr="00000000" w14:paraId="0000015F">
      <w:pPr>
        <w:rPr/>
      </w:pPr>
      <w:r w:rsidDel="00000000" w:rsidR="00000000" w:rsidRPr="00000000">
        <w:rPr>
          <w:rtl w:val="0"/>
        </w:rPr>
        <w:t xml:space="preserve">L’Accordo di partenariato 2014/2020 per l’impiego dei fondi strutturali e di investimento europei adottato dalla Commissione Europea con Decisione CCI2014IT16M8PA001 del 29 ottobre 2014 adottato e recepito dal CIPE con delibera n.8 del 28.01.2015.</w:t>
      </w:r>
    </w:p>
    <w:p w:rsidR="00000000" w:rsidDel="00000000" w:rsidP="00000000" w:rsidRDefault="00000000" w:rsidRPr="00000000" w14:paraId="00000160">
      <w:pPr>
        <w:rPr/>
      </w:pPr>
      <w:r w:rsidDel="00000000" w:rsidR="00000000" w:rsidRPr="00000000">
        <w:rPr>
          <w:rtl w:val="0"/>
        </w:rPr>
        <w:t xml:space="preserve">Il documento che definisce l’importo strategico iniziale, la selezione degli obiettivi tematici su cui concentrare gli interventi da finanziare con i fondi SIE e l’elenco dei Programmi operativi Nazionali e i Programmi Operativi Regionali, riporta nell’allegato I “risultati attesi – azioni” le seguenti azioni per le quali è espressamente indicato “****FESR”:</w:t>
      </w:r>
    </w:p>
    <w:p w:rsidR="00000000" w:rsidDel="00000000" w:rsidP="00000000" w:rsidRDefault="00000000" w:rsidRPr="00000000" w14:paraId="000001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420" w:right="0" w:hanging="360"/>
        <w:jc w:val="both"/>
        <w:rPr>
          <w:b w:val="0"/>
          <w:i w:val="0"/>
          <w:smallCaps w:val="0"/>
          <w:strike w:val="0"/>
          <w:color w:val="0070c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 *.* “********************************”: Az. *.*.* “*******************************”.</w:t>
      </w:r>
      <w:r w:rsidDel="00000000" w:rsidR="00000000" w:rsidRPr="00000000">
        <w:rPr>
          <w:rtl w:val="0"/>
        </w:rPr>
      </w:r>
    </w:p>
    <w:p w:rsidR="00000000" w:rsidDel="00000000" w:rsidP="00000000" w:rsidRDefault="00000000" w:rsidRPr="00000000" w14:paraId="00000162">
      <w:pPr>
        <w:rPr>
          <w:color w:val="0070c0"/>
        </w:rPr>
      </w:pPr>
      <w:r w:rsidDel="00000000" w:rsidR="00000000" w:rsidRPr="00000000">
        <w:rPr>
          <w:rtl w:val="0"/>
        </w:rPr>
        <w:t xml:space="preserve">l’operazione è pertanto coerente con le azioni ed i risultati attesi previsti dall’accordo di partenariato.</w:t>
      </w:r>
      <w:r w:rsidDel="00000000" w:rsidR="00000000" w:rsidRPr="00000000">
        <w:rPr>
          <w:rtl w:val="0"/>
        </w:rPr>
      </w:r>
    </w:p>
    <w:p w:rsidR="00000000" w:rsidDel="00000000" w:rsidP="00000000" w:rsidRDefault="00000000" w:rsidRPr="00000000" w14:paraId="00000163">
      <w:pPr>
        <w:pStyle w:val="Heading2"/>
        <w:rPr/>
      </w:pPr>
      <w:r w:rsidDel="00000000" w:rsidR="00000000" w:rsidRPr="00000000">
        <w:rPr>
          <w:rtl w:val="0"/>
        </w:rPr>
        <w:t xml:space="preserve">PO FESR Sicilia 2014-2020</w:t>
      </w:r>
    </w:p>
    <w:p w:rsidR="00000000" w:rsidDel="00000000" w:rsidP="00000000" w:rsidRDefault="00000000" w:rsidRPr="00000000" w14:paraId="00000164">
      <w:pPr>
        <w:rPr/>
      </w:pPr>
      <w:r w:rsidDel="00000000" w:rsidR="00000000" w:rsidRPr="00000000">
        <w:rPr>
          <w:rtl w:val="0"/>
        </w:rPr>
        <w:t xml:space="preserve">Si richiamano i documenti di riferimento:</w:t>
      </w:r>
    </w:p>
    <w:p w:rsidR="00000000" w:rsidDel="00000000" w:rsidP="00000000" w:rsidRDefault="00000000" w:rsidRPr="00000000" w14:paraId="000001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4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decisione della Commissione C(2015) 17 agosto 2015, n. 5904 che ha approvato la partecipazione del Fondo Europeo di sviluppo regionale (FESR) a cofinanziamento del Programma Operativo della Regione Siciliana (PO FESR Sicilia 2014/2020 – Deliberazione della Giunta Regionale 10 novembre 2015, n. 267);</w:t>
      </w:r>
    </w:p>
    <w:p w:rsidR="00000000" w:rsidDel="00000000" w:rsidP="00000000" w:rsidRDefault="00000000" w:rsidRPr="00000000" w14:paraId="000001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deliberazione di Giunta regionale 10 novembre 2015, n. 267 “Programma Operativo FESR Sicilia 2014/2020. Decisione C(2015) 5904 del 17 agosto 2015. Adozione Finale”;</w:t>
      </w:r>
    </w:p>
    <w:p w:rsidR="00000000" w:rsidDel="00000000" w:rsidP="00000000" w:rsidRDefault="00000000" w:rsidRPr="00000000" w14:paraId="000001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deliberazione della Giunta regionale n. 105 del 6 marzo 2018, relativa a: “Programma operativo FESR Sicilia 2014/2020 modificato - Decisione C(2017)8672 dell’11 dicembre 2017. Adozione definitiva”</w:t>
      </w:r>
    </w:p>
    <w:p w:rsidR="00000000" w:rsidDel="00000000" w:rsidP="00000000" w:rsidRDefault="00000000" w:rsidRPr="00000000" w14:paraId="000001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A">
      <w:pPr>
        <w:rPr>
          <w:i w:val="1"/>
        </w:rPr>
      </w:pPr>
      <w:r w:rsidDel="00000000" w:rsidR="00000000" w:rsidRPr="00000000">
        <w:rPr>
          <w:rtl w:val="0"/>
        </w:rPr>
        <w:t xml:space="preserve">L’Obiettivo Tematico ****, Asse ***, Azione ***.***.**** “*********************************”, prevede una un’attribuzione di risorse finanziarie per interventi di </w:t>
      </w:r>
      <w:r w:rsidDel="00000000" w:rsidR="00000000" w:rsidRPr="00000000">
        <w:rPr>
          <w:i w:val="1"/>
          <w:rtl w:val="0"/>
        </w:rPr>
        <w:t xml:space="preserve">…”*******descrizione sommaria dell’azione ******”.</w:t>
      </w:r>
    </w:p>
    <w:p w:rsidR="00000000" w:rsidDel="00000000" w:rsidP="00000000" w:rsidRDefault="00000000" w:rsidRPr="00000000" w14:paraId="0000016B">
      <w:pPr>
        <w:rPr/>
      </w:pPr>
      <w:r w:rsidDel="00000000" w:rsidR="00000000" w:rsidRPr="00000000">
        <w:rPr>
          <w:rtl w:val="0"/>
        </w:rPr>
        <w:t xml:space="preserve">Con tali premesse, potendo rinviare all’analisi complessiva di tutta la documentazione, l’operazione “</w:t>
      </w:r>
      <w:r w:rsidDel="00000000" w:rsidR="00000000" w:rsidRPr="00000000">
        <w:rPr>
          <w:i w:val="1"/>
          <w:rtl w:val="0"/>
        </w:rPr>
        <w:t xml:space="preserve">************************************”</w:t>
      </w:r>
      <w:r w:rsidDel="00000000" w:rsidR="00000000" w:rsidRPr="00000000">
        <w:rPr>
          <w:rtl w:val="0"/>
        </w:rPr>
        <w:t xml:space="preserve"> rispetta le indicazioni di cui all’art. 125 del Regolamento 1303/2013 comma 3) e le previsioni del PO-FESR Sicilia 2014-2020 poiché:</w:t>
      </w:r>
    </w:p>
    <w:p w:rsidR="00000000" w:rsidDel="00000000" w:rsidP="00000000" w:rsidRDefault="00000000" w:rsidRPr="00000000" w14:paraId="0000016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contribuisce al perseguimento della priorità di investimento ** “*************************************************”;</w:t>
      </w:r>
    </w:p>
    <w:p w:rsidR="00000000" w:rsidDel="00000000" w:rsidP="00000000" w:rsidRDefault="00000000" w:rsidRPr="00000000" w14:paraId="0000016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è coerente con le finalità e i contenuti dell’azione N.N.N “***********************************”, poiché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prevede “*******descrizione sintetica elementi di coerenza”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contribuisce alle previsioni del POFESR Sicilia 2014-2020 in quanto “*************”;</w:t>
      </w:r>
    </w:p>
    <w:p w:rsidR="00000000" w:rsidDel="00000000" w:rsidP="00000000" w:rsidRDefault="00000000" w:rsidRPr="00000000" w14:paraId="0000016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relazione agli indicatori di output e di risultato correlati all’azione, contribuisce al raggiungimento del risultato programmato misurato tramite l’indicatore di realizzazione “*******************” rispetto al quale garantisce la realizzazione di **** unità di misura e fornisce un contributo pari al  ***% del valore programmato;</w:t>
      </w:r>
    </w:p>
    <w:p w:rsidR="00000000" w:rsidDel="00000000" w:rsidP="00000000" w:rsidRDefault="00000000" w:rsidRPr="00000000" w14:paraId="0000017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è coerente/rientra con/tra 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categorie di intervento dei fondi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nell'ambito dell'obiettivo "Investimenti in favore della crescita e dell'occupazione":</w:t>
      </w:r>
    </w:p>
    <w:p w:rsidR="00000000" w:rsidDel="00000000" w:rsidP="00000000" w:rsidRDefault="00000000" w:rsidRPr="00000000" w14:paraId="0000017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 cat.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20" w:before="0" w:line="240" w:lineRule="auto"/>
        <w:ind w:left="216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 cat.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3">
      <w:pPr>
        <w:spacing w:after="120" w:lineRule="auto"/>
        <w:rPr/>
      </w:pPr>
      <w:r w:rsidDel="00000000" w:rsidR="00000000" w:rsidRPr="00000000">
        <w:rPr>
          <w:rtl w:val="0"/>
        </w:rPr>
        <w:t xml:space="preserve">Inoltre, per le altre verifiche inerenti al Programma ed ai regolamenti:</w:t>
      </w:r>
    </w:p>
    <w:p w:rsidR="00000000" w:rsidDel="00000000" w:rsidP="00000000" w:rsidRDefault="00000000" w:rsidRPr="00000000" w14:paraId="0000017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è stata garantita la selezione con procedure non discriminatorie e trasparenti tramite:</w:t>
      </w:r>
    </w:p>
    <w:p w:rsidR="00000000" w:rsidDel="00000000" w:rsidP="00000000" w:rsidRDefault="00000000" w:rsidRPr="00000000" w14:paraId="00000175">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bookmarkStart w:colFirst="0" w:colLast="0" w:name="_30j0zll" w:id="1"/>
      <w:bookmarkEnd w:id="1"/>
      <w:r w:rsidDel="00000000" w:rsidR="00000000" w:rsidRPr="00000000">
        <w:rPr>
          <w:rFonts w:ascii="MS Gothic" w:cs="MS Gothic" w:eastAsia="MS Gothic" w:hAnsi="MS Gothic"/>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avviso pubblico con graduatoria</w:t>
      </w:r>
    </w:p>
    <w:p w:rsidR="00000000" w:rsidDel="00000000" w:rsidP="00000000" w:rsidRDefault="00000000" w:rsidRPr="00000000" w14:paraId="00000176">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MS Gothic" w:cs="MS Gothic" w:eastAsia="MS Gothic" w:hAnsi="MS Gothic"/>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previsione intervento in piano di settore</w:t>
      </w:r>
    </w:p>
    <w:p w:rsidR="00000000" w:rsidDel="00000000" w:rsidP="00000000" w:rsidRDefault="00000000" w:rsidRPr="00000000" w14:paraId="0000017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MS Gothic" w:cs="MS Gothic" w:eastAsia="MS Gothic" w:hAnsi="MS Gothic"/>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previsione intervento in uno strumento della politica di coesione</w:t>
      </w:r>
    </w:p>
    <w:p w:rsidR="00000000" w:rsidDel="00000000" w:rsidP="00000000" w:rsidRDefault="00000000" w:rsidRPr="00000000" w14:paraId="00000178">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MS Gothic" w:cs="MS Gothic" w:eastAsia="MS Gothic" w:hAnsi="MS Gothic"/>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gara di evidenza pubblica;</w:t>
      </w:r>
    </w:p>
    <w:p w:rsidR="00000000" w:rsidDel="00000000" w:rsidP="00000000" w:rsidRDefault="00000000" w:rsidRPr="00000000" w14:paraId="0000017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tiene conto dei “Principi guida per la selezione delle operazioni” relativo all’azione in quanto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17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 Dipartimento/Comune/Commissario/Ente “*************”è individuato dal programma quale beneficiario indicato dall’azione di riferimento e dai relativi dispositivi di attuazione;</w:t>
      </w:r>
    </w:p>
    <w:p w:rsidR="00000000" w:rsidDel="00000000" w:rsidP="00000000" w:rsidRDefault="00000000" w:rsidRPr="00000000" w14:paraId="0000017B">
      <w:pPr>
        <w:rPr/>
      </w:pPr>
      <w:r w:rsidDel="00000000" w:rsidR="00000000" w:rsidRPr="00000000">
        <w:rPr>
          <w:rtl w:val="0"/>
        </w:rPr>
        <w:t xml:space="preserve">Per la previsione dell’azione nell’ambito della priorità ****, </w:t>
      </w:r>
    </w:p>
    <w:p w:rsidR="00000000" w:rsidDel="00000000" w:rsidP="00000000" w:rsidRDefault="00000000" w:rsidRPr="00000000" w14:paraId="0000017C">
      <w:pPr>
        <w:rPr/>
      </w:pPr>
      <w:r w:rsidDel="00000000" w:rsidR="00000000" w:rsidRPr="00000000">
        <w:rPr>
          <w:rFonts w:ascii="MS Gothic" w:cs="MS Gothic" w:eastAsia="MS Gothic" w:hAnsi="MS Gothic"/>
          <w:sz w:val="18"/>
          <w:szCs w:val="18"/>
          <w:rtl w:val="0"/>
        </w:rPr>
        <w:t xml:space="preserve">☐</w:t>
      </w:r>
      <w:r w:rsidDel="00000000" w:rsidR="00000000" w:rsidRPr="00000000">
        <w:rPr>
          <w:rFonts w:ascii="Arial" w:cs="Arial" w:eastAsia="Arial" w:hAnsi="Arial"/>
          <w:sz w:val="18"/>
          <w:szCs w:val="18"/>
          <w:rtl w:val="0"/>
        </w:rPr>
        <w:t xml:space="preserve"> è </w:t>
      </w:r>
      <w:r w:rsidDel="00000000" w:rsidR="00000000" w:rsidRPr="00000000">
        <w:rPr>
          <w:rtl w:val="0"/>
        </w:rPr>
        <w:t xml:space="preserve">emersa </w:t>
      </w:r>
    </w:p>
    <w:p w:rsidR="00000000" w:rsidDel="00000000" w:rsidP="00000000" w:rsidRDefault="00000000" w:rsidRPr="00000000" w14:paraId="0000017D">
      <w:pPr>
        <w:rPr/>
      </w:pPr>
      <w:r w:rsidDel="00000000" w:rsidR="00000000" w:rsidRPr="00000000">
        <w:rPr>
          <w:rFonts w:ascii="MS Gothic" w:cs="MS Gothic" w:eastAsia="MS Gothic" w:hAnsi="MS Gothic"/>
          <w:sz w:val="18"/>
          <w:szCs w:val="18"/>
          <w:rtl w:val="0"/>
        </w:rPr>
        <w:t xml:space="preserve">☐</w:t>
      </w:r>
      <w:r w:rsidDel="00000000" w:rsidR="00000000" w:rsidRPr="00000000">
        <w:rPr>
          <w:rFonts w:ascii="Arial" w:cs="Arial" w:eastAsia="Arial" w:hAnsi="Arial"/>
          <w:sz w:val="18"/>
          <w:szCs w:val="18"/>
          <w:rtl w:val="0"/>
        </w:rPr>
        <w:t xml:space="preserve"> </w:t>
      </w:r>
      <w:r w:rsidDel="00000000" w:rsidR="00000000" w:rsidRPr="00000000">
        <w:rPr>
          <w:rtl w:val="0"/>
        </w:rPr>
        <w:t xml:space="preserve">non è emersa </w:t>
      </w:r>
    </w:p>
    <w:p w:rsidR="00000000" w:rsidDel="00000000" w:rsidP="00000000" w:rsidRDefault="00000000" w:rsidRPr="00000000" w14:paraId="0000017E">
      <w:pPr>
        <w:rPr/>
      </w:pPr>
      <w:r w:rsidDel="00000000" w:rsidR="00000000" w:rsidRPr="00000000">
        <w:rPr>
          <w:rtl w:val="0"/>
        </w:rPr>
        <w:t xml:space="preserve">l’esigenza di effettuare verifiche sul soddisfacimento della pertinente condizionalità ex ante: </w:t>
      </w:r>
    </w:p>
    <w:p w:rsidR="00000000" w:rsidDel="00000000" w:rsidP="00000000" w:rsidRDefault="00000000" w:rsidRPr="00000000" w14:paraId="0000017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 la nota ARES(****) *****del ***/***/*** la Commissione Europea, ha espresso il proprio parere sulla condizionalità ex-ante relativa garantendo un uso “non pregiudizievole” ed efficace delle risorse nelle misure.</w:t>
      </w:r>
    </w:p>
    <w:p w:rsidR="00000000" w:rsidDel="00000000" w:rsidP="00000000" w:rsidRDefault="00000000" w:rsidRPr="00000000" w14:paraId="00000180">
      <w:pPr>
        <w:pStyle w:val="Heading2"/>
        <w:rPr/>
      </w:pPr>
      <w:r w:rsidDel="00000000" w:rsidR="00000000" w:rsidRPr="00000000">
        <w:rPr>
          <w:rtl w:val="0"/>
        </w:rPr>
        <w:t xml:space="preserve">Documento requisiti di ammissibilità e criteri di selezione</w:t>
      </w:r>
    </w:p>
    <w:p w:rsidR="00000000" w:rsidDel="00000000" w:rsidP="00000000" w:rsidRDefault="00000000" w:rsidRPr="00000000" w14:paraId="00000181">
      <w:pPr>
        <w:rPr/>
      </w:pPr>
      <w:r w:rsidDel="00000000" w:rsidR="00000000" w:rsidRPr="00000000">
        <w:rPr>
          <w:rtl w:val="0"/>
        </w:rPr>
        <w:t xml:space="preserve">Con</w:t>
      </w:r>
      <w:r w:rsidDel="00000000" w:rsidR="00000000" w:rsidRPr="00000000">
        <w:rPr>
          <w:b w:val="1"/>
          <w:rtl w:val="0"/>
        </w:rPr>
        <w:t xml:space="preserve"> </w:t>
      </w:r>
      <w:r w:rsidDel="00000000" w:rsidR="00000000" w:rsidRPr="00000000">
        <w:rPr>
          <w:rtl w:val="0"/>
        </w:rPr>
        <w:t xml:space="preserve">la Deliberazione di Giunta regionale n. 177 / 2016 vengono approvarti i Requisiti di ammissibilità e i Criteri di selezione del Programma Operativo FESR Sicilia 2014/2020, le successive modifiche ed integrazioni di cui, in ultimo la Deliberazione n. *** del ***/****/***di POFESR 2014-2020 hanno/non hanno interessato la priorità di investimento ed il risultato atteso della azione a valere sulla quale imputare e rendicontare il progetto.</w:t>
      </w:r>
    </w:p>
    <w:p w:rsidR="00000000" w:rsidDel="00000000" w:rsidP="00000000" w:rsidRDefault="00000000" w:rsidRPr="00000000" w14:paraId="00000182">
      <w:pPr>
        <w:rPr/>
      </w:pPr>
      <w:r w:rsidDel="00000000" w:rsidR="00000000" w:rsidRPr="00000000">
        <w:rPr>
          <w:rtl w:val="0"/>
        </w:rPr>
        <w:t xml:space="preserve">L’operazione è stata originariamente finanziata con: </w:t>
      </w:r>
    </w:p>
    <w:p w:rsidR="00000000" w:rsidDel="00000000" w:rsidP="00000000" w:rsidRDefault="00000000" w:rsidRPr="00000000" w14:paraId="0000018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estremi atto (DDG, Decreto, determina, etc)  n. *** del **/***/***, </w:t>
      </w:r>
    </w:p>
    <w:p w:rsidR="00000000" w:rsidDel="00000000" w:rsidP="00000000" w:rsidRDefault="00000000" w:rsidRPr="00000000" w14:paraId="0000018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estremi visti Ragioneria data **/***/***,</w:t>
      </w:r>
    </w:p>
    <w:p w:rsidR="00000000" w:rsidDel="00000000" w:rsidP="00000000" w:rsidRDefault="00000000" w:rsidRPr="00000000" w14:paraId="0000018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estremi registrazione Corte dei Conti al reg. n° ***Foglio n° *** in data **/***/***,</w:t>
      </w:r>
    </w:p>
    <w:p w:rsidR="00000000" w:rsidDel="00000000" w:rsidP="00000000" w:rsidRDefault="00000000" w:rsidRPr="00000000" w14:paraId="00000186">
      <w:pPr>
        <w:rPr/>
      </w:pPr>
      <w:r w:rsidDel="00000000" w:rsidR="00000000" w:rsidRPr="00000000">
        <w:rPr>
          <w:rtl w:val="0"/>
        </w:rPr>
        <w:t xml:space="preserve">per l’importo complessivo di € ***.***.***,**, nell’ambito del (indicare una o piu voci nel caso di più fonti): </w:t>
      </w:r>
    </w:p>
    <w:p w:rsidR="00000000" w:rsidDel="00000000" w:rsidP="00000000" w:rsidRDefault="00000000" w:rsidRPr="00000000" w14:paraId="0000018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PAC Salvaguardia.</w:t>
      </w:r>
    </w:p>
    <w:p w:rsidR="00000000" w:rsidDel="00000000" w:rsidP="00000000" w:rsidRDefault="00000000" w:rsidRPr="00000000" w14:paraId="0000018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PAC nuove azioni</w:t>
      </w:r>
    </w:p>
    <w:p w:rsidR="00000000" w:rsidDel="00000000" w:rsidP="00000000" w:rsidRDefault="00000000" w:rsidRPr="00000000" w14:paraId="0000018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POC *****</w:t>
      </w:r>
    </w:p>
    <w:p w:rsidR="00000000" w:rsidDel="00000000" w:rsidP="00000000" w:rsidRDefault="00000000" w:rsidRPr="00000000" w14:paraId="0000018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PON *****</w:t>
      </w:r>
    </w:p>
    <w:p w:rsidR="00000000" w:rsidDel="00000000" w:rsidP="00000000" w:rsidRDefault="00000000" w:rsidRPr="00000000" w14:paraId="0000018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delibera CIPE n*** del ***</w:t>
      </w:r>
    </w:p>
    <w:p w:rsidR="00000000" w:rsidDel="00000000" w:rsidP="00000000" w:rsidRDefault="00000000" w:rsidRPr="00000000" w14:paraId="0000018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FSC 2007/2013</w:t>
      </w:r>
    </w:p>
    <w:p w:rsidR="00000000" w:rsidDel="00000000" w:rsidP="00000000" w:rsidRDefault="00000000" w:rsidRPr="00000000" w14:paraId="0000018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FAS</w:t>
      </w:r>
    </w:p>
    <w:p w:rsidR="00000000" w:rsidDel="00000000" w:rsidP="00000000" w:rsidRDefault="00000000" w:rsidRPr="00000000" w14:paraId="0000018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Patto per il sud</w:t>
      </w:r>
    </w:p>
    <w:p w:rsidR="00000000" w:rsidDel="00000000" w:rsidP="00000000" w:rsidRDefault="00000000" w:rsidRPr="00000000" w14:paraId="0000018F">
      <w:pPr>
        <w:pStyle w:val="Heading3"/>
        <w:rPr/>
      </w:pPr>
      <w:r w:rsidDel="00000000" w:rsidR="00000000" w:rsidRPr="00000000">
        <w:rPr>
          <w:rtl w:val="0"/>
        </w:rPr>
        <w:t xml:space="preserve">Requisiti di ammissibilità generale</w:t>
      </w:r>
    </w:p>
    <w:tbl>
      <w:tblPr>
        <w:tblStyle w:val="Table5"/>
        <w:tblW w:w="9628.0" w:type="dxa"/>
        <w:jc w:val="left"/>
        <w:tblInd w:w="0.0" w:type="dxa"/>
        <w:tblLayout w:type="fixed"/>
        <w:tblLook w:val="0400"/>
      </w:tblPr>
      <w:tblGrid>
        <w:gridCol w:w="4814"/>
        <w:gridCol w:w="4814"/>
        <w:tblGridChange w:id="0">
          <w:tblGrid>
            <w:gridCol w:w="4814"/>
            <w:gridCol w:w="4814"/>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pStyle w:val="Heading3"/>
              <w:rPr>
                <w:sz w:val="18"/>
                <w:szCs w:val="18"/>
              </w:rPr>
            </w:pPr>
            <w:r w:rsidDel="00000000" w:rsidR="00000000" w:rsidRPr="00000000">
              <w:rPr>
                <w:sz w:val="18"/>
                <w:szCs w:val="18"/>
                <w:rtl w:val="0"/>
              </w:rPr>
              <w:t xml:space="preserve">Requisiti di ricevibilità/esclusione della proposta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pStyle w:val="Heading3"/>
              <w:jc w:val="center"/>
              <w:rPr/>
            </w:pPr>
            <w:r w:rsidDel="00000000" w:rsidR="00000000" w:rsidRPr="00000000">
              <w:rPr>
                <w:rtl w:val="0"/>
              </w:rPr>
              <w:t xml:space="preserve">Motivazione sintetica</w:t>
            </w:r>
          </w:p>
        </w:tc>
      </w:tr>
      <w:tr>
        <w:trPr>
          <w:trHeight w:val="65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rPr>
                <w:sz w:val="18"/>
                <w:szCs w:val="18"/>
              </w:rPr>
            </w:pPr>
            <w:r w:rsidDel="00000000" w:rsidR="00000000" w:rsidRPr="00000000">
              <w:rPr>
                <w:sz w:val="18"/>
                <w:szCs w:val="18"/>
                <w:rtl w:val="0"/>
              </w:rPr>
              <w:t xml:space="preserve">Rispetto delle modalità e della tempistica di presentazione del progetto e della relativa documentazione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3">
            <w:pPr>
              <w:rPr>
                <w:sz w:val="18"/>
                <w:szCs w:val="18"/>
              </w:rPr>
            </w:pPr>
            <w:r w:rsidDel="00000000" w:rsidR="00000000" w:rsidRPr="00000000">
              <w:rPr>
                <w:sz w:val="18"/>
                <w:szCs w:val="18"/>
                <w:rtl w:val="0"/>
              </w:rPr>
              <w:t xml:space="preserv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rPr>
                <w:sz w:val="18"/>
                <w:szCs w:val="18"/>
              </w:rPr>
            </w:pPr>
            <w:r w:rsidDel="00000000" w:rsidR="00000000" w:rsidRPr="00000000">
              <w:rPr>
                <w:sz w:val="18"/>
                <w:szCs w:val="18"/>
                <w:rtl w:val="0"/>
              </w:rPr>
              <w:t xml:space="preserve">Conformità con la normativa in materia di Aiuti di Stato e Appalti e adempimenti da parte del beneficiario per il rispetto della normativa suddetta.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5">
            <w:pPr>
              <w:rPr>
                <w:sz w:val="18"/>
                <w:szCs w:val="1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rPr>
                <w:sz w:val="18"/>
                <w:szCs w:val="18"/>
              </w:rPr>
            </w:pPr>
            <w:r w:rsidDel="00000000" w:rsidR="00000000" w:rsidRPr="00000000">
              <w:rPr>
                <w:sz w:val="18"/>
                <w:szCs w:val="18"/>
                <w:rtl w:val="0"/>
              </w:rPr>
              <w:t xml:space="preserve">Rispetto, per interventi in materia ambientale, delle norme per l'accesso al finanziamento UE e nazionali in materia di Ambiente, in particolare della Direttiva 92/43/CEE per gli interventi ricadenti nella Rete Natura 2000;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7">
            <w:pPr>
              <w:rPr>
                <w:sz w:val="18"/>
                <w:szCs w:val="18"/>
              </w:rPr>
            </w:pPr>
            <w:r w:rsidDel="00000000" w:rsidR="00000000" w:rsidRPr="00000000">
              <w:rPr>
                <w:rtl w:val="0"/>
              </w:rPr>
            </w:r>
          </w:p>
        </w:tc>
      </w:tr>
      <w:tr>
        <w:trPr>
          <w:trHeight w:val="14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pStyle w:val="Heading3"/>
              <w:rPr>
                <w:sz w:val="18"/>
                <w:szCs w:val="18"/>
              </w:rPr>
            </w:pPr>
            <w:r w:rsidDel="00000000" w:rsidR="00000000" w:rsidRPr="00000000">
              <w:rPr>
                <w:sz w:val="18"/>
                <w:szCs w:val="18"/>
                <w:rtl w:val="0"/>
              </w:rPr>
              <w:t xml:space="preserve">Requisiti del soggetto proponente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9">
            <w:pPr>
              <w:pStyle w:val="Heading3"/>
              <w:rPr>
                <w:sz w:val="18"/>
                <w:szCs w:val="1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rPr>
                <w:sz w:val="18"/>
                <w:szCs w:val="18"/>
              </w:rPr>
            </w:pPr>
            <w:r w:rsidDel="00000000" w:rsidR="00000000" w:rsidRPr="00000000">
              <w:rPr>
                <w:sz w:val="18"/>
                <w:szCs w:val="18"/>
                <w:rtl w:val="0"/>
              </w:rPr>
              <w:t xml:space="preserve">Eleggibilità del soggetto proponente sulla base di quanto previsto dal PO e dalla procedura di bando [es. dimensioni dell’impresa (PMI e grande impresa), forma giuridica ed eventuale forma associativa richiesta dall’avviso pubblico;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B">
            <w:pPr>
              <w:rPr>
                <w:sz w:val="18"/>
                <w:szCs w:val="1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rPr>
                <w:sz w:val="18"/>
                <w:szCs w:val="18"/>
              </w:rPr>
            </w:pPr>
            <w:r w:rsidDel="00000000" w:rsidR="00000000" w:rsidRPr="00000000">
              <w:rPr>
                <w:sz w:val="18"/>
                <w:szCs w:val="18"/>
                <w:rtl w:val="0"/>
              </w:rPr>
              <w:t xml:space="preserve">Capacità finanziaria e tecnico-amministrativa (laddove applicabile)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D">
            <w:pPr>
              <w:rPr>
                <w:sz w:val="18"/>
                <w:szCs w:val="1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pStyle w:val="Heading3"/>
              <w:rPr>
                <w:color w:val="000000"/>
                <w:sz w:val="18"/>
                <w:szCs w:val="18"/>
              </w:rPr>
            </w:pPr>
            <w:r w:rsidDel="00000000" w:rsidR="00000000" w:rsidRPr="00000000">
              <w:rPr>
                <w:color w:val="000000"/>
                <w:rtl w:val="0"/>
              </w:rPr>
              <w:t xml:space="preserve">Requisiti del progetto/operazione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rPr>
                <w:sz w:val="18"/>
                <w:szCs w:val="18"/>
              </w:rPr>
            </w:pPr>
            <w:r w:rsidDel="00000000" w:rsidR="00000000" w:rsidRPr="00000000">
              <w:rPr>
                <w:rtl w:val="0"/>
              </w:rPr>
            </w:r>
          </w:p>
        </w:tc>
      </w:tr>
      <w:tr>
        <w:trPr>
          <w:trHeight w:val="36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rPr>
                <w:sz w:val="18"/>
                <w:szCs w:val="18"/>
              </w:rPr>
            </w:pPr>
            <w:r w:rsidDel="00000000" w:rsidR="00000000" w:rsidRPr="00000000">
              <w:rPr>
                <w:sz w:val="18"/>
                <w:szCs w:val="18"/>
                <w:rtl w:val="0"/>
              </w:rPr>
              <w:t xml:space="preserve">Rispondenza del progetto alle azioni, finalità, territorio di riferimento e categorie previste nel PO (e nell’avviso)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rPr>
                <w:sz w:val="18"/>
                <w:szCs w:val="1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rPr>
                <w:sz w:val="18"/>
                <w:szCs w:val="18"/>
              </w:rPr>
            </w:pPr>
            <w:r w:rsidDel="00000000" w:rsidR="00000000" w:rsidRPr="00000000">
              <w:rPr>
                <w:sz w:val="18"/>
                <w:szCs w:val="18"/>
                <w:rtl w:val="0"/>
              </w:rPr>
              <w:t xml:space="preserve">Ubicazione dell’intervento nel territorio regionale, fatti salvi i casi regolamentati dall'art. 70.2 del Reg. UE 1303/2013 e i casi previsti dalla normativa sugli aiuti di stato.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3">
            <w:pPr>
              <w:rPr>
                <w:sz w:val="18"/>
                <w:szCs w:val="1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rPr>
                <w:sz w:val="18"/>
                <w:szCs w:val="18"/>
              </w:rPr>
            </w:pPr>
            <w:r w:rsidDel="00000000" w:rsidR="00000000" w:rsidRPr="00000000">
              <w:rPr>
                <w:sz w:val="18"/>
                <w:szCs w:val="18"/>
                <w:rtl w:val="0"/>
              </w:rPr>
              <w:t xml:space="preserve">Coerenza degli investimenti con la Strategia Regionale dell’innovazione per la specializzazione S3 (laddove applicabile)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5">
            <w:pPr>
              <w:rPr>
                <w:sz w:val="18"/>
                <w:szCs w:val="1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rPr>
                <w:sz w:val="18"/>
                <w:szCs w:val="18"/>
              </w:rPr>
            </w:pPr>
            <w:r w:rsidDel="00000000" w:rsidR="00000000" w:rsidRPr="00000000">
              <w:rPr>
                <w:sz w:val="18"/>
                <w:szCs w:val="18"/>
                <w:rtl w:val="0"/>
              </w:rPr>
              <w:t xml:space="preserve">Coerenza rispetto alle disposizioni in materia di cumulo (art 65, comma 11 Reg 1303/13)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7">
            <w:pPr>
              <w:rPr>
                <w:sz w:val="18"/>
                <w:szCs w:val="1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rPr>
                <w:sz w:val="18"/>
                <w:szCs w:val="18"/>
              </w:rPr>
            </w:pPr>
            <w:r w:rsidDel="00000000" w:rsidR="00000000" w:rsidRPr="00000000">
              <w:rPr>
                <w:sz w:val="18"/>
                <w:szCs w:val="18"/>
                <w:rtl w:val="0"/>
              </w:rPr>
              <w:t xml:space="preserve">Osservanza dei criteri di demarcazione con l'utilizzo degli altri fondi per quanto riguarda la categoria dei beneficiari e/o la tipologia di intervento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9">
            <w:pPr>
              <w:rPr>
                <w:sz w:val="18"/>
                <w:szCs w:val="1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rPr>
                <w:sz w:val="18"/>
                <w:szCs w:val="18"/>
              </w:rPr>
            </w:pPr>
            <w:r w:rsidDel="00000000" w:rsidR="00000000" w:rsidRPr="00000000">
              <w:rPr>
                <w:sz w:val="18"/>
                <w:szCs w:val="18"/>
                <w:rtl w:val="0"/>
              </w:rPr>
              <w:t xml:space="preserve">Osservanza delle disposizioni in materia di ammissibilità delle spese per gli interventi cofinanziati dai Fondi Strutturali e di Investimento Europei</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B">
            <w:pPr>
              <w:rPr>
                <w:sz w:val="18"/>
                <w:szCs w:val="1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rPr>
                <w:sz w:val="18"/>
                <w:szCs w:val="18"/>
              </w:rPr>
            </w:pPr>
            <w:r w:rsidDel="00000000" w:rsidR="00000000" w:rsidRPr="00000000">
              <w:rPr>
                <w:sz w:val="18"/>
                <w:szCs w:val="18"/>
                <w:rtl w:val="0"/>
              </w:rPr>
              <w:t xml:space="preserve">Osservanza delle disposizioni in tema di concorrenza, e appalti pubblici</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D">
            <w:pPr>
              <w:rPr>
                <w:sz w:val="18"/>
                <w:szCs w:val="18"/>
              </w:rPr>
            </w:pPr>
            <w:r w:rsidDel="00000000" w:rsidR="00000000" w:rsidRPr="00000000">
              <w:rPr>
                <w:rtl w:val="0"/>
              </w:rPr>
            </w:r>
          </w:p>
        </w:tc>
      </w:tr>
      <w:tr>
        <w:trPr>
          <w:trHeight w:val="75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rPr>
                <w:sz w:val="18"/>
                <w:szCs w:val="18"/>
              </w:rPr>
            </w:pPr>
            <w:r w:rsidDel="00000000" w:rsidR="00000000" w:rsidRPr="00000000">
              <w:rPr>
                <w:sz w:val="18"/>
                <w:szCs w:val="18"/>
                <w:rtl w:val="0"/>
              </w:rPr>
              <w:t xml:space="preserve">Impegno al rispetto delle disposizioni in materia di informazione, pubblicità e monitoraggio degli interventi cofinanziati dai Fondi Strutturali e di Investimento Europei</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F">
            <w:pPr>
              <w:rPr>
                <w:sz w:val="18"/>
                <w:szCs w:val="18"/>
              </w:rPr>
            </w:pPr>
            <w:r w:rsidDel="00000000" w:rsidR="00000000" w:rsidRPr="00000000">
              <w:rPr>
                <w:rtl w:val="0"/>
              </w:rPr>
            </w:r>
          </w:p>
        </w:tc>
      </w:tr>
    </w:tbl>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Il progetto di </w:t>
      </w:r>
      <w:r w:rsidDel="00000000" w:rsidR="00000000" w:rsidRPr="00000000">
        <w:rPr>
          <w:i w:val="1"/>
          <w:rtl w:val="0"/>
        </w:rPr>
        <w:t xml:space="preserve">***** </w:t>
      </w:r>
      <w:r w:rsidDel="00000000" w:rsidR="00000000" w:rsidRPr="00000000">
        <w:rPr>
          <w:rtl w:val="0"/>
        </w:rPr>
        <w:t xml:space="preserve">soddisfa tutti i requisiti di ammissibilità generale previsti dal documento “Requisiti di ammissibilità e criteri di selezione delle operazioni” del POFESR 2014-2020 della Sicilia, poiché:</w:t>
      </w:r>
    </w:p>
    <w:p w:rsidR="00000000" w:rsidDel="00000000" w:rsidP="00000000" w:rsidRDefault="00000000" w:rsidRPr="00000000" w14:paraId="000001B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è stata rispettata la normativa applicabile in materia di “appalti e adempimenti da parte del beneficiario per il rispetto della normativa suddetta”</w:t>
      </w:r>
    </w:p>
    <w:p w:rsidR="00000000" w:rsidDel="00000000" w:rsidP="00000000" w:rsidRDefault="00000000" w:rsidRPr="00000000" w14:paraId="000001B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è stato garantito il rispetto delle norme per l'accesso al finanziamento UE e nazionali in materia di Ambiente, in particolare della Direttiva 92/43/CEE per gli interventi ricadenti nella Rete Natura 2000.</w:t>
      </w:r>
    </w:p>
    <w:p w:rsidR="00000000" w:rsidDel="00000000" w:rsidP="00000000" w:rsidRDefault="00000000" w:rsidRPr="00000000" w14:paraId="000001B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 soggetto (specificare: dipartimento, Ente, comune, provincia, etc) è eleggibile quale soggetto proponente e beneficiario dell’operazione secondo quanto previsto dal POFESR Sicilia 2014-2020;</w:t>
      </w:r>
    </w:p>
    <w:p w:rsidR="00000000" w:rsidDel="00000000" w:rsidP="00000000" w:rsidRDefault="00000000" w:rsidRPr="00000000" w14:paraId="000001B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risponde alle azioni, finalità, territorio di riferimento e categorie previste nel PO per l’azione ***;</w:t>
      </w:r>
    </w:p>
    <w:p w:rsidR="00000000" w:rsidDel="00000000" w:rsidP="00000000" w:rsidRDefault="00000000" w:rsidRPr="00000000" w14:paraId="000001B6">
      <w:pPr>
        <w:pStyle w:val="Heading3"/>
        <w:rPr/>
      </w:pPr>
      <w:r w:rsidDel="00000000" w:rsidR="00000000" w:rsidRPr="00000000">
        <w:rPr>
          <w:rtl w:val="0"/>
        </w:rPr>
        <w:t xml:space="preserve">Criteri di ammissibilità specifici</w:t>
      </w:r>
    </w:p>
    <w:p w:rsidR="00000000" w:rsidDel="00000000" w:rsidP="00000000" w:rsidRDefault="00000000" w:rsidRPr="00000000" w14:paraId="000001B7">
      <w:pPr>
        <w:rPr/>
      </w:pPr>
      <w:r w:rsidDel="00000000" w:rsidR="00000000" w:rsidRPr="00000000">
        <w:rPr>
          <w:rtl w:val="0"/>
        </w:rPr>
        <w:t xml:space="preserve">I criteri di ammissibilità prevedono per l’azione:</w:t>
      </w:r>
    </w:p>
    <w:p w:rsidR="00000000" w:rsidDel="00000000" w:rsidP="00000000" w:rsidRDefault="00000000" w:rsidRPr="00000000" w14:paraId="000001B8">
      <w:pPr>
        <w:rPr>
          <w:i w:val="1"/>
          <w:sz w:val="20"/>
          <w:szCs w:val="20"/>
        </w:rPr>
      </w:pPr>
      <w:r w:rsidDel="00000000" w:rsidR="00000000" w:rsidRPr="00000000">
        <w:rPr>
          <w:i w:val="1"/>
          <w:sz w:val="20"/>
          <w:szCs w:val="20"/>
          <w:rtl w:val="0"/>
        </w:rPr>
        <w:t xml:space="preserve">Indicare i punti di controllo afferenti ai criteri di ammissibilità specifici individuati per l’Azione e le relative motivazioni relative al soddisfacimento/non soddisfacimento/non applicabilità</w:t>
      </w:r>
    </w:p>
    <w:tbl>
      <w:tblPr>
        <w:tblStyle w:val="Table6"/>
        <w:tblW w:w="9628.0" w:type="dxa"/>
        <w:jc w:val="left"/>
        <w:tblInd w:w="0.0" w:type="dxa"/>
        <w:tblLayout w:type="fixed"/>
        <w:tblLook w:val="0400"/>
      </w:tblPr>
      <w:tblGrid>
        <w:gridCol w:w="4814"/>
        <w:gridCol w:w="4814"/>
        <w:tblGridChange w:id="0">
          <w:tblGrid>
            <w:gridCol w:w="4814"/>
            <w:gridCol w:w="4814"/>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pStyle w:val="Heading3"/>
              <w:rPr>
                <w:sz w:val="18"/>
                <w:szCs w:val="18"/>
              </w:rPr>
            </w:pPr>
            <w:r w:rsidDel="00000000" w:rsidR="00000000" w:rsidRPr="00000000">
              <w:rPr>
                <w:rtl w:val="0"/>
              </w:rPr>
              <w:t xml:space="preserve">Requisiti di ammissibilità specifici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A">
            <w:pPr>
              <w:pStyle w:val="Heading3"/>
              <w:rPr/>
            </w:pPr>
            <w:r w:rsidDel="00000000" w:rsidR="00000000" w:rsidRPr="00000000">
              <w:rPr>
                <w:rtl w:val="0"/>
              </w:rPr>
              <w:t xml:space="preserve">Motivazione sintetica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C">
            <w:pPr>
              <w:rPr>
                <w:sz w:val="18"/>
                <w:szCs w:val="18"/>
              </w:rPr>
            </w:pPr>
            <w:r w:rsidDel="00000000" w:rsidR="00000000" w:rsidRPr="00000000">
              <w:rPr>
                <w:rtl w:val="0"/>
              </w:rPr>
            </w:r>
          </w:p>
        </w:tc>
      </w:tr>
      <w:tr>
        <w:trPr>
          <w:trHeight w:val="43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E">
            <w:pPr>
              <w:rPr>
                <w:sz w:val="18"/>
                <w:szCs w:val="18"/>
              </w:rPr>
            </w:pPr>
            <w:r w:rsidDel="00000000" w:rsidR="00000000" w:rsidRPr="00000000">
              <w:rPr>
                <w:rtl w:val="0"/>
              </w:rPr>
            </w:r>
          </w:p>
        </w:tc>
      </w:tr>
    </w:tbl>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Con tali premesse l’operazione “</w:t>
      </w:r>
      <w:r w:rsidDel="00000000" w:rsidR="00000000" w:rsidRPr="00000000">
        <w:rPr>
          <w:i w:val="1"/>
          <w:u w:val="single"/>
          <w:rtl w:val="0"/>
        </w:rPr>
        <w:t xml:space="preserve">*************************” </w:t>
      </w:r>
      <w:r w:rsidDel="00000000" w:rsidR="00000000" w:rsidRPr="00000000">
        <w:rPr>
          <w:u w:val="single"/>
          <w:rtl w:val="0"/>
        </w:rPr>
        <w:t xml:space="preserve">soddisfa i requisiti di ammissibilità previsti dal documento “Requisiti di ammissibilità e criteri di selezione delle operazioni” poiché *******</w:t>
      </w:r>
      <w:r w:rsidDel="00000000" w:rsidR="00000000" w:rsidRPr="00000000">
        <w:rPr>
          <w:rtl w:val="0"/>
        </w:rPr>
        <w:t xml:space="preserve">.</w:t>
      </w:r>
    </w:p>
    <w:p w:rsidR="00000000" w:rsidDel="00000000" w:rsidP="00000000" w:rsidRDefault="00000000" w:rsidRPr="00000000" w14:paraId="000001C1">
      <w:pPr>
        <w:pStyle w:val="Heading3"/>
        <w:rPr/>
      </w:pPr>
      <w:r w:rsidDel="00000000" w:rsidR="00000000" w:rsidRPr="00000000">
        <w:rPr>
          <w:rtl w:val="0"/>
        </w:rPr>
        <w:t xml:space="preserve">Criteri di valutazione </w:t>
      </w:r>
    </w:p>
    <w:p w:rsidR="00000000" w:rsidDel="00000000" w:rsidP="00000000" w:rsidRDefault="00000000" w:rsidRPr="00000000" w14:paraId="000001C2">
      <w:pPr>
        <w:rPr/>
      </w:pPr>
      <w:r w:rsidDel="00000000" w:rsidR="00000000" w:rsidRPr="00000000">
        <w:rPr>
          <w:rtl w:val="0"/>
        </w:rPr>
        <w:t xml:space="preserve">Permesso per il risultato atteso *.*, le operazioni sono state individuate con lo svolgimento delle fasi 1 e 2 a da parte di questo Dipartimento, nella sua qualità di soggetto individuato nel funzionigramma della Regione quale responsabile dell’attuazione delle politiche del settore *****,  attesta che l’operazione soddisfa, per le motivazioni riportate in tabella, i seguenti requisiti di selezione previsti dal citato documento “Requisiti di ammissibilità e criteri di selezione delle operazioni” :</w:t>
      </w:r>
    </w:p>
    <w:p w:rsidR="00000000" w:rsidDel="00000000" w:rsidP="00000000" w:rsidRDefault="00000000" w:rsidRPr="00000000" w14:paraId="000001C3">
      <w:pPr>
        <w:rPr>
          <w:i w:val="1"/>
          <w:sz w:val="20"/>
          <w:szCs w:val="20"/>
        </w:rPr>
      </w:pPr>
      <w:r w:rsidDel="00000000" w:rsidR="00000000" w:rsidRPr="00000000">
        <w:rPr>
          <w:i w:val="1"/>
          <w:sz w:val="20"/>
          <w:szCs w:val="20"/>
          <w:rtl w:val="0"/>
        </w:rPr>
        <w:t xml:space="preserve">Indicare l’elenco dei criteri di selezione specifici individuati per l’Azione e le relative motivazioni relative alla capacità dell’operazione di soddisfare/non soddisfare i criteri od alla eventuale non applicabilità degli stessi</w:t>
      </w:r>
      <w:r w:rsidDel="00000000" w:rsidR="00000000" w:rsidRPr="00000000">
        <w:rPr>
          <w:i w:val="1"/>
          <w:sz w:val="20"/>
          <w:szCs w:val="20"/>
          <w:vertAlign w:val="superscript"/>
        </w:rPr>
        <w:footnoteReference w:customMarkFollows="0" w:id="1"/>
      </w:r>
      <w:r w:rsidDel="00000000" w:rsidR="00000000" w:rsidRPr="00000000">
        <w:rPr>
          <w:i w:val="1"/>
          <w:sz w:val="20"/>
          <w:szCs w:val="20"/>
          <w:rtl w:val="0"/>
        </w:rPr>
        <w:t xml:space="preserve">.</w:t>
      </w:r>
    </w:p>
    <w:tbl>
      <w:tblPr>
        <w:tblStyle w:val="Table7"/>
        <w:tblW w:w="9628.0" w:type="dxa"/>
        <w:jc w:val="left"/>
        <w:tblInd w:w="0.0" w:type="dxa"/>
        <w:tblLayout w:type="fixed"/>
        <w:tblLook w:val="0400"/>
      </w:tblPr>
      <w:tblGrid>
        <w:gridCol w:w="4814"/>
        <w:gridCol w:w="4814"/>
        <w:tblGridChange w:id="0">
          <w:tblGrid>
            <w:gridCol w:w="4814"/>
            <w:gridCol w:w="4814"/>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pStyle w:val="Heading3"/>
              <w:rPr>
                <w:sz w:val="18"/>
                <w:szCs w:val="18"/>
              </w:rPr>
            </w:pPr>
            <w:r w:rsidDel="00000000" w:rsidR="00000000" w:rsidRPr="00000000">
              <w:rPr>
                <w:rtl w:val="0"/>
              </w:rPr>
              <w:t xml:space="preserve">Criteri di valutazione Azione X.X.X 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5">
            <w:pPr>
              <w:pStyle w:val="Heading3"/>
              <w:rPr/>
            </w:pPr>
            <w:r w:rsidDel="00000000" w:rsidR="00000000" w:rsidRPr="00000000">
              <w:rPr>
                <w:rtl w:val="0"/>
              </w:rPr>
              <w:t xml:space="preserve">Motivazione sintetica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7">
            <w:pPr>
              <w:rPr>
                <w:sz w:val="18"/>
                <w:szCs w:val="18"/>
              </w:rPr>
            </w:pPr>
            <w:r w:rsidDel="00000000" w:rsidR="00000000" w:rsidRPr="00000000">
              <w:rPr>
                <w:rtl w:val="0"/>
              </w:rPr>
            </w:r>
          </w:p>
        </w:tc>
      </w:tr>
      <w:tr>
        <w:trPr>
          <w:trHeight w:val="43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9">
            <w:pPr>
              <w:rPr>
                <w:sz w:val="18"/>
                <w:szCs w:val="18"/>
              </w:rPr>
            </w:pPr>
            <w:r w:rsidDel="00000000" w:rsidR="00000000" w:rsidRPr="00000000">
              <w:rPr>
                <w:rtl w:val="0"/>
              </w:rPr>
            </w:r>
          </w:p>
        </w:tc>
      </w:tr>
    </w:tbl>
    <w:p w:rsidR="00000000" w:rsidDel="00000000" w:rsidP="00000000" w:rsidRDefault="00000000" w:rsidRPr="00000000" w14:paraId="000001CA">
      <w:pPr>
        <w:pStyle w:val="Heading3"/>
        <w:rPr/>
      </w:pPr>
      <w:r w:rsidDel="00000000" w:rsidR="00000000" w:rsidRPr="00000000">
        <w:rPr>
          <w:rtl w:val="0"/>
        </w:rPr>
        <w:t xml:space="preserve">Pista di controllo</w:t>
      </w:r>
    </w:p>
    <w:p w:rsidR="00000000" w:rsidDel="00000000" w:rsidP="00000000" w:rsidRDefault="00000000" w:rsidRPr="00000000" w14:paraId="000001CB">
      <w:pPr>
        <w:rPr/>
      </w:pPr>
      <w:r w:rsidDel="00000000" w:rsidR="00000000" w:rsidRPr="00000000">
        <w:rPr>
          <w:rtl w:val="0"/>
        </w:rPr>
        <w:t xml:space="preserve">Si è provveduto altresì a verificare l’esistenza della documentazione richiamata nelle piste di controllo per: </w:t>
      </w:r>
    </w:p>
    <w:p w:rsidR="00000000" w:rsidDel="00000000" w:rsidP="00000000" w:rsidRDefault="00000000" w:rsidRPr="00000000" w14:paraId="000001C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realizzazione di opere pubbliche e all’acquisizione di beni e servizi a titolarità/regia del Dipartimento *****************di cui al DDG ***/***/****, n. **** registrato dalla Corte dei Conti, reg. ***, foglio ***, del **/**/****. </w:t>
      </w:r>
    </w:p>
    <w:p w:rsidR="00000000" w:rsidDel="00000000" w:rsidP="00000000" w:rsidRDefault="00000000" w:rsidRPr="00000000" w14:paraId="000001C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Oppure concessione di aiuti a titolarità del Dipartimento *****************di cui al DDG ***/***/****, n. **** registrato dalla Corte dei Conti, reg. ***, foglio ***, del **/**/****.</w:t>
      </w:r>
    </w:p>
    <w:p w:rsidR="00000000" w:rsidDel="00000000" w:rsidP="00000000" w:rsidRDefault="00000000" w:rsidRPr="00000000" w14:paraId="000001CE">
      <w:pPr>
        <w:rPr/>
      </w:pPr>
      <w:r w:rsidDel="00000000" w:rsidR="00000000" w:rsidRPr="00000000">
        <w:rPr>
          <w:rtl w:val="0"/>
        </w:rPr>
        <w:t xml:space="preserve">Facendo riferimento alla sezione “Decreto di ammissibilità a finanziamento” si rappresenta che le procedure sino ad oggi adottate, nel rispetto delle normative vigenti, sono altresì conformi alle prescrizioni della pista di controllo. </w:t>
      </w:r>
    </w:p>
    <w:p w:rsidR="00000000" w:rsidDel="00000000" w:rsidP="00000000" w:rsidRDefault="00000000" w:rsidRPr="00000000" w14:paraId="000001CF">
      <w:pPr>
        <w:rPr/>
      </w:pPr>
      <w:r w:rsidDel="00000000" w:rsidR="00000000" w:rsidRPr="00000000">
        <w:rPr>
          <w:rtl w:val="0"/>
        </w:rPr>
        <w:t xml:space="preserve">Si richiamano i seguenti atti amministrativi (</w:t>
      </w:r>
      <w:r w:rsidDel="00000000" w:rsidR="00000000" w:rsidRPr="00000000">
        <w:rPr>
          <w:i w:val="1"/>
          <w:rtl w:val="0"/>
        </w:rPr>
        <w:t xml:space="preserve">a titolo esemplificativo da confrontare con quanto previsto dalla Pista di Controllo relativa all’Azione)</w:t>
      </w:r>
      <w:r w:rsidDel="00000000" w:rsidR="00000000" w:rsidRPr="00000000">
        <w:rPr>
          <w:rtl w:val="0"/>
        </w:rPr>
        <w:t xml:space="preserve">:</w:t>
      </w:r>
    </w:p>
    <w:p w:rsidR="00000000" w:rsidDel="00000000" w:rsidP="00000000" w:rsidRDefault="00000000" w:rsidRPr="00000000" w14:paraId="000001D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134" w:right="0" w:hanging="1134"/>
        <w:jc w:val="both"/>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134" w:right="0" w:hanging="1134"/>
        <w:jc w:val="both"/>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l’individuazione dell’intervento con il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CUP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codice Caronte SI_*_****e CIG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134" w:right="0" w:hanging="1134"/>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atto approvazione QTE del progetto definitivo</w:t>
      </w:r>
    </w:p>
    <w:p w:rsidR="00000000" w:rsidDel="00000000" w:rsidP="00000000" w:rsidRDefault="00000000" w:rsidRPr="00000000" w14:paraId="000001D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134" w:right="0" w:hanging="1134"/>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atto approvazione pubblicazione bando di gara mediante </w:t>
      </w:r>
    </w:p>
    <w:p w:rsidR="00000000" w:rsidDel="00000000" w:rsidP="00000000" w:rsidRDefault="00000000" w:rsidRPr="00000000" w14:paraId="000001D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134" w:right="0" w:hanging="1134"/>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atto approvazione QTE a seguito dell’avvenuta aggiudicazione provvisoria, come di seguito riportato:</w:t>
      </w:r>
    </w:p>
    <w:p w:rsidR="00000000" w:rsidDel="00000000" w:rsidP="00000000" w:rsidRDefault="00000000" w:rsidRPr="00000000" w14:paraId="000001D5">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spacing w:line="276" w:lineRule="auto"/>
        <w:ind w:left="1843" w:hanging="1417"/>
        <w:rPr/>
      </w:pPr>
      <w:r w:rsidDel="00000000" w:rsidR="00000000" w:rsidRPr="00000000">
        <w:rPr/>
        <w:drawing>
          <wp:inline distB="0" distT="0" distL="114300" distR="114300">
            <wp:extent cx="6123305" cy="620649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23305" cy="6206490"/>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atto nomina RUP ed atti eventuali sostituzioni;</w:t>
      </w:r>
    </w:p>
    <w:p w:rsidR="00000000" w:rsidDel="00000000" w:rsidP="00000000" w:rsidRDefault="00000000" w:rsidRPr="00000000" w14:paraId="000001D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atto aggiudicazione definitiva </w:t>
      </w:r>
    </w:p>
    <w:p w:rsidR="00000000" w:rsidDel="00000000" w:rsidP="00000000" w:rsidRDefault="00000000" w:rsidRPr="00000000" w14:paraId="000001D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altri atti da pista di controllo</w:t>
      </w:r>
    </w:p>
    <w:p w:rsidR="00000000" w:rsidDel="00000000" w:rsidP="00000000" w:rsidRDefault="00000000" w:rsidRPr="00000000" w14:paraId="000001DA">
      <w:pPr>
        <w:pStyle w:val="Heading3"/>
        <w:rPr/>
      </w:pPr>
      <w:r w:rsidDel="00000000" w:rsidR="00000000" w:rsidRPr="00000000">
        <w:rPr>
          <w:rtl w:val="0"/>
        </w:rPr>
        <w:t xml:space="preserve">La programmazione attuativa</w:t>
      </w:r>
    </w:p>
    <w:p w:rsidR="00000000" w:rsidDel="00000000" w:rsidP="00000000" w:rsidRDefault="00000000" w:rsidRPr="00000000" w14:paraId="000001DB">
      <w:pPr>
        <w:rPr/>
      </w:pPr>
      <w:r w:rsidDel="00000000" w:rsidR="00000000" w:rsidRPr="00000000">
        <w:rPr>
          <w:rtl w:val="0"/>
        </w:rPr>
        <w:t xml:space="preserve">Al momento in considerazione delle finalità per le quali si intende procedere alla rendicontazione del progetto a valere sulle risorse del POFESR2014-2020, si possono richiamare:</w:t>
      </w:r>
    </w:p>
    <w:p w:rsidR="00000000" w:rsidDel="00000000" w:rsidP="00000000" w:rsidRDefault="00000000" w:rsidRPr="00000000" w14:paraId="000001D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deliberazione di Giunta regionale 9 agosto 2016, n. 285 con la quale è stata approvata la Programmazione Attuativa 2016/2018 del Programma Operativo FESR Sicilia 2014/2020 ed è stata definita la sua dotazione finanziaria, ed altresì è stata approvata la ripartizione finanziaria per azioni;</w:t>
      </w:r>
    </w:p>
    <w:p w:rsidR="00000000" w:rsidDel="00000000" w:rsidP="00000000" w:rsidRDefault="00000000" w:rsidRPr="00000000" w14:paraId="000001D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deliberazione di Giunta regionale 22 novembre 2016, n. 385 “Programma Operativo FESR Sicilia 2014/2020. – Manuale di attuazione”;</w:t>
      </w:r>
    </w:p>
    <w:p w:rsidR="00000000" w:rsidDel="00000000" w:rsidP="00000000" w:rsidRDefault="00000000" w:rsidRPr="00000000" w14:paraId="000001D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deliberazione di Giunta Regionale 6 dicembre 2016, n. 404 “Programma Operativo FESR Sicilia 2014/2020-Modifica”;</w:t>
      </w:r>
    </w:p>
    <w:p w:rsidR="00000000" w:rsidDel="00000000" w:rsidP="00000000" w:rsidRDefault="00000000" w:rsidRPr="00000000" w14:paraId="000001D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deliberazione di Giunta regionale 23 febbraio 2017, n. 70 con la quale viene approvata la programmazione attuativa 2016-2018 del PO-FESR 2014-2020 “Programma Operativo FESR Sicilia 2014/2020. – Manuale di attuazione - modifiche”;</w:t>
      </w:r>
    </w:p>
    <w:p w:rsidR="00000000" w:rsidDel="00000000" w:rsidP="00000000" w:rsidRDefault="00000000" w:rsidRPr="00000000" w14:paraId="000001E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deliberazione di Giunta regionale 6 marzo 2017, n. 103 “Programma Operativo FESR Sicilia 2014/2020. – Manuale di attuazione - modifiche”;</w:t>
      </w:r>
    </w:p>
    <w:p w:rsidR="00000000" w:rsidDel="00000000" w:rsidP="00000000" w:rsidRDefault="00000000" w:rsidRPr="00000000" w14:paraId="000001E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 DDG 29 maggio 2017, n. 183 del Dipartimento della Programmazione, relativo all’adozione della manualistica per la Programmazione 2014-2020.</w:t>
      </w:r>
    </w:p>
    <w:p w:rsidR="00000000" w:rsidDel="00000000" w:rsidP="00000000" w:rsidRDefault="00000000" w:rsidRPr="00000000" w14:paraId="000001E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altri atti.</w:t>
      </w:r>
    </w:p>
    <w:p w:rsidR="00000000" w:rsidDel="00000000" w:rsidP="00000000" w:rsidRDefault="00000000" w:rsidRPr="00000000" w14:paraId="000001E3">
      <w:pPr>
        <w:rPr/>
      </w:pPr>
      <w:r w:rsidDel="00000000" w:rsidR="00000000" w:rsidRPr="00000000">
        <w:rPr>
          <w:rtl w:val="0"/>
        </w:rPr>
        <w:t xml:space="preserve">L’inserimento dell’operazione a rendicontazione costituisce overbooking delle attuali risorse in capo a  questo Dipartimento, lo stesso: </w:t>
      </w:r>
    </w:p>
    <w:p w:rsidR="00000000" w:rsidDel="00000000" w:rsidP="00000000" w:rsidRDefault="00000000" w:rsidRPr="00000000" w14:paraId="000001E4">
      <w:pPr>
        <w:rPr/>
      </w:pPr>
      <w:r w:rsidDel="00000000" w:rsidR="00000000" w:rsidRPr="00000000">
        <w:rPr>
          <w:rFonts w:ascii="Arial" w:cs="Arial" w:eastAsia="Arial" w:hAnsi="Arial"/>
          <w:sz w:val="18"/>
          <w:szCs w:val="18"/>
          <w:rtl w:val="0"/>
        </w:rPr>
        <w:t xml:space="preserve">                     </w:t>
      </w:r>
      <w:r w:rsidDel="00000000" w:rsidR="00000000" w:rsidRPr="00000000">
        <w:rPr>
          <w:rFonts w:ascii="MS Gothic" w:cs="MS Gothic" w:eastAsia="MS Gothic" w:hAnsi="MS Gothic"/>
          <w:sz w:val="18"/>
          <w:szCs w:val="18"/>
          <w:rtl w:val="0"/>
        </w:rPr>
        <w:t xml:space="preserve">☐</w:t>
      </w:r>
      <w:r w:rsidDel="00000000" w:rsidR="00000000" w:rsidRPr="00000000">
        <w:rPr>
          <w:rFonts w:ascii="Arial" w:cs="Arial" w:eastAsia="Arial" w:hAnsi="Arial"/>
          <w:sz w:val="18"/>
          <w:szCs w:val="18"/>
          <w:rtl w:val="0"/>
        </w:rPr>
        <w:t xml:space="preserve"> </w:t>
      </w:r>
      <w:r w:rsidDel="00000000" w:rsidR="00000000" w:rsidRPr="00000000">
        <w:rPr>
          <w:rtl w:val="0"/>
        </w:rPr>
        <w:t xml:space="preserve">è individuato nel Documento di Programmazione Attuativa  </w:t>
      </w:r>
    </w:p>
    <w:p w:rsidR="00000000" w:rsidDel="00000000" w:rsidP="00000000" w:rsidRDefault="00000000" w:rsidRPr="00000000" w14:paraId="000001E5">
      <w:pPr>
        <w:rPr/>
      </w:pPr>
      <w:r w:rsidDel="00000000" w:rsidR="00000000" w:rsidRPr="00000000">
        <w:rPr>
          <w:rtl w:val="0"/>
        </w:rPr>
        <w:t xml:space="preserve">                     ☐ non è individuato nel Documento di Programmazione Attuativa e, laddove l’esito della presente istruttoria risulti positivo con emanazione del provvedimento di coerenza e ammissione a rendicontazione dell’operazione, si provvederà alla richiesta di modifica del Documento.</w:t>
      </w:r>
    </w:p>
    <w:p w:rsidR="00000000" w:rsidDel="00000000" w:rsidP="00000000" w:rsidRDefault="00000000" w:rsidRPr="00000000" w14:paraId="000001E6">
      <w:pPr>
        <w:pStyle w:val="Heading3"/>
        <w:rPr/>
      </w:pPr>
      <w:r w:rsidDel="00000000" w:rsidR="00000000" w:rsidRPr="00000000">
        <w:rPr>
          <w:rtl w:val="0"/>
        </w:rPr>
        <w:t xml:space="preserve">Conclusioni</w:t>
      </w:r>
    </w:p>
    <w:p w:rsidR="00000000" w:rsidDel="00000000" w:rsidP="00000000" w:rsidRDefault="00000000" w:rsidRPr="00000000" w14:paraId="000001E7">
      <w:pPr>
        <w:rPr/>
      </w:pPr>
      <w:r w:rsidDel="00000000" w:rsidR="00000000" w:rsidRPr="00000000">
        <w:rPr>
          <w:rtl w:val="0"/>
        </w:rPr>
        <w:t xml:space="preserve">L’intervento già finanziato nell’ambito del ******** (denominazione del Programma operativo) avviato e non concluso:</w:t>
      </w:r>
    </w:p>
    <w:p w:rsidR="00000000" w:rsidDel="00000000" w:rsidP="00000000" w:rsidRDefault="00000000" w:rsidRPr="00000000" w14:paraId="000001E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120" w:line="240" w:lineRule="auto"/>
        <w:ind w:left="1567" w:right="0" w:hanging="360"/>
        <w:jc w:val="both"/>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soddisfa i requisiti di cui all’art. 65 del regolamento 1303/2013 </w:t>
      </w:r>
      <w:r w:rsidDel="00000000" w:rsidR="00000000" w:rsidRPr="00000000">
        <w:rPr>
          <w:rtl w:val="0"/>
        </w:rPr>
      </w:r>
    </w:p>
    <w:p w:rsidR="00000000" w:rsidDel="00000000" w:rsidP="00000000" w:rsidRDefault="00000000" w:rsidRPr="00000000" w14:paraId="000001E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567"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è per obiettivo e tipologia di contributo pubblico coerente con l’intero impianto normativo e regolamentare offerto dal quadro dei regolamenti comunitari per il periodo 2014-2020, nonché con le previsioni dell’accordo di Partenariato per l’Italia e del PO FESR Sicilia 2014-2020.</w:t>
      </w:r>
    </w:p>
    <w:p w:rsidR="00000000" w:rsidDel="00000000" w:rsidP="00000000" w:rsidRDefault="00000000" w:rsidRPr="00000000" w14:paraId="000001E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567"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è per tipologia di azione e di beneficiari, requisiti di ammissibilità e criteri di selezione delle operazioni e forme di finanziamento concedibili ai beneficiari pubblici, conforme e compatibile con l’impianto dell’azione N.N.N dell’asse N “*********************************” volta a promuovere l’ “********************************” ed è pertanto ammesso alla rendicontazione dei fondi strutturali a valere sull’azione N.N.N del P.O. FESR Sicilia 2014-2020.</w:t>
      </w:r>
    </w:p>
    <w:p w:rsidR="00000000" w:rsidDel="00000000" w:rsidP="00000000" w:rsidRDefault="00000000" w:rsidRPr="00000000" w14:paraId="000001EB">
      <w:pPr>
        <w:rPr/>
      </w:pPr>
      <w:r w:rsidDel="00000000" w:rsidR="00000000" w:rsidRPr="00000000">
        <w:rPr>
          <w:rtl w:val="0"/>
        </w:rPr>
        <w:t xml:space="preserve">Il </w:t>
      </w:r>
      <w:r w:rsidDel="00000000" w:rsidR="00000000" w:rsidRPr="00000000">
        <w:rPr>
          <w:i w:val="1"/>
          <w:rtl w:val="0"/>
        </w:rPr>
        <w:t xml:space="preserve">CDR </w:t>
      </w:r>
      <w:r w:rsidDel="00000000" w:rsidR="00000000" w:rsidRPr="00000000">
        <w:rPr>
          <w:rtl w:val="0"/>
        </w:rPr>
        <w:t xml:space="preserve">garantirà il rispetto delle procedure di gestione previste per il POFESR 2014-2020 Sicilia, assicurandosi che nel decreto di ammissione rendicontazione siano previsti i medesimi obblighi in capo al beneficiario già comunicati in sede di conclusione della fase 2 di seguito specificati, con relativa indicazione del momento in cui ogni obbligo dovrà essere soddisfatto:</w:t>
      </w:r>
    </w:p>
    <w:p w:rsidR="00000000" w:rsidDel="00000000" w:rsidP="00000000" w:rsidRDefault="00000000" w:rsidRPr="00000000" w14:paraId="000001E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rispettare, nelle diverse fasi di attuazione dell’Operazione, tutte le norme e i principi comunitari, nazionali e regionali applicabili in materia di appalti e concessioni (sia per quanto attiene all’aggiudicazione, sia per quanto riguarda l’esecuzione), concorrenza, aiuti di Stato, tutela dell’ambiente e pari opportunità;</w:t>
      </w:r>
    </w:p>
    <w:p w:rsidR="00000000" w:rsidDel="00000000" w:rsidP="00000000" w:rsidRDefault="00000000" w:rsidRPr="00000000" w14:paraId="000001E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rispettare le disposizioni comunitarie, nazionali e regionali relative all’ammissibilità a rimborso delle spese sostenute e a sostenersi per l’esecuzione dell’Operazione;</w:t>
      </w:r>
    </w:p>
    <w:p w:rsidR="00000000" w:rsidDel="00000000" w:rsidP="00000000" w:rsidRDefault="00000000" w:rsidRPr="00000000" w14:paraId="000001E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garantire il rispetto e l’applicazione delle norme in materia di informazione e pubblicità del finanziamento con Fondi strutturali e di investimento europei (di seguito, “Fondi SIE”) dell’Operazione, in particolare delle disposizioni del Capo II del Regolamento Es. (UE) 821/2014 (artt. 3, 4 e 5); </w:t>
      </w:r>
    </w:p>
    <w:p w:rsidR="00000000" w:rsidDel="00000000" w:rsidP="00000000" w:rsidRDefault="00000000" w:rsidRPr="00000000" w14:paraId="000001E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applicare e rispettare le disposizioni di cui alla legge regionale n. 10/1991 e s.m.i., nonché le altre disposizioni nazionali e regionali in materia fiscale, di trasparenza dell’azione amministrativa, di tracciabilità dei pagamenti, di contrasto alla criminalità organizzata e di anticorruzione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 lege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 190/2012;</w:t>
      </w:r>
    </w:p>
    <w:p w:rsidR="00000000" w:rsidDel="00000000" w:rsidP="00000000" w:rsidRDefault="00000000" w:rsidRPr="00000000" w14:paraId="000001F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provvedere all’alimentazione delle informazioni e alla rendicontazione delle spese mediante registrazione delle stesse sul sistema di monitoraggio economico, finanziario, fisico e procedurale Caronte, reso disponibile dalla Regione, nel rispetto delle disposizioni applicabili in materia di Fondi SIE;</w:t>
      </w:r>
    </w:p>
    <w:p w:rsidR="00000000" w:rsidDel="00000000" w:rsidP="00000000" w:rsidRDefault="00000000" w:rsidRPr="00000000" w14:paraId="000001F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conservare la documentazione relativa all’Operazione, ivi compresi tutti i giustificativi di spesa, nei modi indicati nel successivo art. 10 della Convenzione per un periodo di due anni a decorrere dal 31 dicembre successivo alla presentazione dei conti nei quali sono incluse le spese finali dell'Operazione completata;</w:t>
      </w:r>
    </w:p>
    <w:p w:rsidR="00000000" w:rsidDel="00000000" w:rsidP="00000000" w:rsidRDefault="00000000" w:rsidRPr="00000000" w14:paraId="000001F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rendere disponibile e trasmettere, in formato elettronico ed eventualmente in formato cartaceo, la documentazione di cui al precedente punto 10) entro i 15 (quindici) giorni successivi alla richiesta;</w:t>
      </w:r>
    </w:p>
    <w:p w:rsidR="00000000" w:rsidDel="00000000" w:rsidP="00000000" w:rsidRDefault="00000000" w:rsidRPr="00000000" w14:paraId="000001F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consentire le verifiche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 loco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favore delle autorità di controllo regionali, nazionali e comunitarie;</w:t>
      </w:r>
    </w:p>
    <w:p w:rsidR="00000000" w:rsidDel="00000000" w:rsidP="00000000" w:rsidRDefault="00000000" w:rsidRPr="00000000" w14:paraId="000001F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dare tempestiva informazione circa l’insorgere di eventuali procedure amministrative o giudiziarie concernenti l’Operazione.</w:t>
      </w:r>
    </w:p>
    <w:p w:rsidR="00000000" w:rsidDel="00000000" w:rsidP="00000000" w:rsidRDefault="00000000" w:rsidRPr="00000000" w14:paraId="000001F5">
      <w:pPr>
        <w:rPr/>
      </w:pPr>
      <w:r w:rsidDel="00000000" w:rsidR="00000000" w:rsidRPr="00000000">
        <w:rPr>
          <w:rtl w:val="0"/>
        </w:rPr>
      </w:r>
    </w:p>
    <w:sectPr>
      <w:type w:val="nextPage"/>
      <w:pgSz w:h="16838" w:w="11906" w:orient="portrait"/>
      <w:pgMar w:bottom="1134" w:top="1417" w:left="1134" w:right="1134"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Unicode MS"/>
  <w:font w:name="MS Gothic"/>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120" w:line="283" w:lineRule="auto"/>
        <w:ind w:left="0" w:right="0" w:firstLine="0"/>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si veda sezione relativa al documento criteri di selezione</w:t>
      </w:r>
    </w:p>
  </w:footnote>
  <w:footnote w:id="1">
    <w:p w:rsidR="00000000" w:rsidDel="00000000" w:rsidP="00000000" w:rsidRDefault="00000000" w:rsidRPr="00000000" w14:paraId="000001F7">
      <w:pPr>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14"/>
          <w:szCs w:val="14"/>
          <w:rtl w:val="0"/>
        </w:rPr>
        <w:t xml:space="preserve">potrebbe non essere possibile motivare in modo inequivocabile l’osservanza di tutti i requisiti, in tutti i casi viene richiesta e prevista una gradualità, tuttavia l’UCO darà motivazione delle modalità con le quali ha tenuto in considerazione i criteri di valutazione o non tenuto in considerazione per inapplicabilità o per intrinsecità con l’approvazione del progetto:</w:t>
      </w: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120" w:line="283"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9">
    <w:pPr>
      <w:pBdr>
        <w:bottom w:color="000000" w:space="1" w:sz="4" w:val="single"/>
      </w:pBdr>
      <w:spacing w:after="0" w:line="240" w:lineRule="auto"/>
      <w:jc w:val="center"/>
      <w:rPr>
        <w:b w:val="1"/>
      </w:rPr>
    </w:pPr>
    <w:r w:rsidDel="00000000" w:rsidR="00000000" w:rsidRPr="00000000">
      <w:rPr>
        <w:b w:val="1"/>
        <w:rtl w:val="0"/>
      </w:rPr>
      <w:t xml:space="preserve">Indicazioni operative sulle modalità di selezione di operazioni retrospettive</w:t>
    </w:r>
    <w:r w:rsidDel="00000000" w:rsidR="00000000" w:rsidRPr="00000000">
      <w:drawing>
        <wp:anchor allowOverlap="1" behindDoc="0" distB="0" distT="0" distL="114300" distR="114300" hidden="0" layoutInCell="1" locked="0" relativeHeight="0" simplePos="0">
          <wp:simplePos x="0" y="0"/>
          <wp:positionH relativeFrom="column">
            <wp:posOffset>-91439</wp:posOffset>
          </wp:positionH>
          <wp:positionV relativeFrom="paragraph">
            <wp:posOffset>-154304</wp:posOffset>
          </wp:positionV>
          <wp:extent cx="662305" cy="309245"/>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62305" cy="309245"/>
                  </a:xfrm>
                  <a:prstGeom prst="rect"/>
                  <a:ln/>
                </pic:spPr>
              </pic:pic>
            </a:graphicData>
          </a:graphic>
        </wp:anchor>
      </w:drawing>
    </w:r>
  </w:p>
  <w:p w:rsidR="00000000" w:rsidDel="00000000" w:rsidP="00000000" w:rsidRDefault="00000000" w:rsidRPr="00000000" w14:paraId="000001FA">
    <w:pPr>
      <w:keepNext w:val="0"/>
      <w:keepLines w:val="0"/>
      <w:widowControl w:val="1"/>
      <w:pBdr>
        <w:top w:space="0" w:sz="0" w:val="nil"/>
        <w:left w:space="0" w:sz="0" w:val="nil"/>
        <w:bottom w:color="000000" w:space="1" w:sz="4" w:val="single"/>
        <w:right w:space="0" w:sz="0" w:val="nil"/>
        <w:between w:space="0" w:sz="0" w:val="nil"/>
      </w:pBdr>
      <w:shd w:fill="auto" w:val="clear"/>
      <w:tabs>
        <w:tab w:val="center" w:pos="4819"/>
        <w:tab w:val="right" w:pos="9638"/>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Linee guida per la selezione: Allegato 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360"/>
      </w:pPr>
      <w:rPr>
        <w:rFonts w:ascii="Liberation Serif" w:cs="Liberation Serif" w:eastAsia="Liberation Serif" w:hAnsi="Liberation Serif"/>
      </w:rPr>
    </w:lvl>
    <w:lvl w:ilvl="1">
      <w:start w:val="1"/>
      <w:numFmt w:val="bullet"/>
      <w:lvlText w:val="o"/>
      <w:lvlJc w:val="left"/>
      <w:pPr>
        <w:ind w:left="1140" w:hanging="360"/>
      </w:pPr>
      <w:rPr>
        <w:rFonts w:ascii="Courier New" w:cs="Courier New" w:eastAsia="Courier New" w:hAnsi="Courier New"/>
      </w:rPr>
    </w:lvl>
    <w:lvl w:ilvl="2">
      <w:start w:val="1"/>
      <w:numFmt w:val="bullet"/>
      <w:lvlText w:val="▪"/>
      <w:lvlJc w:val="left"/>
      <w:pPr>
        <w:ind w:left="1860" w:hanging="360"/>
      </w:pPr>
      <w:rPr>
        <w:rFonts w:ascii="Noto Sans Symbols" w:cs="Noto Sans Symbols" w:eastAsia="Noto Sans Symbols" w:hAnsi="Noto Sans Symbols"/>
      </w:rPr>
    </w:lvl>
    <w:lvl w:ilvl="3">
      <w:start w:val="1"/>
      <w:numFmt w:val="bullet"/>
      <w:lvlText w:val="●"/>
      <w:lvlJc w:val="left"/>
      <w:pPr>
        <w:ind w:left="2580" w:hanging="360"/>
      </w:pPr>
      <w:rPr>
        <w:rFonts w:ascii="Noto Sans Symbols" w:cs="Noto Sans Symbols" w:eastAsia="Noto Sans Symbols" w:hAnsi="Noto Sans Symbols"/>
      </w:rPr>
    </w:lvl>
    <w:lvl w:ilvl="4">
      <w:start w:val="1"/>
      <w:numFmt w:val="bullet"/>
      <w:lvlText w:val="o"/>
      <w:lvlJc w:val="left"/>
      <w:pPr>
        <w:ind w:left="3300" w:hanging="360"/>
      </w:pPr>
      <w:rPr>
        <w:rFonts w:ascii="Courier New" w:cs="Courier New" w:eastAsia="Courier New" w:hAnsi="Courier New"/>
      </w:rPr>
    </w:lvl>
    <w:lvl w:ilvl="5">
      <w:start w:val="1"/>
      <w:numFmt w:val="bullet"/>
      <w:lvlText w:val="▪"/>
      <w:lvlJc w:val="left"/>
      <w:pPr>
        <w:ind w:left="4020" w:hanging="360"/>
      </w:pPr>
      <w:rPr>
        <w:rFonts w:ascii="Noto Sans Symbols" w:cs="Noto Sans Symbols" w:eastAsia="Noto Sans Symbols" w:hAnsi="Noto Sans Symbols"/>
      </w:rPr>
    </w:lvl>
    <w:lvl w:ilvl="6">
      <w:start w:val="1"/>
      <w:numFmt w:val="bullet"/>
      <w:lvlText w:val="●"/>
      <w:lvlJc w:val="left"/>
      <w:pPr>
        <w:ind w:left="4740" w:hanging="360"/>
      </w:pPr>
      <w:rPr>
        <w:rFonts w:ascii="Noto Sans Symbols" w:cs="Noto Sans Symbols" w:eastAsia="Noto Sans Symbols" w:hAnsi="Noto Sans Symbols"/>
      </w:rPr>
    </w:lvl>
    <w:lvl w:ilvl="7">
      <w:start w:val="1"/>
      <w:numFmt w:val="bullet"/>
      <w:lvlText w:val="o"/>
      <w:lvlJc w:val="left"/>
      <w:pPr>
        <w:ind w:left="5460" w:hanging="360"/>
      </w:pPr>
      <w:rPr>
        <w:rFonts w:ascii="Courier New" w:cs="Courier New" w:eastAsia="Courier New" w:hAnsi="Courier New"/>
      </w:rPr>
    </w:lvl>
    <w:lvl w:ilvl="8">
      <w:start w:val="1"/>
      <w:numFmt w:val="bullet"/>
      <w:lvlText w:val="▪"/>
      <w:lvlJc w:val="left"/>
      <w:pPr>
        <w:ind w:left="61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567" w:hanging="360"/>
      </w:pPr>
      <w:rPr>
        <w:rFonts w:ascii="Times New Roman" w:cs="Times New Roman" w:eastAsia="Times New Roman" w:hAnsi="Times New Roman"/>
      </w:rPr>
    </w:lvl>
    <w:lvl w:ilvl="1">
      <w:start w:val="1"/>
      <w:numFmt w:val="bullet"/>
      <w:lvlText w:val="o"/>
      <w:lvlJc w:val="left"/>
      <w:pPr>
        <w:ind w:left="2287" w:hanging="360"/>
      </w:pPr>
      <w:rPr>
        <w:rFonts w:ascii="Courier New" w:cs="Courier New" w:eastAsia="Courier New" w:hAnsi="Courier New"/>
      </w:rPr>
    </w:lvl>
    <w:lvl w:ilvl="2">
      <w:start w:val="1"/>
      <w:numFmt w:val="bullet"/>
      <w:lvlText w:val="▪"/>
      <w:lvlJc w:val="left"/>
      <w:pPr>
        <w:ind w:left="3007" w:hanging="360"/>
      </w:pPr>
      <w:rPr>
        <w:rFonts w:ascii="Noto Sans Symbols" w:cs="Noto Sans Symbols" w:eastAsia="Noto Sans Symbols" w:hAnsi="Noto Sans Symbols"/>
      </w:rPr>
    </w:lvl>
    <w:lvl w:ilvl="3">
      <w:start w:val="1"/>
      <w:numFmt w:val="bullet"/>
      <w:lvlText w:val="●"/>
      <w:lvlJc w:val="left"/>
      <w:pPr>
        <w:ind w:left="3727" w:hanging="360"/>
      </w:pPr>
      <w:rPr>
        <w:rFonts w:ascii="Noto Sans Symbols" w:cs="Noto Sans Symbols" w:eastAsia="Noto Sans Symbols" w:hAnsi="Noto Sans Symbols"/>
      </w:rPr>
    </w:lvl>
    <w:lvl w:ilvl="4">
      <w:start w:val="1"/>
      <w:numFmt w:val="bullet"/>
      <w:lvlText w:val="o"/>
      <w:lvlJc w:val="left"/>
      <w:pPr>
        <w:ind w:left="4447" w:hanging="360"/>
      </w:pPr>
      <w:rPr>
        <w:rFonts w:ascii="Courier New" w:cs="Courier New" w:eastAsia="Courier New" w:hAnsi="Courier New"/>
      </w:rPr>
    </w:lvl>
    <w:lvl w:ilvl="5">
      <w:start w:val="1"/>
      <w:numFmt w:val="bullet"/>
      <w:lvlText w:val="▪"/>
      <w:lvlJc w:val="left"/>
      <w:pPr>
        <w:ind w:left="5167" w:hanging="360"/>
      </w:pPr>
      <w:rPr>
        <w:rFonts w:ascii="Noto Sans Symbols" w:cs="Noto Sans Symbols" w:eastAsia="Noto Sans Symbols" w:hAnsi="Noto Sans Symbols"/>
      </w:rPr>
    </w:lvl>
    <w:lvl w:ilvl="6">
      <w:start w:val="1"/>
      <w:numFmt w:val="bullet"/>
      <w:lvlText w:val="●"/>
      <w:lvlJc w:val="left"/>
      <w:pPr>
        <w:ind w:left="5887" w:hanging="360"/>
      </w:pPr>
      <w:rPr>
        <w:rFonts w:ascii="Noto Sans Symbols" w:cs="Noto Sans Symbols" w:eastAsia="Noto Sans Symbols" w:hAnsi="Noto Sans Symbols"/>
      </w:rPr>
    </w:lvl>
    <w:lvl w:ilvl="7">
      <w:start w:val="1"/>
      <w:numFmt w:val="bullet"/>
      <w:lvlText w:val="o"/>
      <w:lvlJc w:val="left"/>
      <w:pPr>
        <w:ind w:left="6607" w:hanging="360"/>
      </w:pPr>
      <w:rPr>
        <w:rFonts w:ascii="Courier New" w:cs="Courier New" w:eastAsia="Courier New" w:hAnsi="Courier New"/>
      </w:rPr>
    </w:lvl>
    <w:lvl w:ilvl="8">
      <w:start w:val="1"/>
      <w:numFmt w:val="bullet"/>
      <w:lvlText w:val="▪"/>
      <w:lvlJc w:val="left"/>
      <w:pPr>
        <w:ind w:left="7327"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it-IT"/>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pPr>
    <w:rPr>
      <w:b w:val="1"/>
      <w:sz w:val="24"/>
      <w:szCs w:val="24"/>
      <w:u w:val="single"/>
    </w:rPr>
  </w:style>
  <w:style w:type="paragraph" w:styleId="Heading2">
    <w:name w:val="heading 2"/>
    <w:basedOn w:val="Normal"/>
    <w:next w:val="Normal"/>
    <w:pPr>
      <w:keepNext w:val="1"/>
      <w:keepLines w:val="1"/>
      <w:widowControl w:val="0"/>
      <w:spacing w:after="120" w:before="360" w:line="240" w:lineRule="auto"/>
    </w:pPr>
    <w:rPr>
      <w:rFonts w:ascii="Calibri" w:cs="Calibri" w:eastAsia="Calibri" w:hAnsi="Calibri"/>
      <w:b w:val="1"/>
    </w:rPr>
  </w:style>
  <w:style w:type="paragraph" w:styleId="Heading3">
    <w:name w:val="heading 3"/>
    <w:basedOn w:val="Normal"/>
    <w:next w:val="Normal"/>
    <w:pPr>
      <w:keepNext w:val="1"/>
      <w:keepLines w:val="1"/>
      <w:widowControl w:val="0"/>
      <w:spacing w:after="240" w:before="240" w:line="240" w:lineRule="auto"/>
    </w:pPr>
    <w:rPr>
      <w:rFonts w:ascii="Calibri" w:cs="Calibri" w:eastAsia="Calibri" w:hAnsi="Calibri"/>
      <w:color w:val="1f3863"/>
    </w:rPr>
  </w:style>
  <w:style w:type="paragraph" w:styleId="Heading4">
    <w:name w:val="heading 4"/>
    <w:basedOn w:val="Normal"/>
    <w:next w:val="Normal"/>
    <w:pPr>
      <w:keepNext w:val="1"/>
      <w:keepLines w:val="1"/>
      <w:widowControl w:val="0"/>
      <w:spacing w:after="0" w:before="40" w:line="2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